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35A1" w14:textId="77777777" w:rsidR="00733783" w:rsidRPr="00733783" w:rsidRDefault="00733783" w:rsidP="00733783">
      <w:pPr>
        <w:jc w:val="both"/>
        <w:rPr>
          <w:rFonts w:ascii="Times New Roman" w:hAnsi="Times New Roman" w:cs="Times New Roman"/>
          <w:b/>
          <w:bCs/>
          <w:sz w:val="32"/>
          <w:szCs w:val="32"/>
        </w:rPr>
      </w:pPr>
      <w:r w:rsidRPr="00733783">
        <w:rPr>
          <w:rFonts w:ascii="Times New Roman" w:hAnsi="Times New Roman" w:cs="Times New Roman"/>
          <w:b/>
          <w:bCs/>
          <w:sz w:val="32"/>
          <w:szCs w:val="32"/>
        </w:rPr>
        <w:t>Research Paper Helper using Large Language Models</w:t>
      </w:r>
    </w:p>
    <w:p w14:paraId="192FA4BD" w14:textId="4420DD54" w:rsidR="00574BB6" w:rsidRPr="0022123A" w:rsidRDefault="00733783" w:rsidP="00733783">
      <w:pPr>
        <w:jc w:val="both"/>
        <w:rPr>
          <w:rFonts w:ascii="Times New Roman" w:hAnsi="Times New Roman" w:cs="Times New Roman"/>
          <w:b/>
          <w:bCs/>
          <w:sz w:val="24"/>
          <w:szCs w:val="24"/>
        </w:rPr>
      </w:pPr>
      <w:r w:rsidRPr="0022123A">
        <w:rPr>
          <w:rFonts w:ascii="Times New Roman" w:hAnsi="Times New Roman" w:cs="Times New Roman"/>
          <w:b/>
          <w:bCs/>
          <w:sz w:val="24"/>
          <w:szCs w:val="24"/>
        </w:rPr>
        <w:t>A.</w:t>
      </w:r>
      <w:r w:rsidRPr="0022123A">
        <w:rPr>
          <w:rFonts w:ascii="Times New Roman" w:hAnsi="Times New Roman" w:cs="Times New Roman"/>
          <w:b/>
          <w:bCs/>
          <w:sz w:val="24"/>
          <w:szCs w:val="24"/>
        </w:rPr>
        <w:tab/>
        <w:t>Problem Statement</w:t>
      </w:r>
    </w:p>
    <w:p w14:paraId="5C595BF7" w14:textId="60C40F63" w:rsidR="00733783" w:rsidRDefault="00733783" w:rsidP="00733783">
      <w:pPr>
        <w:jc w:val="both"/>
        <w:rPr>
          <w:rFonts w:ascii="Times New Roman" w:hAnsi="Times New Roman" w:cs="Times New Roman"/>
          <w:sz w:val="24"/>
          <w:szCs w:val="24"/>
        </w:rPr>
      </w:pPr>
      <w:r>
        <w:rPr>
          <w:rFonts w:ascii="Times New Roman" w:hAnsi="Times New Roman" w:cs="Times New Roman"/>
          <w:sz w:val="24"/>
          <w:szCs w:val="24"/>
        </w:rPr>
        <w:tab/>
      </w:r>
      <w:r w:rsidRPr="00733783">
        <w:rPr>
          <w:rFonts w:ascii="Times New Roman" w:hAnsi="Times New Roman" w:cs="Times New Roman"/>
          <w:sz w:val="24"/>
          <w:szCs w:val="24"/>
        </w:rPr>
        <w:t>Reading and understanding research papers is challenging for beginner researchers and students due to complex writing styles, dense technical terminology, and the distribution of key information across multiple sections such as abstract, methodology, and conclusions. New readers often struggle to quickly identify the problem being addressed, the main contributions, limitations, and future research directions</w:t>
      </w:r>
      <w:r>
        <w:rPr>
          <w:rFonts w:ascii="Times New Roman" w:hAnsi="Times New Roman" w:cs="Times New Roman"/>
          <w:sz w:val="24"/>
          <w:szCs w:val="24"/>
        </w:rPr>
        <w:t>. So, t</w:t>
      </w:r>
      <w:r w:rsidRPr="00733783">
        <w:rPr>
          <w:rFonts w:ascii="Times New Roman" w:hAnsi="Times New Roman" w:cs="Times New Roman"/>
          <w:sz w:val="24"/>
          <w:szCs w:val="24"/>
        </w:rPr>
        <w:t>here is a need for an automated system that can assist beginners by extracting and simplifying important sections of a research paper in a structured and easy</w:t>
      </w:r>
      <w:r>
        <w:rPr>
          <w:rFonts w:ascii="Times New Roman" w:hAnsi="Times New Roman" w:cs="Times New Roman"/>
          <w:sz w:val="24"/>
          <w:szCs w:val="24"/>
        </w:rPr>
        <w:t xml:space="preserve"> </w:t>
      </w:r>
      <w:r w:rsidRPr="00733783">
        <w:rPr>
          <w:rFonts w:ascii="Times New Roman" w:hAnsi="Times New Roman" w:cs="Times New Roman"/>
          <w:sz w:val="24"/>
          <w:szCs w:val="24"/>
        </w:rPr>
        <w:t>to</w:t>
      </w:r>
      <w:r>
        <w:rPr>
          <w:rFonts w:ascii="Times New Roman" w:hAnsi="Times New Roman" w:cs="Times New Roman"/>
          <w:sz w:val="24"/>
          <w:szCs w:val="24"/>
        </w:rPr>
        <w:t xml:space="preserve"> </w:t>
      </w:r>
      <w:r w:rsidRPr="00733783">
        <w:rPr>
          <w:rFonts w:ascii="Times New Roman" w:hAnsi="Times New Roman" w:cs="Times New Roman"/>
          <w:sz w:val="24"/>
          <w:szCs w:val="24"/>
        </w:rPr>
        <w:t>understand manner without replacing human judgment</w:t>
      </w:r>
      <w:r>
        <w:rPr>
          <w:rFonts w:ascii="Times New Roman" w:hAnsi="Times New Roman" w:cs="Times New Roman"/>
          <w:sz w:val="24"/>
          <w:szCs w:val="24"/>
        </w:rPr>
        <w:t xml:space="preserve"> and also allowed to effectively frame the literature review/related works section</w:t>
      </w:r>
      <w:r w:rsidRPr="00733783">
        <w:rPr>
          <w:rFonts w:ascii="Times New Roman" w:hAnsi="Times New Roman" w:cs="Times New Roman"/>
          <w:sz w:val="24"/>
          <w:szCs w:val="24"/>
        </w:rPr>
        <w:t>.</w:t>
      </w:r>
    </w:p>
    <w:p w14:paraId="7ED1957B" w14:textId="52EDBF97" w:rsidR="00733783" w:rsidRPr="0022123A" w:rsidRDefault="00733783" w:rsidP="00733783">
      <w:pPr>
        <w:jc w:val="both"/>
        <w:rPr>
          <w:rFonts w:ascii="Times New Roman" w:hAnsi="Times New Roman" w:cs="Times New Roman"/>
          <w:b/>
          <w:bCs/>
          <w:sz w:val="24"/>
          <w:szCs w:val="24"/>
        </w:rPr>
      </w:pPr>
      <w:r w:rsidRPr="0022123A">
        <w:rPr>
          <w:rFonts w:ascii="Times New Roman" w:hAnsi="Times New Roman" w:cs="Times New Roman"/>
          <w:b/>
          <w:bCs/>
          <w:sz w:val="24"/>
          <w:szCs w:val="24"/>
        </w:rPr>
        <w:t>B.</w:t>
      </w:r>
      <w:r w:rsidRPr="0022123A">
        <w:rPr>
          <w:rFonts w:ascii="Times New Roman" w:hAnsi="Times New Roman" w:cs="Times New Roman"/>
          <w:b/>
          <w:bCs/>
          <w:sz w:val="24"/>
          <w:szCs w:val="24"/>
        </w:rPr>
        <w:tab/>
        <w:t>Objective of the Project</w:t>
      </w:r>
    </w:p>
    <w:p w14:paraId="5E92AA4F" w14:textId="396B9890" w:rsidR="00733783" w:rsidRDefault="00733783" w:rsidP="00733783">
      <w:pPr>
        <w:jc w:val="both"/>
        <w:rPr>
          <w:rFonts w:ascii="Times New Roman" w:hAnsi="Times New Roman" w:cs="Times New Roman"/>
          <w:sz w:val="24"/>
          <w:szCs w:val="24"/>
        </w:rPr>
      </w:pPr>
      <w:r>
        <w:rPr>
          <w:rFonts w:ascii="Times New Roman" w:hAnsi="Times New Roman" w:cs="Times New Roman"/>
          <w:sz w:val="24"/>
          <w:szCs w:val="24"/>
        </w:rPr>
        <w:tab/>
      </w:r>
      <w:r w:rsidRPr="00733783">
        <w:rPr>
          <w:rFonts w:ascii="Times New Roman" w:hAnsi="Times New Roman" w:cs="Times New Roman"/>
          <w:sz w:val="24"/>
          <w:szCs w:val="24"/>
        </w:rPr>
        <w:t>The primary objective of this project is to develop a Research Paper Helper that simplifies the reading and comprehension of research papers for novice readers.</w:t>
      </w:r>
      <w:r>
        <w:rPr>
          <w:rFonts w:ascii="Times New Roman" w:hAnsi="Times New Roman" w:cs="Times New Roman"/>
          <w:sz w:val="24"/>
          <w:szCs w:val="24"/>
        </w:rPr>
        <w:t xml:space="preserve"> The specific objectives are provided as below, </w:t>
      </w:r>
    </w:p>
    <w:p w14:paraId="0041B058" w14:textId="75BDBCE7" w:rsidR="00733783" w:rsidRDefault="00733783" w:rsidP="00733783">
      <w:pPr>
        <w:pStyle w:val="ListParagraph"/>
        <w:numPr>
          <w:ilvl w:val="0"/>
          <w:numId w:val="1"/>
        </w:numPr>
        <w:jc w:val="both"/>
        <w:rPr>
          <w:rFonts w:ascii="Times New Roman" w:hAnsi="Times New Roman" w:cs="Times New Roman"/>
          <w:sz w:val="24"/>
          <w:szCs w:val="24"/>
        </w:rPr>
      </w:pPr>
      <w:r w:rsidRPr="00733783">
        <w:rPr>
          <w:rFonts w:ascii="Times New Roman" w:hAnsi="Times New Roman" w:cs="Times New Roman"/>
          <w:sz w:val="24"/>
          <w:szCs w:val="24"/>
        </w:rPr>
        <w:t>To extract machine-readable text from research papers</w:t>
      </w:r>
      <w:r>
        <w:rPr>
          <w:rFonts w:ascii="Times New Roman" w:hAnsi="Times New Roman" w:cs="Times New Roman"/>
          <w:sz w:val="24"/>
          <w:szCs w:val="24"/>
        </w:rPr>
        <w:t xml:space="preserve"> which also includes scanned documents</w:t>
      </w:r>
    </w:p>
    <w:p w14:paraId="5784DD5F" w14:textId="75E02BC2" w:rsidR="00733783" w:rsidRDefault="00733783" w:rsidP="00733783">
      <w:pPr>
        <w:pStyle w:val="ListParagraph"/>
        <w:numPr>
          <w:ilvl w:val="0"/>
          <w:numId w:val="1"/>
        </w:numPr>
        <w:jc w:val="both"/>
        <w:rPr>
          <w:rFonts w:ascii="Times New Roman" w:hAnsi="Times New Roman" w:cs="Times New Roman"/>
          <w:sz w:val="24"/>
          <w:szCs w:val="24"/>
        </w:rPr>
      </w:pPr>
      <w:r w:rsidRPr="00733783">
        <w:rPr>
          <w:rFonts w:ascii="Times New Roman" w:hAnsi="Times New Roman" w:cs="Times New Roman"/>
          <w:sz w:val="24"/>
          <w:szCs w:val="24"/>
        </w:rPr>
        <w:t>To analyse the extracted text and identify key sections such as</w:t>
      </w:r>
      <w:r>
        <w:rPr>
          <w:rFonts w:ascii="Times New Roman" w:hAnsi="Times New Roman" w:cs="Times New Roman"/>
          <w:sz w:val="24"/>
          <w:szCs w:val="24"/>
        </w:rPr>
        <w:t>, a</w:t>
      </w:r>
      <w:r w:rsidRPr="00733783">
        <w:rPr>
          <w:rFonts w:ascii="Times New Roman" w:hAnsi="Times New Roman" w:cs="Times New Roman"/>
          <w:sz w:val="24"/>
          <w:szCs w:val="24"/>
        </w:rPr>
        <w:t>bstract</w:t>
      </w:r>
      <w:r>
        <w:rPr>
          <w:rFonts w:ascii="Times New Roman" w:hAnsi="Times New Roman" w:cs="Times New Roman"/>
          <w:sz w:val="24"/>
          <w:szCs w:val="24"/>
        </w:rPr>
        <w:t>, p</w:t>
      </w:r>
      <w:r w:rsidRPr="00733783">
        <w:rPr>
          <w:rFonts w:ascii="Times New Roman" w:hAnsi="Times New Roman" w:cs="Times New Roman"/>
          <w:sz w:val="24"/>
          <w:szCs w:val="24"/>
        </w:rPr>
        <w:t xml:space="preserve">roblem </w:t>
      </w:r>
      <w:r>
        <w:rPr>
          <w:rFonts w:ascii="Times New Roman" w:hAnsi="Times New Roman" w:cs="Times New Roman"/>
          <w:sz w:val="24"/>
          <w:szCs w:val="24"/>
        </w:rPr>
        <w:t>s</w:t>
      </w:r>
      <w:r w:rsidRPr="00733783">
        <w:rPr>
          <w:rFonts w:ascii="Times New Roman" w:hAnsi="Times New Roman" w:cs="Times New Roman"/>
          <w:sz w:val="24"/>
          <w:szCs w:val="24"/>
        </w:rPr>
        <w:t>tatement</w:t>
      </w:r>
      <w:r>
        <w:rPr>
          <w:rFonts w:ascii="Times New Roman" w:hAnsi="Times New Roman" w:cs="Times New Roman"/>
          <w:sz w:val="24"/>
          <w:szCs w:val="24"/>
        </w:rPr>
        <w:t>, c</w:t>
      </w:r>
      <w:r w:rsidRPr="00733783">
        <w:rPr>
          <w:rFonts w:ascii="Times New Roman" w:hAnsi="Times New Roman" w:cs="Times New Roman"/>
          <w:sz w:val="24"/>
          <w:szCs w:val="24"/>
        </w:rPr>
        <w:t>ontributions</w:t>
      </w:r>
      <w:r>
        <w:rPr>
          <w:rFonts w:ascii="Times New Roman" w:hAnsi="Times New Roman" w:cs="Times New Roman"/>
          <w:sz w:val="24"/>
          <w:szCs w:val="24"/>
        </w:rPr>
        <w:t>, p</w:t>
      </w:r>
      <w:r w:rsidRPr="00733783">
        <w:rPr>
          <w:rFonts w:ascii="Times New Roman" w:hAnsi="Times New Roman" w:cs="Times New Roman"/>
          <w:sz w:val="24"/>
          <w:szCs w:val="24"/>
        </w:rPr>
        <w:t>roposed Work</w:t>
      </w:r>
      <w:r>
        <w:rPr>
          <w:rFonts w:ascii="Times New Roman" w:hAnsi="Times New Roman" w:cs="Times New Roman"/>
          <w:sz w:val="24"/>
          <w:szCs w:val="24"/>
        </w:rPr>
        <w:t>, l</w:t>
      </w:r>
      <w:r w:rsidRPr="00733783">
        <w:rPr>
          <w:rFonts w:ascii="Times New Roman" w:hAnsi="Times New Roman" w:cs="Times New Roman"/>
          <w:sz w:val="24"/>
          <w:szCs w:val="24"/>
        </w:rPr>
        <w:t>imitations</w:t>
      </w:r>
      <w:r>
        <w:rPr>
          <w:rFonts w:ascii="Times New Roman" w:hAnsi="Times New Roman" w:cs="Times New Roman"/>
          <w:sz w:val="24"/>
          <w:szCs w:val="24"/>
        </w:rPr>
        <w:t>, f</w:t>
      </w:r>
      <w:r w:rsidRPr="00733783">
        <w:rPr>
          <w:rFonts w:ascii="Times New Roman" w:hAnsi="Times New Roman" w:cs="Times New Roman"/>
          <w:sz w:val="24"/>
          <w:szCs w:val="24"/>
        </w:rPr>
        <w:t xml:space="preserve">uture </w:t>
      </w:r>
      <w:r>
        <w:rPr>
          <w:rFonts w:ascii="Times New Roman" w:hAnsi="Times New Roman" w:cs="Times New Roman"/>
          <w:sz w:val="24"/>
          <w:szCs w:val="24"/>
        </w:rPr>
        <w:t>w</w:t>
      </w:r>
      <w:r w:rsidRPr="00733783">
        <w:rPr>
          <w:rFonts w:ascii="Times New Roman" w:hAnsi="Times New Roman" w:cs="Times New Roman"/>
          <w:sz w:val="24"/>
          <w:szCs w:val="24"/>
        </w:rPr>
        <w:t>ork</w:t>
      </w:r>
    </w:p>
    <w:p w14:paraId="5D4C00D5" w14:textId="323DC731" w:rsidR="00733783" w:rsidRDefault="00733783" w:rsidP="00733783">
      <w:pPr>
        <w:pStyle w:val="ListParagraph"/>
        <w:numPr>
          <w:ilvl w:val="0"/>
          <w:numId w:val="1"/>
        </w:numPr>
        <w:jc w:val="both"/>
        <w:rPr>
          <w:rFonts w:ascii="Times New Roman" w:hAnsi="Times New Roman" w:cs="Times New Roman"/>
          <w:sz w:val="24"/>
          <w:szCs w:val="24"/>
        </w:rPr>
      </w:pPr>
      <w:r w:rsidRPr="00733783">
        <w:rPr>
          <w:rFonts w:ascii="Times New Roman" w:hAnsi="Times New Roman" w:cs="Times New Roman"/>
          <w:sz w:val="24"/>
          <w:szCs w:val="24"/>
        </w:rPr>
        <w:t>To present the extracted information in a simplified and structured format using a Large Language Model (LLM)</w:t>
      </w:r>
    </w:p>
    <w:p w14:paraId="18A12475" w14:textId="45F64EAB" w:rsidR="008E57C7" w:rsidRPr="0022123A" w:rsidRDefault="008E57C7" w:rsidP="008E57C7">
      <w:pPr>
        <w:jc w:val="both"/>
        <w:rPr>
          <w:rFonts w:ascii="Times New Roman" w:hAnsi="Times New Roman" w:cs="Times New Roman"/>
          <w:b/>
          <w:bCs/>
          <w:sz w:val="24"/>
          <w:szCs w:val="24"/>
        </w:rPr>
      </w:pPr>
      <w:r w:rsidRPr="0022123A">
        <w:rPr>
          <w:rFonts w:ascii="Times New Roman" w:hAnsi="Times New Roman" w:cs="Times New Roman"/>
          <w:b/>
          <w:bCs/>
          <w:sz w:val="24"/>
          <w:szCs w:val="24"/>
        </w:rPr>
        <w:t>D.</w:t>
      </w:r>
      <w:r w:rsidRPr="0022123A">
        <w:rPr>
          <w:rFonts w:ascii="Times New Roman" w:hAnsi="Times New Roman" w:cs="Times New Roman"/>
          <w:b/>
          <w:bCs/>
          <w:sz w:val="24"/>
          <w:szCs w:val="24"/>
        </w:rPr>
        <w:tab/>
        <w:t>System Overview</w:t>
      </w:r>
    </w:p>
    <w:p w14:paraId="27FDCC50" w14:textId="19947D00" w:rsidR="008E57C7" w:rsidRDefault="008E57C7" w:rsidP="008E57C7">
      <w:pPr>
        <w:jc w:val="both"/>
        <w:rPr>
          <w:rFonts w:ascii="Times New Roman" w:hAnsi="Times New Roman" w:cs="Times New Roman"/>
          <w:sz w:val="24"/>
          <w:szCs w:val="24"/>
        </w:rPr>
      </w:pPr>
      <w:r>
        <w:rPr>
          <w:rFonts w:ascii="Times New Roman" w:hAnsi="Times New Roman" w:cs="Times New Roman"/>
          <w:sz w:val="24"/>
          <w:szCs w:val="24"/>
        </w:rPr>
        <w:tab/>
      </w:r>
      <w:r w:rsidR="009650E6" w:rsidRPr="009650E6">
        <w:rPr>
          <w:rFonts w:ascii="Times New Roman" w:hAnsi="Times New Roman" w:cs="Times New Roman"/>
          <w:sz w:val="24"/>
          <w:szCs w:val="24"/>
        </w:rPr>
        <w:t>The proposed Research Paper Helper system is designed to assist beginner readers in understanding academic research papers by automatically extracting and simplifying key sections of the document. The system accepts a research paper in PDF or scanned format as input. If the document is image-based</w:t>
      </w:r>
      <w:r w:rsidR="009650E6">
        <w:rPr>
          <w:rFonts w:ascii="Times New Roman" w:hAnsi="Times New Roman" w:cs="Times New Roman"/>
          <w:sz w:val="24"/>
          <w:szCs w:val="24"/>
        </w:rPr>
        <w:t xml:space="preserve"> (i.e. where the text cannot be selected or searched)</w:t>
      </w:r>
      <w:r w:rsidR="009650E6" w:rsidRPr="009650E6">
        <w:rPr>
          <w:rFonts w:ascii="Times New Roman" w:hAnsi="Times New Roman" w:cs="Times New Roman"/>
          <w:sz w:val="24"/>
          <w:szCs w:val="24"/>
        </w:rPr>
        <w:t xml:space="preserve">, GLM-OCR is used as a pre-processing step to extract machine-readable text. The extracted text is then segmented and processed by a Large Language Model (LLM) deployed locally using Ollama. </w:t>
      </w:r>
      <w:r w:rsidR="009650E6">
        <w:rPr>
          <w:rFonts w:ascii="Times New Roman" w:hAnsi="Times New Roman" w:cs="Times New Roman"/>
          <w:sz w:val="24"/>
          <w:szCs w:val="24"/>
        </w:rPr>
        <w:t>By employing the</w:t>
      </w:r>
      <w:r w:rsidR="009650E6" w:rsidRPr="009650E6">
        <w:rPr>
          <w:rFonts w:ascii="Times New Roman" w:hAnsi="Times New Roman" w:cs="Times New Roman"/>
          <w:sz w:val="24"/>
          <w:szCs w:val="24"/>
        </w:rPr>
        <w:t xml:space="preserve"> carefully designed prompts, the LLM analyses the content and identifies important sections such as the abstract, problem statement, contributions, proposed work, limitations, and future research directions. The final output is presented in a structured and simplified format, enabling n</w:t>
      </w:r>
      <w:r w:rsidR="009650E6">
        <w:rPr>
          <w:rFonts w:ascii="Times New Roman" w:hAnsi="Times New Roman" w:cs="Times New Roman"/>
          <w:sz w:val="24"/>
          <w:szCs w:val="24"/>
        </w:rPr>
        <w:t>ew</w:t>
      </w:r>
      <w:r w:rsidR="009650E6" w:rsidRPr="009650E6">
        <w:rPr>
          <w:rFonts w:ascii="Times New Roman" w:hAnsi="Times New Roman" w:cs="Times New Roman"/>
          <w:sz w:val="24"/>
          <w:szCs w:val="24"/>
        </w:rPr>
        <w:t xml:space="preserve"> researchers to quickly grasp the core ideas of the paper while still encouraging detailed manual reading.</w:t>
      </w:r>
    </w:p>
    <w:p w14:paraId="329590BF" w14:textId="040E4AAB" w:rsidR="003662A8" w:rsidRDefault="003662A8" w:rsidP="003662A8">
      <w:pPr>
        <w:jc w:val="both"/>
        <w:rPr>
          <w:rFonts w:ascii="Times New Roman" w:hAnsi="Times New Roman" w:cs="Times New Roman"/>
          <w:sz w:val="24"/>
          <w:szCs w:val="24"/>
        </w:rPr>
      </w:pPr>
      <w:r w:rsidRPr="000665E1">
        <w:rPr>
          <w:rFonts w:ascii="Times New Roman" w:hAnsi="Times New Roman" w:cs="Times New Roman"/>
          <w:b/>
          <w:bCs/>
          <w:sz w:val="24"/>
          <w:szCs w:val="24"/>
        </w:rPr>
        <w:t>Methodology:</w:t>
      </w:r>
      <w:r>
        <w:rPr>
          <w:rFonts w:ascii="Times New Roman" w:hAnsi="Times New Roman" w:cs="Times New Roman"/>
          <w:sz w:val="24"/>
          <w:szCs w:val="24"/>
        </w:rPr>
        <w:t xml:space="preserve"> The i</w:t>
      </w:r>
      <w:r w:rsidRPr="003662A8">
        <w:rPr>
          <w:rFonts w:ascii="Times New Roman" w:hAnsi="Times New Roman" w:cs="Times New Roman"/>
          <w:sz w:val="24"/>
          <w:szCs w:val="24"/>
        </w:rPr>
        <w:t>nput research paper is loaded into the system.</w:t>
      </w:r>
      <w:r>
        <w:rPr>
          <w:rFonts w:ascii="Times New Roman" w:hAnsi="Times New Roman" w:cs="Times New Roman"/>
          <w:sz w:val="24"/>
          <w:szCs w:val="24"/>
        </w:rPr>
        <w:t xml:space="preserve"> The GLM-</w:t>
      </w:r>
      <w:r w:rsidRPr="003662A8">
        <w:rPr>
          <w:rFonts w:ascii="Times New Roman" w:hAnsi="Times New Roman" w:cs="Times New Roman"/>
          <w:sz w:val="24"/>
          <w:szCs w:val="24"/>
        </w:rPr>
        <w:t>OCR is applied only if the document is scanned.</w:t>
      </w:r>
      <w:r>
        <w:rPr>
          <w:rFonts w:ascii="Times New Roman" w:hAnsi="Times New Roman" w:cs="Times New Roman"/>
          <w:sz w:val="24"/>
          <w:szCs w:val="24"/>
        </w:rPr>
        <w:t xml:space="preserve"> The </w:t>
      </w:r>
      <w:r w:rsidRPr="003662A8">
        <w:rPr>
          <w:rFonts w:ascii="Times New Roman" w:hAnsi="Times New Roman" w:cs="Times New Roman"/>
          <w:sz w:val="24"/>
          <w:szCs w:val="24"/>
        </w:rPr>
        <w:t>Extracted text is cleaned and segmented.</w:t>
      </w:r>
      <w:r>
        <w:rPr>
          <w:rFonts w:ascii="Times New Roman" w:hAnsi="Times New Roman" w:cs="Times New Roman"/>
          <w:sz w:val="24"/>
          <w:szCs w:val="24"/>
        </w:rPr>
        <w:t xml:space="preserve"> Once done, we provide a p</w:t>
      </w:r>
      <w:r w:rsidRPr="003662A8">
        <w:rPr>
          <w:rFonts w:ascii="Times New Roman" w:hAnsi="Times New Roman" w:cs="Times New Roman"/>
          <w:sz w:val="24"/>
          <w:szCs w:val="24"/>
        </w:rPr>
        <w:t>rompt-engineered instructions</w:t>
      </w:r>
      <w:r>
        <w:rPr>
          <w:rFonts w:ascii="Times New Roman" w:hAnsi="Times New Roman" w:cs="Times New Roman"/>
          <w:sz w:val="24"/>
          <w:szCs w:val="24"/>
        </w:rPr>
        <w:t xml:space="preserve"> for</w:t>
      </w:r>
      <w:r w:rsidRPr="003662A8">
        <w:rPr>
          <w:rFonts w:ascii="Times New Roman" w:hAnsi="Times New Roman" w:cs="Times New Roman"/>
          <w:sz w:val="24"/>
          <w:szCs w:val="24"/>
        </w:rPr>
        <w:t xml:space="preserve"> guid</w:t>
      </w:r>
      <w:r>
        <w:rPr>
          <w:rFonts w:ascii="Times New Roman" w:hAnsi="Times New Roman" w:cs="Times New Roman"/>
          <w:sz w:val="24"/>
          <w:szCs w:val="24"/>
        </w:rPr>
        <w:t>ing</w:t>
      </w:r>
      <w:r w:rsidRPr="003662A8">
        <w:rPr>
          <w:rFonts w:ascii="Times New Roman" w:hAnsi="Times New Roman" w:cs="Times New Roman"/>
          <w:sz w:val="24"/>
          <w:szCs w:val="24"/>
        </w:rPr>
        <w:t xml:space="preserve"> the LLM to extract specific sections.</w:t>
      </w:r>
      <w:r>
        <w:rPr>
          <w:rFonts w:ascii="Times New Roman" w:hAnsi="Times New Roman" w:cs="Times New Roman"/>
          <w:sz w:val="24"/>
          <w:szCs w:val="24"/>
        </w:rPr>
        <w:t xml:space="preserve"> Finally, the r</w:t>
      </w:r>
      <w:r w:rsidRPr="003662A8">
        <w:rPr>
          <w:rFonts w:ascii="Times New Roman" w:hAnsi="Times New Roman" w:cs="Times New Roman"/>
          <w:sz w:val="24"/>
          <w:szCs w:val="24"/>
        </w:rPr>
        <w:t>esults are presented in a readable and structured format.</w:t>
      </w:r>
    </w:p>
    <w:p w14:paraId="6ADC2C48" w14:textId="77777777" w:rsidR="000665E1" w:rsidRDefault="000665E1" w:rsidP="003662A8">
      <w:pPr>
        <w:jc w:val="both"/>
        <w:rPr>
          <w:rFonts w:ascii="Times New Roman" w:hAnsi="Times New Roman" w:cs="Times New Roman"/>
          <w:sz w:val="24"/>
          <w:szCs w:val="24"/>
        </w:rPr>
      </w:pPr>
      <w:r w:rsidRPr="009E199F">
        <w:rPr>
          <w:rFonts w:ascii="Times New Roman" w:hAnsi="Times New Roman" w:cs="Times New Roman"/>
          <w:b/>
          <w:bCs/>
          <w:sz w:val="24"/>
          <w:szCs w:val="24"/>
        </w:rPr>
        <w:t xml:space="preserve">Role of GLM-OCR: </w:t>
      </w:r>
      <w:r w:rsidRPr="000665E1">
        <w:rPr>
          <w:rFonts w:ascii="Times New Roman" w:hAnsi="Times New Roman" w:cs="Times New Roman"/>
          <w:sz w:val="24"/>
          <w:szCs w:val="24"/>
        </w:rPr>
        <w:t>GLM-OCR is used only as a pre-processing tool to extract machine-readable text from scanned research papers or image-based PDFs. It does not perform content understanding, summarization, or reasoning.</w:t>
      </w:r>
    </w:p>
    <w:p w14:paraId="4E995638" w14:textId="45760F3D" w:rsidR="003662A8" w:rsidRDefault="000665E1" w:rsidP="008E57C7">
      <w:pPr>
        <w:jc w:val="both"/>
        <w:rPr>
          <w:rFonts w:ascii="Times New Roman" w:hAnsi="Times New Roman" w:cs="Times New Roman"/>
          <w:sz w:val="24"/>
          <w:szCs w:val="24"/>
        </w:rPr>
      </w:pPr>
      <w:r w:rsidRPr="009E199F">
        <w:rPr>
          <w:rFonts w:ascii="Times New Roman" w:hAnsi="Times New Roman" w:cs="Times New Roman"/>
          <w:b/>
          <w:bCs/>
          <w:sz w:val="24"/>
          <w:szCs w:val="24"/>
        </w:rPr>
        <w:t xml:space="preserve">Role of LLM: </w:t>
      </w:r>
      <w:r w:rsidRPr="000665E1">
        <w:rPr>
          <w:rFonts w:ascii="Times New Roman" w:hAnsi="Times New Roman" w:cs="Times New Roman"/>
          <w:sz w:val="24"/>
          <w:szCs w:val="24"/>
        </w:rPr>
        <w:t>The Large Language Model deployed using Ollama is responsible for</w:t>
      </w:r>
      <w:r>
        <w:rPr>
          <w:rFonts w:ascii="Times New Roman" w:hAnsi="Times New Roman" w:cs="Times New Roman"/>
          <w:sz w:val="24"/>
          <w:szCs w:val="24"/>
        </w:rPr>
        <w:t>, Analyzing</w:t>
      </w:r>
      <w:r w:rsidRPr="000665E1">
        <w:rPr>
          <w:rFonts w:ascii="Times New Roman" w:hAnsi="Times New Roman" w:cs="Times New Roman"/>
          <w:sz w:val="24"/>
          <w:szCs w:val="24"/>
        </w:rPr>
        <w:t xml:space="preserve"> extracted research paper text</w:t>
      </w:r>
      <w:r>
        <w:rPr>
          <w:rFonts w:ascii="Times New Roman" w:hAnsi="Times New Roman" w:cs="Times New Roman"/>
          <w:sz w:val="24"/>
          <w:szCs w:val="24"/>
        </w:rPr>
        <w:t xml:space="preserve">. </w:t>
      </w:r>
      <w:r w:rsidRPr="000665E1">
        <w:rPr>
          <w:rFonts w:ascii="Times New Roman" w:hAnsi="Times New Roman" w:cs="Times New Roman"/>
          <w:sz w:val="24"/>
          <w:szCs w:val="24"/>
        </w:rPr>
        <w:t xml:space="preserve">Identifying key sections such as abstract, </w:t>
      </w:r>
      <w:r w:rsidRPr="000665E1">
        <w:rPr>
          <w:rFonts w:ascii="Times New Roman" w:hAnsi="Times New Roman" w:cs="Times New Roman"/>
          <w:sz w:val="24"/>
          <w:szCs w:val="24"/>
        </w:rPr>
        <w:lastRenderedPageBreak/>
        <w:t>contributions, and limitations.</w:t>
      </w:r>
      <w:r>
        <w:rPr>
          <w:rFonts w:ascii="Times New Roman" w:hAnsi="Times New Roman" w:cs="Times New Roman"/>
          <w:sz w:val="24"/>
          <w:szCs w:val="24"/>
        </w:rPr>
        <w:t xml:space="preserve"> </w:t>
      </w:r>
      <w:r w:rsidRPr="000665E1">
        <w:rPr>
          <w:rFonts w:ascii="Times New Roman" w:hAnsi="Times New Roman" w:cs="Times New Roman"/>
          <w:sz w:val="24"/>
          <w:szCs w:val="24"/>
        </w:rPr>
        <w:t>Simplifying technical content into beginner-friendly explanations.</w:t>
      </w:r>
      <w:r>
        <w:rPr>
          <w:rFonts w:ascii="Times New Roman" w:hAnsi="Times New Roman" w:cs="Times New Roman"/>
          <w:sz w:val="24"/>
          <w:szCs w:val="24"/>
        </w:rPr>
        <w:t xml:space="preserve"> </w:t>
      </w:r>
      <w:r w:rsidRPr="000665E1">
        <w:rPr>
          <w:rFonts w:ascii="Times New Roman" w:hAnsi="Times New Roman" w:cs="Times New Roman"/>
          <w:sz w:val="24"/>
          <w:szCs w:val="24"/>
        </w:rPr>
        <w:t>Generating structured outputs using prompt engineering.</w:t>
      </w:r>
    </w:p>
    <w:p w14:paraId="4C0A7086" w14:textId="1AC51019" w:rsidR="009650E6" w:rsidRPr="0022123A" w:rsidRDefault="009650E6" w:rsidP="008E57C7">
      <w:pPr>
        <w:jc w:val="both"/>
        <w:rPr>
          <w:rFonts w:ascii="Times New Roman" w:hAnsi="Times New Roman" w:cs="Times New Roman"/>
          <w:b/>
          <w:bCs/>
          <w:sz w:val="24"/>
          <w:szCs w:val="24"/>
        </w:rPr>
      </w:pPr>
      <w:r w:rsidRPr="0022123A">
        <w:rPr>
          <w:rFonts w:ascii="Times New Roman" w:hAnsi="Times New Roman" w:cs="Times New Roman"/>
          <w:b/>
          <w:bCs/>
          <w:sz w:val="24"/>
          <w:szCs w:val="24"/>
        </w:rPr>
        <w:t>E.</w:t>
      </w:r>
      <w:r w:rsidRPr="0022123A">
        <w:rPr>
          <w:rFonts w:ascii="Times New Roman" w:hAnsi="Times New Roman" w:cs="Times New Roman"/>
          <w:b/>
          <w:bCs/>
          <w:sz w:val="24"/>
          <w:szCs w:val="24"/>
        </w:rPr>
        <w:tab/>
        <w:t>Technology Stack</w:t>
      </w:r>
    </w:p>
    <w:tbl>
      <w:tblPr>
        <w:tblStyle w:val="TableGrid"/>
        <w:tblW w:w="0" w:type="auto"/>
        <w:tblLook w:val="04A0" w:firstRow="1" w:lastRow="0" w:firstColumn="1" w:lastColumn="0" w:noHBand="0" w:noVBand="1"/>
      </w:tblPr>
      <w:tblGrid>
        <w:gridCol w:w="4508"/>
        <w:gridCol w:w="4508"/>
      </w:tblGrid>
      <w:tr w:rsidR="00F94EF5" w14:paraId="7082BA47" w14:textId="77777777" w:rsidTr="0025415B">
        <w:tc>
          <w:tcPr>
            <w:tcW w:w="9016" w:type="dxa"/>
            <w:gridSpan w:val="2"/>
          </w:tcPr>
          <w:p w14:paraId="012B2DA5" w14:textId="6F05A738" w:rsidR="00F94EF5" w:rsidRPr="00F94EF5" w:rsidRDefault="00F94EF5" w:rsidP="009650E6">
            <w:pPr>
              <w:jc w:val="center"/>
              <w:rPr>
                <w:rFonts w:ascii="Times New Roman" w:hAnsi="Times New Roman" w:cs="Times New Roman"/>
                <w:b/>
                <w:bCs/>
                <w:sz w:val="24"/>
                <w:szCs w:val="24"/>
              </w:rPr>
            </w:pPr>
            <w:r w:rsidRPr="00F94EF5">
              <w:rPr>
                <w:rFonts w:ascii="Times New Roman" w:hAnsi="Times New Roman" w:cs="Times New Roman"/>
                <w:b/>
                <w:bCs/>
                <w:sz w:val="24"/>
                <w:szCs w:val="24"/>
              </w:rPr>
              <w:t>Hardware Requirements</w:t>
            </w:r>
          </w:p>
        </w:tc>
      </w:tr>
      <w:tr w:rsidR="009650E6" w14:paraId="7BD8875A" w14:textId="77777777" w:rsidTr="009650E6">
        <w:tc>
          <w:tcPr>
            <w:tcW w:w="4508" w:type="dxa"/>
          </w:tcPr>
          <w:p w14:paraId="311DCDA2" w14:textId="2A6AA871" w:rsidR="009650E6" w:rsidRPr="00F94EF5" w:rsidRDefault="009650E6" w:rsidP="009650E6">
            <w:pPr>
              <w:jc w:val="center"/>
              <w:rPr>
                <w:rFonts w:ascii="Times New Roman" w:hAnsi="Times New Roman" w:cs="Times New Roman"/>
                <w:b/>
                <w:bCs/>
                <w:sz w:val="24"/>
                <w:szCs w:val="24"/>
              </w:rPr>
            </w:pPr>
            <w:r w:rsidRPr="00F94EF5">
              <w:rPr>
                <w:rFonts w:ascii="Times New Roman" w:hAnsi="Times New Roman" w:cs="Times New Roman"/>
                <w:b/>
                <w:bCs/>
                <w:sz w:val="24"/>
                <w:szCs w:val="24"/>
              </w:rPr>
              <w:t>Component</w:t>
            </w:r>
          </w:p>
        </w:tc>
        <w:tc>
          <w:tcPr>
            <w:tcW w:w="4508" w:type="dxa"/>
          </w:tcPr>
          <w:p w14:paraId="5F668A67" w14:textId="228CB9A3" w:rsidR="009650E6" w:rsidRPr="00F94EF5" w:rsidRDefault="009650E6" w:rsidP="009650E6">
            <w:pPr>
              <w:jc w:val="center"/>
              <w:rPr>
                <w:rFonts w:ascii="Times New Roman" w:hAnsi="Times New Roman" w:cs="Times New Roman"/>
                <w:b/>
                <w:bCs/>
                <w:sz w:val="24"/>
                <w:szCs w:val="24"/>
              </w:rPr>
            </w:pPr>
            <w:r w:rsidRPr="00F94EF5">
              <w:rPr>
                <w:rFonts w:ascii="Times New Roman" w:hAnsi="Times New Roman" w:cs="Times New Roman"/>
                <w:b/>
                <w:bCs/>
                <w:sz w:val="24"/>
                <w:szCs w:val="24"/>
              </w:rPr>
              <w:t>Specification</w:t>
            </w:r>
          </w:p>
        </w:tc>
      </w:tr>
      <w:tr w:rsidR="009650E6" w14:paraId="31D6F85F" w14:textId="77777777" w:rsidTr="009650E6">
        <w:tc>
          <w:tcPr>
            <w:tcW w:w="4508" w:type="dxa"/>
          </w:tcPr>
          <w:p w14:paraId="456A608E" w14:textId="3A358215"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Device</w:t>
            </w:r>
          </w:p>
        </w:tc>
        <w:tc>
          <w:tcPr>
            <w:tcW w:w="4508" w:type="dxa"/>
          </w:tcPr>
          <w:p w14:paraId="1D070852" w14:textId="4091B6D9"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 xml:space="preserve">HP Pavillion </w:t>
            </w:r>
          </w:p>
        </w:tc>
      </w:tr>
      <w:tr w:rsidR="009650E6" w14:paraId="68643285" w14:textId="77777777" w:rsidTr="009650E6">
        <w:tc>
          <w:tcPr>
            <w:tcW w:w="4508" w:type="dxa"/>
          </w:tcPr>
          <w:p w14:paraId="7614661E" w14:textId="7922E030"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Processor</w:t>
            </w:r>
          </w:p>
        </w:tc>
        <w:tc>
          <w:tcPr>
            <w:tcW w:w="4508" w:type="dxa"/>
          </w:tcPr>
          <w:p w14:paraId="079E8BC1" w14:textId="6655B40B" w:rsidR="009650E6" w:rsidRDefault="009650E6" w:rsidP="009650E6">
            <w:pPr>
              <w:jc w:val="center"/>
              <w:rPr>
                <w:rFonts w:ascii="Times New Roman" w:hAnsi="Times New Roman" w:cs="Times New Roman"/>
                <w:sz w:val="24"/>
                <w:szCs w:val="24"/>
              </w:rPr>
            </w:pPr>
            <w:r w:rsidRPr="009650E6">
              <w:rPr>
                <w:rFonts w:ascii="Times New Roman" w:hAnsi="Times New Roman" w:cs="Times New Roman"/>
                <w:sz w:val="24"/>
                <w:szCs w:val="24"/>
              </w:rPr>
              <w:t>AMD Ryzen 5 5600H with Radeon Graphics</w:t>
            </w:r>
            <w:r>
              <w:rPr>
                <w:rFonts w:ascii="Times New Roman" w:hAnsi="Times New Roman" w:cs="Times New Roman"/>
                <w:sz w:val="24"/>
                <w:szCs w:val="24"/>
              </w:rPr>
              <w:t xml:space="preserve"> 3.30 GHz</w:t>
            </w:r>
          </w:p>
        </w:tc>
      </w:tr>
      <w:tr w:rsidR="009650E6" w14:paraId="5AB5B0DA" w14:textId="77777777" w:rsidTr="009650E6">
        <w:tc>
          <w:tcPr>
            <w:tcW w:w="4508" w:type="dxa"/>
          </w:tcPr>
          <w:p w14:paraId="24F7676F" w14:textId="57F84CBF"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RAM</w:t>
            </w:r>
          </w:p>
        </w:tc>
        <w:tc>
          <w:tcPr>
            <w:tcW w:w="4508" w:type="dxa"/>
          </w:tcPr>
          <w:p w14:paraId="4247E1FE" w14:textId="68198058" w:rsidR="009650E6" w:rsidRP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8GB</w:t>
            </w:r>
          </w:p>
        </w:tc>
      </w:tr>
      <w:tr w:rsidR="009650E6" w14:paraId="1DBC7F66" w14:textId="77777777" w:rsidTr="009650E6">
        <w:tc>
          <w:tcPr>
            <w:tcW w:w="4508" w:type="dxa"/>
          </w:tcPr>
          <w:p w14:paraId="256E923B" w14:textId="0C0E127D"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 xml:space="preserve">Graphics </w:t>
            </w:r>
          </w:p>
        </w:tc>
        <w:tc>
          <w:tcPr>
            <w:tcW w:w="4508" w:type="dxa"/>
          </w:tcPr>
          <w:p w14:paraId="1DECBA87" w14:textId="20912A1D"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4GB CPU `</w:t>
            </w:r>
          </w:p>
        </w:tc>
      </w:tr>
      <w:tr w:rsidR="009650E6" w14:paraId="007CF7FA" w14:textId="77777777" w:rsidTr="009650E6">
        <w:tc>
          <w:tcPr>
            <w:tcW w:w="4508" w:type="dxa"/>
          </w:tcPr>
          <w:p w14:paraId="17DF7413" w14:textId="47E45FBA"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Storage</w:t>
            </w:r>
          </w:p>
        </w:tc>
        <w:tc>
          <w:tcPr>
            <w:tcW w:w="4508" w:type="dxa"/>
          </w:tcPr>
          <w:p w14:paraId="7274A8CF" w14:textId="5C77976E"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500GB</w:t>
            </w:r>
          </w:p>
        </w:tc>
      </w:tr>
      <w:tr w:rsidR="00F94EF5" w14:paraId="4D135845" w14:textId="77777777" w:rsidTr="00FD22F5">
        <w:tc>
          <w:tcPr>
            <w:tcW w:w="9016" w:type="dxa"/>
            <w:gridSpan w:val="2"/>
          </w:tcPr>
          <w:p w14:paraId="40F689DA" w14:textId="53DE284F" w:rsidR="00F94EF5" w:rsidRPr="00F94EF5" w:rsidRDefault="00F94EF5" w:rsidP="009650E6">
            <w:pPr>
              <w:jc w:val="center"/>
              <w:rPr>
                <w:rFonts w:ascii="Times New Roman" w:hAnsi="Times New Roman" w:cs="Times New Roman"/>
                <w:b/>
                <w:bCs/>
                <w:sz w:val="24"/>
                <w:szCs w:val="24"/>
              </w:rPr>
            </w:pPr>
            <w:r w:rsidRPr="00F94EF5">
              <w:rPr>
                <w:rFonts w:ascii="Times New Roman" w:hAnsi="Times New Roman" w:cs="Times New Roman"/>
                <w:b/>
                <w:bCs/>
                <w:sz w:val="24"/>
                <w:szCs w:val="24"/>
              </w:rPr>
              <w:t>Software Requirements</w:t>
            </w:r>
          </w:p>
        </w:tc>
      </w:tr>
      <w:tr w:rsidR="009650E6" w14:paraId="0DE35F30" w14:textId="77777777" w:rsidTr="009650E6">
        <w:tc>
          <w:tcPr>
            <w:tcW w:w="4508" w:type="dxa"/>
          </w:tcPr>
          <w:p w14:paraId="5F66D0A5" w14:textId="54F5BE90" w:rsidR="009650E6" w:rsidRPr="00F94EF5" w:rsidRDefault="009650E6" w:rsidP="009650E6">
            <w:pPr>
              <w:jc w:val="center"/>
              <w:rPr>
                <w:rFonts w:ascii="Times New Roman" w:hAnsi="Times New Roman" w:cs="Times New Roman"/>
                <w:b/>
                <w:bCs/>
                <w:sz w:val="24"/>
                <w:szCs w:val="24"/>
              </w:rPr>
            </w:pPr>
            <w:r w:rsidRPr="00F94EF5">
              <w:rPr>
                <w:rFonts w:ascii="Times New Roman" w:hAnsi="Times New Roman" w:cs="Times New Roman"/>
                <w:b/>
                <w:bCs/>
                <w:sz w:val="24"/>
                <w:szCs w:val="24"/>
              </w:rPr>
              <w:t>Category</w:t>
            </w:r>
          </w:p>
        </w:tc>
        <w:tc>
          <w:tcPr>
            <w:tcW w:w="4508" w:type="dxa"/>
          </w:tcPr>
          <w:p w14:paraId="065F3791" w14:textId="55754D17" w:rsidR="009650E6" w:rsidRPr="00F94EF5" w:rsidRDefault="009650E6" w:rsidP="009650E6">
            <w:pPr>
              <w:jc w:val="center"/>
              <w:rPr>
                <w:rFonts w:ascii="Times New Roman" w:hAnsi="Times New Roman" w:cs="Times New Roman"/>
                <w:b/>
                <w:bCs/>
                <w:sz w:val="24"/>
                <w:szCs w:val="24"/>
              </w:rPr>
            </w:pPr>
            <w:r w:rsidRPr="00F94EF5">
              <w:rPr>
                <w:rFonts w:ascii="Times New Roman" w:hAnsi="Times New Roman" w:cs="Times New Roman"/>
                <w:b/>
                <w:bCs/>
                <w:sz w:val="24"/>
                <w:szCs w:val="24"/>
              </w:rPr>
              <w:t>Tools/Technologies</w:t>
            </w:r>
          </w:p>
        </w:tc>
      </w:tr>
      <w:tr w:rsidR="009650E6" w14:paraId="1FCE1A30" w14:textId="77777777" w:rsidTr="009650E6">
        <w:tc>
          <w:tcPr>
            <w:tcW w:w="4508" w:type="dxa"/>
          </w:tcPr>
          <w:p w14:paraId="0642D0EF" w14:textId="716AD0F5"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OS</w:t>
            </w:r>
          </w:p>
        </w:tc>
        <w:tc>
          <w:tcPr>
            <w:tcW w:w="4508" w:type="dxa"/>
          </w:tcPr>
          <w:p w14:paraId="4C5624C9" w14:textId="0A346A52" w:rsidR="009650E6" w:rsidRDefault="009650E6" w:rsidP="009650E6">
            <w:pPr>
              <w:jc w:val="center"/>
              <w:rPr>
                <w:rFonts w:ascii="Times New Roman" w:hAnsi="Times New Roman" w:cs="Times New Roman"/>
                <w:sz w:val="24"/>
                <w:szCs w:val="24"/>
              </w:rPr>
            </w:pPr>
            <w:r w:rsidRPr="009650E6">
              <w:rPr>
                <w:rFonts w:ascii="Times New Roman" w:hAnsi="Times New Roman" w:cs="Times New Roman"/>
                <w:sz w:val="24"/>
                <w:szCs w:val="24"/>
              </w:rPr>
              <w:t>Windows 11 Home (64-bit)</w:t>
            </w:r>
          </w:p>
        </w:tc>
      </w:tr>
      <w:tr w:rsidR="009650E6" w14:paraId="0902A363" w14:textId="77777777" w:rsidTr="009650E6">
        <w:tc>
          <w:tcPr>
            <w:tcW w:w="4508" w:type="dxa"/>
          </w:tcPr>
          <w:p w14:paraId="0BAB6ADB" w14:textId="3D84A21B"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Programming Language</w:t>
            </w:r>
          </w:p>
        </w:tc>
        <w:tc>
          <w:tcPr>
            <w:tcW w:w="4508" w:type="dxa"/>
          </w:tcPr>
          <w:p w14:paraId="4A2F05E9" w14:textId="718FD8E1" w:rsidR="009650E6" w:rsidRP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Python</w:t>
            </w:r>
          </w:p>
        </w:tc>
      </w:tr>
      <w:tr w:rsidR="009650E6" w14:paraId="7452AB8E" w14:textId="77777777" w:rsidTr="009650E6">
        <w:tc>
          <w:tcPr>
            <w:tcW w:w="4508" w:type="dxa"/>
          </w:tcPr>
          <w:p w14:paraId="5B0F46CD" w14:textId="26F6318C"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OCR Model</w:t>
            </w:r>
          </w:p>
        </w:tc>
        <w:tc>
          <w:tcPr>
            <w:tcW w:w="4508" w:type="dxa"/>
          </w:tcPr>
          <w:p w14:paraId="20D611E5" w14:textId="49728CF0"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GLM-OCR (Text Extraction only)</w:t>
            </w:r>
            <w:r w:rsidR="006F79C7">
              <w:rPr>
                <w:rFonts w:ascii="Times New Roman" w:hAnsi="Times New Roman" w:cs="Times New Roman"/>
                <w:sz w:val="24"/>
                <w:szCs w:val="24"/>
              </w:rPr>
              <w:t xml:space="preserve">- </w:t>
            </w:r>
            <w:hyperlink r:id="rId5" w:history="1">
              <w:r w:rsidR="006F79C7" w:rsidRPr="00787966">
                <w:rPr>
                  <w:rStyle w:val="Hyperlink"/>
                  <w:rFonts w:ascii="Times New Roman" w:hAnsi="Times New Roman" w:cs="Times New Roman"/>
                  <w:sz w:val="24"/>
                  <w:szCs w:val="24"/>
                </w:rPr>
                <w:t>https://ollama.com/library/glm-ocr</w:t>
              </w:r>
            </w:hyperlink>
          </w:p>
          <w:p w14:paraId="741C14B0" w14:textId="50B05BD7" w:rsidR="006F79C7" w:rsidRDefault="006F79C7" w:rsidP="006F79C7">
            <w:pPr>
              <w:rPr>
                <w:rFonts w:ascii="Times New Roman" w:hAnsi="Times New Roman" w:cs="Times New Roman"/>
                <w:sz w:val="24"/>
                <w:szCs w:val="24"/>
              </w:rPr>
            </w:pPr>
          </w:p>
        </w:tc>
      </w:tr>
      <w:tr w:rsidR="009650E6" w14:paraId="095BB20A" w14:textId="77777777" w:rsidTr="009650E6">
        <w:tc>
          <w:tcPr>
            <w:tcW w:w="4508" w:type="dxa"/>
          </w:tcPr>
          <w:p w14:paraId="0FBE4F98" w14:textId="68205DCA"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 xml:space="preserve">LLM Framework </w:t>
            </w:r>
          </w:p>
        </w:tc>
        <w:tc>
          <w:tcPr>
            <w:tcW w:w="4508" w:type="dxa"/>
          </w:tcPr>
          <w:p w14:paraId="130030C5" w14:textId="6AC576CA"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Ollama</w:t>
            </w:r>
          </w:p>
        </w:tc>
      </w:tr>
      <w:tr w:rsidR="009650E6" w14:paraId="2DC035BD" w14:textId="77777777" w:rsidTr="009650E6">
        <w:tc>
          <w:tcPr>
            <w:tcW w:w="4508" w:type="dxa"/>
          </w:tcPr>
          <w:p w14:paraId="14C7AE3A" w14:textId="1A8FFC22"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LLM Model Used</w:t>
            </w:r>
          </w:p>
        </w:tc>
        <w:tc>
          <w:tcPr>
            <w:tcW w:w="4508" w:type="dxa"/>
          </w:tcPr>
          <w:p w14:paraId="2F85CF54" w14:textId="165446A9" w:rsidR="009650E6" w:rsidRDefault="007E49E0" w:rsidP="009650E6">
            <w:pPr>
              <w:jc w:val="center"/>
              <w:rPr>
                <w:rFonts w:ascii="Times New Roman" w:hAnsi="Times New Roman" w:cs="Times New Roman"/>
                <w:sz w:val="24"/>
                <w:szCs w:val="24"/>
              </w:rPr>
            </w:pPr>
            <w:r w:rsidRPr="007E49E0">
              <w:rPr>
                <w:rFonts w:ascii="Times New Roman" w:hAnsi="Times New Roman" w:cs="Times New Roman"/>
                <w:sz w:val="24"/>
                <w:szCs w:val="24"/>
              </w:rPr>
              <w:t>Phi-2 (2.7B parameters)</w:t>
            </w:r>
            <w:r w:rsidR="006F79C7">
              <w:rPr>
                <w:rFonts w:ascii="Times New Roman" w:hAnsi="Times New Roman" w:cs="Times New Roman"/>
                <w:sz w:val="24"/>
                <w:szCs w:val="24"/>
              </w:rPr>
              <w:t xml:space="preserve">- </w:t>
            </w:r>
            <w:hyperlink r:id="rId6" w:history="1">
              <w:r w:rsidR="006F79C7" w:rsidRPr="00787966">
                <w:rPr>
                  <w:rStyle w:val="Hyperlink"/>
                  <w:rFonts w:ascii="Times New Roman" w:hAnsi="Times New Roman" w:cs="Times New Roman"/>
                  <w:sz w:val="24"/>
                  <w:szCs w:val="24"/>
                </w:rPr>
                <w:t>https://ollama.com/library/phi</w:t>
              </w:r>
            </w:hyperlink>
          </w:p>
          <w:p w14:paraId="4B739FA4" w14:textId="341A5189" w:rsidR="006F79C7" w:rsidRDefault="006F79C7" w:rsidP="006F79C7">
            <w:pPr>
              <w:rPr>
                <w:rFonts w:ascii="Times New Roman" w:hAnsi="Times New Roman" w:cs="Times New Roman"/>
                <w:sz w:val="24"/>
                <w:szCs w:val="24"/>
              </w:rPr>
            </w:pPr>
          </w:p>
        </w:tc>
      </w:tr>
      <w:tr w:rsidR="009650E6" w14:paraId="60770B33" w14:textId="77777777" w:rsidTr="009650E6">
        <w:tc>
          <w:tcPr>
            <w:tcW w:w="4508" w:type="dxa"/>
          </w:tcPr>
          <w:p w14:paraId="73A1CB51" w14:textId="6DEA7EA6"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Libraries</w:t>
            </w:r>
          </w:p>
        </w:tc>
        <w:tc>
          <w:tcPr>
            <w:tcW w:w="4508" w:type="dxa"/>
          </w:tcPr>
          <w:p w14:paraId="2101E33B" w14:textId="79917344" w:rsidR="009650E6" w:rsidRDefault="009650E6" w:rsidP="009650E6">
            <w:pPr>
              <w:jc w:val="center"/>
              <w:rPr>
                <w:rFonts w:ascii="Times New Roman" w:hAnsi="Times New Roman" w:cs="Times New Roman"/>
                <w:sz w:val="24"/>
                <w:szCs w:val="24"/>
              </w:rPr>
            </w:pPr>
            <w:r w:rsidRPr="009650E6">
              <w:rPr>
                <w:rFonts w:ascii="Times New Roman" w:hAnsi="Times New Roman" w:cs="Times New Roman"/>
                <w:sz w:val="24"/>
                <w:szCs w:val="24"/>
              </w:rPr>
              <w:t>pdfplumber, subprocess, os</w:t>
            </w:r>
          </w:p>
        </w:tc>
      </w:tr>
      <w:tr w:rsidR="009650E6" w14:paraId="7848EC0F" w14:textId="77777777" w:rsidTr="009650E6">
        <w:tc>
          <w:tcPr>
            <w:tcW w:w="4508" w:type="dxa"/>
          </w:tcPr>
          <w:p w14:paraId="6676CC0C" w14:textId="03354A5E" w:rsid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Version Control</w:t>
            </w:r>
          </w:p>
        </w:tc>
        <w:tc>
          <w:tcPr>
            <w:tcW w:w="4508" w:type="dxa"/>
          </w:tcPr>
          <w:p w14:paraId="767EC498" w14:textId="67311715" w:rsidR="009650E6" w:rsidRPr="009650E6" w:rsidRDefault="009650E6" w:rsidP="009650E6">
            <w:pPr>
              <w:jc w:val="center"/>
              <w:rPr>
                <w:rFonts w:ascii="Times New Roman" w:hAnsi="Times New Roman" w:cs="Times New Roman"/>
                <w:sz w:val="24"/>
                <w:szCs w:val="24"/>
              </w:rPr>
            </w:pPr>
            <w:r>
              <w:rPr>
                <w:rFonts w:ascii="Times New Roman" w:hAnsi="Times New Roman" w:cs="Times New Roman"/>
                <w:sz w:val="24"/>
                <w:szCs w:val="24"/>
              </w:rPr>
              <w:t>Git, GitHub</w:t>
            </w:r>
          </w:p>
        </w:tc>
      </w:tr>
    </w:tbl>
    <w:p w14:paraId="6ADC60F7" w14:textId="77777777" w:rsidR="00A652C7" w:rsidRPr="0022123A" w:rsidRDefault="00A652C7" w:rsidP="0022123A">
      <w:pPr>
        <w:spacing w:before="120"/>
        <w:jc w:val="both"/>
        <w:rPr>
          <w:rFonts w:ascii="Times New Roman" w:hAnsi="Times New Roman" w:cs="Times New Roman"/>
          <w:b/>
          <w:bCs/>
          <w:sz w:val="24"/>
          <w:szCs w:val="24"/>
        </w:rPr>
      </w:pPr>
      <w:r w:rsidRPr="0022123A">
        <w:rPr>
          <w:rFonts w:ascii="Times New Roman" w:hAnsi="Times New Roman" w:cs="Times New Roman"/>
          <w:b/>
          <w:bCs/>
          <w:sz w:val="24"/>
          <w:szCs w:val="24"/>
        </w:rPr>
        <w:t>F.</w:t>
      </w:r>
      <w:r w:rsidRPr="0022123A">
        <w:rPr>
          <w:rFonts w:ascii="Times New Roman" w:hAnsi="Times New Roman" w:cs="Times New Roman"/>
          <w:b/>
          <w:bCs/>
          <w:sz w:val="24"/>
          <w:szCs w:val="24"/>
        </w:rPr>
        <w:tab/>
        <w:t>Advantages of Proposed System</w:t>
      </w:r>
    </w:p>
    <w:p w14:paraId="1E964025" w14:textId="77777777" w:rsidR="00A652C7" w:rsidRDefault="00A652C7" w:rsidP="00A652C7">
      <w:pPr>
        <w:pStyle w:val="ListParagraph"/>
        <w:numPr>
          <w:ilvl w:val="0"/>
          <w:numId w:val="5"/>
        </w:numPr>
        <w:jc w:val="both"/>
        <w:rPr>
          <w:rFonts w:ascii="Times New Roman" w:hAnsi="Times New Roman" w:cs="Times New Roman"/>
          <w:sz w:val="24"/>
          <w:szCs w:val="24"/>
        </w:rPr>
      </w:pPr>
      <w:r w:rsidRPr="00A652C7">
        <w:rPr>
          <w:rFonts w:ascii="Times New Roman" w:hAnsi="Times New Roman" w:cs="Times New Roman"/>
          <w:sz w:val="24"/>
          <w:szCs w:val="24"/>
        </w:rPr>
        <w:t>Reduces time required to understand research papers.</w:t>
      </w:r>
    </w:p>
    <w:p w14:paraId="0773896A" w14:textId="77777777" w:rsidR="00A652C7" w:rsidRDefault="00A652C7" w:rsidP="00A652C7">
      <w:pPr>
        <w:pStyle w:val="ListParagraph"/>
        <w:numPr>
          <w:ilvl w:val="0"/>
          <w:numId w:val="5"/>
        </w:numPr>
        <w:jc w:val="both"/>
        <w:rPr>
          <w:rFonts w:ascii="Times New Roman" w:hAnsi="Times New Roman" w:cs="Times New Roman"/>
          <w:sz w:val="24"/>
          <w:szCs w:val="24"/>
        </w:rPr>
      </w:pPr>
      <w:r w:rsidRPr="00A652C7">
        <w:rPr>
          <w:rFonts w:ascii="Times New Roman" w:hAnsi="Times New Roman" w:cs="Times New Roman"/>
          <w:sz w:val="24"/>
          <w:szCs w:val="24"/>
        </w:rPr>
        <w:t>Helps beginner researchers quickly grasp core ideas.</w:t>
      </w:r>
    </w:p>
    <w:p w14:paraId="768DC3D3" w14:textId="77777777" w:rsidR="00A652C7" w:rsidRDefault="00A652C7" w:rsidP="00A652C7">
      <w:pPr>
        <w:pStyle w:val="ListParagraph"/>
        <w:numPr>
          <w:ilvl w:val="0"/>
          <w:numId w:val="5"/>
        </w:numPr>
        <w:jc w:val="both"/>
        <w:rPr>
          <w:rFonts w:ascii="Times New Roman" w:hAnsi="Times New Roman" w:cs="Times New Roman"/>
          <w:sz w:val="24"/>
          <w:szCs w:val="24"/>
        </w:rPr>
      </w:pPr>
      <w:r w:rsidRPr="00A652C7">
        <w:rPr>
          <w:rFonts w:ascii="Times New Roman" w:hAnsi="Times New Roman" w:cs="Times New Roman"/>
          <w:sz w:val="24"/>
          <w:szCs w:val="24"/>
        </w:rPr>
        <w:t>Works locally without dependency on cloud APIs.</w:t>
      </w:r>
    </w:p>
    <w:p w14:paraId="2BBB677E" w14:textId="6A5FC176" w:rsidR="00A652C7" w:rsidRDefault="00A652C7" w:rsidP="00A652C7">
      <w:pPr>
        <w:pStyle w:val="ListParagraph"/>
        <w:numPr>
          <w:ilvl w:val="0"/>
          <w:numId w:val="5"/>
        </w:numPr>
        <w:jc w:val="both"/>
        <w:rPr>
          <w:rFonts w:ascii="Times New Roman" w:hAnsi="Times New Roman" w:cs="Times New Roman"/>
          <w:sz w:val="24"/>
          <w:szCs w:val="24"/>
        </w:rPr>
      </w:pPr>
      <w:r w:rsidRPr="00A652C7">
        <w:rPr>
          <w:rFonts w:ascii="Times New Roman" w:hAnsi="Times New Roman" w:cs="Times New Roman"/>
          <w:sz w:val="24"/>
          <w:szCs w:val="24"/>
        </w:rPr>
        <w:t>Modular design allows easy extension.</w:t>
      </w:r>
    </w:p>
    <w:p w14:paraId="39F62FA7" w14:textId="77777777" w:rsidR="00A652C7" w:rsidRPr="0022123A" w:rsidRDefault="00A652C7" w:rsidP="00A652C7">
      <w:pPr>
        <w:jc w:val="both"/>
        <w:rPr>
          <w:rFonts w:ascii="Times New Roman" w:hAnsi="Times New Roman" w:cs="Times New Roman"/>
          <w:b/>
          <w:bCs/>
          <w:sz w:val="24"/>
          <w:szCs w:val="24"/>
        </w:rPr>
      </w:pPr>
      <w:r w:rsidRPr="0022123A">
        <w:rPr>
          <w:rFonts w:ascii="Times New Roman" w:hAnsi="Times New Roman" w:cs="Times New Roman"/>
          <w:b/>
          <w:bCs/>
          <w:sz w:val="24"/>
          <w:szCs w:val="24"/>
        </w:rPr>
        <w:t>G.</w:t>
      </w:r>
      <w:r w:rsidRPr="0022123A">
        <w:rPr>
          <w:rFonts w:ascii="Times New Roman" w:hAnsi="Times New Roman" w:cs="Times New Roman"/>
          <w:b/>
          <w:bCs/>
          <w:sz w:val="24"/>
          <w:szCs w:val="24"/>
        </w:rPr>
        <w:tab/>
        <w:t>Limitations</w:t>
      </w:r>
    </w:p>
    <w:p w14:paraId="7057F639" w14:textId="77777777" w:rsidR="00A652C7" w:rsidRDefault="00A652C7" w:rsidP="00A652C7">
      <w:pPr>
        <w:pStyle w:val="ListParagraph"/>
        <w:numPr>
          <w:ilvl w:val="0"/>
          <w:numId w:val="6"/>
        </w:numPr>
        <w:jc w:val="both"/>
        <w:rPr>
          <w:rFonts w:ascii="Times New Roman" w:hAnsi="Times New Roman" w:cs="Times New Roman"/>
          <w:sz w:val="24"/>
          <w:szCs w:val="24"/>
        </w:rPr>
      </w:pPr>
      <w:r w:rsidRPr="00A652C7">
        <w:rPr>
          <w:rFonts w:ascii="Times New Roman" w:hAnsi="Times New Roman" w:cs="Times New Roman"/>
          <w:sz w:val="24"/>
          <w:szCs w:val="24"/>
        </w:rPr>
        <w:t>The system may generate generic summaries for highly complex papers.</w:t>
      </w:r>
    </w:p>
    <w:p w14:paraId="22F41BC1" w14:textId="77777777" w:rsidR="00A652C7" w:rsidRDefault="00A652C7" w:rsidP="00A652C7">
      <w:pPr>
        <w:pStyle w:val="ListParagraph"/>
        <w:numPr>
          <w:ilvl w:val="0"/>
          <w:numId w:val="6"/>
        </w:numPr>
        <w:jc w:val="both"/>
        <w:rPr>
          <w:rFonts w:ascii="Times New Roman" w:hAnsi="Times New Roman" w:cs="Times New Roman"/>
          <w:sz w:val="24"/>
          <w:szCs w:val="24"/>
        </w:rPr>
      </w:pPr>
      <w:r w:rsidRPr="00A652C7">
        <w:rPr>
          <w:rFonts w:ascii="Times New Roman" w:hAnsi="Times New Roman" w:cs="Times New Roman"/>
          <w:sz w:val="24"/>
          <w:szCs w:val="24"/>
        </w:rPr>
        <w:t>OCR accuracy depends on input document quality.</w:t>
      </w:r>
    </w:p>
    <w:p w14:paraId="68B5BE15" w14:textId="77777777" w:rsidR="00A652C7" w:rsidRDefault="00A652C7" w:rsidP="00A652C7">
      <w:pPr>
        <w:pStyle w:val="ListParagraph"/>
        <w:numPr>
          <w:ilvl w:val="0"/>
          <w:numId w:val="6"/>
        </w:numPr>
        <w:jc w:val="both"/>
        <w:rPr>
          <w:rFonts w:ascii="Times New Roman" w:hAnsi="Times New Roman" w:cs="Times New Roman"/>
          <w:sz w:val="24"/>
          <w:szCs w:val="24"/>
        </w:rPr>
      </w:pPr>
      <w:r w:rsidRPr="00A652C7">
        <w:rPr>
          <w:rFonts w:ascii="Times New Roman" w:hAnsi="Times New Roman" w:cs="Times New Roman"/>
          <w:sz w:val="24"/>
          <w:szCs w:val="24"/>
        </w:rPr>
        <w:t>The system does not verify factual correctness.</w:t>
      </w:r>
    </w:p>
    <w:p w14:paraId="31506C1F" w14:textId="538677FB" w:rsidR="00A652C7" w:rsidRDefault="00A652C7" w:rsidP="00A652C7">
      <w:pPr>
        <w:pStyle w:val="ListParagraph"/>
        <w:numPr>
          <w:ilvl w:val="0"/>
          <w:numId w:val="6"/>
        </w:numPr>
        <w:jc w:val="both"/>
        <w:rPr>
          <w:rFonts w:ascii="Times New Roman" w:hAnsi="Times New Roman" w:cs="Times New Roman"/>
          <w:sz w:val="24"/>
          <w:szCs w:val="24"/>
        </w:rPr>
      </w:pPr>
      <w:r w:rsidRPr="00A652C7">
        <w:rPr>
          <w:rFonts w:ascii="Times New Roman" w:hAnsi="Times New Roman" w:cs="Times New Roman"/>
          <w:sz w:val="24"/>
          <w:szCs w:val="24"/>
        </w:rPr>
        <w:t>LLM outputs may contain simplifications that require human validation.</w:t>
      </w:r>
    </w:p>
    <w:p w14:paraId="7BAE59FA" w14:textId="365F256B" w:rsidR="00A652C7" w:rsidRPr="0022123A" w:rsidRDefault="00A652C7" w:rsidP="00A652C7">
      <w:pPr>
        <w:jc w:val="both"/>
        <w:rPr>
          <w:rFonts w:ascii="Times New Roman" w:hAnsi="Times New Roman" w:cs="Times New Roman"/>
          <w:b/>
          <w:bCs/>
          <w:sz w:val="24"/>
          <w:szCs w:val="24"/>
        </w:rPr>
      </w:pPr>
      <w:r w:rsidRPr="0022123A">
        <w:rPr>
          <w:rFonts w:ascii="Times New Roman" w:hAnsi="Times New Roman" w:cs="Times New Roman"/>
          <w:b/>
          <w:bCs/>
          <w:sz w:val="24"/>
          <w:szCs w:val="24"/>
        </w:rPr>
        <w:t>H.</w:t>
      </w:r>
      <w:r w:rsidRPr="0022123A">
        <w:rPr>
          <w:rFonts w:ascii="Times New Roman" w:hAnsi="Times New Roman" w:cs="Times New Roman"/>
          <w:b/>
          <w:bCs/>
          <w:sz w:val="24"/>
          <w:szCs w:val="24"/>
        </w:rPr>
        <w:tab/>
        <w:t>Conclusion</w:t>
      </w:r>
    </w:p>
    <w:p w14:paraId="499E8E9F" w14:textId="5B7AD9A1" w:rsidR="00A652C7" w:rsidRPr="00A652C7" w:rsidRDefault="00A652C7" w:rsidP="00A652C7">
      <w:pPr>
        <w:jc w:val="both"/>
        <w:rPr>
          <w:rFonts w:ascii="Times New Roman" w:hAnsi="Times New Roman" w:cs="Times New Roman"/>
          <w:sz w:val="24"/>
          <w:szCs w:val="24"/>
        </w:rPr>
      </w:pPr>
      <w:r>
        <w:rPr>
          <w:rFonts w:ascii="Times New Roman" w:hAnsi="Times New Roman" w:cs="Times New Roman"/>
          <w:sz w:val="24"/>
          <w:szCs w:val="24"/>
        </w:rPr>
        <w:tab/>
        <w:t>In conclusion, t</w:t>
      </w:r>
      <w:r w:rsidRPr="00A652C7">
        <w:rPr>
          <w:rFonts w:ascii="Times New Roman" w:hAnsi="Times New Roman" w:cs="Times New Roman"/>
          <w:sz w:val="24"/>
          <w:szCs w:val="24"/>
        </w:rPr>
        <w:t>his mini project demonstrates the practical application of Large Language Models in academic assistance. By combining OCR-based text extraction with prompt-engineered LLM analysis, the Research Paper Helper provides an effective tool for simplifying research paper reading for beginner audiences.</w:t>
      </w:r>
    </w:p>
    <w:p w14:paraId="4392F124" w14:textId="77777777" w:rsidR="00A652C7" w:rsidRPr="00A652C7" w:rsidRDefault="00A652C7" w:rsidP="00A652C7">
      <w:pPr>
        <w:jc w:val="both"/>
        <w:rPr>
          <w:rFonts w:ascii="Times New Roman" w:hAnsi="Times New Roman" w:cs="Times New Roman"/>
          <w:sz w:val="24"/>
          <w:szCs w:val="24"/>
        </w:rPr>
      </w:pPr>
    </w:p>
    <w:p w14:paraId="63FCA3D9" w14:textId="77777777" w:rsidR="00A652C7" w:rsidRPr="008E57C7" w:rsidRDefault="00A652C7" w:rsidP="00A652C7">
      <w:pPr>
        <w:jc w:val="both"/>
        <w:rPr>
          <w:rFonts w:ascii="Times New Roman" w:hAnsi="Times New Roman" w:cs="Times New Roman"/>
          <w:sz w:val="24"/>
          <w:szCs w:val="24"/>
        </w:rPr>
      </w:pPr>
    </w:p>
    <w:sectPr w:rsidR="00A652C7" w:rsidRPr="008E5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72F6"/>
    <w:multiLevelType w:val="hybridMultilevel"/>
    <w:tmpl w:val="36607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1B7CCF"/>
    <w:multiLevelType w:val="hybridMultilevel"/>
    <w:tmpl w:val="AD123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682D0F"/>
    <w:multiLevelType w:val="hybridMultilevel"/>
    <w:tmpl w:val="A8B6D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6A2A74"/>
    <w:multiLevelType w:val="multilevel"/>
    <w:tmpl w:val="D322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57F67"/>
    <w:multiLevelType w:val="multilevel"/>
    <w:tmpl w:val="C8C4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3109FB"/>
    <w:multiLevelType w:val="hybridMultilevel"/>
    <w:tmpl w:val="0716499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930775637">
    <w:abstractNumId w:val="0"/>
  </w:num>
  <w:num w:numId="2" w16cid:durableId="1495994336">
    <w:abstractNumId w:val="2"/>
  </w:num>
  <w:num w:numId="3" w16cid:durableId="1338120082">
    <w:abstractNumId w:val="3"/>
  </w:num>
  <w:num w:numId="4" w16cid:durableId="1998726361">
    <w:abstractNumId w:val="4"/>
  </w:num>
  <w:num w:numId="5" w16cid:durableId="1679889273">
    <w:abstractNumId w:val="1"/>
  </w:num>
  <w:num w:numId="6" w16cid:durableId="288706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783"/>
    <w:rsid w:val="000665E1"/>
    <w:rsid w:val="0022123A"/>
    <w:rsid w:val="00247B1D"/>
    <w:rsid w:val="003633B4"/>
    <w:rsid w:val="003662A8"/>
    <w:rsid w:val="00504453"/>
    <w:rsid w:val="00574BB6"/>
    <w:rsid w:val="006F79C7"/>
    <w:rsid w:val="00733783"/>
    <w:rsid w:val="007E49E0"/>
    <w:rsid w:val="008E57C7"/>
    <w:rsid w:val="008F53F9"/>
    <w:rsid w:val="009650E6"/>
    <w:rsid w:val="009B1CC2"/>
    <w:rsid w:val="009E199F"/>
    <w:rsid w:val="00A3711A"/>
    <w:rsid w:val="00A652C7"/>
    <w:rsid w:val="00B56D8C"/>
    <w:rsid w:val="00DC0775"/>
    <w:rsid w:val="00F94EF5"/>
    <w:rsid w:val="00FE27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74F0E"/>
  <w15:chartTrackingRefBased/>
  <w15:docId w15:val="{A09EC631-F0E5-47A7-A0B7-D269BFBC3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723"/>
  </w:style>
  <w:style w:type="paragraph" w:styleId="Heading1">
    <w:name w:val="heading 1"/>
    <w:basedOn w:val="Normal"/>
    <w:next w:val="Normal"/>
    <w:link w:val="Heading1Char"/>
    <w:uiPriority w:val="9"/>
    <w:qFormat/>
    <w:rsid w:val="007337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37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7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7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7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7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37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7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7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7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783"/>
    <w:rPr>
      <w:rFonts w:eastAsiaTheme="majorEastAsia" w:cstheme="majorBidi"/>
      <w:color w:val="272727" w:themeColor="text1" w:themeTint="D8"/>
    </w:rPr>
  </w:style>
  <w:style w:type="paragraph" w:styleId="Title">
    <w:name w:val="Title"/>
    <w:basedOn w:val="Normal"/>
    <w:next w:val="Normal"/>
    <w:link w:val="TitleChar"/>
    <w:uiPriority w:val="10"/>
    <w:qFormat/>
    <w:rsid w:val="00733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783"/>
    <w:pPr>
      <w:spacing w:before="160"/>
      <w:jc w:val="center"/>
    </w:pPr>
    <w:rPr>
      <w:i/>
      <w:iCs/>
      <w:color w:val="404040" w:themeColor="text1" w:themeTint="BF"/>
    </w:rPr>
  </w:style>
  <w:style w:type="character" w:customStyle="1" w:styleId="QuoteChar">
    <w:name w:val="Quote Char"/>
    <w:basedOn w:val="DefaultParagraphFont"/>
    <w:link w:val="Quote"/>
    <w:uiPriority w:val="29"/>
    <w:rsid w:val="00733783"/>
    <w:rPr>
      <w:i/>
      <w:iCs/>
      <w:color w:val="404040" w:themeColor="text1" w:themeTint="BF"/>
    </w:rPr>
  </w:style>
  <w:style w:type="paragraph" w:styleId="ListParagraph">
    <w:name w:val="List Paragraph"/>
    <w:basedOn w:val="Normal"/>
    <w:uiPriority w:val="34"/>
    <w:qFormat/>
    <w:rsid w:val="00733783"/>
    <w:pPr>
      <w:ind w:left="720"/>
      <w:contextualSpacing/>
    </w:pPr>
  </w:style>
  <w:style w:type="character" w:styleId="IntenseEmphasis">
    <w:name w:val="Intense Emphasis"/>
    <w:basedOn w:val="DefaultParagraphFont"/>
    <w:uiPriority w:val="21"/>
    <w:qFormat/>
    <w:rsid w:val="00733783"/>
    <w:rPr>
      <w:i/>
      <w:iCs/>
      <w:color w:val="2F5496" w:themeColor="accent1" w:themeShade="BF"/>
    </w:rPr>
  </w:style>
  <w:style w:type="paragraph" w:styleId="IntenseQuote">
    <w:name w:val="Intense Quote"/>
    <w:basedOn w:val="Normal"/>
    <w:next w:val="Normal"/>
    <w:link w:val="IntenseQuoteChar"/>
    <w:uiPriority w:val="30"/>
    <w:qFormat/>
    <w:rsid w:val="007337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783"/>
    <w:rPr>
      <w:i/>
      <w:iCs/>
      <w:color w:val="2F5496" w:themeColor="accent1" w:themeShade="BF"/>
    </w:rPr>
  </w:style>
  <w:style w:type="character" w:styleId="IntenseReference">
    <w:name w:val="Intense Reference"/>
    <w:basedOn w:val="DefaultParagraphFont"/>
    <w:uiPriority w:val="32"/>
    <w:qFormat/>
    <w:rsid w:val="00733783"/>
    <w:rPr>
      <w:b/>
      <w:bCs/>
      <w:smallCaps/>
      <w:color w:val="2F5496" w:themeColor="accent1" w:themeShade="BF"/>
      <w:spacing w:val="5"/>
    </w:rPr>
  </w:style>
  <w:style w:type="table" w:styleId="TableGrid">
    <w:name w:val="Table Grid"/>
    <w:basedOn w:val="TableNormal"/>
    <w:uiPriority w:val="39"/>
    <w:rsid w:val="00965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662A8"/>
    <w:rPr>
      <w:rFonts w:ascii="Times New Roman" w:hAnsi="Times New Roman" w:cs="Times New Roman"/>
      <w:sz w:val="24"/>
      <w:szCs w:val="24"/>
    </w:rPr>
  </w:style>
  <w:style w:type="character" w:styleId="Hyperlink">
    <w:name w:val="Hyperlink"/>
    <w:basedOn w:val="DefaultParagraphFont"/>
    <w:uiPriority w:val="99"/>
    <w:unhideWhenUsed/>
    <w:rsid w:val="006F79C7"/>
    <w:rPr>
      <w:color w:val="0563C1" w:themeColor="hyperlink"/>
      <w:u w:val="single"/>
    </w:rPr>
  </w:style>
  <w:style w:type="character" w:styleId="UnresolvedMention">
    <w:name w:val="Unresolved Mention"/>
    <w:basedOn w:val="DefaultParagraphFont"/>
    <w:uiPriority w:val="99"/>
    <w:semiHidden/>
    <w:unhideWhenUsed/>
    <w:rsid w:val="006F7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llama.com/library/phi" TargetMode="External"/><Relationship Id="rId5" Type="http://schemas.openxmlformats.org/officeDocument/2006/relationships/hyperlink" Target="https://ollama.com/library/glm-oc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697</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harisudhan2326@gmail.com</dc:creator>
  <cp:keywords/>
  <dc:description/>
  <cp:lastModifiedBy>harisudhan2326@gmail.com</cp:lastModifiedBy>
  <cp:revision>10</cp:revision>
  <dcterms:created xsi:type="dcterms:W3CDTF">2026-02-10T17:49:00Z</dcterms:created>
  <dcterms:modified xsi:type="dcterms:W3CDTF">2026-02-10T18:39:00Z</dcterms:modified>
</cp:coreProperties>
</file>