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20941" w14:textId="77777777" w:rsidR="00EC2389" w:rsidRDefault="00EC2389"/>
    <w:p w14:paraId="25B9D81C" w14:textId="77777777" w:rsidR="00EC2389" w:rsidRDefault="00EC2389"/>
    <w:p w14:paraId="65A46750" w14:textId="77777777" w:rsidR="00EC2389" w:rsidRDefault="00EC2389"/>
    <w:p w14:paraId="6F1C4A4A" w14:textId="77777777" w:rsidR="00EC2389" w:rsidRDefault="00EC2389"/>
    <w:p w14:paraId="2B5AFE1B" w14:textId="77777777" w:rsidR="00EC2389" w:rsidRDefault="00000000">
      <w:pPr>
        <w:jc w:val="center"/>
      </w:pPr>
      <w:r>
        <w:rPr>
          <w:b/>
          <w:sz w:val="28"/>
        </w:rPr>
        <w:t>UNIVERSITAS ISLAM NEGERI</w:t>
      </w:r>
    </w:p>
    <w:p w14:paraId="5CD32A26" w14:textId="77777777" w:rsidR="00EC2389" w:rsidRDefault="00000000">
      <w:pPr>
        <w:jc w:val="center"/>
      </w:pPr>
      <w:r>
        <w:rPr>
          <w:b/>
          <w:sz w:val="28"/>
        </w:rPr>
        <w:t>SYEKH WASIL KEDIRI</w:t>
      </w:r>
    </w:p>
    <w:p w14:paraId="2C04D391" w14:textId="77777777" w:rsidR="00EC2389" w:rsidRDefault="00EC2389"/>
    <w:p w14:paraId="50351A65" w14:textId="77777777" w:rsidR="00EC2389" w:rsidRDefault="00000000">
      <w:pPr>
        <w:jc w:val="center"/>
      </w:pPr>
      <w:r>
        <w:rPr>
          <w:b/>
          <w:sz w:val="32"/>
        </w:rPr>
        <w:t>LAPORAN HASIL UJI PERFORMA SISTEM CDC (k6)</w:t>
      </w:r>
    </w:p>
    <w:p w14:paraId="204281CA" w14:textId="77777777" w:rsidR="00EC2389" w:rsidRDefault="00000000">
      <w:pPr>
        <w:jc w:val="center"/>
      </w:pPr>
      <w:r>
        <w:t>Hasil Pengujian Performa Aplikasi CDC Tracer Study</w:t>
      </w:r>
    </w:p>
    <w:p w14:paraId="3279E7D8" w14:textId="77777777" w:rsidR="00EC2389" w:rsidRDefault="00EC2389"/>
    <w:p w14:paraId="09C00B8F" w14:textId="77777777" w:rsidR="00EC2389" w:rsidRDefault="00EC2389"/>
    <w:p w14:paraId="2788285F" w14:textId="77777777" w:rsidR="00EC2389" w:rsidRDefault="00EC2389"/>
    <w:p w14:paraId="2D817990" w14:textId="77777777" w:rsidR="00EC2389" w:rsidRDefault="00EC2389"/>
    <w:p w14:paraId="5B2153DD" w14:textId="77777777" w:rsidR="00EC2389" w:rsidRDefault="00EC2389"/>
    <w:p w14:paraId="289B3B39" w14:textId="77777777" w:rsidR="00EC2389" w:rsidRDefault="00EC2389"/>
    <w:p w14:paraId="663BCFCC" w14:textId="77777777" w:rsidR="00EC2389" w:rsidRDefault="00EC2389"/>
    <w:p w14:paraId="1F9FBA00" w14:textId="77777777" w:rsidR="00EC2389" w:rsidRDefault="00EC2389"/>
    <w:p w14:paraId="4DAF5343" w14:textId="77777777" w:rsidR="00EC2389" w:rsidRDefault="00000000">
      <w:pPr>
        <w:jc w:val="center"/>
      </w:pPr>
      <w:r>
        <w:rPr>
          <w:b/>
          <w:sz w:val="22"/>
        </w:rPr>
        <w:t>Nomor Dokumen: UINWK/CDC/LAP-PERF/2026/04</w:t>
      </w:r>
    </w:p>
    <w:p w14:paraId="5A1A1332" w14:textId="77777777" w:rsidR="00EC2389" w:rsidRDefault="00000000">
      <w:pPr>
        <w:jc w:val="center"/>
      </w:pPr>
      <w:r>
        <w:rPr>
          <w:sz w:val="22"/>
        </w:rPr>
        <w:t>Satuan Kerja: Pusat Career Development Center (CDC)</w:t>
      </w:r>
    </w:p>
    <w:p w14:paraId="355F478C" w14:textId="77777777" w:rsidR="00EC2389" w:rsidRDefault="00000000">
      <w:pPr>
        <w:jc w:val="center"/>
      </w:pPr>
      <w:r>
        <w:rPr>
          <w:sz w:val="22"/>
        </w:rPr>
        <w:t>Tanggal Dokumen: 07 April 2026</w:t>
      </w:r>
    </w:p>
    <w:p w14:paraId="23488C4B" w14:textId="77777777" w:rsidR="00EC2389" w:rsidRDefault="00000000">
      <w:r>
        <w:br w:type="page"/>
      </w:r>
    </w:p>
    <w:p w14:paraId="313AE932" w14:textId="77777777" w:rsidR="00EC2389" w:rsidRDefault="00000000">
      <w:pPr>
        <w:jc w:val="center"/>
      </w:pPr>
      <w:r>
        <w:rPr>
          <w:b/>
          <w:sz w:val="28"/>
        </w:rPr>
        <w:lastRenderedPageBreak/>
        <w:t>LEMBAR PENGESAHAN</w:t>
      </w:r>
    </w:p>
    <w:p w14:paraId="3C10F5BC" w14:textId="77777777" w:rsidR="00EC2389" w:rsidRDefault="00EC2389"/>
    <w:tbl>
      <w:tblPr>
        <w:tblStyle w:val="TableGrid"/>
        <w:tblW w:w="0" w:type="auto"/>
        <w:tblLook w:val="04A0" w:firstRow="1" w:lastRow="0" w:firstColumn="1" w:lastColumn="0" w:noHBand="0" w:noVBand="1"/>
      </w:tblPr>
      <w:tblGrid>
        <w:gridCol w:w="4320"/>
        <w:gridCol w:w="4320"/>
      </w:tblGrid>
      <w:tr w:rsidR="00EC2389" w14:paraId="1C1390F4" w14:textId="77777777">
        <w:tc>
          <w:tcPr>
            <w:tcW w:w="4320" w:type="dxa"/>
          </w:tcPr>
          <w:p w14:paraId="71B00D94" w14:textId="77777777" w:rsidR="00EC2389" w:rsidRDefault="00000000">
            <w:r>
              <w:t>Judul Dokumen</w:t>
            </w:r>
          </w:p>
        </w:tc>
        <w:tc>
          <w:tcPr>
            <w:tcW w:w="4320" w:type="dxa"/>
          </w:tcPr>
          <w:p w14:paraId="0A05D045" w14:textId="77777777" w:rsidR="00EC2389" w:rsidRDefault="00000000">
            <w:r>
              <w:t>LAPORAN HASIL UJI PERFORMA SISTEM CDC (k6)</w:t>
            </w:r>
          </w:p>
        </w:tc>
      </w:tr>
      <w:tr w:rsidR="00EC2389" w14:paraId="71B4BE5C" w14:textId="77777777">
        <w:tc>
          <w:tcPr>
            <w:tcW w:w="4320" w:type="dxa"/>
          </w:tcPr>
          <w:p w14:paraId="35ACA8B9" w14:textId="77777777" w:rsidR="00EC2389" w:rsidRDefault="00000000">
            <w:r>
              <w:t>Nomor Dokumen</w:t>
            </w:r>
          </w:p>
        </w:tc>
        <w:tc>
          <w:tcPr>
            <w:tcW w:w="4320" w:type="dxa"/>
          </w:tcPr>
          <w:p w14:paraId="3BD19102" w14:textId="77777777" w:rsidR="00EC2389" w:rsidRDefault="00000000">
            <w:r>
              <w:t>UINWK/CDC/LAP-PERF/2026/04</w:t>
            </w:r>
          </w:p>
        </w:tc>
      </w:tr>
      <w:tr w:rsidR="00EC2389" w14:paraId="5B27DBEB" w14:textId="77777777">
        <w:tc>
          <w:tcPr>
            <w:tcW w:w="4320" w:type="dxa"/>
          </w:tcPr>
          <w:p w14:paraId="3DF7B7F3" w14:textId="77777777" w:rsidR="00EC2389" w:rsidRDefault="00000000">
            <w:r>
              <w:t>Tanggal Penetapan</w:t>
            </w:r>
          </w:p>
        </w:tc>
        <w:tc>
          <w:tcPr>
            <w:tcW w:w="4320" w:type="dxa"/>
          </w:tcPr>
          <w:p w14:paraId="6358A7BD" w14:textId="77777777" w:rsidR="00EC2389" w:rsidRDefault="00000000">
            <w:r>
              <w:t>07 April 2026</w:t>
            </w:r>
          </w:p>
        </w:tc>
      </w:tr>
      <w:tr w:rsidR="00EC2389" w14:paraId="1F66ED11" w14:textId="77777777">
        <w:tc>
          <w:tcPr>
            <w:tcW w:w="4320" w:type="dxa"/>
          </w:tcPr>
          <w:p w14:paraId="232CB38B" w14:textId="77777777" w:rsidR="00EC2389" w:rsidRDefault="00000000">
            <w:r>
              <w:t>Unit Pengampu</w:t>
            </w:r>
          </w:p>
        </w:tc>
        <w:tc>
          <w:tcPr>
            <w:tcW w:w="4320" w:type="dxa"/>
          </w:tcPr>
          <w:p w14:paraId="04F0A7ED" w14:textId="77777777" w:rsidR="00EC2389" w:rsidRDefault="00000000">
            <w:r>
              <w:t>Career Development Center (CDC) UIN Syekh Wasil Kediri</w:t>
            </w:r>
          </w:p>
        </w:tc>
      </w:tr>
      <w:tr w:rsidR="00EC2389" w14:paraId="45175CDC" w14:textId="77777777">
        <w:tc>
          <w:tcPr>
            <w:tcW w:w="4320" w:type="dxa"/>
          </w:tcPr>
          <w:p w14:paraId="4AA160F8" w14:textId="77777777" w:rsidR="00EC2389" w:rsidRDefault="00000000">
            <w:r>
              <w:t>Status Dokumen</w:t>
            </w:r>
          </w:p>
        </w:tc>
        <w:tc>
          <w:tcPr>
            <w:tcW w:w="4320" w:type="dxa"/>
          </w:tcPr>
          <w:p w14:paraId="2C11E1FC" w14:textId="77777777" w:rsidR="00EC2389" w:rsidRDefault="00000000">
            <w:r>
              <w:t>Final (Internal)</w:t>
            </w:r>
          </w:p>
        </w:tc>
      </w:tr>
    </w:tbl>
    <w:p w14:paraId="2C52355F" w14:textId="77777777" w:rsidR="00EC2389" w:rsidRDefault="00EC2389"/>
    <w:p w14:paraId="68D641FE" w14:textId="77777777" w:rsidR="00EC2389" w:rsidRDefault="00000000">
      <w:pPr>
        <w:jc w:val="both"/>
      </w:pPr>
      <w:r>
        <w:t>Dokumen ini telah ditelaah dan disetujui sebagai laporan resmi hasil pengujian sistem CDC untuk digunakan sebagai dasar evaluasi teknis dan tindak lanjut peningkatan kualitas layanan.</w:t>
      </w:r>
    </w:p>
    <w:p w14:paraId="7EAEAE39" w14:textId="77777777" w:rsidR="00EC2389" w:rsidRDefault="00EC2389"/>
    <w:tbl>
      <w:tblPr>
        <w:tblStyle w:val="TableGrid"/>
        <w:tblW w:w="0" w:type="auto"/>
        <w:tblLook w:val="04A0" w:firstRow="1" w:lastRow="0" w:firstColumn="1" w:lastColumn="0" w:noHBand="0" w:noVBand="1"/>
      </w:tblPr>
      <w:tblGrid>
        <w:gridCol w:w="4320"/>
        <w:gridCol w:w="4320"/>
      </w:tblGrid>
      <w:tr w:rsidR="00EC2389" w14:paraId="1BA71103" w14:textId="77777777">
        <w:tc>
          <w:tcPr>
            <w:tcW w:w="4320" w:type="dxa"/>
          </w:tcPr>
          <w:p w14:paraId="0E5EB1B4" w14:textId="77777777" w:rsidR="00EC2389" w:rsidRDefault="00000000">
            <w:r>
              <w:t>Disusun oleh</w:t>
            </w:r>
          </w:p>
        </w:tc>
        <w:tc>
          <w:tcPr>
            <w:tcW w:w="4320" w:type="dxa"/>
          </w:tcPr>
          <w:p w14:paraId="61D3F691" w14:textId="77777777" w:rsidR="00EC2389" w:rsidRDefault="00000000">
            <w:r>
              <w:t>Diperiksa dan Disetujui</w:t>
            </w:r>
          </w:p>
        </w:tc>
      </w:tr>
      <w:tr w:rsidR="00EC2389" w14:paraId="1F069AB5" w14:textId="77777777">
        <w:tc>
          <w:tcPr>
            <w:tcW w:w="4320" w:type="dxa"/>
          </w:tcPr>
          <w:p w14:paraId="73446EFD" w14:textId="77777777" w:rsidR="00EC2389" w:rsidRDefault="00000000">
            <w:r>
              <w:t>Tim Pengembang Sistem CDC</w:t>
            </w:r>
            <w:r>
              <w:br/>
              <w:t>[Nama Penanggung Jawab Teknis]</w:t>
            </w:r>
          </w:p>
        </w:tc>
        <w:tc>
          <w:tcPr>
            <w:tcW w:w="4320" w:type="dxa"/>
          </w:tcPr>
          <w:p w14:paraId="2362C404" w14:textId="77777777" w:rsidR="00EC2389" w:rsidRDefault="00000000">
            <w:r>
              <w:t>Pimpinan Unit CDC / Pimpinan Terkait</w:t>
            </w:r>
            <w:r>
              <w:br/>
              <w:t>[Nama dan Jabatan]</w:t>
            </w:r>
          </w:p>
        </w:tc>
      </w:tr>
      <w:tr w:rsidR="00EC2389" w14:paraId="60BD7600" w14:textId="77777777">
        <w:tc>
          <w:tcPr>
            <w:tcW w:w="4320" w:type="dxa"/>
          </w:tcPr>
          <w:p w14:paraId="5B69CFA5" w14:textId="77777777" w:rsidR="00EC2389" w:rsidRDefault="00000000">
            <w:r>
              <w:t>Tanggal: __________________</w:t>
            </w:r>
          </w:p>
        </w:tc>
        <w:tc>
          <w:tcPr>
            <w:tcW w:w="4320" w:type="dxa"/>
          </w:tcPr>
          <w:p w14:paraId="054FC822" w14:textId="77777777" w:rsidR="00EC2389" w:rsidRDefault="00000000">
            <w:r>
              <w:t>Tanggal: __________________</w:t>
            </w:r>
          </w:p>
        </w:tc>
      </w:tr>
    </w:tbl>
    <w:p w14:paraId="5F64B9EF" w14:textId="77777777" w:rsidR="00EC2389" w:rsidRDefault="00000000">
      <w:r>
        <w:br w:type="page"/>
      </w:r>
    </w:p>
    <w:p w14:paraId="363E0128" w14:textId="77777777" w:rsidR="00EC2389" w:rsidRDefault="00000000">
      <w:pPr>
        <w:jc w:val="center"/>
      </w:pPr>
      <w:r>
        <w:rPr>
          <w:b/>
          <w:sz w:val="26"/>
        </w:rPr>
        <w:lastRenderedPageBreak/>
        <w:t>IDENTITAS DOKUMEN</w:t>
      </w:r>
    </w:p>
    <w:p w14:paraId="03BF34A0" w14:textId="77777777" w:rsidR="00EC2389" w:rsidRDefault="00EC2389"/>
    <w:tbl>
      <w:tblPr>
        <w:tblStyle w:val="TableGrid"/>
        <w:tblW w:w="0" w:type="auto"/>
        <w:tblLook w:val="04A0" w:firstRow="1" w:lastRow="0" w:firstColumn="1" w:lastColumn="0" w:noHBand="0" w:noVBand="1"/>
      </w:tblPr>
      <w:tblGrid>
        <w:gridCol w:w="4320"/>
        <w:gridCol w:w="4320"/>
      </w:tblGrid>
      <w:tr w:rsidR="00EC2389" w14:paraId="1AED5C6E" w14:textId="77777777">
        <w:tc>
          <w:tcPr>
            <w:tcW w:w="4320" w:type="dxa"/>
          </w:tcPr>
          <w:p w14:paraId="5952907A" w14:textId="77777777" w:rsidR="00EC2389" w:rsidRDefault="00000000">
            <w:r>
              <w:t>Kode/Nomor Dokumen</w:t>
            </w:r>
          </w:p>
        </w:tc>
        <w:tc>
          <w:tcPr>
            <w:tcW w:w="4320" w:type="dxa"/>
          </w:tcPr>
          <w:p w14:paraId="4F7D748E" w14:textId="77777777" w:rsidR="00EC2389" w:rsidRDefault="00000000">
            <w:r>
              <w:t>UINWK/CDC/LAP-PERF/2026/04</w:t>
            </w:r>
          </w:p>
        </w:tc>
      </w:tr>
      <w:tr w:rsidR="00EC2389" w14:paraId="0467ECFB" w14:textId="77777777">
        <w:tc>
          <w:tcPr>
            <w:tcW w:w="4320" w:type="dxa"/>
          </w:tcPr>
          <w:p w14:paraId="1EFFB092" w14:textId="77777777" w:rsidR="00EC2389" w:rsidRDefault="00000000">
            <w:r>
              <w:t>Versi Dokumen</w:t>
            </w:r>
          </w:p>
        </w:tc>
        <w:tc>
          <w:tcPr>
            <w:tcW w:w="4320" w:type="dxa"/>
          </w:tcPr>
          <w:p w14:paraId="522584E3" w14:textId="77777777" w:rsidR="00EC2389" w:rsidRDefault="00000000">
            <w:r>
              <w:t>1.0</w:t>
            </w:r>
          </w:p>
        </w:tc>
      </w:tr>
      <w:tr w:rsidR="00EC2389" w14:paraId="1CEACF50" w14:textId="77777777">
        <w:tc>
          <w:tcPr>
            <w:tcW w:w="4320" w:type="dxa"/>
          </w:tcPr>
          <w:p w14:paraId="21FB1DF8" w14:textId="77777777" w:rsidR="00EC2389" w:rsidRDefault="00000000">
            <w:r>
              <w:t>Jenis Dokumen</w:t>
            </w:r>
          </w:p>
        </w:tc>
        <w:tc>
          <w:tcPr>
            <w:tcW w:w="4320" w:type="dxa"/>
          </w:tcPr>
          <w:p w14:paraId="39B98331" w14:textId="77777777" w:rsidR="00EC2389" w:rsidRDefault="00000000">
            <w:r>
              <w:t>Laporan Hasil Pengujian Sistem</w:t>
            </w:r>
          </w:p>
        </w:tc>
      </w:tr>
      <w:tr w:rsidR="00EC2389" w14:paraId="08372901" w14:textId="77777777">
        <w:tc>
          <w:tcPr>
            <w:tcW w:w="4320" w:type="dxa"/>
          </w:tcPr>
          <w:p w14:paraId="771FE1BD" w14:textId="77777777" w:rsidR="00EC2389" w:rsidRDefault="00000000">
            <w:r>
              <w:t>Klasifikasi</w:t>
            </w:r>
          </w:p>
        </w:tc>
        <w:tc>
          <w:tcPr>
            <w:tcW w:w="4320" w:type="dxa"/>
          </w:tcPr>
          <w:p w14:paraId="1D23F9E9" w14:textId="77777777" w:rsidR="00EC2389" w:rsidRDefault="00000000">
            <w:r>
              <w:t>Internal UIN Syekh Wasil Kediri</w:t>
            </w:r>
          </w:p>
        </w:tc>
      </w:tr>
      <w:tr w:rsidR="00EC2389" w14:paraId="7FC94E69" w14:textId="77777777">
        <w:tc>
          <w:tcPr>
            <w:tcW w:w="4320" w:type="dxa"/>
          </w:tcPr>
          <w:p w14:paraId="472CB82C" w14:textId="77777777" w:rsidR="00EC2389" w:rsidRDefault="00000000">
            <w:r>
              <w:t>Pemilik Proses</w:t>
            </w:r>
          </w:p>
        </w:tc>
        <w:tc>
          <w:tcPr>
            <w:tcW w:w="4320" w:type="dxa"/>
          </w:tcPr>
          <w:p w14:paraId="19A23B4A" w14:textId="77777777" w:rsidR="00EC2389" w:rsidRDefault="00000000">
            <w:r>
              <w:t>Career Development Center (CDC)</w:t>
            </w:r>
          </w:p>
        </w:tc>
      </w:tr>
      <w:tr w:rsidR="00EC2389" w14:paraId="3F86233F" w14:textId="77777777">
        <w:tc>
          <w:tcPr>
            <w:tcW w:w="4320" w:type="dxa"/>
          </w:tcPr>
          <w:p w14:paraId="68D20BC0" w14:textId="77777777" w:rsidR="00EC2389" w:rsidRDefault="00000000">
            <w:r>
              <w:t>Penyusun</w:t>
            </w:r>
          </w:p>
        </w:tc>
        <w:tc>
          <w:tcPr>
            <w:tcW w:w="4320" w:type="dxa"/>
          </w:tcPr>
          <w:p w14:paraId="5D19BD75" w14:textId="77777777" w:rsidR="00EC2389" w:rsidRDefault="00000000">
            <w:r>
              <w:t>Tim Pengembang Sistem CDC</w:t>
            </w:r>
          </w:p>
        </w:tc>
      </w:tr>
      <w:tr w:rsidR="00EC2389" w14:paraId="62482500" w14:textId="77777777">
        <w:tc>
          <w:tcPr>
            <w:tcW w:w="4320" w:type="dxa"/>
          </w:tcPr>
          <w:p w14:paraId="1802F763" w14:textId="77777777" w:rsidR="00EC2389" w:rsidRDefault="00000000">
            <w:r>
              <w:t>Pemeriksa</w:t>
            </w:r>
          </w:p>
        </w:tc>
        <w:tc>
          <w:tcPr>
            <w:tcW w:w="4320" w:type="dxa"/>
          </w:tcPr>
          <w:p w14:paraId="44D96017" w14:textId="77777777" w:rsidR="00EC2389" w:rsidRDefault="00000000">
            <w:r>
              <w:t>[Nama Pemeriksa]</w:t>
            </w:r>
          </w:p>
        </w:tc>
      </w:tr>
      <w:tr w:rsidR="00EC2389" w14:paraId="2CB5151D" w14:textId="77777777">
        <w:tc>
          <w:tcPr>
            <w:tcW w:w="4320" w:type="dxa"/>
          </w:tcPr>
          <w:p w14:paraId="04C05841" w14:textId="77777777" w:rsidR="00EC2389" w:rsidRDefault="00000000">
            <w:r>
              <w:t>Pengesah</w:t>
            </w:r>
          </w:p>
        </w:tc>
        <w:tc>
          <w:tcPr>
            <w:tcW w:w="4320" w:type="dxa"/>
          </w:tcPr>
          <w:p w14:paraId="620674A0" w14:textId="77777777" w:rsidR="00EC2389" w:rsidRDefault="00000000">
            <w:r>
              <w:t>[Nama Pejabat Pengesah]</w:t>
            </w:r>
          </w:p>
        </w:tc>
      </w:tr>
    </w:tbl>
    <w:p w14:paraId="39F7BE18" w14:textId="77777777" w:rsidR="00EC2389" w:rsidRDefault="00000000">
      <w:r>
        <w:br w:type="page"/>
      </w:r>
    </w:p>
    <w:p w14:paraId="70448046" w14:textId="77777777" w:rsidR="00EC2389" w:rsidRDefault="00000000">
      <w:pPr>
        <w:jc w:val="center"/>
      </w:pPr>
      <w:r>
        <w:rPr>
          <w:b/>
          <w:sz w:val="26"/>
        </w:rPr>
        <w:lastRenderedPageBreak/>
        <w:t>DAFTAR ISI</w:t>
      </w:r>
    </w:p>
    <w:p w14:paraId="0EF9EA4E" w14:textId="77777777" w:rsidR="00EC2389" w:rsidRDefault="00EC2389"/>
    <w:p w14:paraId="7E74235C" w14:textId="2E333E28" w:rsidR="00671EDF" w:rsidRDefault="00000000">
      <w:pPr>
        <w:pStyle w:val="TOC1"/>
        <w:tabs>
          <w:tab w:val="right" w:leader="dot" w:pos="8630"/>
        </w:tabs>
        <w:rPr>
          <w:noProof/>
        </w:rPr>
      </w:pPr>
      <w:r>
        <w:fldChar w:fldCharType="begin"/>
      </w:r>
      <w:r>
        <w:instrText>TOC \o "1-3" \h \z \u</w:instrText>
      </w:r>
      <w:r>
        <w:fldChar w:fldCharType="separate"/>
      </w:r>
      <w:hyperlink w:anchor="_Toc226462805" w:history="1">
        <w:r w:rsidR="00671EDF" w:rsidRPr="0060377C">
          <w:rPr>
            <w:rStyle w:val="Hyperlink"/>
            <w:rFonts w:eastAsiaTheme="majorEastAsia"/>
            <w:noProof/>
          </w:rPr>
          <w:t>BAB I PENDAHULUAN</w:t>
        </w:r>
        <w:r w:rsidR="00671EDF">
          <w:rPr>
            <w:noProof/>
            <w:webHidden/>
          </w:rPr>
          <w:tab/>
        </w:r>
        <w:r w:rsidR="00671EDF">
          <w:rPr>
            <w:noProof/>
            <w:webHidden/>
          </w:rPr>
          <w:fldChar w:fldCharType="begin"/>
        </w:r>
        <w:r w:rsidR="00671EDF">
          <w:rPr>
            <w:noProof/>
            <w:webHidden/>
          </w:rPr>
          <w:instrText xml:space="preserve"> PAGEREF _Toc226462805 \h </w:instrText>
        </w:r>
        <w:r w:rsidR="00671EDF">
          <w:rPr>
            <w:noProof/>
            <w:webHidden/>
          </w:rPr>
        </w:r>
        <w:r w:rsidR="00671EDF">
          <w:rPr>
            <w:noProof/>
            <w:webHidden/>
          </w:rPr>
          <w:fldChar w:fldCharType="separate"/>
        </w:r>
        <w:r w:rsidR="00671EDF">
          <w:rPr>
            <w:noProof/>
            <w:webHidden/>
          </w:rPr>
          <w:t>5</w:t>
        </w:r>
        <w:r w:rsidR="00671EDF">
          <w:rPr>
            <w:noProof/>
            <w:webHidden/>
          </w:rPr>
          <w:fldChar w:fldCharType="end"/>
        </w:r>
      </w:hyperlink>
    </w:p>
    <w:p w14:paraId="487D7B3B" w14:textId="174D937C" w:rsidR="00671EDF" w:rsidRDefault="00671EDF">
      <w:pPr>
        <w:pStyle w:val="TOC2"/>
        <w:tabs>
          <w:tab w:val="right" w:leader="dot" w:pos="8630"/>
        </w:tabs>
        <w:rPr>
          <w:noProof/>
        </w:rPr>
      </w:pPr>
      <w:hyperlink w:anchor="_Toc226462806" w:history="1">
        <w:r w:rsidRPr="0060377C">
          <w:rPr>
            <w:rStyle w:val="Hyperlink"/>
            <w:rFonts w:eastAsiaTheme="majorEastAsia"/>
            <w:noProof/>
          </w:rPr>
          <w:t>1.1 Latar Belakang Pengujian</w:t>
        </w:r>
        <w:r>
          <w:rPr>
            <w:noProof/>
            <w:webHidden/>
          </w:rPr>
          <w:tab/>
        </w:r>
        <w:r>
          <w:rPr>
            <w:noProof/>
            <w:webHidden/>
          </w:rPr>
          <w:fldChar w:fldCharType="begin"/>
        </w:r>
        <w:r>
          <w:rPr>
            <w:noProof/>
            <w:webHidden/>
          </w:rPr>
          <w:instrText xml:space="preserve"> PAGEREF _Toc226462806 \h </w:instrText>
        </w:r>
        <w:r>
          <w:rPr>
            <w:noProof/>
            <w:webHidden/>
          </w:rPr>
        </w:r>
        <w:r>
          <w:rPr>
            <w:noProof/>
            <w:webHidden/>
          </w:rPr>
          <w:fldChar w:fldCharType="separate"/>
        </w:r>
        <w:r>
          <w:rPr>
            <w:noProof/>
            <w:webHidden/>
          </w:rPr>
          <w:t>5</w:t>
        </w:r>
        <w:r>
          <w:rPr>
            <w:noProof/>
            <w:webHidden/>
          </w:rPr>
          <w:fldChar w:fldCharType="end"/>
        </w:r>
      </w:hyperlink>
    </w:p>
    <w:p w14:paraId="10ED5530" w14:textId="58867A63" w:rsidR="00671EDF" w:rsidRDefault="00671EDF">
      <w:pPr>
        <w:pStyle w:val="TOC2"/>
        <w:tabs>
          <w:tab w:val="right" w:leader="dot" w:pos="8630"/>
        </w:tabs>
        <w:rPr>
          <w:noProof/>
        </w:rPr>
      </w:pPr>
      <w:hyperlink w:anchor="_Toc226462807" w:history="1">
        <w:r w:rsidRPr="0060377C">
          <w:rPr>
            <w:rStyle w:val="Hyperlink"/>
            <w:rFonts w:eastAsiaTheme="majorEastAsia"/>
            <w:noProof/>
          </w:rPr>
          <w:t>1.2 Tujuan</w:t>
        </w:r>
        <w:r>
          <w:rPr>
            <w:noProof/>
            <w:webHidden/>
          </w:rPr>
          <w:tab/>
        </w:r>
        <w:r>
          <w:rPr>
            <w:noProof/>
            <w:webHidden/>
          </w:rPr>
          <w:fldChar w:fldCharType="begin"/>
        </w:r>
        <w:r>
          <w:rPr>
            <w:noProof/>
            <w:webHidden/>
          </w:rPr>
          <w:instrText xml:space="preserve"> PAGEREF _Toc226462807 \h </w:instrText>
        </w:r>
        <w:r>
          <w:rPr>
            <w:noProof/>
            <w:webHidden/>
          </w:rPr>
        </w:r>
        <w:r>
          <w:rPr>
            <w:noProof/>
            <w:webHidden/>
          </w:rPr>
          <w:fldChar w:fldCharType="separate"/>
        </w:r>
        <w:r>
          <w:rPr>
            <w:noProof/>
            <w:webHidden/>
          </w:rPr>
          <w:t>6</w:t>
        </w:r>
        <w:r>
          <w:rPr>
            <w:noProof/>
            <w:webHidden/>
          </w:rPr>
          <w:fldChar w:fldCharType="end"/>
        </w:r>
      </w:hyperlink>
    </w:p>
    <w:p w14:paraId="7BE9C23D" w14:textId="5EFBD798" w:rsidR="00671EDF" w:rsidRDefault="00671EDF">
      <w:pPr>
        <w:pStyle w:val="TOC2"/>
        <w:tabs>
          <w:tab w:val="right" w:leader="dot" w:pos="8630"/>
        </w:tabs>
        <w:rPr>
          <w:noProof/>
        </w:rPr>
      </w:pPr>
      <w:hyperlink w:anchor="_Toc226462808" w:history="1">
        <w:r w:rsidRPr="0060377C">
          <w:rPr>
            <w:rStyle w:val="Hyperlink"/>
            <w:rFonts w:eastAsiaTheme="majorEastAsia"/>
            <w:noProof/>
          </w:rPr>
          <w:t>1.3 Ruang Lingkup Endpoint Uji</w:t>
        </w:r>
        <w:r>
          <w:rPr>
            <w:noProof/>
            <w:webHidden/>
          </w:rPr>
          <w:tab/>
        </w:r>
        <w:r>
          <w:rPr>
            <w:noProof/>
            <w:webHidden/>
          </w:rPr>
          <w:fldChar w:fldCharType="begin"/>
        </w:r>
        <w:r>
          <w:rPr>
            <w:noProof/>
            <w:webHidden/>
          </w:rPr>
          <w:instrText xml:space="preserve"> PAGEREF _Toc226462808 \h </w:instrText>
        </w:r>
        <w:r>
          <w:rPr>
            <w:noProof/>
            <w:webHidden/>
          </w:rPr>
        </w:r>
        <w:r>
          <w:rPr>
            <w:noProof/>
            <w:webHidden/>
          </w:rPr>
          <w:fldChar w:fldCharType="separate"/>
        </w:r>
        <w:r>
          <w:rPr>
            <w:noProof/>
            <w:webHidden/>
          </w:rPr>
          <w:t>7</w:t>
        </w:r>
        <w:r>
          <w:rPr>
            <w:noProof/>
            <w:webHidden/>
          </w:rPr>
          <w:fldChar w:fldCharType="end"/>
        </w:r>
      </w:hyperlink>
    </w:p>
    <w:p w14:paraId="51CD9A04" w14:textId="2D79C4CF" w:rsidR="00671EDF" w:rsidRDefault="00671EDF">
      <w:pPr>
        <w:pStyle w:val="TOC1"/>
        <w:tabs>
          <w:tab w:val="right" w:leader="dot" w:pos="8630"/>
        </w:tabs>
        <w:rPr>
          <w:noProof/>
        </w:rPr>
      </w:pPr>
      <w:hyperlink w:anchor="_Toc226462809" w:history="1">
        <w:r w:rsidRPr="0060377C">
          <w:rPr>
            <w:rStyle w:val="Hyperlink"/>
            <w:rFonts w:eastAsiaTheme="majorEastAsia"/>
            <w:noProof/>
          </w:rPr>
          <w:t>BAB II METODOLOGI PENGUJIAN</w:t>
        </w:r>
        <w:r>
          <w:rPr>
            <w:noProof/>
            <w:webHidden/>
          </w:rPr>
          <w:tab/>
        </w:r>
        <w:r>
          <w:rPr>
            <w:noProof/>
            <w:webHidden/>
          </w:rPr>
          <w:fldChar w:fldCharType="begin"/>
        </w:r>
        <w:r>
          <w:rPr>
            <w:noProof/>
            <w:webHidden/>
          </w:rPr>
          <w:instrText xml:space="preserve"> PAGEREF _Toc226462809 \h </w:instrText>
        </w:r>
        <w:r>
          <w:rPr>
            <w:noProof/>
            <w:webHidden/>
          </w:rPr>
        </w:r>
        <w:r>
          <w:rPr>
            <w:noProof/>
            <w:webHidden/>
          </w:rPr>
          <w:fldChar w:fldCharType="separate"/>
        </w:r>
        <w:r>
          <w:rPr>
            <w:noProof/>
            <w:webHidden/>
          </w:rPr>
          <w:t>7</w:t>
        </w:r>
        <w:r>
          <w:rPr>
            <w:noProof/>
            <w:webHidden/>
          </w:rPr>
          <w:fldChar w:fldCharType="end"/>
        </w:r>
      </w:hyperlink>
    </w:p>
    <w:p w14:paraId="579A6F08" w14:textId="523C45C1" w:rsidR="00671EDF" w:rsidRDefault="00671EDF">
      <w:pPr>
        <w:pStyle w:val="TOC2"/>
        <w:tabs>
          <w:tab w:val="right" w:leader="dot" w:pos="8630"/>
        </w:tabs>
        <w:rPr>
          <w:noProof/>
        </w:rPr>
      </w:pPr>
      <w:hyperlink w:anchor="_Toc226462810" w:history="1">
        <w:r w:rsidRPr="0060377C">
          <w:rPr>
            <w:rStyle w:val="Hyperlink"/>
            <w:rFonts w:eastAsiaTheme="majorEastAsia"/>
            <w:noProof/>
          </w:rPr>
          <w:t>2.1 Alat dan Referensi Skenario</w:t>
        </w:r>
        <w:r>
          <w:rPr>
            <w:noProof/>
            <w:webHidden/>
          </w:rPr>
          <w:tab/>
        </w:r>
        <w:r>
          <w:rPr>
            <w:noProof/>
            <w:webHidden/>
          </w:rPr>
          <w:fldChar w:fldCharType="begin"/>
        </w:r>
        <w:r>
          <w:rPr>
            <w:noProof/>
            <w:webHidden/>
          </w:rPr>
          <w:instrText xml:space="preserve"> PAGEREF _Toc226462810 \h </w:instrText>
        </w:r>
        <w:r>
          <w:rPr>
            <w:noProof/>
            <w:webHidden/>
          </w:rPr>
        </w:r>
        <w:r>
          <w:rPr>
            <w:noProof/>
            <w:webHidden/>
          </w:rPr>
          <w:fldChar w:fldCharType="separate"/>
        </w:r>
        <w:r>
          <w:rPr>
            <w:noProof/>
            <w:webHidden/>
          </w:rPr>
          <w:t>7</w:t>
        </w:r>
        <w:r>
          <w:rPr>
            <w:noProof/>
            <w:webHidden/>
          </w:rPr>
          <w:fldChar w:fldCharType="end"/>
        </w:r>
      </w:hyperlink>
    </w:p>
    <w:p w14:paraId="5AA26F1B" w14:textId="38CAD5B5" w:rsidR="00671EDF" w:rsidRDefault="00671EDF">
      <w:pPr>
        <w:pStyle w:val="TOC2"/>
        <w:tabs>
          <w:tab w:val="right" w:leader="dot" w:pos="8630"/>
        </w:tabs>
        <w:rPr>
          <w:noProof/>
        </w:rPr>
      </w:pPr>
      <w:hyperlink w:anchor="_Toc226462811" w:history="1">
        <w:r w:rsidRPr="0060377C">
          <w:rPr>
            <w:rStyle w:val="Hyperlink"/>
            <w:rFonts w:eastAsiaTheme="majorEastAsia"/>
            <w:noProof/>
          </w:rPr>
          <w:t>2.2 Sintaks Eksekusi</w:t>
        </w:r>
        <w:r>
          <w:rPr>
            <w:noProof/>
            <w:webHidden/>
          </w:rPr>
          <w:tab/>
        </w:r>
        <w:r>
          <w:rPr>
            <w:noProof/>
            <w:webHidden/>
          </w:rPr>
          <w:fldChar w:fldCharType="begin"/>
        </w:r>
        <w:r>
          <w:rPr>
            <w:noProof/>
            <w:webHidden/>
          </w:rPr>
          <w:instrText xml:space="preserve"> PAGEREF _Toc226462811 \h </w:instrText>
        </w:r>
        <w:r>
          <w:rPr>
            <w:noProof/>
            <w:webHidden/>
          </w:rPr>
        </w:r>
        <w:r>
          <w:rPr>
            <w:noProof/>
            <w:webHidden/>
          </w:rPr>
          <w:fldChar w:fldCharType="separate"/>
        </w:r>
        <w:r>
          <w:rPr>
            <w:noProof/>
            <w:webHidden/>
          </w:rPr>
          <w:t>7</w:t>
        </w:r>
        <w:r>
          <w:rPr>
            <w:noProof/>
            <w:webHidden/>
          </w:rPr>
          <w:fldChar w:fldCharType="end"/>
        </w:r>
      </w:hyperlink>
    </w:p>
    <w:p w14:paraId="248D398C" w14:textId="2A29BEFF" w:rsidR="00671EDF" w:rsidRDefault="00671EDF">
      <w:pPr>
        <w:pStyle w:val="TOC2"/>
        <w:tabs>
          <w:tab w:val="right" w:leader="dot" w:pos="8630"/>
        </w:tabs>
        <w:rPr>
          <w:noProof/>
        </w:rPr>
      </w:pPr>
      <w:hyperlink w:anchor="_Toc226462812" w:history="1">
        <w:r w:rsidRPr="0060377C">
          <w:rPr>
            <w:rStyle w:val="Hyperlink"/>
            <w:rFonts w:eastAsiaTheme="majorEastAsia"/>
            <w:noProof/>
          </w:rPr>
          <w:t>2.3 Parameter Beban dan Kriteria Evaluasi</w:t>
        </w:r>
        <w:r>
          <w:rPr>
            <w:noProof/>
            <w:webHidden/>
          </w:rPr>
          <w:tab/>
        </w:r>
        <w:r>
          <w:rPr>
            <w:noProof/>
            <w:webHidden/>
          </w:rPr>
          <w:fldChar w:fldCharType="begin"/>
        </w:r>
        <w:r>
          <w:rPr>
            <w:noProof/>
            <w:webHidden/>
          </w:rPr>
          <w:instrText xml:space="preserve"> PAGEREF _Toc226462812 \h </w:instrText>
        </w:r>
        <w:r>
          <w:rPr>
            <w:noProof/>
            <w:webHidden/>
          </w:rPr>
        </w:r>
        <w:r>
          <w:rPr>
            <w:noProof/>
            <w:webHidden/>
          </w:rPr>
          <w:fldChar w:fldCharType="separate"/>
        </w:r>
        <w:r>
          <w:rPr>
            <w:noProof/>
            <w:webHidden/>
          </w:rPr>
          <w:t>7</w:t>
        </w:r>
        <w:r>
          <w:rPr>
            <w:noProof/>
            <w:webHidden/>
          </w:rPr>
          <w:fldChar w:fldCharType="end"/>
        </w:r>
      </w:hyperlink>
    </w:p>
    <w:p w14:paraId="58E5886C" w14:textId="39F39339" w:rsidR="00671EDF" w:rsidRDefault="00671EDF">
      <w:pPr>
        <w:pStyle w:val="TOC1"/>
        <w:tabs>
          <w:tab w:val="right" w:leader="dot" w:pos="8630"/>
        </w:tabs>
        <w:rPr>
          <w:noProof/>
        </w:rPr>
      </w:pPr>
      <w:hyperlink w:anchor="_Toc226462813" w:history="1">
        <w:r w:rsidRPr="0060377C">
          <w:rPr>
            <w:rStyle w:val="Hyperlink"/>
            <w:rFonts w:eastAsiaTheme="majorEastAsia"/>
            <w:noProof/>
          </w:rPr>
          <w:t>BAB III HASIL PENGUJIAN</w:t>
        </w:r>
        <w:r>
          <w:rPr>
            <w:noProof/>
            <w:webHidden/>
          </w:rPr>
          <w:tab/>
        </w:r>
        <w:r>
          <w:rPr>
            <w:noProof/>
            <w:webHidden/>
          </w:rPr>
          <w:fldChar w:fldCharType="begin"/>
        </w:r>
        <w:r>
          <w:rPr>
            <w:noProof/>
            <w:webHidden/>
          </w:rPr>
          <w:instrText xml:space="preserve"> PAGEREF _Toc226462813 \h </w:instrText>
        </w:r>
        <w:r>
          <w:rPr>
            <w:noProof/>
            <w:webHidden/>
          </w:rPr>
        </w:r>
        <w:r>
          <w:rPr>
            <w:noProof/>
            <w:webHidden/>
          </w:rPr>
          <w:fldChar w:fldCharType="separate"/>
        </w:r>
        <w:r>
          <w:rPr>
            <w:noProof/>
            <w:webHidden/>
          </w:rPr>
          <w:t>8</w:t>
        </w:r>
        <w:r>
          <w:rPr>
            <w:noProof/>
            <w:webHidden/>
          </w:rPr>
          <w:fldChar w:fldCharType="end"/>
        </w:r>
      </w:hyperlink>
    </w:p>
    <w:p w14:paraId="78AF8BE5" w14:textId="20987F1E" w:rsidR="00671EDF" w:rsidRDefault="00671EDF">
      <w:pPr>
        <w:pStyle w:val="TOC2"/>
        <w:tabs>
          <w:tab w:val="right" w:leader="dot" w:pos="8630"/>
        </w:tabs>
        <w:rPr>
          <w:noProof/>
        </w:rPr>
      </w:pPr>
      <w:hyperlink w:anchor="_Toc226462814" w:history="1">
        <w:r w:rsidRPr="0060377C">
          <w:rPr>
            <w:rStyle w:val="Hyperlink"/>
            <w:rFonts w:eastAsiaTheme="majorEastAsia"/>
            <w:noProof/>
          </w:rPr>
          <w:t>3.1 Ringkasan Metrik Utama</w:t>
        </w:r>
        <w:r>
          <w:rPr>
            <w:noProof/>
            <w:webHidden/>
          </w:rPr>
          <w:tab/>
        </w:r>
        <w:r>
          <w:rPr>
            <w:noProof/>
            <w:webHidden/>
          </w:rPr>
          <w:fldChar w:fldCharType="begin"/>
        </w:r>
        <w:r>
          <w:rPr>
            <w:noProof/>
            <w:webHidden/>
          </w:rPr>
          <w:instrText xml:space="preserve"> PAGEREF _Toc226462814 \h </w:instrText>
        </w:r>
        <w:r>
          <w:rPr>
            <w:noProof/>
            <w:webHidden/>
          </w:rPr>
        </w:r>
        <w:r>
          <w:rPr>
            <w:noProof/>
            <w:webHidden/>
          </w:rPr>
          <w:fldChar w:fldCharType="separate"/>
        </w:r>
        <w:r>
          <w:rPr>
            <w:noProof/>
            <w:webHidden/>
          </w:rPr>
          <w:t>8</w:t>
        </w:r>
        <w:r>
          <w:rPr>
            <w:noProof/>
            <w:webHidden/>
          </w:rPr>
          <w:fldChar w:fldCharType="end"/>
        </w:r>
      </w:hyperlink>
    </w:p>
    <w:p w14:paraId="0196C948" w14:textId="7027A8CC" w:rsidR="00671EDF" w:rsidRDefault="00671EDF">
      <w:pPr>
        <w:pStyle w:val="TOC2"/>
        <w:tabs>
          <w:tab w:val="right" w:leader="dot" w:pos="8630"/>
        </w:tabs>
        <w:rPr>
          <w:noProof/>
        </w:rPr>
      </w:pPr>
      <w:hyperlink w:anchor="_Toc226462815" w:history="1">
        <w:r w:rsidRPr="0060377C">
          <w:rPr>
            <w:rStyle w:val="Hyperlink"/>
            <w:rFonts w:eastAsiaTheme="majorEastAsia"/>
            <w:noProof/>
          </w:rPr>
          <w:t>3.2 Analisis per Profil Uji</w:t>
        </w:r>
        <w:r>
          <w:rPr>
            <w:noProof/>
            <w:webHidden/>
          </w:rPr>
          <w:tab/>
        </w:r>
        <w:r>
          <w:rPr>
            <w:noProof/>
            <w:webHidden/>
          </w:rPr>
          <w:fldChar w:fldCharType="begin"/>
        </w:r>
        <w:r>
          <w:rPr>
            <w:noProof/>
            <w:webHidden/>
          </w:rPr>
          <w:instrText xml:space="preserve"> PAGEREF _Toc226462815 \h </w:instrText>
        </w:r>
        <w:r>
          <w:rPr>
            <w:noProof/>
            <w:webHidden/>
          </w:rPr>
        </w:r>
        <w:r>
          <w:rPr>
            <w:noProof/>
            <w:webHidden/>
          </w:rPr>
          <w:fldChar w:fldCharType="separate"/>
        </w:r>
        <w:r>
          <w:rPr>
            <w:noProof/>
            <w:webHidden/>
          </w:rPr>
          <w:t>10</w:t>
        </w:r>
        <w:r>
          <w:rPr>
            <w:noProof/>
            <w:webHidden/>
          </w:rPr>
          <w:fldChar w:fldCharType="end"/>
        </w:r>
      </w:hyperlink>
    </w:p>
    <w:p w14:paraId="10B470A7" w14:textId="1EBB4CB6" w:rsidR="00671EDF" w:rsidRDefault="00671EDF">
      <w:pPr>
        <w:pStyle w:val="TOC3"/>
        <w:tabs>
          <w:tab w:val="right" w:leader="dot" w:pos="8630"/>
        </w:tabs>
        <w:rPr>
          <w:noProof/>
        </w:rPr>
      </w:pPr>
      <w:hyperlink w:anchor="_Toc226462816" w:history="1">
        <w:r w:rsidRPr="0060377C">
          <w:rPr>
            <w:rStyle w:val="Hyperlink"/>
            <w:rFonts w:eastAsiaTheme="majorEastAsia"/>
            <w:noProof/>
          </w:rPr>
          <w:t>3.2.1 Skenario Smoke</w:t>
        </w:r>
        <w:r>
          <w:rPr>
            <w:noProof/>
            <w:webHidden/>
          </w:rPr>
          <w:tab/>
        </w:r>
        <w:r>
          <w:rPr>
            <w:noProof/>
            <w:webHidden/>
          </w:rPr>
          <w:fldChar w:fldCharType="begin"/>
        </w:r>
        <w:r>
          <w:rPr>
            <w:noProof/>
            <w:webHidden/>
          </w:rPr>
          <w:instrText xml:space="preserve"> PAGEREF _Toc226462816 \h </w:instrText>
        </w:r>
        <w:r>
          <w:rPr>
            <w:noProof/>
            <w:webHidden/>
          </w:rPr>
        </w:r>
        <w:r>
          <w:rPr>
            <w:noProof/>
            <w:webHidden/>
          </w:rPr>
          <w:fldChar w:fldCharType="separate"/>
        </w:r>
        <w:r>
          <w:rPr>
            <w:noProof/>
            <w:webHidden/>
          </w:rPr>
          <w:t>10</w:t>
        </w:r>
        <w:r>
          <w:rPr>
            <w:noProof/>
            <w:webHidden/>
          </w:rPr>
          <w:fldChar w:fldCharType="end"/>
        </w:r>
      </w:hyperlink>
    </w:p>
    <w:p w14:paraId="7552718F" w14:textId="04175667" w:rsidR="00671EDF" w:rsidRDefault="00671EDF">
      <w:pPr>
        <w:pStyle w:val="TOC3"/>
        <w:tabs>
          <w:tab w:val="right" w:leader="dot" w:pos="8630"/>
        </w:tabs>
        <w:rPr>
          <w:noProof/>
        </w:rPr>
      </w:pPr>
      <w:hyperlink w:anchor="_Toc226462817" w:history="1">
        <w:r w:rsidRPr="0060377C">
          <w:rPr>
            <w:rStyle w:val="Hyperlink"/>
            <w:rFonts w:eastAsiaTheme="majorEastAsia"/>
            <w:noProof/>
          </w:rPr>
          <w:t>3.2.2 Skenario Baseline</w:t>
        </w:r>
        <w:r>
          <w:rPr>
            <w:noProof/>
            <w:webHidden/>
          </w:rPr>
          <w:tab/>
        </w:r>
        <w:r>
          <w:rPr>
            <w:noProof/>
            <w:webHidden/>
          </w:rPr>
          <w:fldChar w:fldCharType="begin"/>
        </w:r>
        <w:r>
          <w:rPr>
            <w:noProof/>
            <w:webHidden/>
          </w:rPr>
          <w:instrText xml:space="preserve"> PAGEREF _Toc226462817 \h </w:instrText>
        </w:r>
        <w:r>
          <w:rPr>
            <w:noProof/>
            <w:webHidden/>
          </w:rPr>
        </w:r>
        <w:r>
          <w:rPr>
            <w:noProof/>
            <w:webHidden/>
          </w:rPr>
          <w:fldChar w:fldCharType="separate"/>
        </w:r>
        <w:r>
          <w:rPr>
            <w:noProof/>
            <w:webHidden/>
          </w:rPr>
          <w:t>10</w:t>
        </w:r>
        <w:r>
          <w:rPr>
            <w:noProof/>
            <w:webHidden/>
          </w:rPr>
          <w:fldChar w:fldCharType="end"/>
        </w:r>
      </w:hyperlink>
    </w:p>
    <w:p w14:paraId="76DB7DCF" w14:textId="3CC55D0B" w:rsidR="00671EDF" w:rsidRDefault="00671EDF">
      <w:pPr>
        <w:pStyle w:val="TOC3"/>
        <w:tabs>
          <w:tab w:val="right" w:leader="dot" w:pos="8630"/>
        </w:tabs>
        <w:rPr>
          <w:noProof/>
        </w:rPr>
      </w:pPr>
      <w:hyperlink w:anchor="_Toc226462818" w:history="1">
        <w:r w:rsidRPr="0060377C">
          <w:rPr>
            <w:rStyle w:val="Hyperlink"/>
            <w:rFonts w:eastAsiaTheme="majorEastAsia"/>
            <w:noProof/>
          </w:rPr>
          <w:t>3.2.3 Skenario Stress</w:t>
        </w:r>
        <w:r>
          <w:rPr>
            <w:noProof/>
            <w:webHidden/>
          </w:rPr>
          <w:tab/>
        </w:r>
        <w:r>
          <w:rPr>
            <w:noProof/>
            <w:webHidden/>
          </w:rPr>
          <w:fldChar w:fldCharType="begin"/>
        </w:r>
        <w:r>
          <w:rPr>
            <w:noProof/>
            <w:webHidden/>
          </w:rPr>
          <w:instrText xml:space="preserve"> PAGEREF _Toc226462818 \h </w:instrText>
        </w:r>
        <w:r>
          <w:rPr>
            <w:noProof/>
            <w:webHidden/>
          </w:rPr>
        </w:r>
        <w:r>
          <w:rPr>
            <w:noProof/>
            <w:webHidden/>
          </w:rPr>
          <w:fldChar w:fldCharType="separate"/>
        </w:r>
        <w:r>
          <w:rPr>
            <w:noProof/>
            <w:webHidden/>
          </w:rPr>
          <w:t>11</w:t>
        </w:r>
        <w:r>
          <w:rPr>
            <w:noProof/>
            <w:webHidden/>
          </w:rPr>
          <w:fldChar w:fldCharType="end"/>
        </w:r>
      </w:hyperlink>
    </w:p>
    <w:p w14:paraId="5D76645C" w14:textId="66CD2132" w:rsidR="00671EDF" w:rsidRDefault="00671EDF">
      <w:pPr>
        <w:pStyle w:val="TOC3"/>
        <w:tabs>
          <w:tab w:val="right" w:leader="dot" w:pos="8630"/>
        </w:tabs>
        <w:rPr>
          <w:noProof/>
        </w:rPr>
      </w:pPr>
      <w:hyperlink w:anchor="_Toc226462819" w:history="1">
        <w:r w:rsidRPr="0060377C">
          <w:rPr>
            <w:rStyle w:val="Hyperlink"/>
            <w:rFonts w:eastAsiaTheme="majorEastAsia"/>
            <w:noProof/>
          </w:rPr>
          <w:t>3.2.4 Skenario Soak</w:t>
        </w:r>
        <w:r>
          <w:rPr>
            <w:noProof/>
            <w:webHidden/>
          </w:rPr>
          <w:tab/>
        </w:r>
        <w:r>
          <w:rPr>
            <w:noProof/>
            <w:webHidden/>
          </w:rPr>
          <w:fldChar w:fldCharType="begin"/>
        </w:r>
        <w:r>
          <w:rPr>
            <w:noProof/>
            <w:webHidden/>
          </w:rPr>
          <w:instrText xml:space="preserve"> PAGEREF _Toc226462819 \h </w:instrText>
        </w:r>
        <w:r>
          <w:rPr>
            <w:noProof/>
            <w:webHidden/>
          </w:rPr>
        </w:r>
        <w:r>
          <w:rPr>
            <w:noProof/>
            <w:webHidden/>
          </w:rPr>
          <w:fldChar w:fldCharType="separate"/>
        </w:r>
        <w:r>
          <w:rPr>
            <w:noProof/>
            <w:webHidden/>
          </w:rPr>
          <w:t>11</w:t>
        </w:r>
        <w:r>
          <w:rPr>
            <w:noProof/>
            <w:webHidden/>
          </w:rPr>
          <w:fldChar w:fldCharType="end"/>
        </w:r>
      </w:hyperlink>
    </w:p>
    <w:p w14:paraId="21F5087F" w14:textId="40D277AB" w:rsidR="00671EDF" w:rsidRDefault="00671EDF">
      <w:pPr>
        <w:pStyle w:val="TOC2"/>
        <w:tabs>
          <w:tab w:val="right" w:leader="dot" w:pos="8630"/>
        </w:tabs>
        <w:rPr>
          <w:noProof/>
        </w:rPr>
      </w:pPr>
      <w:hyperlink w:anchor="_Toc226462820" w:history="1">
        <w:r w:rsidRPr="0060377C">
          <w:rPr>
            <w:rStyle w:val="Hyperlink"/>
            <w:rFonts w:eastAsiaTheme="majorEastAsia"/>
            <w:noProof/>
          </w:rPr>
          <w:t>3.3 Temuan Teknis Utama</w:t>
        </w:r>
        <w:r>
          <w:rPr>
            <w:noProof/>
            <w:webHidden/>
          </w:rPr>
          <w:tab/>
        </w:r>
        <w:r>
          <w:rPr>
            <w:noProof/>
            <w:webHidden/>
          </w:rPr>
          <w:fldChar w:fldCharType="begin"/>
        </w:r>
        <w:r>
          <w:rPr>
            <w:noProof/>
            <w:webHidden/>
          </w:rPr>
          <w:instrText xml:space="preserve"> PAGEREF _Toc226462820 \h </w:instrText>
        </w:r>
        <w:r>
          <w:rPr>
            <w:noProof/>
            <w:webHidden/>
          </w:rPr>
        </w:r>
        <w:r>
          <w:rPr>
            <w:noProof/>
            <w:webHidden/>
          </w:rPr>
          <w:fldChar w:fldCharType="separate"/>
        </w:r>
        <w:r>
          <w:rPr>
            <w:noProof/>
            <w:webHidden/>
          </w:rPr>
          <w:t>12</w:t>
        </w:r>
        <w:r>
          <w:rPr>
            <w:noProof/>
            <w:webHidden/>
          </w:rPr>
          <w:fldChar w:fldCharType="end"/>
        </w:r>
      </w:hyperlink>
    </w:p>
    <w:p w14:paraId="5053B944" w14:textId="3FCE80EF" w:rsidR="00671EDF" w:rsidRDefault="00671EDF">
      <w:pPr>
        <w:pStyle w:val="TOC1"/>
        <w:tabs>
          <w:tab w:val="right" w:leader="dot" w:pos="8630"/>
        </w:tabs>
        <w:rPr>
          <w:noProof/>
        </w:rPr>
      </w:pPr>
      <w:hyperlink w:anchor="_Toc226462821" w:history="1">
        <w:r w:rsidRPr="0060377C">
          <w:rPr>
            <w:rStyle w:val="Hyperlink"/>
            <w:rFonts w:eastAsiaTheme="majorEastAsia"/>
            <w:noProof/>
          </w:rPr>
          <w:t>BAB IV KESIMPULAN DAN REKOMENDASI</w:t>
        </w:r>
        <w:r>
          <w:rPr>
            <w:noProof/>
            <w:webHidden/>
          </w:rPr>
          <w:tab/>
        </w:r>
        <w:r>
          <w:rPr>
            <w:noProof/>
            <w:webHidden/>
          </w:rPr>
          <w:fldChar w:fldCharType="begin"/>
        </w:r>
        <w:r>
          <w:rPr>
            <w:noProof/>
            <w:webHidden/>
          </w:rPr>
          <w:instrText xml:space="preserve"> PAGEREF _Toc226462821 \h </w:instrText>
        </w:r>
        <w:r>
          <w:rPr>
            <w:noProof/>
            <w:webHidden/>
          </w:rPr>
        </w:r>
        <w:r>
          <w:rPr>
            <w:noProof/>
            <w:webHidden/>
          </w:rPr>
          <w:fldChar w:fldCharType="separate"/>
        </w:r>
        <w:r>
          <w:rPr>
            <w:noProof/>
            <w:webHidden/>
          </w:rPr>
          <w:t>13</w:t>
        </w:r>
        <w:r>
          <w:rPr>
            <w:noProof/>
            <w:webHidden/>
          </w:rPr>
          <w:fldChar w:fldCharType="end"/>
        </w:r>
      </w:hyperlink>
    </w:p>
    <w:p w14:paraId="36F74A55" w14:textId="4267D0CB" w:rsidR="00671EDF" w:rsidRDefault="00671EDF">
      <w:pPr>
        <w:pStyle w:val="TOC2"/>
        <w:tabs>
          <w:tab w:val="right" w:leader="dot" w:pos="8630"/>
        </w:tabs>
        <w:rPr>
          <w:noProof/>
        </w:rPr>
      </w:pPr>
      <w:hyperlink w:anchor="_Toc226462822" w:history="1">
        <w:r w:rsidRPr="0060377C">
          <w:rPr>
            <w:rStyle w:val="Hyperlink"/>
            <w:rFonts w:eastAsiaTheme="majorEastAsia"/>
            <w:noProof/>
          </w:rPr>
          <w:t>4.1 Kesimpulan</w:t>
        </w:r>
        <w:r>
          <w:rPr>
            <w:noProof/>
            <w:webHidden/>
          </w:rPr>
          <w:tab/>
        </w:r>
        <w:r>
          <w:rPr>
            <w:noProof/>
            <w:webHidden/>
          </w:rPr>
          <w:fldChar w:fldCharType="begin"/>
        </w:r>
        <w:r>
          <w:rPr>
            <w:noProof/>
            <w:webHidden/>
          </w:rPr>
          <w:instrText xml:space="preserve"> PAGEREF _Toc226462822 \h </w:instrText>
        </w:r>
        <w:r>
          <w:rPr>
            <w:noProof/>
            <w:webHidden/>
          </w:rPr>
        </w:r>
        <w:r>
          <w:rPr>
            <w:noProof/>
            <w:webHidden/>
          </w:rPr>
          <w:fldChar w:fldCharType="separate"/>
        </w:r>
        <w:r>
          <w:rPr>
            <w:noProof/>
            <w:webHidden/>
          </w:rPr>
          <w:t>13</w:t>
        </w:r>
        <w:r>
          <w:rPr>
            <w:noProof/>
            <w:webHidden/>
          </w:rPr>
          <w:fldChar w:fldCharType="end"/>
        </w:r>
      </w:hyperlink>
    </w:p>
    <w:p w14:paraId="47EB768B" w14:textId="5CE9BBA6" w:rsidR="00671EDF" w:rsidRDefault="00671EDF">
      <w:pPr>
        <w:pStyle w:val="TOC2"/>
        <w:tabs>
          <w:tab w:val="right" w:leader="dot" w:pos="8630"/>
        </w:tabs>
        <w:rPr>
          <w:noProof/>
        </w:rPr>
      </w:pPr>
      <w:hyperlink w:anchor="_Toc226462823" w:history="1">
        <w:r w:rsidRPr="0060377C">
          <w:rPr>
            <w:rStyle w:val="Hyperlink"/>
            <w:rFonts w:eastAsiaTheme="majorEastAsia"/>
            <w:noProof/>
          </w:rPr>
          <w:t>4.2 Rekomendasi Tindak Lanjut</w:t>
        </w:r>
        <w:r>
          <w:rPr>
            <w:noProof/>
            <w:webHidden/>
          </w:rPr>
          <w:tab/>
        </w:r>
        <w:r>
          <w:rPr>
            <w:noProof/>
            <w:webHidden/>
          </w:rPr>
          <w:fldChar w:fldCharType="begin"/>
        </w:r>
        <w:r>
          <w:rPr>
            <w:noProof/>
            <w:webHidden/>
          </w:rPr>
          <w:instrText xml:space="preserve"> PAGEREF _Toc226462823 \h </w:instrText>
        </w:r>
        <w:r>
          <w:rPr>
            <w:noProof/>
            <w:webHidden/>
          </w:rPr>
        </w:r>
        <w:r>
          <w:rPr>
            <w:noProof/>
            <w:webHidden/>
          </w:rPr>
          <w:fldChar w:fldCharType="separate"/>
        </w:r>
        <w:r>
          <w:rPr>
            <w:noProof/>
            <w:webHidden/>
          </w:rPr>
          <w:t>13</w:t>
        </w:r>
        <w:r>
          <w:rPr>
            <w:noProof/>
            <w:webHidden/>
          </w:rPr>
          <w:fldChar w:fldCharType="end"/>
        </w:r>
      </w:hyperlink>
    </w:p>
    <w:p w14:paraId="2F2FA044" w14:textId="191280D3" w:rsidR="00671EDF" w:rsidRDefault="00671EDF">
      <w:pPr>
        <w:pStyle w:val="TOC2"/>
        <w:tabs>
          <w:tab w:val="right" w:leader="dot" w:pos="8630"/>
        </w:tabs>
        <w:rPr>
          <w:noProof/>
        </w:rPr>
      </w:pPr>
      <w:hyperlink w:anchor="_Toc226462824" w:history="1">
        <w:r w:rsidRPr="0060377C">
          <w:rPr>
            <w:rStyle w:val="Hyperlink"/>
            <w:rFonts w:eastAsiaTheme="majorEastAsia"/>
            <w:noProof/>
          </w:rPr>
          <w:t>4.3 Keterbatasan Pengujian</w:t>
        </w:r>
        <w:r>
          <w:rPr>
            <w:noProof/>
            <w:webHidden/>
          </w:rPr>
          <w:tab/>
        </w:r>
        <w:r>
          <w:rPr>
            <w:noProof/>
            <w:webHidden/>
          </w:rPr>
          <w:fldChar w:fldCharType="begin"/>
        </w:r>
        <w:r>
          <w:rPr>
            <w:noProof/>
            <w:webHidden/>
          </w:rPr>
          <w:instrText xml:space="preserve"> PAGEREF _Toc226462824 \h </w:instrText>
        </w:r>
        <w:r>
          <w:rPr>
            <w:noProof/>
            <w:webHidden/>
          </w:rPr>
        </w:r>
        <w:r>
          <w:rPr>
            <w:noProof/>
            <w:webHidden/>
          </w:rPr>
          <w:fldChar w:fldCharType="separate"/>
        </w:r>
        <w:r>
          <w:rPr>
            <w:noProof/>
            <w:webHidden/>
          </w:rPr>
          <w:t>14</w:t>
        </w:r>
        <w:r>
          <w:rPr>
            <w:noProof/>
            <w:webHidden/>
          </w:rPr>
          <w:fldChar w:fldCharType="end"/>
        </w:r>
      </w:hyperlink>
    </w:p>
    <w:p w14:paraId="249E62F7" w14:textId="51242E83" w:rsidR="00EC2389" w:rsidRDefault="00000000">
      <w:r>
        <w:fldChar w:fldCharType="end"/>
      </w:r>
    </w:p>
    <w:p w14:paraId="6B477325" w14:textId="77777777" w:rsidR="00EC2389" w:rsidRDefault="00EC2389"/>
    <w:p w14:paraId="79EBD107" w14:textId="77777777" w:rsidR="00EC2389" w:rsidRDefault="00000000">
      <w:r>
        <w:br w:type="page"/>
      </w:r>
    </w:p>
    <w:p w14:paraId="66BF055B" w14:textId="77777777" w:rsidR="00EC2389" w:rsidRDefault="00000000">
      <w:pPr>
        <w:jc w:val="center"/>
      </w:pPr>
      <w:r>
        <w:rPr>
          <w:b/>
          <w:sz w:val="32"/>
        </w:rPr>
        <w:lastRenderedPageBreak/>
        <w:t>LAPORAN HASIL UJI PERFORMA SISTEM CDC (k6)</w:t>
      </w:r>
    </w:p>
    <w:p w14:paraId="493D722A" w14:textId="77777777" w:rsidR="00EC2389" w:rsidRDefault="00000000">
      <w:pPr>
        <w:jc w:val="center"/>
      </w:pPr>
      <w:r>
        <w:rPr>
          <w:i/>
          <w:sz w:val="20"/>
        </w:rPr>
        <w:t>UIN Syekh Wasil Kediri</w:t>
      </w:r>
    </w:p>
    <w:p w14:paraId="555183A2" w14:textId="77777777" w:rsidR="00EC2389" w:rsidRDefault="00000000">
      <w:r>
        <w:t>Tanggal dokumen: 07 April 2026</w:t>
      </w:r>
    </w:p>
    <w:p w14:paraId="3333B78B" w14:textId="77777777" w:rsidR="00EC2389" w:rsidRDefault="00000000">
      <w:r>
        <w:t>Dokumen ini disusun sebagai laporan resmi hasil pengujian performa aplikasi CDC untuk memotret kapasitas, stabilitas, dan karakteristik respons layanan pada variasi profil beban pengguna.</w:t>
      </w:r>
    </w:p>
    <w:p w14:paraId="6215133B" w14:textId="77777777" w:rsidR="00EC2389" w:rsidRDefault="00000000">
      <w:pPr>
        <w:pStyle w:val="Heading1"/>
      </w:pPr>
      <w:bookmarkStart w:id="0" w:name="_Toc226462805"/>
      <w:r>
        <w:t>BAB I PENDAHULUAN</w:t>
      </w:r>
      <w:bookmarkEnd w:id="0"/>
    </w:p>
    <w:p w14:paraId="5D8FA010" w14:textId="77777777" w:rsidR="00EC2389" w:rsidRDefault="00000000">
      <w:pPr>
        <w:pStyle w:val="Heading2"/>
      </w:pPr>
      <w:bookmarkStart w:id="1" w:name="_Toc226462806"/>
      <w:r>
        <w:t>1.1 Latar Belakang Pengujian</w:t>
      </w:r>
      <w:bookmarkEnd w:id="1"/>
    </w:p>
    <w:p w14:paraId="69FC79A6" w14:textId="77777777" w:rsidR="00EC2389" w:rsidRDefault="00000000">
      <w:pPr>
        <w:jc w:val="both"/>
      </w:pPr>
      <w:r>
        <w:t>Sistem CDC UIN Syekh Wasil Kediri berperan sebagai infrastruktur informasi utama yang mendukung pengelolaan tracer study, pengumpulan jawaban alumni, analisis ketercapaian indikator akreditasi, serta penyediaan data dukung untuk kebutuhan tata kelola akademik. Dalam praktik operasional, sistem ini tidak hanya melayani aktivitas administrasi rutin, namun juga menjadi titik konsolidasi data lintas fakultas dan program studi. Setiap periode pelaporan, intensitas akses cenderung meningkat karena banyak unit kerja melakukan validasi, pemantauan ringkasan, serta proses ekspor data pada rentang waktu yang berdekatan. Pola trafik demikian menuntut aplikasi memiliki karakter respons yang stabil, sehingga pengguna tetap memperoleh pengalaman kerja yang konsisten tanpa terganggu kelambatan pada saat beban meningkat.</w:t>
      </w:r>
    </w:p>
    <w:p w14:paraId="15D3CE77" w14:textId="77777777" w:rsidR="00EC2389" w:rsidRDefault="00000000">
      <w:pPr>
        <w:jc w:val="both"/>
      </w:pPr>
      <w:r>
        <w:t>Secara teknis, kompleksitas layanan CDC bertambah karena sebagian endpoint melakukan komputasi agregasi atas data yang bersifat dinamis. Endpoint ringkasan akreditasi, misalnya, perlu menghitung total populasi alumni, jumlah responden, persentase keterisian, hingga distribusi berdasarkan filter tertentu seperti tahun lulus, fakultas, dan prodi. Ketika filter digunakan secara interaktif oleh banyak pengguna secara paralel, beban query, serialisasi respons, dan latensi jaringan dapat meningkat secara signifikan. Jika tidak diukur secara kuantitatif, gejala performa sering kali baru terlihat saat sistem berada pada fase operasional penuh, di mana biaya perbaikan cenderung lebih tinggi dan berpotensi mengganggu agenda kelembagaan yang memiliki tenggat ketat.</w:t>
      </w:r>
    </w:p>
    <w:p w14:paraId="79A47A0D" w14:textId="77777777" w:rsidR="00EC2389" w:rsidRDefault="00000000">
      <w:pPr>
        <w:jc w:val="both"/>
      </w:pPr>
      <w:r>
        <w:t xml:space="preserve">Dari sisi proses bisnis, keterlambatan respons layanan memiliki dampak berantai. Admin unit berpotensi mengulangi klik atau melakukan refresh berulang saat dashboard lambat, yang justru menambah tekanan pada server. Di sisi lain, keterlambatan ekspor data dapat menghambat proses verifikasi internal, memperpanjang siklus rekonsiliasi data, dan menunda penyusunan bahan pelaporan institusi. Kondisi ini dapat menurunkan mutu pengambilan keputusan karena data tidak tersedia tepat waktu pada saat dibutuhkan. Oleh karena itu, pengujian performa tidak boleh diposisikan sebagai formalitas teknis, </w:t>
      </w:r>
      <w:r>
        <w:lastRenderedPageBreak/>
        <w:t>melainkan sebagai instrumen kontrol mutu layanan yang berkaitan langsung dengan efektivitas operasional, akuntabilitas data, dan kredibilitas keluaran sistem.</w:t>
      </w:r>
    </w:p>
    <w:p w14:paraId="35EB4839" w14:textId="77777777" w:rsidR="00EC2389" w:rsidRDefault="00000000">
      <w:pPr>
        <w:jc w:val="both"/>
      </w:pPr>
      <w:r>
        <w:t>Atas dasar kebutuhan tersebut, pengujian performa menggunakan k6 disusun untuk memberikan gambaran menyeluruh terhadap perilaku sistem pada beragam profil beban, yaitu smoke (validasi cepat), baseline (beban normal), stress (beban puncak), dan soak (stabilitas jangka waktu panjang). Pendekatan berlapis ini dipilih agar setiap skenario menghasilkan bukti yang relevan dengan konteks penggunaan nyata. Skenario smoke membantu memastikan endpoint inti berfungsi sebelum uji berat dilakukan; baseline memotret performa harian; stress mengidentifikasi titik degradasi; sedangkan soak menilai ketahanan sistem terhadap akumulasi beban dalam durasi panjang. Kombinasi hasil dari keempat skenario ini memberi fondasi objektif untuk menentukan prioritas optimasi yang paling berdampak.</w:t>
      </w:r>
    </w:p>
    <w:p w14:paraId="1E3E8428" w14:textId="77777777" w:rsidR="00EC2389" w:rsidRDefault="00000000">
      <w:pPr>
        <w:jc w:val="both"/>
      </w:pPr>
      <w:r>
        <w:t>Selain menilai angka latensi rata-rata, laporan performa ini menitikberatkan pada metrik distribusi seperti p95 dan p99, tingkat kegagalan request, throughput, serta rasio kelulusan pemeriksaan status HTTP 200 pada endpoint kritikal. Pendekatan tersebut penting karena latensi rata-rata sering tidak menggambarkan pengalaman pengguna mayoritas pada kondisi padat. Dengan mengamati p95 dan p99, tim dapat melihat seberapa sering pengguna menerima respons lambat pada ekor distribusi, yang biasanya menjadi sumber keluhan operasional. Analisis ini juga dipakai untuk memvalidasi kecukupan kebijakan timeout, efektivitas strategi cache, dan kesesuaian struktur query terhadap pola akses aktual yang terjadi pada sistem CDC.</w:t>
      </w:r>
    </w:p>
    <w:p w14:paraId="5F60B704" w14:textId="77777777" w:rsidR="00EC2389" w:rsidRDefault="00000000">
      <w:pPr>
        <w:jc w:val="both"/>
      </w:pPr>
      <w:r>
        <w:t>Melalui laporan ini, institusi memperoleh dasar evaluasi yang lebih dapat dipertanggungjawabkan dalam memutuskan langkah perbaikan teknis, kesiapan rilis, dan kebutuhan penguatan infrastruktur. Hasil uji tidak ditafsirkan semata-mata sebagai lulus atau gagal terhadap threshold, melainkan dibaca dalam konteks tren, konsistensi, dan risiko operasional jika beban pengguna meningkat. Dengan demikian, dokumen ini diharapkan menjadi rujukan formal bagi pengelola sistem, tim pengembang, dan pemangku kepentingan UIN Syekh Wasil Kediri untuk memastikan bahwa layanan CDC berkembang sebagai sistem yang andal, responsif, dan siap menopang kebutuhan tracer study secara berkelanjutan.</w:t>
      </w:r>
    </w:p>
    <w:p w14:paraId="1C59EF0B" w14:textId="77777777" w:rsidR="00EC2389" w:rsidRDefault="00000000">
      <w:pPr>
        <w:pStyle w:val="Heading2"/>
      </w:pPr>
      <w:bookmarkStart w:id="2" w:name="_Toc226462807"/>
      <w:r>
        <w:t>1.2 Tujuan</w:t>
      </w:r>
      <w:bookmarkEnd w:id="2"/>
    </w:p>
    <w:p w14:paraId="413443A0" w14:textId="77777777" w:rsidR="00EC2389" w:rsidRDefault="00000000">
      <w:pPr>
        <w:jc w:val="both"/>
      </w:pPr>
      <w:r>
        <w:t>- Memverifikasi kemampuan endpoint inti dalam melayani request pada beban ringan, normal, puncak, dan durasi panjang.</w:t>
      </w:r>
    </w:p>
    <w:p w14:paraId="0D1327AC" w14:textId="77777777" w:rsidR="00EC2389" w:rsidRDefault="00000000">
      <w:pPr>
        <w:jc w:val="both"/>
      </w:pPr>
      <w:r>
        <w:t>- Mengukur indikator performa utama seperti throughput, p95/p99 latency, tingkat kegagalan request, dan tingkat kelulusan check HTTP 200.</w:t>
      </w:r>
    </w:p>
    <w:p w14:paraId="32E59D18" w14:textId="77777777" w:rsidR="00EC2389" w:rsidRDefault="00000000">
      <w:pPr>
        <w:jc w:val="both"/>
      </w:pPr>
      <w:r>
        <w:t>- Menyusun dasar rekomendasi teknis untuk penguatan performa server, aplikasi, dan basis data sebelum go-live.</w:t>
      </w:r>
    </w:p>
    <w:p w14:paraId="2DC8709F" w14:textId="77777777" w:rsidR="00EC2389" w:rsidRDefault="00000000">
      <w:pPr>
        <w:pStyle w:val="Heading2"/>
      </w:pPr>
      <w:bookmarkStart w:id="3" w:name="_Toc226462808"/>
      <w:r>
        <w:lastRenderedPageBreak/>
        <w:t>1.3 Ruang Lingkup Endpoint Uji</w:t>
      </w:r>
      <w:bookmarkEnd w:id="3"/>
    </w:p>
    <w:p w14:paraId="7D954180" w14:textId="77777777" w:rsidR="00EC2389" w:rsidRDefault="00000000">
      <w:pPr>
        <w:jc w:val="both"/>
      </w:pPr>
      <w:r>
        <w:t>- GET /dashboard/tracer/accreditation-summary</w:t>
      </w:r>
    </w:p>
    <w:p w14:paraId="61FEBF1D" w14:textId="77777777" w:rsidR="00EC2389" w:rsidRDefault="00000000">
      <w:pPr>
        <w:jc w:val="both"/>
      </w:pPr>
      <w:r>
        <w:t>- GET /questionnaires/active?audience=alumni</w:t>
      </w:r>
    </w:p>
    <w:p w14:paraId="04F69FDE" w14:textId="77777777" w:rsidR="00EC2389" w:rsidRDefault="00000000">
      <w:pPr>
        <w:jc w:val="both"/>
      </w:pPr>
      <w:r>
        <w:t>- GET /questionnaires/{id}/responses</w:t>
      </w:r>
    </w:p>
    <w:p w14:paraId="045FC372" w14:textId="77777777" w:rsidR="00EC2389" w:rsidRDefault="00000000">
      <w:pPr>
        <w:jc w:val="both"/>
      </w:pPr>
      <w:r>
        <w:t>- POST /exports/responses (opsional saat ENABLE_EXPORT=1)</w:t>
      </w:r>
    </w:p>
    <w:p w14:paraId="68D99DF1" w14:textId="77777777" w:rsidR="00EC2389" w:rsidRDefault="00000000">
      <w:pPr>
        <w:pStyle w:val="Heading1"/>
      </w:pPr>
      <w:bookmarkStart w:id="4" w:name="_Toc226462809"/>
      <w:r>
        <w:t>BAB II METODOLOGI PENGUJIAN</w:t>
      </w:r>
      <w:bookmarkEnd w:id="4"/>
    </w:p>
    <w:p w14:paraId="7F8D02DC" w14:textId="77777777" w:rsidR="00EC2389" w:rsidRDefault="00000000">
      <w:pPr>
        <w:pStyle w:val="Heading2"/>
      </w:pPr>
      <w:bookmarkStart w:id="5" w:name="_Toc226462810"/>
      <w:r>
        <w:t>2.1 Alat dan Referensi Skenario</w:t>
      </w:r>
      <w:bookmarkEnd w:id="5"/>
    </w:p>
    <w:p w14:paraId="5FB3A9BB" w14:textId="77777777" w:rsidR="00EC2389" w:rsidRDefault="00000000">
      <w:pPr>
        <w:jc w:val="both"/>
      </w:pPr>
      <w:r>
        <w:t>Pengujian menggunakan k6 dengan paket skenario yang telah disiapkan pada direktori stress/k6. Paket ini memisahkan skenario smoke, baseline, stress, dan soak agar karakter beban tiap tahap dapat dibedakan dengan jelas. Definisi skenario serta threshold acuan merujuk pada file smoke.js, baseline.js, stress.js, soak.js, dan run-suite.sh di repository proyek.</w:t>
      </w:r>
    </w:p>
    <w:p w14:paraId="0A8355DC" w14:textId="77777777" w:rsidR="00EC2389" w:rsidRDefault="00000000">
      <w:pPr>
        <w:pStyle w:val="Heading2"/>
      </w:pPr>
      <w:bookmarkStart w:id="6" w:name="_Toc226462811"/>
      <w:r>
        <w:t>2.2 Sintaks Eksekusi</w:t>
      </w:r>
      <w:bookmarkEnd w:id="6"/>
    </w:p>
    <w:p w14:paraId="6B81941D" w14:textId="77777777" w:rsidR="00EC2389" w:rsidRDefault="00000000">
      <w:pPr>
        <w:jc w:val="both"/>
      </w:pPr>
      <w:r>
        <w:t>Perintah eksekusi yang digunakan selama pengujian adalah sebagai berikut:</w:t>
      </w:r>
    </w:p>
    <w:p w14:paraId="651C0967" w14:textId="77777777" w:rsidR="00EC2389" w:rsidRDefault="00000000">
      <w:r>
        <w:rPr>
          <w:rFonts w:ascii="Courier New" w:hAnsi="Courier New"/>
          <w:sz w:val="18"/>
        </w:rPr>
        <w:t>cd stress/k6</w:t>
      </w:r>
    </w:p>
    <w:p w14:paraId="7FA1B1C5" w14:textId="77777777" w:rsidR="00EC2389" w:rsidRDefault="00000000">
      <w:r>
        <w:rPr>
          <w:rFonts w:ascii="Courier New" w:hAnsi="Courier New"/>
          <w:sz w:val="18"/>
        </w:rPr>
        <w:t>source .env</w:t>
      </w:r>
    </w:p>
    <w:p w14:paraId="792DCE58" w14:textId="77777777" w:rsidR="00EC2389" w:rsidRDefault="00000000">
      <w:r>
        <w:rPr>
          <w:rFonts w:ascii="Courier New" w:hAnsi="Courier New"/>
          <w:sz w:val="18"/>
        </w:rPr>
        <w:t>k6 run smoke.js --summary-export results-smoke.json</w:t>
      </w:r>
    </w:p>
    <w:p w14:paraId="6D5208DE" w14:textId="77777777" w:rsidR="00EC2389" w:rsidRDefault="00000000">
      <w:r>
        <w:rPr>
          <w:rFonts w:ascii="Courier New" w:hAnsi="Courier New"/>
          <w:sz w:val="18"/>
        </w:rPr>
        <w:t>k6 run baseline.js --summary-export results-baseline.json</w:t>
      </w:r>
    </w:p>
    <w:p w14:paraId="7F2B1312" w14:textId="77777777" w:rsidR="00EC2389" w:rsidRDefault="00000000">
      <w:r>
        <w:rPr>
          <w:rFonts w:ascii="Courier New" w:hAnsi="Courier New"/>
          <w:sz w:val="18"/>
        </w:rPr>
        <w:t>k6 run stress.js --summary-export results-stress.json</w:t>
      </w:r>
    </w:p>
    <w:p w14:paraId="3287A56E" w14:textId="77777777" w:rsidR="00EC2389" w:rsidRDefault="00000000">
      <w:r>
        <w:rPr>
          <w:rFonts w:ascii="Courier New" w:hAnsi="Courier New"/>
          <w:sz w:val="18"/>
        </w:rPr>
        <w:t>k6 run soak.js --summary-export results-soak.json</w:t>
      </w:r>
    </w:p>
    <w:p w14:paraId="18E24B99" w14:textId="77777777" w:rsidR="00EC2389" w:rsidRDefault="00000000">
      <w:pPr>
        <w:jc w:val="both"/>
      </w:pPr>
      <w:r>
        <w:t>Untuk eksekusi paket terintegrasi, digunakan perintah berikut:</w:t>
      </w:r>
    </w:p>
    <w:p w14:paraId="3C7AEFDE" w14:textId="77777777" w:rsidR="00EC2389" w:rsidRDefault="00000000">
      <w:r>
        <w:rPr>
          <w:rFonts w:ascii="Courier New" w:hAnsi="Courier New"/>
          <w:sz w:val="18"/>
        </w:rPr>
        <w:t>cd stress/k6</w:t>
      </w:r>
    </w:p>
    <w:p w14:paraId="5350F5D5" w14:textId="77777777" w:rsidR="00EC2389" w:rsidRDefault="00000000">
      <w:r>
        <w:rPr>
          <w:rFonts w:ascii="Courier New" w:hAnsi="Courier New"/>
          <w:sz w:val="18"/>
        </w:rPr>
        <w:t>chmod +x run-suite.sh</w:t>
      </w:r>
    </w:p>
    <w:p w14:paraId="63F3D294" w14:textId="77777777" w:rsidR="00EC2389" w:rsidRDefault="00000000">
      <w:r>
        <w:rPr>
          <w:rFonts w:ascii="Courier New" w:hAnsi="Courier New"/>
          <w:sz w:val="18"/>
        </w:rPr>
        <w:t>./run-suite.sh</w:t>
      </w:r>
    </w:p>
    <w:p w14:paraId="1BE26EAE" w14:textId="77777777" w:rsidR="00EC2389" w:rsidRDefault="00000000">
      <w:pPr>
        <w:pStyle w:val="Heading2"/>
      </w:pPr>
      <w:bookmarkStart w:id="7" w:name="_Toc226462812"/>
      <w:r>
        <w:t>2.3 Parameter Beban dan Kriteria Evaluasi</w:t>
      </w:r>
      <w:bookmarkEnd w:id="7"/>
    </w:p>
    <w:tbl>
      <w:tblPr>
        <w:tblStyle w:val="TableGrid"/>
        <w:tblW w:w="0" w:type="auto"/>
        <w:tblLook w:val="04A0" w:firstRow="1" w:lastRow="0" w:firstColumn="1" w:lastColumn="0" w:noHBand="0" w:noVBand="1"/>
      </w:tblPr>
      <w:tblGrid>
        <w:gridCol w:w="2160"/>
        <w:gridCol w:w="2160"/>
        <w:gridCol w:w="2205"/>
        <w:gridCol w:w="2160"/>
      </w:tblGrid>
      <w:tr w:rsidR="00EC2389" w14:paraId="6F26BD32" w14:textId="77777777">
        <w:tc>
          <w:tcPr>
            <w:tcW w:w="2160" w:type="dxa"/>
          </w:tcPr>
          <w:p w14:paraId="58BCC6CD" w14:textId="77777777" w:rsidR="00EC2389" w:rsidRDefault="00000000">
            <w:r>
              <w:t>Skenario</w:t>
            </w:r>
          </w:p>
        </w:tc>
        <w:tc>
          <w:tcPr>
            <w:tcW w:w="2160" w:type="dxa"/>
          </w:tcPr>
          <w:p w14:paraId="5D238C26" w14:textId="77777777" w:rsidR="00EC2389" w:rsidRDefault="00000000">
            <w:r>
              <w:t>Profil Beban Default</w:t>
            </w:r>
          </w:p>
        </w:tc>
        <w:tc>
          <w:tcPr>
            <w:tcW w:w="2160" w:type="dxa"/>
          </w:tcPr>
          <w:p w14:paraId="37C47A4D" w14:textId="77777777" w:rsidR="00EC2389" w:rsidRDefault="00000000">
            <w:r>
              <w:t>Threshold di Script</w:t>
            </w:r>
          </w:p>
        </w:tc>
        <w:tc>
          <w:tcPr>
            <w:tcW w:w="2160" w:type="dxa"/>
          </w:tcPr>
          <w:p w14:paraId="0794B66A" w14:textId="77777777" w:rsidR="00EC2389" w:rsidRDefault="00000000">
            <w:r>
              <w:t>Tujuan Validasi</w:t>
            </w:r>
          </w:p>
        </w:tc>
      </w:tr>
      <w:tr w:rsidR="00EC2389" w14:paraId="4E141B12" w14:textId="77777777">
        <w:tc>
          <w:tcPr>
            <w:tcW w:w="2160" w:type="dxa"/>
          </w:tcPr>
          <w:p w14:paraId="3C352C50" w14:textId="77777777" w:rsidR="00EC2389" w:rsidRDefault="00000000">
            <w:r>
              <w:t>Smoke</w:t>
            </w:r>
          </w:p>
        </w:tc>
        <w:tc>
          <w:tcPr>
            <w:tcW w:w="2160" w:type="dxa"/>
          </w:tcPr>
          <w:p w14:paraId="5EF1CA5C" w14:textId="77777777" w:rsidR="00EC2389" w:rsidRDefault="00000000">
            <w:r>
              <w:t>constant-vus, VUs=20, durasi=1m</w:t>
            </w:r>
          </w:p>
        </w:tc>
        <w:tc>
          <w:tcPr>
            <w:tcW w:w="2160" w:type="dxa"/>
          </w:tcPr>
          <w:p w14:paraId="7CED0854" w14:textId="77777777" w:rsidR="00EC2389" w:rsidRDefault="00000000">
            <w:r>
              <w:t>http_req_failed&lt;1%; p95&lt;1500ms; p99&lt;3000ms</w:t>
            </w:r>
          </w:p>
        </w:tc>
        <w:tc>
          <w:tcPr>
            <w:tcW w:w="2160" w:type="dxa"/>
          </w:tcPr>
          <w:p w14:paraId="2C6587B6" w14:textId="77777777" w:rsidR="00EC2389" w:rsidRDefault="00000000">
            <w:r>
              <w:t>Validasi respon endpoint inti secara cepat</w:t>
            </w:r>
          </w:p>
        </w:tc>
      </w:tr>
      <w:tr w:rsidR="00EC2389" w14:paraId="56B0A78C" w14:textId="77777777">
        <w:tc>
          <w:tcPr>
            <w:tcW w:w="2160" w:type="dxa"/>
          </w:tcPr>
          <w:p w14:paraId="745F6617" w14:textId="77777777" w:rsidR="00EC2389" w:rsidRDefault="00000000">
            <w:r>
              <w:t>Baseline</w:t>
            </w:r>
          </w:p>
        </w:tc>
        <w:tc>
          <w:tcPr>
            <w:tcW w:w="2160" w:type="dxa"/>
          </w:tcPr>
          <w:p w14:paraId="0ADC776C" w14:textId="77777777" w:rsidR="00EC2389" w:rsidRDefault="00000000">
            <w:r>
              <w:t>ramping-vus 0-</w:t>
            </w:r>
            <w:r>
              <w:lastRenderedPageBreak/>
              <w:t>&gt;200-&gt;500-&gt;0</w:t>
            </w:r>
          </w:p>
        </w:tc>
        <w:tc>
          <w:tcPr>
            <w:tcW w:w="2160" w:type="dxa"/>
          </w:tcPr>
          <w:p w14:paraId="46DE0F79" w14:textId="77777777" w:rsidR="00EC2389" w:rsidRDefault="00000000">
            <w:r>
              <w:lastRenderedPageBreak/>
              <w:t xml:space="preserve">http_req_failed&lt;1%; </w:t>
            </w:r>
            <w:r>
              <w:lastRenderedPageBreak/>
              <w:t>p95&lt;1500ms; p99&lt;3000ms</w:t>
            </w:r>
          </w:p>
        </w:tc>
        <w:tc>
          <w:tcPr>
            <w:tcW w:w="2160" w:type="dxa"/>
          </w:tcPr>
          <w:p w14:paraId="5004795C" w14:textId="77777777" w:rsidR="00EC2389" w:rsidRDefault="00000000">
            <w:r>
              <w:lastRenderedPageBreak/>
              <w:t xml:space="preserve">Simulasi trafik </w:t>
            </w:r>
            <w:r>
              <w:lastRenderedPageBreak/>
              <w:t>harian normal</w:t>
            </w:r>
          </w:p>
        </w:tc>
      </w:tr>
      <w:tr w:rsidR="00EC2389" w14:paraId="00B16FF3" w14:textId="77777777">
        <w:tc>
          <w:tcPr>
            <w:tcW w:w="2160" w:type="dxa"/>
          </w:tcPr>
          <w:p w14:paraId="521879A1" w14:textId="77777777" w:rsidR="00EC2389" w:rsidRDefault="00000000">
            <w:r>
              <w:lastRenderedPageBreak/>
              <w:t>Stress</w:t>
            </w:r>
          </w:p>
        </w:tc>
        <w:tc>
          <w:tcPr>
            <w:tcW w:w="2160" w:type="dxa"/>
          </w:tcPr>
          <w:p w14:paraId="0FFEF22E" w14:textId="77777777" w:rsidR="00EC2389" w:rsidRDefault="00000000">
            <w:r>
              <w:t>ramping-vus 0-&gt;1000-&gt;3000-&gt;5000-&gt;0</w:t>
            </w:r>
          </w:p>
        </w:tc>
        <w:tc>
          <w:tcPr>
            <w:tcW w:w="2160" w:type="dxa"/>
          </w:tcPr>
          <w:p w14:paraId="429D7646" w14:textId="77777777" w:rsidR="00EC2389" w:rsidRDefault="00000000">
            <w:r>
              <w:t>http_req_failed&lt;2%; p95&lt;2500ms; p99&lt;5000ms</w:t>
            </w:r>
          </w:p>
        </w:tc>
        <w:tc>
          <w:tcPr>
            <w:tcW w:w="2160" w:type="dxa"/>
          </w:tcPr>
          <w:p w14:paraId="2DCF31AC" w14:textId="77777777" w:rsidR="00EC2389" w:rsidRDefault="00000000">
            <w:r>
              <w:t>Uji ketahanan pada beban puncak</w:t>
            </w:r>
          </w:p>
        </w:tc>
      </w:tr>
      <w:tr w:rsidR="00EC2389" w14:paraId="3484C2C0" w14:textId="77777777">
        <w:tc>
          <w:tcPr>
            <w:tcW w:w="2160" w:type="dxa"/>
          </w:tcPr>
          <w:p w14:paraId="3220764D" w14:textId="77777777" w:rsidR="00EC2389" w:rsidRDefault="00000000">
            <w:r>
              <w:t>Soak</w:t>
            </w:r>
          </w:p>
        </w:tc>
        <w:tc>
          <w:tcPr>
            <w:tcW w:w="2160" w:type="dxa"/>
          </w:tcPr>
          <w:p w14:paraId="22672438" w14:textId="77777777" w:rsidR="00EC2389" w:rsidRDefault="00000000">
            <w:r>
              <w:t>constant-vus, VUs=1000, durasi=45m</w:t>
            </w:r>
          </w:p>
        </w:tc>
        <w:tc>
          <w:tcPr>
            <w:tcW w:w="2160" w:type="dxa"/>
          </w:tcPr>
          <w:p w14:paraId="69E538D1" w14:textId="77777777" w:rsidR="00EC2389" w:rsidRDefault="00000000">
            <w:r>
              <w:t>http_req_failed&lt;1%; p95&lt;1800ms; p99&lt;3500ms</w:t>
            </w:r>
          </w:p>
        </w:tc>
        <w:tc>
          <w:tcPr>
            <w:tcW w:w="2160" w:type="dxa"/>
          </w:tcPr>
          <w:p w14:paraId="19C1A287" w14:textId="77777777" w:rsidR="00EC2389" w:rsidRDefault="00000000">
            <w:r>
              <w:t>Uji stabilitas dalam durasi panjang</w:t>
            </w:r>
          </w:p>
        </w:tc>
      </w:tr>
    </w:tbl>
    <w:p w14:paraId="643011F2" w14:textId="77777777" w:rsidR="00EC2389" w:rsidRDefault="00000000">
      <w:pPr>
        <w:jc w:val="both"/>
      </w:pPr>
      <w:r>
        <w:t>Selain threshold di script, evaluasi akhir pada laporan ini juga membaca metrik aktual (angka mentah) untuk menghindari bias konfigurasi threshold dan memastikan interpretasi berangkat dari data hasil eksekusi.</w:t>
      </w:r>
    </w:p>
    <w:p w14:paraId="232D54B8" w14:textId="77777777" w:rsidR="00EC2389" w:rsidRDefault="00000000">
      <w:pPr>
        <w:pStyle w:val="Heading1"/>
      </w:pPr>
      <w:bookmarkStart w:id="8" w:name="_Toc226462813"/>
      <w:r>
        <w:t>BAB III HASIL PENGUJIAN</w:t>
      </w:r>
      <w:bookmarkEnd w:id="8"/>
    </w:p>
    <w:p w14:paraId="1D17EE96" w14:textId="77777777" w:rsidR="00EC2389" w:rsidRDefault="00000000">
      <w:pPr>
        <w:pStyle w:val="Heading2"/>
      </w:pPr>
      <w:bookmarkStart w:id="9" w:name="_Toc226462814"/>
      <w:r>
        <w:t>3.1 Ringkasan Metrik Utama</w:t>
      </w:r>
      <w:bookmarkEnd w:id="9"/>
    </w:p>
    <w:tbl>
      <w:tblPr>
        <w:tblStyle w:val="TableGrid"/>
        <w:tblW w:w="0" w:type="auto"/>
        <w:tblLook w:val="04A0" w:firstRow="1" w:lastRow="0" w:firstColumn="1" w:lastColumn="0" w:noHBand="0" w:noVBand="1"/>
      </w:tblPr>
      <w:tblGrid>
        <w:gridCol w:w="758"/>
        <w:gridCol w:w="1650"/>
        <w:gridCol w:w="539"/>
        <w:gridCol w:w="564"/>
        <w:gridCol w:w="497"/>
        <w:gridCol w:w="827"/>
        <w:gridCol w:w="827"/>
        <w:gridCol w:w="827"/>
        <w:gridCol w:w="687"/>
        <w:gridCol w:w="819"/>
        <w:gridCol w:w="861"/>
      </w:tblGrid>
      <w:tr w:rsidR="00EC2389" w14:paraId="3D77313E" w14:textId="77777777">
        <w:tc>
          <w:tcPr>
            <w:tcW w:w="785" w:type="dxa"/>
          </w:tcPr>
          <w:p w14:paraId="3A28BEDE" w14:textId="77777777" w:rsidR="00EC2389" w:rsidRDefault="00000000">
            <w:r>
              <w:t>Skenario</w:t>
            </w:r>
          </w:p>
        </w:tc>
        <w:tc>
          <w:tcPr>
            <w:tcW w:w="785" w:type="dxa"/>
          </w:tcPr>
          <w:p w14:paraId="482F2456" w14:textId="77777777" w:rsidR="00EC2389" w:rsidRDefault="00000000">
            <w:r>
              <w:t>Artefak</w:t>
            </w:r>
          </w:p>
        </w:tc>
        <w:tc>
          <w:tcPr>
            <w:tcW w:w="785" w:type="dxa"/>
          </w:tcPr>
          <w:p w14:paraId="5391E157" w14:textId="77777777" w:rsidR="00EC2389" w:rsidRDefault="00000000">
            <w:r>
              <w:t>Req Total</w:t>
            </w:r>
          </w:p>
        </w:tc>
        <w:tc>
          <w:tcPr>
            <w:tcW w:w="785" w:type="dxa"/>
          </w:tcPr>
          <w:p w14:paraId="1E7EA83D" w14:textId="77777777" w:rsidR="00EC2389" w:rsidRDefault="00000000">
            <w:r>
              <w:t>Req/s</w:t>
            </w:r>
          </w:p>
        </w:tc>
        <w:tc>
          <w:tcPr>
            <w:tcW w:w="785" w:type="dxa"/>
          </w:tcPr>
          <w:p w14:paraId="7C08F9A2" w14:textId="77777777" w:rsidR="00EC2389" w:rsidRDefault="00000000">
            <w:r>
              <w:t>VUs Max</w:t>
            </w:r>
          </w:p>
        </w:tc>
        <w:tc>
          <w:tcPr>
            <w:tcW w:w="785" w:type="dxa"/>
          </w:tcPr>
          <w:p w14:paraId="7F5DB502" w14:textId="77777777" w:rsidR="00EC2389" w:rsidRDefault="00000000">
            <w:r>
              <w:t>Avg</w:t>
            </w:r>
          </w:p>
        </w:tc>
        <w:tc>
          <w:tcPr>
            <w:tcW w:w="785" w:type="dxa"/>
          </w:tcPr>
          <w:p w14:paraId="48F602FD" w14:textId="77777777" w:rsidR="00EC2389" w:rsidRDefault="00000000">
            <w:r>
              <w:t>p95</w:t>
            </w:r>
          </w:p>
        </w:tc>
        <w:tc>
          <w:tcPr>
            <w:tcW w:w="785" w:type="dxa"/>
          </w:tcPr>
          <w:p w14:paraId="20DD8817" w14:textId="77777777" w:rsidR="00EC2389" w:rsidRDefault="00000000">
            <w:r>
              <w:t>p99</w:t>
            </w:r>
          </w:p>
        </w:tc>
        <w:tc>
          <w:tcPr>
            <w:tcW w:w="785" w:type="dxa"/>
          </w:tcPr>
          <w:p w14:paraId="6DBAAE93" w14:textId="77777777" w:rsidR="00EC2389" w:rsidRDefault="00000000">
            <w:r>
              <w:t>Error Rate</w:t>
            </w:r>
          </w:p>
        </w:tc>
        <w:tc>
          <w:tcPr>
            <w:tcW w:w="785" w:type="dxa"/>
          </w:tcPr>
          <w:p w14:paraId="2DC81D89" w14:textId="77777777" w:rsidR="00EC2389" w:rsidRDefault="00000000">
            <w:r>
              <w:t>Check Summary 200</w:t>
            </w:r>
          </w:p>
        </w:tc>
        <w:tc>
          <w:tcPr>
            <w:tcW w:w="785" w:type="dxa"/>
          </w:tcPr>
          <w:p w14:paraId="7121EC67" w14:textId="77777777" w:rsidR="00EC2389" w:rsidRDefault="00000000">
            <w:r>
              <w:t>Check Responses 200</w:t>
            </w:r>
          </w:p>
        </w:tc>
      </w:tr>
      <w:tr w:rsidR="00EC2389" w14:paraId="465E5921" w14:textId="77777777">
        <w:tc>
          <w:tcPr>
            <w:tcW w:w="785" w:type="dxa"/>
          </w:tcPr>
          <w:p w14:paraId="20A8DAE3" w14:textId="77777777" w:rsidR="00EC2389" w:rsidRDefault="00000000">
            <w:r>
              <w:t>Smoke Existing (Run-2)</w:t>
            </w:r>
          </w:p>
        </w:tc>
        <w:tc>
          <w:tcPr>
            <w:tcW w:w="785" w:type="dxa"/>
          </w:tcPr>
          <w:p w14:paraId="08E1F542" w14:textId="77777777" w:rsidR="00EC2389" w:rsidRDefault="00000000">
            <w:r>
              <w:t>stress/k6/results/run2-20260402-150726-smoke-existing/summary.json</w:t>
            </w:r>
          </w:p>
        </w:tc>
        <w:tc>
          <w:tcPr>
            <w:tcW w:w="785" w:type="dxa"/>
          </w:tcPr>
          <w:p w14:paraId="5F8AA0B1" w14:textId="77777777" w:rsidR="00EC2389" w:rsidRDefault="00000000">
            <w:r>
              <w:t>81</w:t>
            </w:r>
          </w:p>
        </w:tc>
        <w:tc>
          <w:tcPr>
            <w:tcW w:w="785" w:type="dxa"/>
          </w:tcPr>
          <w:p w14:paraId="64439D96" w14:textId="77777777" w:rsidR="00EC2389" w:rsidRDefault="00000000">
            <w:r>
              <w:t>1.71</w:t>
            </w:r>
          </w:p>
        </w:tc>
        <w:tc>
          <w:tcPr>
            <w:tcW w:w="785" w:type="dxa"/>
          </w:tcPr>
          <w:p w14:paraId="110163EE" w14:textId="77777777" w:rsidR="00EC2389" w:rsidRDefault="00000000">
            <w:r>
              <w:t>20</w:t>
            </w:r>
          </w:p>
        </w:tc>
        <w:tc>
          <w:tcPr>
            <w:tcW w:w="785" w:type="dxa"/>
          </w:tcPr>
          <w:p w14:paraId="7D634C2B" w14:textId="77777777" w:rsidR="00EC2389" w:rsidRDefault="00000000">
            <w:r>
              <w:t>10,556.24 ms</w:t>
            </w:r>
          </w:p>
        </w:tc>
        <w:tc>
          <w:tcPr>
            <w:tcW w:w="785" w:type="dxa"/>
          </w:tcPr>
          <w:p w14:paraId="656DFBFD" w14:textId="77777777" w:rsidR="00EC2389" w:rsidRDefault="00000000">
            <w:r>
              <w:t>29,997.83 ms</w:t>
            </w:r>
          </w:p>
        </w:tc>
        <w:tc>
          <w:tcPr>
            <w:tcW w:w="785" w:type="dxa"/>
          </w:tcPr>
          <w:p w14:paraId="4769082E" w14:textId="77777777" w:rsidR="00EC2389" w:rsidRDefault="00000000">
            <w:r>
              <w:t>29,999.22 ms</w:t>
            </w:r>
          </w:p>
        </w:tc>
        <w:tc>
          <w:tcPr>
            <w:tcW w:w="785" w:type="dxa"/>
          </w:tcPr>
          <w:p w14:paraId="236B9C70" w14:textId="77777777" w:rsidR="00EC2389" w:rsidRDefault="00000000">
            <w:r>
              <w:t>24.69%</w:t>
            </w:r>
          </w:p>
        </w:tc>
        <w:tc>
          <w:tcPr>
            <w:tcW w:w="785" w:type="dxa"/>
          </w:tcPr>
          <w:p w14:paraId="725D325A" w14:textId="77777777" w:rsidR="00EC2389" w:rsidRDefault="00000000">
            <w:r>
              <w:t>72.50% (29/40)</w:t>
            </w:r>
          </w:p>
        </w:tc>
        <w:tc>
          <w:tcPr>
            <w:tcW w:w="785" w:type="dxa"/>
          </w:tcPr>
          <w:p w14:paraId="7C619357" w14:textId="77777777" w:rsidR="00EC2389" w:rsidRDefault="00000000">
            <w:r>
              <w:t>77.50% (31/40)</w:t>
            </w:r>
          </w:p>
        </w:tc>
      </w:tr>
      <w:tr w:rsidR="00EC2389" w14:paraId="72EF552F" w14:textId="77777777">
        <w:tc>
          <w:tcPr>
            <w:tcW w:w="785" w:type="dxa"/>
          </w:tcPr>
          <w:p w14:paraId="2C8E2FD1" w14:textId="77777777" w:rsidR="00EC2389" w:rsidRDefault="00000000">
            <w:r>
              <w:t>Baseline Light (Run-2)</w:t>
            </w:r>
          </w:p>
        </w:tc>
        <w:tc>
          <w:tcPr>
            <w:tcW w:w="785" w:type="dxa"/>
          </w:tcPr>
          <w:p w14:paraId="65CD1CD2" w14:textId="77777777" w:rsidR="00EC2389" w:rsidRDefault="00000000">
            <w:r>
              <w:t>stress/k6/results/run2-20260402-150835-baseline-light/summary.json</w:t>
            </w:r>
          </w:p>
        </w:tc>
        <w:tc>
          <w:tcPr>
            <w:tcW w:w="785" w:type="dxa"/>
          </w:tcPr>
          <w:p w14:paraId="08D79177" w14:textId="77777777" w:rsidR="00EC2389" w:rsidRDefault="00000000">
            <w:r>
              <w:t>172</w:t>
            </w:r>
          </w:p>
        </w:tc>
        <w:tc>
          <w:tcPr>
            <w:tcW w:w="785" w:type="dxa"/>
          </w:tcPr>
          <w:p w14:paraId="50F4284B" w14:textId="77777777" w:rsidR="00EC2389" w:rsidRDefault="00000000">
            <w:r>
              <w:t>2.01</w:t>
            </w:r>
          </w:p>
        </w:tc>
        <w:tc>
          <w:tcPr>
            <w:tcW w:w="785" w:type="dxa"/>
          </w:tcPr>
          <w:p w14:paraId="41BAA993" w14:textId="77777777" w:rsidR="00EC2389" w:rsidRDefault="00000000">
            <w:r>
              <w:t>15</w:t>
            </w:r>
          </w:p>
        </w:tc>
        <w:tc>
          <w:tcPr>
            <w:tcW w:w="785" w:type="dxa"/>
          </w:tcPr>
          <w:p w14:paraId="31084E8F" w14:textId="77777777" w:rsidR="00EC2389" w:rsidRDefault="00000000">
            <w:r>
              <w:t>3,872.06 ms</w:t>
            </w:r>
          </w:p>
        </w:tc>
        <w:tc>
          <w:tcPr>
            <w:tcW w:w="785" w:type="dxa"/>
          </w:tcPr>
          <w:p w14:paraId="26BA9BD8" w14:textId="77777777" w:rsidR="00EC2389" w:rsidRDefault="00000000">
            <w:r>
              <w:t>14,999.40 ms</w:t>
            </w:r>
          </w:p>
        </w:tc>
        <w:tc>
          <w:tcPr>
            <w:tcW w:w="785" w:type="dxa"/>
          </w:tcPr>
          <w:p w14:paraId="5FF9636A" w14:textId="77777777" w:rsidR="00EC2389" w:rsidRDefault="00000000">
            <w:r>
              <w:t>14,999.89 ms</w:t>
            </w:r>
          </w:p>
        </w:tc>
        <w:tc>
          <w:tcPr>
            <w:tcW w:w="785" w:type="dxa"/>
          </w:tcPr>
          <w:p w14:paraId="7D67D151" w14:textId="77777777" w:rsidR="00EC2389" w:rsidRDefault="00000000">
            <w:r>
              <w:t>16.86%</w:t>
            </w:r>
          </w:p>
        </w:tc>
        <w:tc>
          <w:tcPr>
            <w:tcW w:w="785" w:type="dxa"/>
          </w:tcPr>
          <w:p w14:paraId="12D5FB47" w14:textId="77777777" w:rsidR="00EC2389" w:rsidRDefault="00000000">
            <w:r>
              <w:t>83.04% (142/171)</w:t>
            </w:r>
          </w:p>
        </w:tc>
        <w:tc>
          <w:tcPr>
            <w:tcW w:w="785" w:type="dxa"/>
          </w:tcPr>
          <w:p w14:paraId="3615872B" w14:textId="77777777" w:rsidR="00EC2389" w:rsidRDefault="00000000">
            <w:r>
              <w:t>-</w:t>
            </w:r>
          </w:p>
        </w:tc>
      </w:tr>
      <w:tr w:rsidR="00EC2389" w14:paraId="529EFFAA" w14:textId="77777777">
        <w:tc>
          <w:tcPr>
            <w:tcW w:w="785" w:type="dxa"/>
          </w:tcPr>
          <w:p w14:paraId="62A3E0BC" w14:textId="77777777" w:rsidR="00EC2389" w:rsidRDefault="00000000">
            <w:r>
              <w:t>Stress Light (Run-2)</w:t>
            </w:r>
          </w:p>
        </w:tc>
        <w:tc>
          <w:tcPr>
            <w:tcW w:w="785" w:type="dxa"/>
          </w:tcPr>
          <w:p w14:paraId="43F18575" w14:textId="77777777" w:rsidR="00EC2389" w:rsidRDefault="00000000">
            <w:r>
              <w:t>stress/k6/results/run2-20260402-151137-stress-light/summary.json</w:t>
            </w:r>
          </w:p>
        </w:tc>
        <w:tc>
          <w:tcPr>
            <w:tcW w:w="785" w:type="dxa"/>
          </w:tcPr>
          <w:p w14:paraId="2399A855" w14:textId="77777777" w:rsidR="00EC2389" w:rsidRDefault="00000000">
            <w:r>
              <w:t>104</w:t>
            </w:r>
          </w:p>
        </w:tc>
        <w:tc>
          <w:tcPr>
            <w:tcW w:w="785" w:type="dxa"/>
          </w:tcPr>
          <w:p w14:paraId="58DB7BA6" w14:textId="77777777" w:rsidR="00EC2389" w:rsidRDefault="00000000">
            <w:r>
              <w:t>1.34</w:t>
            </w:r>
          </w:p>
        </w:tc>
        <w:tc>
          <w:tcPr>
            <w:tcW w:w="785" w:type="dxa"/>
          </w:tcPr>
          <w:p w14:paraId="77238709" w14:textId="77777777" w:rsidR="00EC2389" w:rsidRDefault="00000000">
            <w:r>
              <w:t>25</w:t>
            </w:r>
          </w:p>
        </w:tc>
        <w:tc>
          <w:tcPr>
            <w:tcW w:w="785" w:type="dxa"/>
          </w:tcPr>
          <w:p w14:paraId="29006E84" w14:textId="77777777" w:rsidR="00EC2389" w:rsidRDefault="00000000">
            <w:r>
              <w:t>9,578.39 ms</w:t>
            </w:r>
          </w:p>
        </w:tc>
        <w:tc>
          <w:tcPr>
            <w:tcW w:w="785" w:type="dxa"/>
          </w:tcPr>
          <w:p w14:paraId="109C7661" w14:textId="77777777" w:rsidR="00EC2389" w:rsidRDefault="00000000">
            <w:r>
              <w:t>14,999.37 ms</w:t>
            </w:r>
          </w:p>
        </w:tc>
        <w:tc>
          <w:tcPr>
            <w:tcW w:w="785" w:type="dxa"/>
          </w:tcPr>
          <w:p w14:paraId="5D761219" w14:textId="77777777" w:rsidR="00EC2389" w:rsidRDefault="00000000">
            <w:r>
              <w:t>14,999.50 ms</w:t>
            </w:r>
          </w:p>
        </w:tc>
        <w:tc>
          <w:tcPr>
            <w:tcW w:w="785" w:type="dxa"/>
          </w:tcPr>
          <w:p w14:paraId="15A11F07" w14:textId="77777777" w:rsidR="00EC2389" w:rsidRDefault="00000000">
            <w:r>
              <w:t>51.92%</w:t>
            </w:r>
          </w:p>
        </w:tc>
        <w:tc>
          <w:tcPr>
            <w:tcW w:w="785" w:type="dxa"/>
          </w:tcPr>
          <w:p w14:paraId="61301021" w14:textId="77777777" w:rsidR="00EC2389" w:rsidRDefault="00000000">
            <w:r>
              <w:t>47.57% (49/103)</w:t>
            </w:r>
          </w:p>
        </w:tc>
        <w:tc>
          <w:tcPr>
            <w:tcW w:w="785" w:type="dxa"/>
          </w:tcPr>
          <w:p w14:paraId="0BE7B1DC" w14:textId="77777777" w:rsidR="00EC2389" w:rsidRDefault="00000000">
            <w:r>
              <w:t>-</w:t>
            </w:r>
          </w:p>
        </w:tc>
      </w:tr>
      <w:tr w:rsidR="00EC2389" w14:paraId="4B3ABE59" w14:textId="77777777">
        <w:tc>
          <w:tcPr>
            <w:tcW w:w="785" w:type="dxa"/>
          </w:tcPr>
          <w:p w14:paraId="38C3062F" w14:textId="77777777" w:rsidR="00EC2389" w:rsidRDefault="00000000">
            <w:r>
              <w:t>Soak Light (Run-2)</w:t>
            </w:r>
          </w:p>
        </w:tc>
        <w:tc>
          <w:tcPr>
            <w:tcW w:w="785" w:type="dxa"/>
          </w:tcPr>
          <w:p w14:paraId="2CD1025B" w14:textId="77777777" w:rsidR="00EC2389" w:rsidRDefault="00000000">
            <w:r>
              <w:t>stress/k6/results/run2-20260402-151018-soak-</w:t>
            </w:r>
            <w:r>
              <w:lastRenderedPageBreak/>
              <w:t>light/summary.json</w:t>
            </w:r>
          </w:p>
        </w:tc>
        <w:tc>
          <w:tcPr>
            <w:tcW w:w="785" w:type="dxa"/>
          </w:tcPr>
          <w:p w14:paraId="69542942" w14:textId="77777777" w:rsidR="00EC2389" w:rsidRDefault="00000000">
            <w:r>
              <w:lastRenderedPageBreak/>
              <w:t>109</w:t>
            </w:r>
          </w:p>
        </w:tc>
        <w:tc>
          <w:tcPr>
            <w:tcW w:w="785" w:type="dxa"/>
          </w:tcPr>
          <w:p w14:paraId="5CBFBEC3" w14:textId="77777777" w:rsidR="00EC2389" w:rsidRDefault="00000000">
            <w:r>
              <w:t>2.22</w:t>
            </w:r>
          </w:p>
        </w:tc>
        <w:tc>
          <w:tcPr>
            <w:tcW w:w="785" w:type="dxa"/>
          </w:tcPr>
          <w:p w14:paraId="43062D5C" w14:textId="77777777" w:rsidR="00EC2389" w:rsidRDefault="00000000">
            <w:r>
              <w:t>10</w:t>
            </w:r>
          </w:p>
        </w:tc>
        <w:tc>
          <w:tcPr>
            <w:tcW w:w="785" w:type="dxa"/>
          </w:tcPr>
          <w:p w14:paraId="5F06F930" w14:textId="77777777" w:rsidR="00EC2389" w:rsidRDefault="00000000">
            <w:r>
              <w:t>4,132.84 ms</w:t>
            </w:r>
          </w:p>
        </w:tc>
        <w:tc>
          <w:tcPr>
            <w:tcW w:w="785" w:type="dxa"/>
          </w:tcPr>
          <w:p w14:paraId="29928D51" w14:textId="77777777" w:rsidR="00EC2389" w:rsidRDefault="00000000">
            <w:r>
              <w:t>14,998.21 ms</w:t>
            </w:r>
          </w:p>
        </w:tc>
        <w:tc>
          <w:tcPr>
            <w:tcW w:w="785" w:type="dxa"/>
          </w:tcPr>
          <w:p w14:paraId="76441EF6" w14:textId="77777777" w:rsidR="00EC2389" w:rsidRDefault="00000000">
            <w:r>
              <w:t>14,999.39 ms</w:t>
            </w:r>
          </w:p>
        </w:tc>
        <w:tc>
          <w:tcPr>
            <w:tcW w:w="785" w:type="dxa"/>
          </w:tcPr>
          <w:p w14:paraId="2E64A899" w14:textId="77777777" w:rsidR="00EC2389" w:rsidRDefault="00000000">
            <w:r>
              <w:t>18.35%</w:t>
            </w:r>
          </w:p>
        </w:tc>
        <w:tc>
          <w:tcPr>
            <w:tcW w:w="785" w:type="dxa"/>
          </w:tcPr>
          <w:p w14:paraId="66A4B857" w14:textId="77777777" w:rsidR="00EC2389" w:rsidRDefault="00000000">
            <w:r>
              <w:t>81.48% (88/108)</w:t>
            </w:r>
          </w:p>
        </w:tc>
        <w:tc>
          <w:tcPr>
            <w:tcW w:w="785" w:type="dxa"/>
          </w:tcPr>
          <w:p w14:paraId="5840DBBD" w14:textId="77777777" w:rsidR="00EC2389" w:rsidRDefault="00000000">
            <w:r>
              <w:t>-</w:t>
            </w:r>
          </w:p>
        </w:tc>
      </w:tr>
      <w:tr w:rsidR="00EC2389" w14:paraId="3C3A9901" w14:textId="77777777">
        <w:tc>
          <w:tcPr>
            <w:tcW w:w="785" w:type="dxa"/>
          </w:tcPr>
          <w:p w14:paraId="27A52A42" w14:textId="77777777" w:rsidR="00EC2389" w:rsidRDefault="00000000">
            <w:r>
              <w:t>Single Server Smoke v2</w:t>
            </w:r>
          </w:p>
        </w:tc>
        <w:tc>
          <w:tcPr>
            <w:tcW w:w="785" w:type="dxa"/>
          </w:tcPr>
          <w:p w14:paraId="0652FC39" w14:textId="77777777" w:rsidR="00EC2389" w:rsidRDefault="00000000">
            <w:r>
              <w:t>stress/k6/results/single-server-smoke-v2.json</w:t>
            </w:r>
          </w:p>
        </w:tc>
        <w:tc>
          <w:tcPr>
            <w:tcW w:w="785" w:type="dxa"/>
          </w:tcPr>
          <w:p w14:paraId="38A2CCCE" w14:textId="77777777" w:rsidR="00EC2389" w:rsidRDefault="00000000">
            <w:r>
              <w:t>302</w:t>
            </w:r>
          </w:p>
        </w:tc>
        <w:tc>
          <w:tcPr>
            <w:tcW w:w="785" w:type="dxa"/>
          </w:tcPr>
          <w:p w14:paraId="5897DA38" w14:textId="77777777" w:rsidR="00EC2389" w:rsidRDefault="00000000">
            <w:r>
              <w:t>5.65</w:t>
            </w:r>
          </w:p>
        </w:tc>
        <w:tc>
          <w:tcPr>
            <w:tcW w:w="785" w:type="dxa"/>
          </w:tcPr>
          <w:p w14:paraId="549B78F3" w14:textId="77777777" w:rsidR="00EC2389" w:rsidRDefault="00000000">
            <w:r>
              <w:t>30</w:t>
            </w:r>
          </w:p>
        </w:tc>
        <w:tc>
          <w:tcPr>
            <w:tcW w:w="785" w:type="dxa"/>
          </w:tcPr>
          <w:p w14:paraId="6B7BDD9D" w14:textId="77777777" w:rsidR="00EC2389" w:rsidRDefault="00000000">
            <w:r>
              <w:t>4,895.50 ms</w:t>
            </w:r>
          </w:p>
        </w:tc>
        <w:tc>
          <w:tcPr>
            <w:tcW w:w="785" w:type="dxa"/>
          </w:tcPr>
          <w:p w14:paraId="09F1B9FD" w14:textId="77777777" w:rsidR="00EC2389" w:rsidRDefault="00000000">
            <w:r>
              <w:t>5,734.89 ms</w:t>
            </w:r>
          </w:p>
        </w:tc>
        <w:tc>
          <w:tcPr>
            <w:tcW w:w="785" w:type="dxa"/>
          </w:tcPr>
          <w:p w14:paraId="1978CC65" w14:textId="77777777" w:rsidR="00EC2389" w:rsidRDefault="00000000">
            <w:r>
              <w:t>5,834.18 ms</w:t>
            </w:r>
          </w:p>
        </w:tc>
        <w:tc>
          <w:tcPr>
            <w:tcW w:w="785" w:type="dxa"/>
          </w:tcPr>
          <w:p w14:paraId="4A45FBFC" w14:textId="77777777" w:rsidR="00EC2389" w:rsidRDefault="00000000">
            <w:r>
              <w:t>0.00%</w:t>
            </w:r>
          </w:p>
        </w:tc>
        <w:tc>
          <w:tcPr>
            <w:tcW w:w="785" w:type="dxa"/>
          </w:tcPr>
          <w:p w14:paraId="79E0BC59" w14:textId="77777777" w:rsidR="00EC2389" w:rsidRDefault="00000000">
            <w:r>
              <w:t>100.00% (150/150)</w:t>
            </w:r>
          </w:p>
        </w:tc>
        <w:tc>
          <w:tcPr>
            <w:tcW w:w="785" w:type="dxa"/>
          </w:tcPr>
          <w:p w14:paraId="3DA69F50" w14:textId="77777777" w:rsidR="00EC2389" w:rsidRDefault="00000000">
            <w:r>
              <w:t>100.00% (150/150)</w:t>
            </w:r>
          </w:p>
        </w:tc>
      </w:tr>
      <w:tr w:rsidR="00EC2389" w14:paraId="7E3CE718" w14:textId="77777777">
        <w:tc>
          <w:tcPr>
            <w:tcW w:w="785" w:type="dxa"/>
          </w:tcPr>
          <w:p w14:paraId="2F0C8625" w14:textId="77777777" w:rsidR="00EC2389" w:rsidRDefault="00000000">
            <w:r>
              <w:t>Single Server Baseline Clean</w:t>
            </w:r>
          </w:p>
        </w:tc>
        <w:tc>
          <w:tcPr>
            <w:tcW w:w="785" w:type="dxa"/>
          </w:tcPr>
          <w:p w14:paraId="0E82F78F" w14:textId="77777777" w:rsidR="00EC2389" w:rsidRDefault="00000000">
            <w:r>
              <w:t>stress/k6/results/single-server-baseline-clean-20260404.json</w:t>
            </w:r>
          </w:p>
        </w:tc>
        <w:tc>
          <w:tcPr>
            <w:tcW w:w="785" w:type="dxa"/>
          </w:tcPr>
          <w:p w14:paraId="515FF2AE" w14:textId="77777777" w:rsidR="00EC2389" w:rsidRDefault="00000000">
            <w:r>
              <w:t>383</w:t>
            </w:r>
          </w:p>
        </w:tc>
        <w:tc>
          <w:tcPr>
            <w:tcW w:w="785" w:type="dxa"/>
          </w:tcPr>
          <w:p w14:paraId="68EDCCDC" w14:textId="77777777" w:rsidR="00EC2389" w:rsidRDefault="00000000">
            <w:r>
              <w:t>5.43</w:t>
            </w:r>
          </w:p>
        </w:tc>
        <w:tc>
          <w:tcPr>
            <w:tcW w:w="785" w:type="dxa"/>
          </w:tcPr>
          <w:p w14:paraId="05D8F0FD" w14:textId="77777777" w:rsidR="00EC2389" w:rsidRDefault="00000000">
            <w:r>
              <w:t>30</w:t>
            </w:r>
          </w:p>
        </w:tc>
        <w:tc>
          <w:tcPr>
            <w:tcW w:w="785" w:type="dxa"/>
          </w:tcPr>
          <w:p w14:paraId="6EA1BDF3" w14:textId="77777777" w:rsidR="00EC2389" w:rsidRDefault="00000000">
            <w:r>
              <w:t>2,512.96 ms</w:t>
            </w:r>
          </w:p>
        </w:tc>
        <w:tc>
          <w:tcPr>
            <w:tcW w:w="785" w:type="dxa"/>
          </w:tcPr>
          <w:p w14:paraId="4E00FB47" w14:textId="77777777" w:rsidR="00EC2389" w:rsidRDefault="00000000">
            <w:r>
              <w:t>4,603.82 ms</w:t>
            </w:r>
          </w:p>
        </w:tc>
        <w:tc>
          <w:tcPr>
            <w:tcW w:w="785" w:type="dxa"/>
          </w:tcPr>
          <w:p w14:paraId="16B4B121" w14:textId="77777777" w:rsidR="00EC2389" w:rsidRDefault="00000000">
            <w:r>
              <w:t>4,695.08 ms</w:t>
            </w:r>
          </w:p>
        </w:tc>
        <w:tc>
          <w:tcPr>
            <w:tcW w:w="785" w:type="dxa"/>
          </w:tcPr>
          <w:p w14:paraId="2CFC0CC4" w14:textId="77777777" w:rsidR="00EC2389" w:rsidRDefault="00000000">
            <w:r>
              <w:t>0.00%</w:t>
            </w:r>
          </w:p>
        </w:tc>
        <w:tc>
          <w:tcPr>
            <w:tcW w:w="785" w:type="dxa"/>
          </w:tcPr>
          <w:p w14:paraId="5C828382" w14:textId="77777777" w:rsidR="00EC2389" w:rsidRDefault="00000000">
            <w:r>
              <w:t>100.00% (382/382)</w:t>
            </w:r>
          </w:p>
        </w:tc>
        <w:tc>
          <w:tcPr>
            <w:tcW w:w="785" w:type="dxa"/>
          </w:tcPr>
          <w:p w14:paraId="15FBF6EF" w14:textId="77777777" w:rsidR="00EC2389" w:rsidRDefault="00000000">
            <w:r>
              <w:t>-</w:t>
            </w:r>
          </w:p>
        </w:tc>
      </w:tr>
    </w:tbl>
    <w:p w14:paraId="017A6D5F" w14:textId="77777777" w:rsidR="00EC2389" w:rsidRDefault="00000000">
      <w:pPr>
        <w:jc w:val="both"/>
      </w:pPr>
      <w:r>
        <w:t>Rekapitulasi metrik pada Bab III disusun untuk memotret performa sistem CDC dari sisi kapasitas layanan, kecepatan respons, dan konsistensi keberhasilan request pada endpoint yang paling kritikal. Pembacaan metrik tidak dilakukan secara terpisah, melainkan secara korelatif antara throughput (`Req/s`), distribusi latensi (`Avg`, `p95`, `p99`), serta error rate. Dengan cara ini, evaluasi tidak berhenti pada angka tunggal, tetapi mampu menjelaskan apakah performa yang terlihat cepat pada kondisi tertentu tetap bertahan saat trafik meningkat atau ketika beban dipertahankan dalam durasi lebih panjang.</w:t>
      </w:r>
    </w:p>
    <w:p w14:paraId="50C28D7C" w14:textId="77777777" w:rsidR="00EC2389" w:rsidRDefault="00000000">
      <w:pPr>
        <w:jc w:val="both"/>
      </w:pPr>
      <w:r>
        <w:t>Secara metodologis, metrik p95 dan p99 diprioritaskan sebagai indikator kualitas layanan karena lebih merepresentasikan pengalaman mayoritas pengguna pada kondisi nyata dibanding rata-rata. Nilai rata-rata dapat terlihat baik meskipun sebagian request berada pada ekor latensi yang tinggi. Sebaliknya, p95/p99 mengungkap seberapa sering pengguna berhadapan dengan respons lambat yang secara operasional dapat mengganggu ritme kerja admin, terutama ketika proses monitoring dashboard, validasi data, dan ekspor dilaksanakan bersamaan pada periode pelaporan institusi.</w:t>
      </w:r>
    </w:p>
    <w:p w14:paraId="52BA9BD3" w14:textId="77777777" w:rsidR="00EC2389" w:rsidRDefault="00000000">
      <w:pPr>
        <w:jc w:val="both"/>
      </w:pPr>
      <w:r>
        <w:t>Dari tabel ringkasan, terlihat adanya variasi performa antar artefak uji. Variasi ini menunjukkan bahwa performa CDC sensitif terhadap kombinasi faktor seperti konfigurasi timeout, ukuran dataset saat uji, pola filter yang digunakan, serta kondisi infrastruktur ketika pengujian berlangsung. Oleh karena itu, interpretasi hasil harus menimbang konteks eksekusi tiap skenario, bukan hanya membandingkan angka secara mentah. Pendekatan ini penting agar keputusan optimasi tidak keliru sasaran dan tetap fokus pada penyebab dominan yang memicu peningkatan latensi maupun penurunan rasio keberhasilan check HTTP 200.</w:t>
      </w:r>
    </w:p>
    <w:p w14:paraId="5BF8C16C" w14:textId="77777777" w:rsidR="00EC2389" w:rsidRDefault="00000000">
      <w:pPr>
        <w:jc w:val="both"/>
      </w:pPr>
      <w:r>
        <w:t xml:space="preserve">Secara praktis, rekapitulasi metrik pada subbab ini diposisikan sebagai baseline kendali performa untuk tahap berikutnya. Angka-angka pada laporan dapat dijadikan acuan pembanding setelah implementasi optimasi query, cache, dan tuning server dilakukan. </w:t>
      </w:r>
      <w:r>
        <w:lastRenderedPageBreak/>
        <w:t>Dengan baseline yang terdokumentasi, institusi dapat menilai efektivitas perbaikan secara objektif, menghindari evaluasi subjektif, serta memastikan bahwa peningkatan performa yang dicapai benar-benar berdampak pada kualitas layanan pengguna akhir.</w:t>
      </w:r>
    </w:p>
    <w:p w14:paraId="712128EB" w14:textId="77777777" w:rsidR="00EC2389" w:rsidRDefault="00000000">
      <w:pPr>
        <w:pStyle w:val="Heading2"/>
      </w:pPr>
      <w:bookmarkStart w:id="10" w:name="_Toc226462815"/>
      <w:r>
        <w:t>3.2 Analisis per Profil Uji</w:t>
      </w:r>
      <w:bookmarkEnd w:id="10"/>
    </w:p>
    <w:p w14:paraId="202BB3A9" w14:textId="77777777" w:rsidR="00EC2389" w:rsidRDefault="00000000">
      <w:pPr>
        <w:pStyle w:val="Heading3"/>
      </w:pPr>
      <w:bookmarkStart w:id="11" w:name="_Toc226462816"/>
      <w:r>
        <w:t>3.2.1 Skenario Smoke</w:t>
      </w:r>
      <w:bookmarkEnd w:id="11"/>
    </w:p>
    <w:p w14:paraId="479830A3" w14:textId="77777777" w:rsidR="00EC2389" w:rsidRDefault="00000000">
      <w:pPr>
        <w:jc w:val="both"/>
      </w:pPr>
      <w:r>
        <w:t>Analisis skenario smoke diarahkan untuk memverifikasi kesiapan awal endpoint inti sebelum sistem dikenai profil beban yang lebih menekan. Walaupun skenario ini bersifat validasi cepat, hasilnya tetap penting karena mengungkap kesehatan dasar layanan pada titik awal pengujian. Pada artefak acuan, check status 200 untuk endpoint ringkasan dan respons menunjukkan tingkat keberhasilan penuh. Capaian ini menandakan bahwa pada kondisi kontrol yang relatif ringan, jalur request utama dapat berfungsi sesuai ekspektasi fungsional.</w:t>
      </w:r>
    </w:p>
    <w:p w14:paraId="348EB9AD" w14:textId="77777777" w:rsidR="00EC2389" w:rsidRDefault="00000000">
      <w:pPr>
        <w:jc w:val="both"/>
      </w:pPr>
      <w:r>
        <w:t>Namun demikian, latensi p95 yang masih berada pada kisaran tinggi memberi sinyal bahwa kecepatan respons belum sepenuhnya ideal, meskipun endpoint tidak mengalami kegagalan status secara berarti. Kondisi semacam ini umum terjadi pada endpoint agregasi yang memerlukan komputasi lintas data sebelum respons dikirimkan ke klien. Oleh sebab itu, interpretasi skenario smoke tidak boleh berhenti pada status berhasil atau gagal, tetapi perlu dilanjutkan dengan evaluasi biaya komputasi di layer backend untuk memastikan fondasi performa cukup kuat saat beban dinaikkan.</w:t>
      </w:r>
    </w:p>
    <w:p w14:paraId="6276013B" w14:textId="77777777" w:rsidR="00EC2389" w:rsidRDefault="00000000">
      <w:pPr>
        <w:jc w:val="both"/>
      </w:pPr>
      <w:r>
        <w:t>Dalam konteks operasional CDC, hasil smoke yang stabil tetapi belum cepat mengindikasikan peluang perbaikan dini. Langkah teknis yang lazim mencakup penyederhanaan query berat, optimasi payload respons, dan pemanfaatan cache pada komponen ringkasan yang sering diminta berulang. Jika intervensi dilakukan sejak tahap smoke, risiko degradasi ekstrem pada baseline dan stress dapat ditekan lebih awal.</w:t>
      </w:r>
    </w:p>
    <w:p w14:paraId="641A170A" w14:textId="77777777" w:rsidR="00EC2389" w:rsidRDefault="00000000">
      <w:pPr>
        <w:pStyle w:val="Heading3"/>
      </w:pPr>
      <w:bookmarkStart w:id="12" w:name="_Toc226462817"/>
      <w:r>
        <w:t>3.2.2 Skenario Baseline</w:t>
      </w:r>
      <w:bookmarkEnd w:id="12"/>
    </w:p>
    <w:p w14:paraId="57F2B5F8" w14:textId="77777777" w:rsidR="00EC2389" w:rsidRDefault="00000000">
      <w:pPr>
        <w:jc w:val="both"/>
      </w:pPr>
      <w:r>
        <w:t>Skenario baseline merepresentasikan trafik harian yang lebih mendekati pola pemakaian administratif, yaitu ketika beberapa pengguna bekerja bersamaan dengan aktivitas filtering dan pemantauan dashboard. Pada sampel acuan baseline, tingkat keberhasilan check endpoint ringkasan tetap sangat baik, namun distribusi latensi menunjukkan bahwa respon belum konsisten pada rentang yang ideal untuk pengalaman pengguna yang mulus.</w:t>
      </w:r>
    </w:p>
    <w:p w14:paraId="153BD50C" w14:textId="77777777" w:rsidR="00EC2389" w:rsidRDefault="00000000">
      <w:pPr>
        <w:jc w:val="both"/>
      </w:pPr>
      <w:r>
        <w:t xml:space="preserve">Dari sudut pandang kualitas layanan, baseline seharusnya menjadi titik operasi normal yang dapat dipertahankan tanpa gejolak berarti. Ketika p95 masih tinggi pada skenario ini, implikasinya adalah potensi antrean request saat terjadi lonjakan aktivitas sesaat, misalnya ketika banyak admin melakukan validasi data menjelang tenggat pelaporan. </w:t>
      </w:r>
      <w:r>
        <w:lastRenderedPageBreak/>
        <w:t>Artinya, baseline belum sepenuhnya memiliki margin aman terhadap variasi beban harian.</w:t>
      </w:r>
    </w:p>
    <w:p w14:paraId="3368DAB1" w14:textId="77777777" w:rsidR="00EC2389" w:rsidRDefault="00000000">
      <w:pPr>
        <w:jc w:val="both"/>
      </w:pPr>
      <w:r>
        <w:t>Analisis baseline juga membantu menentukan prioritas tuning yang paling berdampak. Pada tahap ini, optimasi yang direkomendasikan meliputi perbaikan indeks kolom filter utama, evaluasi rencana eksekusi query, serta pengendalian operasi sinkron yang memerlukan kalkulasi berulang. Dengan menjadikan baseline sebagai target stabilisasi, institusi dapat membangun SLA yang realistis dan terukur sebelum melangkah ke target kapasitas lebih tinggi.</w:t>
      </w:r>
    </w:p>
    <w:p w14:paraId="589A8E04" w14:textId="77777777" w:rsidR="00EC2389" w:rsidRDefault="00000000">
      <w:pPr>
        <w:pStyle w:val="Heading3"/>
      </w:pPr>
      <w:bookmarkStart w:id="13" w:name="_Toc226462818"/>
      <w:r>
        <w:t>3.2.3 Skenario Stress</w:t>
      </w:r>
      <w:bookmarkEnd w:id="13"/>
    </w:p>
    <w:p w14:paraId="3C4727DD" w14:textId="77777777" w:rsidR="00EC2389" w:rsidRDefault="00000000">
      <w:pPr>
        <w:jc w:val="both"/>
      </w:pPr>
      <w:r>
        <w:t>Skenario stress digunakan untuk menguji perilaku sistem ketika beban bergerak mendekati kondisi puncak dan melampaui ritme normal operasional. Hasil pada subbab ini menunjukkan penurunan signifikan pada rasio keberhasilan check ringkasan, disertai peningkatan latensi pada kuantil tinggi. Pola ini merupakan indikator klasik bahwa sebagian komponen layanan mencapai batas kapasitas pada konfigurasi saat pengujian dilakukan.</w:t>
      </w:r>
    </w:p>
    <w:p w14:paraId="10D11F28" w14:textId="77777777" w:rsidR="00EC2389" w:rsidRDefault="00000000">
      <w:pPr>
        <w:jc w:val="both"/>
      </w:pPr>
      <w:r>
        <w:t>Secara teknis, kegagalan pada skenario stress umumnya dipengaruhi oleh kombinasi saturasi koneksi, waktu tunggu query yang memanjang, serta timeout aplikasi di sisi upstream/downstream. Pada endpoint yang mengolah agregasi dinamis, tekanan beban dapat memperbesar kompetisi sumber daya CPU, memori, dan I/O basis data. Ketika bottleneck terjadi, request sukses cenderung tetap ada, tetapi proporsi timeout atau respons lambat meningkat sehingga kualitas layanan secara keseluruhan menurun.</w:t>
      </w:r>
    </w:p>
    <w:p w14:paraId="41A4FB27" w14:textId="77777777" w:rsidR="00EC2389" w:rsidRDefault="00000000">
      <w:pPr>
        <w:jc w:val="both"/>
      </w:pPr>
      <w:r>
        <w:t>Nilai utama dari skenario stress bukan pada tuntutan agar semua metrik langsung sempurna, melainkan pada kemampuannya memetakan titik lemah arsitektur saat beban puncak. Dari temuan ini, organisasi dapat menetapkan strategi scaling yang tepat, misalnya pemisahan endpoint agregasi, caching bertingkat, pembatasan concurrency untuk operasi berat, atau migrasi sebagian proses ke asynchronous workflow. Dengan demikian, stress test berfungsi sebagai alat diagnosis kapasitas, bukan sekadar uji formalitas.</w:t>
      </w:r>
    </w:p>
    <w:p w14:paraId="7143D4CA" w14:textId="77777777" w:rsidR="00EC2389" w:rsidRDefault="00000000">
      <w:pPr>
        <w:pStyle w:val="Heading3"/>
      </w:pPr>
      <w:bookmarkStart w:id="14" w:name="_Toc226462819"/>
      <w:r>
        <w:t>3.2.4 Skenario Soak</w:t>
      </w:r>
      <w:bookmarkEnd w:id="14"/>
    </w:p>
    <w:p w14:paraId="5247507A" w14:textId="77777777" w:rsidR="00EC2389" w:rsidRDefault="00000000">
      <w:pPr>
        <w:jc w:val="both"/>
      </w:pPr>
      <w:r>
        <w:t>Skenario soak menilai daya tahan sistem dalam menjalankan layanan secara berkelanjutan pada rentang waktu lebih panjang. Fokus utamanya bukan hanya kecepatan sesaat, tetapi kestabilan performa terhadap akumulasi beban, termasuk potensi degradasi bertahap akibat kontensi sumber daya, pertumbuhan antrean, atau penurunan efisiensi cache. Pada hasil acuan, rasio keberhasilan check masih berada pada tingkat menengah, sementara latensi kuantil tinggi tetap perlu perhatian.</w:t>
      </w:r>
    </w:p>
    <w:p w14:paraId="14E74558" w14:textId="77777777" w:rsidR="00EC2389" w:rsidRDefault="00000000">
      <w:pPr>
        <w:jc w:val="both"/>
      </w:pPr>
      <w:r>
        <w:t xml:space="preserve">Secara operasional, hasil soak sangat relevan bagi CDC karena penggunaan sistem sering berlangsung dalam sesi kerja yang panjang, terutama saat periode pemutakhiran data atau </w:t>
      </w:r>
      <w:r>
        <w:lastRenderedPageBreak/>
        <w:t>penyusunan laporan institusi. Jika stabilitas menurun pada durasi panjang, dampak yang muncul biasanya berupa pengalaman pengguna yang makin lambat dari waktu ke waktu, bukan kegagalan mendadak di awal. Pola ini sering tidak terdeteksi pada smoke atau baseline singkat, sehingga soak menjadi komponen wajib untuk memastikan keberlanjutan kinerja layanan.</w:t>
      </w:r>
    </w:p>
    <w:p w14:paraId="075BFF76" w14:textId="77777777" w:rsidR="00EC2389" w:rsidRDefault="00000000">
      <w:pPr>
        <w:jc w:val="both"/>
      </w:pPr>
      <w:r>
        <w:t>Dari perspektif tindak lanjut, temuan soak mengarah pada kebutuhan observabilitas yang lebih kuat, misalnya pemantauan trend latency per interval, hit-rate cache, slow query log, serta konsumsi sumber daya proses aplikasi. Dengan pemantauan berlapis, tim dapat membedakan apakah degradasi dipicu oleh desain query, kebijakan cache yang kurang tepat, atau parameter runtime server yang belum optimal.</w:t>
      </w:r>
    </w:p>
    <w:p w14:paraId="6F641813" w14:textId="77777777" w:rsidR="00EC2389" w:rsidRDefault="00000000">
      <w:pPr>
        <w:pStyle w:val="Heading2"/>
      </w:pPr>
      <w:bookmarkStart w:id="15" w:name="_Toc226462820"/>
      <w:r>
        <w:t>3.3 Temuan Teknis Utama</w:t>
      </w:r>
      <w:bookmarkEnd w:id="15"/>
    </w:p>
    <w:p w14:paraId="6DFC724F" w14:textId="77777777" w:rsidR="00EC2389" w:rsidRDefault="00000000">
      <w:pPr>
        <w:jc w:val="both"/>
      </w:pPr>
      <w:r>
        <w:t>Temuan teknis utama dari keseluruhan pengujian menunjukkan bahwa sistem CDC telah memiliki fondasi fungsional yang baik pada sebagian skenario, namun konsistensi performa lintas profil beban masih memerlukan penguatan. Kondisi ini tercermin dari perbedaan yang cukup lebar antara skenario dengan tingkat keberhasilan tinggi dan skenario yang mengalami peningkatan latensi tajam. Dengan kata lain, sistem mampu bekerja baik pada kondisi tertentu, tetapi ketahanan terhadap variasi beban belum merata.</w:t>
      </w:r>
    </w:p>
    <w:p w14:paraId="08BA1FA3" w14:textId="77777777" w:rsidR="00EC2389" w:rsidRDefault="00000000">
      <w:pPr>
        <w:jc w:val="both"/>
      </w:pPr>
      <w:r>
        <w:t>Aspek paling menonjol adalah tingginya latensi kuantil pada beberapa skenario, yang mengindikasikan ekor distribusi respons masih berat. Dalam praktik pengguna, kondisi ini biasanya dirasakan sebagai halaman dashboard yang sesekali sangat lambat, meskipun request lain terlihat normal. Fenomena tersebut perlu ditangani karena persepsi kualitas layanan ditentukan oleh pengalaman paling lambat yang berulang, bukan oleh rata-rata sistem semata.</w:t>
      </w:r>
    </w:p>
    <w:p w14:paraId="675C6915" w14:textId="77777777" w:rsidR="00EC2389" w:rsidRDefault="00000000">
      <w:pPr>
        <w:jc w:val="both"/>
      </w:pPr>
      <w:r>
        <w:t>Faktor penyebab kemungkinan berada pada interaksi antara query agregasi, desain endpoint sinkron, serta parameter timeout dan concurrency di level aplikasi maupun web server. Oleh sebab itu, strategi optimasi perlu dijalankan secara terpadu: perbaikan query/index, pemanfaatan cache untuk hasil ringkasan yang berulang, serta penataan ulang alur kerja operasi berat agar tidak membebani jalur request real-time. Pendekatan parsial pada satu layer saja cenderung memberi dampak terbatas.</w:t>
      </w:r>
    </w:p>
    <w:p w14:paraId="5F3845A9" w14:textId="77777777" w:rsidR="00EC2389" w:rsidRDefault="00000000">
      <w:pPr>
        <w:jc w:val="both"/>
      </w:pPr>
      <w:r>
        <w:t>Berdasarkan pembacaan tersebut, hasil Bab III memberikan arah yang jelas bahwa tahap optimasi berikutnya perlu difokuskan pada stabilisasi baseline dan penurunan p95/p99 secara konsisten. Ketika kedua sasaran ini tercapai, kualitas layanan CDC akan lebih siap menghadapi peningkatan jumlah pengguna aktif sekaligus mempertahankan pengalaman administrasi yang efisien pada periode operasional kritikal.</w:t>
      </w:r>
    </w:p>
    <w:p w14:paraId="0CD547FA" w14:textId="77777777" w:rsidR="00EC2389" w:rsidRDefault="00000000">
      <w:pPr>
        <w:pStyle w:val="Heading1"/>
      </w:pPr>
      <w:bookmarkStart w:id="16" w:name="_Toc226462821"/>
      <w:r>
        <w:lastRenderedPageBreak/>
        <w:t>BAB IV KESIMPULAN DAN REKOMENDASI</w:t>
      </w:r>
      <w:bookmarkEnd w:id="16"/>
    </w:p>
    <w:p w14:paraId="6D3704A7" w14:textId="77777777" w:rsidR="00EC2389" w:rsidRDefault="00000000">
      <w:pPr>
        <w:pStyle w:val="Heading2"/>
      </w:pPr>
      <w:bookmarkStart w:id="17" w:name="_Toc226462822"/>
      <w:r>
        <w:t>4.1 Kesimpulan</w:t>
      </w:r>
      <w:bookmarkEnd w:id="17"/>
    </w:p>
    <w:p w14:paraId="72BA7BC4" w14:textId="77777777" w:rsidR="00EC2389" w:rsidRDefault="00000000">
      <w:pPr>
        <w:jc w:val="both"/>
      </w:pPr>
      <w:r>
        <w:t>Berdasarkan keseluruhan hasil pengujian, sistem CDC telah menunjukkan kemampuan melayani request pada sejumlah kondisi beban, namun konsistensi performa antar skenario belum merata. Kinerja endpoint inti pada kondisi tertentu dapat stabil, tetapi ketika beban bergerak ke profil yang lebih menekan, latensi kuantil tinggi (p95/p99) meningkat dan rasio keberhasilan check pada beberapa artefak menurun. Pola ini menandakan bahwa kapasitas layanan saat ini masih sensitif terhadap kombinasi volume request, kompleksitas agregasi data, serta parameter runtime aplikasi dan server.</w:t>
      </w:r>
    </w:p>
    <w:p w14:paraId="772B0D34" w14:textId="77777777" w:rsidR="00EC2389" w:rsidRDefault="00000000">
      <w:pPr>
        <w:jc w:val="both"/>
      </w:pPr>
      <w:r>
        <w:t>Dari perspektif operasional, temuan tersebut berarti sistem sudah layak melanjutkan tahap penguatan, tetapi belum ideal jika dijadikan baseline final produksi tanpa optimasi tambahan. Dampak praktis dari latensi tinggi pada kuantil atas adalah potensi keterlambatan respon dashboard, proses validasi data yang lebih lambat, dan meningkatnya retry dari pengguna pada jam sibuk. Dengan kata lain, kualitas pengalaman pengguna belum konsisten pada kondisi beban menengah-ke-tinggi, meskipun fungsi inti secara umum tetap berjalan.</w:t>
      </w:r>
    </w:p>
    <w:p w14:paraId="49A67F99" w14:textId="77777777" w:rsidR="00EC2389" w:rsidRDefault="00000000">
      <w:pPr>
        <w:jc w:val="both"/>
      </w:pPr>
      <w:r>
        <w:t>Kesimpulan utama Bab IV adalah perlunya strategi perbaikan bertahap yang berfokus pada tiga sasaran: menurunkan latensi p95/p99, menstabilkan rasio keberhasilan endpoint ringkasan pada baseline operasional, dan memastikan pola performa tetap terjaga melalui pengujian regresi berkala. Ketiga sasaran ini harus dikerjakan secara terintegrasi antara optimasi query, cache, dan tuning infrastruktur agar dampaknya terukur dan berkelanjutan.</w:t>
      </w:r>
    </w:p>
    <w:p w14:paraId="1379E63A" w14:textId="77777777" w:rsidR="00EC2389" w:rsidRDefault="00000000">
      <w:pPr>
        <w:pStyle w:val="Heading2"/>
      </w:pPr>
      <w:bookmarkStart w:id="18" w:name="_Toc226462823"/>
      <w:r>
        <w:t>4.2 Rekomendasi Tindak Lanjut</w:t>
      </w:r>
      <w:bookmarkEnd w:id="18"/>
    </w:p>
    <w:p w14:paraId="46820A26" w14:textId="77777777" w:rsidR="00EC2389" w:rsidRDefault="00000000">
      <w:pPr>
        <w:jc w:val="both"/>
      </w:pPr>
      <w:r>
        <w:t>Rencana tindak lanjut performa disusun dalam model bertahap agar implementasi optimasi dapat berjalan terkontrol, mudah divalidasi, dan tidak mengganggu layanan yang sedang digunakan unit kerja. Setiap tahap memiliki fokus teknis, keluaran yang diharapkan, dan indikator keberhasilan yang dapat diukur dari pengujian ulang k6. Pendekatan bertahap dipilih untuk menghindari perubahan besar yang berisiko tinggi, sekaligus memastikan setiap intervensi dapat diobservasi dampaknya secara objektif sebelum berlanjut ke tahap berikutnya.</w:t>
      </w:r>
    </w:p>
    <w:p w14:paraId="05CC2DCC" w14:textId="77777777" w:rsidR="00EC2389" w:rsidRDefault="00000000">
      <w:pPr>
        <w:jc w:val="both"/>
      </w:pPr>
      <w:r>
        <w:t>Pada tahap awal, prioritas diarahkan pada quick wins berisiko rendah namun berdampak nyata terhadap waktu respons, seperti normalisasi timeout, penyederhanaan query paling berat, dan pembatasan operasi sinkron yang tidak perlu. Tahap berikutnya bergerak ke optimasi struktural melalui indeks database, cache ringkasan berbasis parameter filter, serta pemisahan jalur proses berat ke mekanisme asynchronous. Setelah stabil, siklus ditutup dengan hardening observabilitas dan quality gate performa di pipeline agar regresi bisa terdeteksi sejak dini.</w:t>
      </w:r>
    </w:p>
    <w:p w14:paraId="0505A45C" w14:textId="77777777" w:rsidR="00EC2389" w:rsidRDefault="00000000">
      <w:pPr>
        <w:jc w:val="both"/>
      </w:pPr>
      <w:r>
        <w:lastRenderedPageBreak/>
        <w:t>Roadmap eksekusi berikut dirancang sebagai panduan implementasi praktis yang bisa langsung dipakai tim pengembang dan pengelola sistem untuk periode 10 minggu pasca laporan uji. Waktu pada tabel bersifat estimatif dan dapat disesuaikan menurut kapasitas tim, namun urutan prioritas disarankan tetap dipertahankan karena mengikuti dependensi teknis antar langkah optimasi.</w:t>
      </w:r>
    </w:p>
    <w:tbl>
      <w:tblPr>
        <w:tblStyle w:val="TableGrid"/>
        <w:tblW w:w="0" w:type="auto"/>
        <w:tblLook w:val="04A0" w:firstRow="1" w:lastRow="0" w:firstColumn="1" w:lastColumn="0" w:noHBand="0" w:noVBand="1"/>
      </w:tblPr>
      <w:tblGrid>
        <w:gridCol w:w="1988"/>
        <w:gridCol w:w="2079"/>
        <w:gridCol w:w="2696"/>
        <w:gridCol w:w="2093"/>
      </w:tblGrid>
      <w:tr w:rsidR="00EC2389" w14:paraId="4ABC0DAB" w14:textId="77777777">
        <w:tc>
          <w:tcPr>
            <w:tcW w:w="2160" w:type="dxa"/>
          </w:tcPr>
          <w:p w14:paraId="447F0835" w14:textId="77777777" w:rsidR="00EC2389" w:rsidRDefault="00000000">
            <w:r>
              <w:t>Tahap Waktu</w:t>
            </w:r>
          </w:p>
        </w:tc>
        <w:tc>
          <w:tcPr>
            <w:tcW w:w="2160" w:type="dxa"/>
          </w:tcPr>
          <w:p w14:paraId="586AA83A" w14:textId="77777777" w:rsidR="00EC2389" w:rsidRDefault="00000000">
            <w:r>
              <w:t>Fokus Teknis</w:t>
            </w:r>
          </w:p>
        </w:tc>
        <w:tc>
          <w:tcPr>
            <w:tcW w:w="2160" w:type="dxa"/>
          </w:tcPr>
          <w:p w14:paraId="0EC4A425" w14:textId="77777777" w:rsidR="00EC2389" w:rsidRDefault="00000000">
            <w:r>
              <w:t>Target Keluaran</w:t>
            </w:r>
          </w:p>
        </w:tc>
        <w:tc>
          <w:tcPr>
            <w:tcW w:w="2160" w:type="dxa"/>
          </w:tcPr>
          <w:p w14:paraId="28D9E893" w14:textId="77777777" w:rsidR="00EC2389" w:rsidRDefault="00000000">
            <w:r>
              <w:t>Indikator Verifikasi</w:t>
            </w:r>
          </w:p>
        </w:tc>
      </w:tr>
      <w:tr w:rsidR="00EC2389" w14:paraId="6EFB7DE8" w14:textId="77777777">
        <w:tc>
          <w:tcPr>
            <w:tcW w:w="2160" w:type="dxa"/>
          </w:tcPr>
          <w:p w14:paraId="2B6530CA" w14:textId="77777777" w:rsidR="00EC2389" w:rsidRDefault="00000000">
            <w:r>
              <w:t>Minggu 1-2</w:t>
            </w:r>
          </w:p>
        </w:tc>
        <w:tc>
          <w:tcPr>
            <w:tcW w:w="2160" w:type="dxa"/>
          </w:tcPr>
          <w:p w14:paraId="640D7CCA" w14:textId="77777777" w:rsidR="00EC2389" w:rsidRDefault="00000000">
            <w:r>
              <w:t>Quick wins performa</w:t>
            </w:r>
          </w:p>
        </w:tc>
        <w:tc>
          <w:tcPr>
            <w:tcW w:w="2160" w:type="dxa"/>
          </w:tcPr>
          <w:p w14:paraId="74792F31" w14:textId="77777777" w:rsidR="00EC2389" w:rsidRDefault="00000000">
            <w:r>
              <w:t>Normalisasi timeout, refactor query berat prioritas-1</w:t>
            </w:r>
          </w:p>
        </w:tc>
        <w:tc>
          <w:tcPr>
            <w:tcW w:w="2160" w:type="dxa"/>
          </w:tcPr>
          <w:p w14:paraId="68145486" w14:textId="77777777" w:rsidR="00EC2389" w:rsidRDefault="00000000">
            <w:r>
              <w:t>Penurunan latency avg dan pengurangan timeout pada smoke/baseline</w:t>
            </w:r>
          </w:p>
        </w:tc>
      </w:tr>
      <w:tr w:rsidR="00EC2389" w14:paraId="62F50051" w14:textId="77777777">
        <w:tc>
          <w:tcPr>
            <w:tcW w:w="2160" w:type="dxa"/>
          </w:tcPr>
          <w:p w14:paraId="411A1655" w14:textId="77777777" w:rsidR="00EC2389" w:rsidRDefault="00000000">
            <w:r>
              <w:t>Minggu 3-4</w:t>
            </w:r>
          </w:p>
        </w:tc>
        <w:tc>
          <w:tcPr>
            <w:tcW w:w="2160" w:type="dxa"/>
          </w:tcPr>
          <w:p w14:paraId="20D787D5" w14:textId="77777777" w:rsidR="00EC2389" w:rsidRDefault="00000000">
            <w:r>
              <w:t>Optimasi database</w:t>
            </w:r>
          </w:p>
        </w:tc>
        <w:tc>
          <w:tcPr>
            <w:tcW w:w="2160" w:type="dxa"/>
          </w:tcPr>
          <w:p w14:paraId="0782BEC3" w14:textId="77777777" w:rsidR="00EC2389" w:rsidRDefault="00000000">
            <w:r>
              <w:t>Penambahan/penyesuaian indeks kolom filter kritikal</w:t>
            </w:r>
          </w:p>
        </w:tc>
        <w:tc>
          <w:tcPr>
            <w:tcW w:w="2160" w:type="dxa"/>
          </w:tcPr>
          <w:p w14:paraId="3DDD0426" w14:textId="77777777" w:rsidR="00EC2389" w:rsidRDefault="00000000">
            <w:r>
              <w:t>Perbaikan p95 baseline dan berkurangnya slow query</w:t>
            </w:r>
          </w:p>
        </w:tc>
      </w:tr>
      <w:tr w:rsidR="00EC2389" w14:paraId="7534FAB2" w14:textId="77777777">
        <w:tc>
          <w:tcPr>
            <w:tcW w:w="2160" w:type="dxa"/>
          </w:tcPr>
          <w:p w14:paraId="6C1A0D72" w14:textId="77777777" w:rsidR="00EC2389" w:rsidRDefault="00000000">
            <w:r>
              <w:t>Minggu 5-6</w:t>
            </w:r>
          </w:p>
        </w:tc>
        <w:tc>
          <w:tcPr>
            <w:tcW w:w="2160" w:type="dxa"/>
          </w:tcPr>
          <w:p w14:paraId="3E82CF71" w14:textId="77777777" w:rsidR="00EC2389" w:rsidRDefault="00000000">
            <w:r>
              <w:t>Cache ringkasan</w:t>
            </w:r>
          </w:p>
        </w:tc>
        <w:tc>
          <w:tcPr>
            <w:tcW w:w="2160" w:type="dxa"/>
          </w:tcPr>
          <w:p w14:paraId="3B5CF3CC" w14:textId="77777777" w:rsidR="00EC2389" w:rsidRDefault="00000000">
            <w:r>
              <w:t>Caching endpoint akreditasi dengan kebijakan invalidasi terukur</w:t>
            </w:r>
          </w:p>
        </w:tc>
        <w:tc>
          <w:tcPr>
            <w:tcW w:w="2160" w:type="dxa"/>
          </w:tcPr>
          <w:p w14:paraId="7801B977" w14:textId="77777777" w:rsidR="00EC2389" w:rsidRDefault="00000000">
            <w:r>
              <w:t>Stabilitas p95/p99 endpoint summary pada baseline</w:t>
            </w:r>
          </w:p>
        </w:tc>
      </w:tr>
      <w:tr w:rsidR="00EC2389" w14:paraId="3F9C7DFD" w14:textId="77777777">
        <w:tc>
          <w:tcPr>
            <w:tcW w:w="2160" w:type="dxa"/>
          </w:tcPr>
          <w:p w14:paraId="0C82713C" w14:textId="77777777" w:rsidR="00EC2389" w:rsidRDefault="00000000">
            <w:r>
              <w:t>Minggu 7-8</w:t>
            </w:r>
          </w:p>
        </w:tc>
        <w:tc>
          <w:tcPr>
            <w:tcW w:w="2160" w:type="dxa"/>
          </w:tcPr>
          <w:p w14:paraId="033EB3F0" w14:textId="77777777" w:rsidR="00EC2389" w:rsidRDefault="00000000">
            <w:r>
              <w:t>Asynchronous workload</w:t>
            </w:r>
          </w:p>
        </w:tc>
        <w:tc>
          <w:tcPr>
            <w:tcW w:w="2160" w:type="dxa"/>
          </w:tcPr>
          <w:p w14:paraId="1789A6F4" w14:textId="77777777" w:rsidR="00EC2389" w:rsidRDefault="00000000">
            <w:r>
              <w:t>Pemisahan proses berat (ekspor skala besar) ke background job</w:t>
            </w:r>
          </w:p>
        </w:tc>
        <w:tc>
          <w:tcPr>
            <w:tcW w:w="2160" w:type="dxa"/>
          </w:tcPr>
          <w:p w14:paraId="16D68AEE" w14:textId="77777777" w:rsidR="00EC2389" w:rsidRDefault="00000000">
            <w:r>
              <w:t>Respon endpoint sinkron lebih stabil saat trafik naik</w:t>
            </w:r>
          </w:p>
        </w:tc>
      </w:tr>
      <w:tr w:rsidR="00EC2389" w14:paraId="28364484" w14:textId="77777777">
        <w:tc>
          <w:tcPr>
            <w:tcW w:w="2160" w:type="dxa"/>
          </w:tcPr>
          <w:p w14:paraId="719A2F38" w14:textId="77777777" w:rsidR="00EC2389" w:rsidRDefault="00000000">
            <w:r>
              <w:t>Minggu 9-10</w:t>
            </w:r>
          </w:p>
        </w:tc>
        <w:tc>
          <w:tcPr>
            <w:tcW w:w="2160" w:type="dxa"/>
          </w:tcPr>
          <w:p w14:paraId="43126F27" w14:textId="77777777" w:rsidR="00EC2389" w:rsidRDefault="00000000">
            <w:r>
              <w:t>Regression &amp; gate</w:t>
            </w:r>
          </w:p>
        </w:tc>
        <w:tc>
          <w:tcPr>
            <w:tcW w:w="2160" w:type="dxa"/>
          </w:tcPr>
          <w:p w14:paraId="353F1617" w14:textId="77777777" w:rsidR="00EC2389" w:rsidRDefault="00000000">
            <w:r>
              <w:t>Integrasi k6 smoke+baseline sebagai quality gate rilis</w:t>
            </w:r>
          </w:p>
        </w:tc>
        <w:tc>
          <w:tcPr>
            <w:tcW w:w="2160" w:type="dxa"/>
          </w:tcPr>
          <w:p w14:paraId="503F51E9" w14:textId="77777777" w:rsidR="00EC2389" w:rsidRDefault="00000000">
            <w:r>
              <w:t>Regresi performa terdeteksi sebelum deployment</w:t>
            </w:r>
          </w:p>
        </w:tc>
      </w:tr>
    </w:tbl>
    <w:p w14:paraId="44EF52DF" w14:textId="77777777" w:rsidR="00EC2389" w:rsidRDefault="00000000">
      <w:pPr>
        <w:pStyle w:val="Heading2"/>
      </w:pPr>
      <w:bookmarkStart w:id="19" w:name="_Toc226462824"/>
      <w:r>
        <w:t>4.3 Keterbatasan Pengujian</w:t>
      </w:r>
      <w:bookmarkEnd w:id="19"/>
    </w:p>
    <w:p w14:paraId="2C4B0377" w14:textId="77777777" w:rsidR="00EC2389" w:rsidRDefault="00000000">
      <w:pPr>
        <w:jc w:val="both"/>
      </w:pPr>
      <w:r>
        <w:t>Keterbatasan pengujian perlu dicatat agar interpretasi hasil tetap proporsional. Artefak yang digunakan berasal dari eksekusi pada lingkungan pengujian dengan konfigurasi tertentu, sehingga angka metrik dapat berubah bila kapasitas server, pola data, atau parameter timeout dimodifikasi. Selain itu, sebagian skenario merepresentasikan pendekatan stress bertahap, sehingga hasilnya lebih tepat dibaca sebagai indikator sensitivitas sistem terhadap beban daripada proyeksi absolut untuk seluruh kondisi produksi.</w:t>
      </w:r>
    </w:p>
    <w:p w14:paraId="54D0A686" w14:textId="77777777" w:rsidR="00EC2389" w:rsidRDefault="00000000">
      <w:pPr>
        <w:jc w:val="both"/>
      </w:pPr>
      <w:r>
        <w:t>Meski terdapat keterbatasan tersebut, nilai praktis laporan tetap tinggi karena mampu menunjukkan area prioritas perbaikan secara jelas dan berbasis data. Untuk meningkatkan presisi, disarankan dilakukan siklus uji lanjutan setelah setiap tahap optimasi selesai, menggunakan dataset representatif dan konfigurasi staging yang mendekati produksi. Dengan cara ini, keputusan peningkatan kapasitas maupun tuning lanjutan dapat diambil berdasarkan bukti terbaru, bukan asumsi.</w:t>
      </w:r>
    </w:p>
    <w:p>
      <w:r>
        <w:br w:type="page"/>
      </w:r>
    </w:p>
    <w:p>
      <w:pPr>
        <w:pStyle w:val="Heading1"/>
      </w:pPr>
      <w:r>
        <w:t>LAMPIRAN TEKNIS TAMBAHAN - UJI PERFORMA</w:t>
      </w:r>
    </w:p>
    <w:p>
      <w:pPr>
        <w:jc w:val="both"/>
      </w:pPr>
      <w:r>
        <w:t>Lampiran ini memuat bukti tambahan berupa capture grafik hasil uji, cuplikan syntax yang dijalankan, dan ringkasan raw output untuk memperkuat keterlacakan hasil pengujian.</w:t>
      </w:r>
    </w:p>
    <w:p>
      <w:pPr>
        <w:pStyle w:val="Heading2"/>
      </w:pPr>
      <w:r>
        <w:t>Lampiran A. Capture Hasil Uji (Grafik)</w:t>
      </w:r>
    </w:p>
    <w:p>
      <w:pPr>
        <w:jc w:val="center"/>
      </w:pPr>
      <w:r>
        <w:drawing>
          <wp:inline xmlns:a="http://schemas.openxmlformats.org/drawingml/2006/main" xmlns:pic="http://schemas.openxmlformats.org/drawingml/2006/picture">
            <wp:extent cx="5943600" cy="2377440"/>
            <wp:docPr id="1" name="Picture 1"/>
            <wp:cNvGraphicFramePr>
              <a:graphicFrameLocks noChangeAspect="1"/>
            </wp:cNvGraphicFramePr>
            <a:graphic>
              <a:graphicData uri="http://schemas.openxmlformats.org/drawingml/2006/picture">
                <pic:pic>
                  <pic:nvPicPr>
                    <pic:cNvPr id="0" name="lampiran-k6-latency.png"/>
                    <pic:cNvPicPr/>
                  </pic:nvPicPr>
                  <pic:blipFill>
                    <a:blip r:embed="rId8"/>
                    <a:stretch>
                      <a:fillRect/>
                    </a:stretch>
                  </pic:blipFill>
                  <pic:spPr>
                    <a:xfrm>
                      <a:off x="0" y="0"/>
                      <a:ext cx="5943600" cy="2377440"/>
                    </a:xfrm>
                    <a:prstGeom prst="rect"/>
                  </pic:spPr>
                </pic:pic>
              </a:graphicData>
            </a:graphic>
          </wp:inline>
        </w:drawing>
      </w:r>
    </w:p>
    <w:p>
      <w:pPr>
        <w:spacing w:before="60" w:after="120"/>
        <w:jc w:val="center"/>
      </w:pPr>
      <w:r>
        <w:rPr>
          <w:rFonts w:ascii="Times New Roman" w:hAnsi="Times New Roman"/>
          <w:b w:val="0"/>
          <w:i/>
          <w:sz w:val="20"/>
        </w:rPr>
        <w:t xml:space="preserve">Gambar Lampiran </w:t>
      </w:r>
      <w:r>
        <w:rPr>
          <w:rFonts w:ascii="Times New Roman" w:hAnsi="Times New Roman"/>
          <w:b w:val="0"/>
          <w:i/>
          <w:sz w:val="20"/>
        </w:rPr>
        <w:fldChar w:fldCharType="begin"/>
      </w:r>
      <w:r>
        <w:rPr>
          <w:rFonts w:ascii="Times New Roman" w:hAnsi="Times New Roman"/>
          <w:b w:val="0"/>
          <w:i/>
          <w:sz w:val="20"/>
        </w:rPr>
        <w:instrText xml:space="preserve"> SEQ GambarLampiran \* ARABIC </w:instrText>
      </w:r>
      <w:r>
        <w:rPr>
          <w:rFonts w:ascii="Times New Roman" w:hAnsi="Times New Roman"/>
          <w:b w:val="0"/>
          <w:i/>
          <w:sz w:val="20"/>
        </w:rPr>
        <w:fldChar w:fldCharType="separate"/>
      </w:r>
      <w:r>
        <w:rPr>
          <w:rFonts w:ascii="Times New Roman" w:hAnsi="Times New Roman"/>
          <w:b w:val="0"/>
          <w:i/>
          <w:sz w:val="20"/>
        </w:rPr>
        <w:t>1</w:t>
      </w:r>
      <w:r>
        <w:rPr>
          <w:rFonts w:ascii="Times New Roman" w:hAnsi="Times New Roman"/>
          <w:b w:val="0"/>
          <w:i/>
          <w:sz w:val="20"/>
        </w:rPr>
        <w:fldChar w:fldCharType="end"/>
      </w:r>
      <w:r>
        <w:rPr>
          <w:rFonts w:ascii="Times New Roman" w:hAnsi="Times New Roman"/>
          <w:b w:val="0"/>
          <w:i/>
          <w:sz w:val="20"/>
        </w:rPr>
        <w:t xml:space="preserve"> - Perbandingan p95 dan p99 latency per skenario k6</w:t>
      </w:r>
    </w:p>
    <w:p>
      <w:pPr>
        <w:jc w:val="center"/>
      </w:pPr>
      <w:r>
        <w:drawing>
          <wp:inline xmlns:a="http://schemas.openxmlformats.org/drawingml/2006/main" xmlns:pic="http://schemas.openxmlformats.org/drawingml/2006/picture">
            <wp:extent cx="5943600" cy="2377440"/>
            <wp:docPr id="2" name="Picture 2"/>
            <wp:cNvGraphicFramePr>
              <a:graphicFrameLocks noChangeAspect="1"/>
            </wp:cNvGraphicFramePr>
            <a:graphic>
              <a:graphicData uri="http://schemas.openxmlformats.org/drawingml/2006/picture">
                <pic:pic>
                  <pic:nvPicPr>
                    <pic:cNvPr id="0" name="lampiran-k6-success-rate.png"/>
                    <pic:cNvPicPr/>
                  </pic:nvPicPr>
                  <pic:blipFill>
                    <a:blip r:embed="rId9"/>
                    <a:stretch>
                      <a:fillRect/>
                    </a:stretch>
                  </pic:blipFill>
                  <pic:spPr>
                    <a:xfrm>
                      <a:off x="0" y="0"/>
                      <a:ext cx="5943600" cy="2377440"/>
                    </a:xfrm>
                    <a:prstGeom prst="rect"/>
                  </pic:spPr>
                </pic:pic>
              </a:graphicData>
            </a:graphic>
          </wp:inline>
        </w:drawing>
      </w:r>
    </w:p>
    <w:p>
      <w:pPr>
        <w:spacing w:before="60" w:after="120"/>
        <w:jc w:val="center"/>
      </w:pPr>
      <w:r>
        <w:rPr>
          <w:rFonts w:ascii="Times New Roman" w:hAnsi="Times New Roman"/>
          <w:b w:val="0"/>
          <w:i/>
          <w:sz w:val="20"/>
        </w:rPr>
        <w:t xml:space="preserve">Gambar Lampiran </w:t>
      </w:r>
      <w:r>
        <w:rPr>
          <w:rFonts w:ascii="Times New Roman" w:hAnsi="Times New Roman"/>
          <w:b w:val="0"/>
          <w:i/>
          <w:sz w:val="20"/>
        </w:rPr>
        <w:fldChar w:fldCharType="begin"/>
      </w:r>
      <w:r>
        <w:rPr>
          <w:rFonts w:ascii="Times New Roman" w:hAnsi="Times New Roman"/>
          <w:b w:val="0"/>
          <w:i/>
          <w:sz w:val="20"/>
        </w:rPr>
        <w:instrText xml:space="preserve"> SEQ GambarLampiran \* ARABIC </w:instrText>
      </w:r>
      <w:r>
        <w:rPr>
          <w:rFonts w:ascii="Times New Roman" w:hAnsi="Times New Roman"/>
          <w:b w:val="0"/>
          <w:i/>
          <w:sz w:val="20"/>
        </w:rPr>
        <w:fldChar w:fldCharType="separate"/>
      </w:r>
      <w:r>
        <w:rPr>
          <w:rFonts w:ascii="Times New Roman" w:hAnsi="Times New Roman"/>
          <w:b w:val="0"/>
          <w:i/>
          <w:sz w:val="20"/>
        </w:rPr>
        <w:t>1</w:t>
      </w:r>
      <w:r>
        <w:rPr>
          <w:rFonts w:ascii="Times New Roman" w:hAnsi="Times New Roman"/>
          <w:b w:val="0"/>
          <w:i/>
          <w:sz w:val="20"/>
        </w:rPr>
        <w:fldChar w:fldCharType="end"/>
      </w:r>
      <w:r>
        <w:rPr>
          <w:rFonts w:ascii="Times New Roman" w:hAnsi="Times New Roman"/>
          <w:b w:val="0"/>
          <w:i/>
          <w:sz w:val="20"/>
        </w:rPr>
        <w:t xml:space="preserve"> - Tingkat keberhasilan check HTTP 200 per skenario k6</w:t>
      </w:r>
    </w:p>
    <w:p>
      <w:pPr>
        <w:pStyle w:val="Heading2"/>
      </w:pPr>
      <w:r>
        <w:t>Lampiran B. Cuplikan Syntax dan Konfigurasi Uji</w:t>
      </w:r>
    </w:p>
    <w:p>
      <w:pPr>
        <w:jc w:val="left"/>
      </w:pPr>
      <w:r>
        <w:t>B.1 Perintah eksekusi utama:</w:t>
      </w:r>
    </w:p>
    <w:p>
      <w:pPr>
        <w:jc w:val="left"/>
      </w:pPr>
      <w:r>
        <w:rPr>
          <w:rFonts w:ascii="Courier New" w:hAnsi="Courier New"/>
          <w:sz w:val="18"/>
        </w:rPr>
        <w:t>cd stress/k6</w:t>
      </w:r>
    </w:p>
    <w:p>
      <w:pPr>
        <w:jc w:val="left"/>
      </w:pPr>
      <w:r>
        <w:rPr>
          <w:rFonts w:ascii="Courier New" w:hAnsi="Courier New"/>
          <w:sz w:val="18"/>
        </w:rPr>
        <w:t>source .env</w:t>
      </w:r>
    </w:p>
    <w:p>
      <w:pPr>
        <w:jc w:val="left"/>
      </w:pPr>
      <w:r>
        <w:rPr>
          <w:rFonts w:ascii="Courier New" w:hAnsi="Courier New"/>
          <w:sz w:val="18"/>
        </w:rPr>
        <w:t>k6 run smoke.js --summary-export results-smoke.json</w:t>
      </w:r>
    </w:p>
    <w:p>
      <w:pPr>
        <w:jc w:val="left"/>
      </w:pPr>
      <w:r>
        <w:rPr>
          <w:rFonts w:ascii="Courier New" w:hAnsi="Courier New"/>
          <w:sz w:val="18"/>
        </w:rPr>
        <w:t>k6 run baseline.js --summary-export results-baseline.json</w:t>
      </w:r>
    </w:p>
    <w:p>
      <w:pPr>
        <w:jc w:val="left"/>
      </w:pPr>
      <w:r>
        <w:rPr>
          <w:rFonts w:ascii="Courier New" w:hAnsi="Courier New"/>
          <w:sz w:val="18"/>
        </w:rPr>
        <w:t>k6 run stress.js --summary-export results-stress.json</w:t>
      </w:r>
    </w:p>
    <w:p>
      <w:pPr>
        <w:jc w:val="left"/>
      </w:pPr>
      <w:r>
        <w:rPr>
          <w:rFonts w:ascii="Courier New" w:hAnsi="Courier New"/>
          <w:sz w:val="18"/>
        </w:rPr>
        <w:t>k6 run soak.js --summary-export results-soak.json</w:t>
      </w:r>
    </w:p>
    <w:p>
      <w:pPr>
        <w:jc w:val="left"/>
      </w:pPr>
      <w:r>
        <w:t>B.2 Cuplikan script smoke.js:</w:t>
      </w:r>
    </w:p>
    <w:p>
      <w:pPr>
        <w:jc w:val="left"/>
      </w:pPr>
      <w:r>
        <w:rPr>
          <w:rFonts w:ascii="Courier New" w:hAnsi="Courier New"/>
          <w:sz w:val="18"/>
        </w:rPr>
        <w:t>import { runSmokeFlow, setupContext } from './lib/workload.js'</w:t>
      </w:r>
    </w:p>
    <w:p>
      <w:pPr>
        <w:jc w:val="left"/>
      </w:pPr>
      <w:r>
        <w:rPr>
          <w:rFonts w:ascii="Courier New" w:hAnsi="Courier New"/>
          <w:sz w:val="18"/>
        </w:rPr>
      </w:r>
    </w:p>
    <w:p>
      <w:pPr>
        <w:jc w:val="left"/>
      </w:pPr>
      <w:r>
        <w:rPr>
          <w:rFonts w:ascii="Courier New" w:hAnsi="Courier New"/>
          <w:sz w:val="18"/>
        </w:rPr>
        <w:t>const vus = Number(__ENV.SMOKE_VUS || 20)</w:t>
      </w:r>
    </w:p>
    <w:p>
      <w:pPr>
        <w:jc w:val="left"/>
      </w:pPr>
      <w:r>
        <w:rPr>
          <w:rFonts w:ascii="Courier New" w:hAnsi="Courier New"/>
          <w:sz w:val="18"/>
        </w:rPr>
        <w:t>const duration = String(__ENV.SMOKE_DURATION || '1m')</w:t>
      </w:r>
    </w:p>
    <w:p>
      <w:pPr>
        <w:jc w:val="left"/>
      </w:pPr>
      <w:r>
        <w:rPr>
          <w:rFonts w:ascii="Courier New" w:hAnsi="Courier New"/>
          <w:sz w:val="18"/>
        </w:rPr>
      </w:r>
    </w:p>
    <w:p>
      <w:pPr>
        <w:jc w:val="left"/>
      </w:pPr>
      <w:r>
        <w:rPr>
          <w:rFonts w:ascii="Courier New" w:hAnsi="Courier New"/>
          <w:sz w:val="18"/>
        </w:rPr>
        <w:t>export const options = {</w:t>
      </w:r>
    </w:p>
    <w:p>
      <w:pPr>
        <w:jc w:val="left"/>
      </w:pPr>
      <w:r>
        <w:rPr>
          <w:rFonts w:ascii="Courier New" w:hAnsi="Courier New"/>
          <w:sz w:val="18"/>
        </w:rPr>
        <w:t xml:space="preserve">  scenarios: {</w:t>
      </w:r>
    </w:p>
    <w:p>
      <w:pPr>
        <w:jc w:val="left"/>
      </w:pPr>
      <w:r>
        <w:rPr>
          <w:rFonts w:ascii="Courier New" w:hAnsi="Courier New"/>
          <w:sz w:val="18"/>
        </w:rPr>
        <w:t xml:space="preserve">    smoke: {</w:t>
      </w:r>
    </w:p>
    <w:p>
      <w:pPr>
        <w:jc w:val="left"/>
      </w:pPr>
      <w:r>
        <w:rPr>
          <w:rFonts w:ascii="Courier New" w:hAnsi="Courier New"/>
          <w:sz w:val="18"/>
        </w:rPr>
        <w:t xml:space="preserve">      executor: 'constant-vus',</w:t>
      </w:r>
    </w:p>
    <w:p>
      <w:pPr>
        <w:jc w:val="left"/>
      </w:pPr>
      <w:r>
        <w:rPr>
          <w:rFonts w:ascii="Courier New" w:hAnsi="Courier New"/>
          <w:sz w:val="18"/>
        </w:rPr>
        <w:t xml:space="preserve">      vus,</w:t>
      </w:r>
    </w:p>
    <w:p>
      <w:pPr>
        <w:jc w:val="left"/>
      </w:pPr>
      <w:r>
        <w:rPr>
          <w:rFonts w:ascii="Courier New" w:hAnsi="Courier New"/>
          <w:sz w:val="18"/>
        </w:rPr>
        <w:t xml:space="preserve">      duration,</w:t>
      </w:r>
    </w:p>
    <w:p>
      <w:pPr>
        <w:jc w:val="left"/>
      </w:pPr>
      <w:r>
        <w:rPr>
          <w:rFonts w:ascii="Courier New" w:hAnsi="Courier New"/>
          <w:sz w:val="18"/>
        </w:rPr>
        <w:t xml:space="preserve">    },</w:t>
      </w:r>
    </w:p>
    <w:p>
      <w:pPr>
        <w:jc w:val="left"/>
      </w:pPr>
      <w:r>
        <w:rPr>
          <w:rFonts w:ascii="Courier New" w:hAnsi="Courier New"/>
          <w:sz w:val="18"/>
        </w:rPr>
        <w:t xml:space="preserve">  },</w:t>
      </w:r>
    </w:p>
    <w:p>
      <w:pPr>
        <w:jc w:val="left"/>
      </w:pPr>
      <w:r>
        <w:rPr>
          <w:rFonts w:ascii="Courier New" w:hAnsi="Courier New"/>
          <w:sz w:val="18"/>
        </w:rPr>
        <w:t xml:space="preserve">  discardResponseBodies: false,</w:t>
      </w:r>
    </w:p>
    <w:p>
      <w:pPr>
        <w:jc w:val="left"/>
      </w:pPr>
      <w:r>
        <w:rPr>
          <w:rFonts w:ascii="Courier New" w:hAnsi="Courier New"/>
          <w:sz w:val="18"/>
        </w:rPr>
        <w:t xml:space="preserve">  thresholds: {</w:t>
      </w:r>
    </w:p>
    <w:p>
      <w:pPr>
        <w:jc w:val="left"/>
      </w:pPr>
      <w:r>
        <w:rPr>
          <w:rFonts w:ascii="Courier New" w:hAnsi="Courier New"/>
          <w:sz w:val="18"/>
        </w:rPr>
        <w:t xml:space="preserve">    http_req_failed: ['rate&lt;0.01'],</w:t>
      </w:r>
    </w:p>
    <w:p>
      <w:pPr>
        <w:jc w:val="left"/>
      </w:pPr>
      <w:r>
        <w:rPr>
          <w:rFonts w:ascii="Courier New" w:hAnsi="Courier New"/>
          <w:sz w:val="18"/>
        </w:rPr>
        <w:t xml:space="preserve">    http_req_duration: ['p(95)&lt;1500', 'p(99)&lt;3000'],</w:t>
      </w:r>
    </w:p>
    <w:p>
      <w:pPr>
        <w:jc w:val="left"/>
      </w:pPr>
      <w:r>
        <w:rPr>
          <w:rFonts w:ascii="Courier New" w:hAnsi="Courier New"/>
          <w:sz w:val="18"/>
        </w:rPr>
        <w:t xml:space="preserve">    checks: ['rate&gt;0.99'],</w:t>
      </w:r>
    </w:p>
    <w:p>
      <w:pPr>
        <w:jc w:val="left"/>
      </w:pPr>
      <w:r>
        <w:rPr>
          <w:rFonts w:ascii="Courier New" w:hAnsi="Courier New"/>
          <w:sz w:val="18"/>
        </w:rPr>
        <w:t xml:space="preserve">  },</w:t>
      </w:r>
    </w:p>
    <w:p>
      <w:pPr>
        <w:jc w:val="left"/>
      </w:pPr>
      <w:r>
        <w:rPr>
          <w:rFonts w:ascii="Courier New" w:hAnsi="Courier New"/>
          <w:sz w:val="18"/>
        </w:rPr>
        <w:t xml:space="preserve">  summaryTrendStats: ['avg', 'min', 'med', 'p(90)', 'p(95)', 'p(99)', 'max'],</w:t>
      </w:r>
    </w:p>
    <w:p>
      <w:pPr>
        <w:jc w:val="left"/>
      </w:pPr>
      <w:r>
        <w:t>B.3 Cuplikan script stress.js:</w:t>
      </w:r>
    </w:p>
    <w:p>
      <w:pPr>
        <w:jc w:val="left"/>
      </w:pPr>
      <w:r>
        <w:rPr>
          <w:rFonts w:ascii="Courier New" w:hAnsi="Courier New"/>
          <w:sz w:val="18"/>
        </w:rPr>
        <w:t>import { runMixedTraffic, setupContext } from './lib/workload.js'</w:t>
      </w:r>
    </w:p>
    <w:p>
      <w:pPr>
        <w:jc w:val="left"/>
      </w:pPr>
      <w:r>
        <w:rPr>
          <w:rFonts w:ascii="Courier New" w:hAnsi="Courier New"/>
          <w:sz w:val="18"/>
        </w:rPr>
      </w:r>
    </w:p>
    <w:p>
      <w:pPr>
        <w:jc w:val="left"/>
      </w:pPr>
      <w:r>
        <w:rPr>
          <w:rFonts w:ascii="Courier New" w:hAnsi="Courier New"/>
          <w:sz w:val="18"/>
        </w:rPr>
        <w:t>const stage1 = Number(__ENV.STRESS_STAGE1_VUS || 1000)</w:t>
      </w:r>
    </w:p>
    <w:p>
      <w:pPr>
        <w:jc w:val="left"/>
      </w:pPr>
      <w:r>
        <w:rPr>
          <w:rFonts w:ascii="Courier New" w:hAnsi="Courier New"/>
          <w:sz w:val="18"/>
        </w:rPr>
        <w:t>const stage2 = Number(__ENV.STRESS_STAGE2_VUS || 3000)</w:t>
      </w:r>
    </w:p>
    <w:p>
      <w:pPr>
        <w:jc w:val="left"/>
      </w:pPr>
      <w:r>
        <w:rPr>
          <w:rFonts w:ascii="Courier New" w:hAnsi="Courier New"/>
          <w:sz w:val="18"/>
        </w:rPr>
        <w:t>const stage3 = Number(__ENV.STRESS_STAGE3_VUS || 5000)</w:t>
      </w:r>
    </w:p>
    <w:p>
      <w:pPr>
        <w:jc w:val="left"/>
      </w:pPr>
      <w:r>
        <w:rPr>
          <w:rFonts w:ascii="Courier New" w:hAnsi="Courier New"/>
          <w:sz w:val="18"/>
        </w:rPr>
      </w:r>
    </w:p>
    <w:p>
      <w:pPr>
        <w:jc w:val="left"/>
      </w:pPr>
      <w:r>
        <w:rPr>
          <w:rFonts w:ascii="Courier New" w:hAnsi="Courier New"/>
          <w:sz w:val="18"/>
        </w:rPr>
        <w:t>export const options = {</w:t>
      </w:r>
    </w:p>
    <w:p>
      <w:pPr>
        <w:jc w:val="left"/>
      </w:pPr>
      <w:r>
        <w:rPr>
          <w:rFonts w:ascii="Courier New" w:hAnsi="Courier New"/>
          <w:sz w:val="18"/>
        </w:rPr>
        <w:t xml:space="preserve">  scenarios: {</w:t>
      </w:r>
    </w:p>
    <w:p>
      <w:pPr>
        <w:jc w:val="left"/>
      </w:pPr>
      <w:r>
        <w:rPr>
          <w:rFonts w:ascii="Courier New" w:hAnsi="Courier New"/>
          <w:sz w:val="18"/>
        </w:rPr>
        <w:t xml:space="preserve">    stress: {</w:t>
      </w:r>
    </w:p>
    <w:p>
      <w:pPr>
        <w:jc w:val="left"/>
      </w:pPr>
      <w:r>
        <w:rPr>
          <w:rFonts w:ascii="Courier New" w:hAnsi="Courier New"/>
          <w:sz w:val="18"/>
        </w:rPr>
        <w:t xml:space="preserve">      executor: 'ramping-vus',</w:t>
      </w:r>
    </w:p>
    <w:p>
      <w:pPr>
        <w:jc w:val="left"/>
      </w:pPr>
      <w:r>
        <w:rPr>
          <w:rFonts w:ascii="Courier New" w:hAnsi="Courier New"/>
          <w:sz w:val="18"/>
        </w:rPr>
        <w:t xml:space="preserve">      startVUs: 0,</w:t>
      </w:r>
    </w:p>
    <w:p>
      <w:pPr>
        <w:jc w:val="left"/>
      </w:pPr>
      <w:r>
        <w:rPr>
          <w:rFonts w:ascii="Courier New" w:hAnsi="Courier New"/>
          <w:sz w:val="18"/>
        </w:rPr>
        <w:t xml:space="preserve">      stages: [</w:t>
      </w:r>
    </w:p>
    <w:p>
      <w:pPr>
        <w:jc w:val="left"/>
      </w:pPr>
      <w:r>
        <w:rPr>
          <w:rFonts w:ascii="Courier New" w:hAnsi="Courier New"/>
          <w:sz w:val="18"/>
        </w:rPr>
        <w:t xml:space="preserve">        { duration: __ENV.STRESS_STAGE1_DURATION || '3m', target: stage1 },</w:t>
      </w:r>
    </w:p>
    <w:p>
      <w:pPr>
        <w:jc w:val="left"/>
      </w:pPr>
      <w:r>
        <w:rPr>
          <w:rFonts w:ascii="Courier New" w:hAnsi="Courier New"/>
          <w:sz w:val="18"/>
        </w:rPr>
        <w:t xml:space="preserve">        { duration: __ENV.STRESS_STAGE2_DURATION || '5m', target: stage2 },</w:t>
      </w:r>
    </w:p>
    <w:p>
      <w:pPr>
        <w:jc w:val="left"/>
      </w:pPr>
      <w:r>
        <w:rPr>
          <w:rFonts w:ascii="Courier New" w:hAnsi="Courier New"/>
          <w:sz w:val="18"/>
        </w:rPr>
        <w:t xml:space="preserve">        { duration: __ENV.STRESS_STAGE3_DURATION || '5m', target: stage3 },</w:t>
      </w:r>
    </w:p>
    <w:p>
      <w:pPr>
        <w:jc w:val="left"/>
      </w:pPr>
      <w:r>
        <w:rPr>
          <w:rFonts w:ascii="Courier New" w:hAnsi="Courier New"/>
          <w:sz w:val="18"/>
        </w:rPr>
        <w:t xml:space="preserve">        { duration: __ENV.STRESS_RAMPDOWN_DURATION || '3m', target: 0 },</w:t>
      </w:r>
    </w:p>
    <w:p>
      <w:pPr>
        <w:jc w:val="left"/>
      </w:pPr>
      <w:r>
        <w:rPr>
          <w:rFonts w:ascii="Courier New" w:hAnsi="Courier New"/>
          <w:sz w:val="18"/>
        </w:rPr>
        <w:t xml:space="preserve">      ],</w:t>
      </w:r>
    </w:p>
    <w:p>
      <w:pPr>
        <w:jc w:val="left"/>
      </w:pPr>
      <w:r>
        <w:rPr>
          <w:rFonts w:ascii="Courier New" w:hAnsi="Courier New"/>
          <w:sz w:val="18"/>
        </w:rPr>
        <w:t xml:space="preserve">      gracefulRampDown: '45s',</w:t>
      </w:r>
    </w:p>
    <w:p>
      <w:pPr>
        <w:jc w:val="left"/>
      </w:pPr>
      <w:r>
        <w:rPr>
          <w:rFonts w:ascii="Courier New" w:hAnsi="Courier New"/>
          <w:sz w:val="18"/>
        </w:rPr>
        <w:t xml:space="preserve">    },</w:t>
      </w:r>
    </w:p>
    <w:p>
      <w:pPr>
        <w:jc w:val="left"/>
      </w:pPr>
      <w:r>
        <w:rPr>
          <w:rFonts w:ascii="Courier New" w:hAnsi="Courier New"/>
          <w:sz w:val="18"/>
        </w:rPr>
        <w:t xml:space="preserve">  },</w:t>
      </w:r>
    </w:p>
    <w:p>
      <w:pPr>
        <w:jc w:val="left"/>
      </w:pPr>
      <w:r>
        <w:rPr>
          <w:rFonts w:ascii="Courier New" w:hAnsi="Courier New"/>
          <w:sz w:val="18"/>
        </w:rPr>
        <w:t xml:space="preserve">  discardResponseBodies: true,</w:t>
      </w:r>
    </w:p>
    <w:p>
      <w:pPr>
        <w:jc w:val="left"/>
      </w:pPr>
      <w:r>
        <w:rPr>
          <w:rFonts w:ascii="Courier New" w:hAnsi="Courier New"/>
          <w:sz w:val="18"/>
        </w:rPr>
        <w:t xml:space="preserve">  thresholds: {</w:t>
      </w:r>
    </w:p>
    <w:p>
      <w:pPr>
        <w:jc w:val="left"/>
      </w:pPr>
      <w:r>
        <w:rPr>
          <w:rFonts w:ascii="Courier New" w:hAnsi="Courier New"/>
          <w:sz w:val="18"/>
        </w:rPr>
        <w:t xml:space="preserve">    http_req_failed: ['rate&lt;0.02'],</w:t>
      </w:r>
    </w:p>
    <w:p>
      <w:pPr>
        <w:jc w:val="left"/>
      </w:pPr>
      <w:r>
        <w:rPr>
          <w:rFonts w:ascii="Courier New" w:hAnsi="Courier New"/>
          <w:sz w:val="18"/>
        </w:rPr>
        <w:t xml:space="preserve">    http_req_duration: ['p(95)&lt;2500', 'p(99)&lt;5000'],</w:t>
      </w:r>
    </w:p>
    <w:p>
      <w:pPr>
        <w:jc w:val="left"/>
      </w:pPr>
      <w:r>
        <w:rPr>
          <w:rFonts w:ascii="Courier New" w:hAnsi="Courier New"/>
          <w:sz w:val="18"/>
        </w:rPr>
        <w:t xml:space="preserve">    checks: ['rate&gt;0.98'],</w:t>
      </w:r>
    </w:p>
    <w:p>
      <w:pPr>
        <w:jc w:val="left"/>
      </w:pPr>
      <w:r>
        <w:rPr>
          <w:rFonts w:ascii="Courier New" w:hAnsi="Courier New"/>
          <w:sz w:val="18"/>
        </w:rPr>
        <w:t xml:space="preserve">  },</w:t>
      </w:r>
    </w:p>
    <w:p>
      <w:pPr>
        <w:pStyle w:val="Heading2"/>
      </w:pPr>
      <w:r>
        <w:t>Lampiran C. Ringkasan Raw Output Testing</w:t>
      </w:r>
    </w:p>
    <w:p>
      <w:pPr>
        <w:jc w:val="both"/>
      </w:pPr>
      <w:r>
        <w:t>Tabel berikut menyajikan ringkasan metrik mentah dari artefak hasil uji yang digunakan dalam analisis laporan.</w:t>
      </w:r>
    </w:p>
    <w:p>
      <w:pPr>
        <w:spacing w:before="60" w:after="120"/>
        <w:jc w:val="center"/>
      </w:pPr>
      <w:r>
        <w:rPr>
          <w:rFonts w:ascii="Times New Roman" w:hAnsi="Times New Roman"/>
          <w:b w:val="0"/>
          <w:i/>
          <w:sz w:val="20"/>
        </w:rPr>
        <w:t xml:space="preserve">Tabel Lampiran </w:t>
      </w:r>
      <w:r>
        <w:rPr>
          <w:rFonts w:ascii="Times New Roman" w:hAnsi="Times New Roman"/>
          <w:b w:val="0"/>
          <w:i/>
          <w:sz w:val="20"/>
        </w:rPr>
        <w:fldChar w:fldCharType="begin"/>
      </w:r>
      <w:r>
        <w:rPr>
          <w:rFonts w:ascii="Times New Roman" w:hAnsi="Times New Roman"/>
          <w:b w:val="0"/>
          <w:i/>
          <w:sz w:val="20"/>
        </w:rPr>
        <w:instrText xml:space="preserve"> SEQ TabelLampiran \* ARABIC </w:instrText>
      </w:r>
      <w:r>
        <w:rPr>
          <w:rFonts w:ascii="Times New Roman" w:hAnsi="Times New Roman"/>
          <w:b w:val="0"/>
          <w:i/>
          <w:sz w:val="20"/>
        </w:rPr>
        <w:fldChar w:fldCharType="separate"/>
      </w:r>
      <w:r>
        <w:rPr>
          <w:rFonts w:ascii="Times New Roman" w:hAnsi="Times New Roman"/>
          <w:b w:val="0"/>
          <w:i/>
          <w:sz w:val="20"/>
        </w:rPr>
        <w:t>1</w:t>
      </w:r>
      <w:r>
        <w:rPr>
          <w:rFonts w:ascii="Times New Roman" w:hAnsi="Times New Roman"/>
          <w:b w:val="0"/>
          <w:i/>
          <w:sz w:val="20"/>
        </w:rPr>
        <w:fldChar w:fldCharType="end"/>
      </w:r>
      <w:r>
        <w:rPr>
          <w:rFonts w:ascii="Times New Roman" w:hAnsi="Times New Roman"/>
          <w:b w:val="0"/>
          <w:i/>
          <w:sz w:val="20"/>
        </w:rPr>
        <w:t xml:space="preserve"> - Ringkasan raw metrics k6 per skenario pengujian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Skenario</w:t>
            </w:r>
          </w:p>
        </w:tc>
        <w:tc>
          <w:tcPr>
            <w:tcW w:type="dxa" w:w="1234"/>
          </w:tcPr>
          <w:p>
            <w:r>
              <w:t>Req Total</w:t>
            </w:r>
          </w:p>
        </w:tc>
        <w:tc>
          <w:tcPr>
            <w:tcW w:type="dxa" w:w="1234"/>
          </w:tcPr>
          <w:p>
            <w:r>
              <w:t>Req/s</w:t>
            </w:r>
          </w:p>
        </w:tc>
        <w:tc>
          <w:tcPr>
            <w:tcW w:type="dxa" w:w="1234"/>
          </w:tcPr>
          <w:p>
            <w:r>
              <w:t>p95 (ms)</w:t>
            </w:r>
          </w:p>
        </w:tc>
        <w:tc>
          <w:tcPr>
            <w:tcW w:type="dxa" w:w="1234"/>
          </w:tcPr>
          <w:p>
            <w:r>
              <w:t>p99 (ms)</w:t>
            </w:r>
          </w:p>
        </w:tc>
        <w:tc>
          <w:tcPr>
            <w:tcW w:type="dxa" w:w="1234"/>
          </w:tcPr>
          <w:p>
            <w:r>
              <w:t>Error Rate (%)</w:t>
            </w:r>
          </w:p>
        </w:tc>
        <w:tc>
          <w:tcPr>
            <w:tcW w:type="dxa" w:w="1234"/>
          </w:tcPr>
          <w:p>
            <w:r>
              <w:t>Sumber File</w:t>
            </w:r>
          </w:p>
        </w:tc>
      </w:tr>
      <w:tr>
        <w:tc>
          <w:tcPr>
            <w:tcW w:type="dxa" w:w="1234"/>
          </w:tcPr>
          <w:p>
            <w:r>
              <w:t>Smoke Existing</w:t>
            </w:r>
          </w:p>
        </w:tc>
        <w:tc>
          <w:tcPr>
            <w:tcW w:type="dxa" w:w="1234"/>
          </w:tcPr>
          <w:p>
            <w:r>
              <w:t>81</w:t>
            </w:r>
          </w:p>
        </w:tc>
        <w:tc>
          <w:tcPr>
            <w:tcW w:type="dxa" w:w="1234"/>
          </w:tcPr>
          <w:p>
            <w:r>
              <w:t>1.71</w:t>
            </w:r>
          </w:p>
        </w:tc>
        <w:tc>
          <w:tcPr>
            <w:tcW w:type="dxa" w:w="1234"/>
          </w:tcPr>
          <w:p>
            <w:r>
              <w:t>29997.83</w:t>
            </w:r>
          </w:p>
        </w:tc>
        <w:tc>
          <w:tcPr>
            <w:tcW w:type="dxa" w:w="1234"/>
          </w:tcPr>
          <w:p>
            <w:r>
              <w:t>29999.22</w:t>
            </w:r>
          </w:p>
        </w:tc>
        <w:tc>
          <w:tcPr>
            <w:tcW w:type="dxa" w:w="1234"/>
          </w:tcPr>
          <w:p>
            <w:r>
              <w:t>24.69</w:t>
            </w:r>
          </w:p>
        </w:tc>
        <w:tc>
          <w:tcPr>
            <w:tcW w:type="dxa" w:w="1234"/>
          </w:tcPr>
          <w:p>
            <w:r>
              <w:t>stress/k6/results/run2-20260402-150726-smoke-existing/summary.json</w:t>
            </w:r>
          </w:p>
        </w:tc>
      </w:tr>
      <w:tr>
        <w:tc>
          <w:tcPr>
            <w:tcW w:type="dxa" w:w="1234"/>
          </w:tcPr>
          <w:p>
            <w:r>
              <w:t>Baseline Light</w:t>
            </w:r>
          </w:p>
        </w:tc>
        <w:tc>
          <w:tcPr>
            <w:tcW w:type="dxa" w:w="1234"/>
          </w:tcPr>
          <w:p>
            <w:r>
              <w:t>172</w:t>
            </w:r>
          </w:p>
        </w:tc>
        <w:tc>
          <w:tcPr>
            <w:tcW w:type="dxa" w:w="1234"/>
          </w:tcPr>
          <w:p>
            <w:r>
              <w:t>2.01</w:t>
            </w:r>
          </w:p>
        </w:tc>
        <w:tc>
          <w:tcPr>
            <w:tcW w:type="dxa" w:w="1234"/>
          </w:tcPr>
          <w:p>
            <w:r>
              <w:t>14999.40</w:t>
            </w:r>
          </w:p>
        </w:tc>
        <w:tc>
          <w:tcPr>
            <w:tcW w:type="dxa" w:w="1234"/>
          </w:tcPr>
          <w:p>
            <w:r>
              <w:t>14999.89</w:t>
            </w:r>
          </w:p>
        </w:tc>
        <w:tc>
          <w:tcPr>
            <w:tcW w:type="dxa" w:w="1234"/>
          </w:tcPr>
          <w:p>
            <w:r>
              <w:t>16.86</w:t>
            </w:r>
          </w:p>
        </w:tc>
        <w:tc>
          <w:tcPr>
            <w:tcW w:type="dxa" w:w="1234"/>
          </w:tcPr>
          <w:p>
            <w:r>
              <w:t>stress/k6/results/run2-20260402-150835-baseline-light/summary.json</w:t>
            </w:r>
          </w:p>
        </w:tc>
      </w:tr>
      <w:tr>
        <w:tc>
          <w:tcPr>
            <w:tcW w:type="dxa" w:w="1234"/>
          </w:tcPr>
          <w:p>
            <w:r>
              <w:t>Stress Light</w:t>
            </w:r>
          </w:p>
        </w:tc>
        <w:tc>
          <w:tcPr>
            <w:tcW w:type="dxa" w:w="1234"/>
          </w:tcPr>
          <w:p>
            <w:r>
              <w:t>104</w:t>
            </w:r>
          </w:p>
        </w:tc>
        <w:tc>
          <w:tcPr>
            <w:tcW w:type="dxa" w:w="1234"/>
          </w:tcPr>
          <w:p>
            <w:r>
              <w:t>1.34</w:t>
            </w:r>
          </w:p>
        </w:tc>
        <w:tc>
          <w:tcPr>
            <w:tcW w:type="dxa" w:w="1234"/>
          </w:tcPr>
          <w:p>
            <w:r>
              <w:t>14999.37</w:t>
            </w:r>
          </w:p>
        </w:tc>
        <w:tc>
          <w:tcPr>
            <w:tcW w:type="dxa" w:w="1234"/>
          </w:tcPr>
          <w:p>
            <w:r>
              <w:t>14999.50</w:t>
            </w:r>
          </w:p>
        </w:tc>
        <w:tc>
          <w:tcPr>
            <w:tcW w:type="dxa" w:w="1234"/>
          </w:tcPr>
          <w:p>
            <w:r>
              <w:t>51.92</w:t>
            </w:r>
          </w:p>
        </w:tc>
        <w:tc>
          <w:tcPr>
            <w:tcW w:type="dxa" w:w="1234"/>
          </w:tcPr>
          <w:p>
            <w:r>
              <w:t>stress/k6/results/run2-20260402-151137-stress-light/summary.json</w:t>
            </w:r>
          </w:p>
        </w:tc>
      </w:tr>
      <w:tr>
        <w:tc>
          <w:tcPr>
            <w:tcW w:type="dxa" w:w="1234"/>
          </w:tcPr>
          <w:p>
            <w:r>
              <w:t>Soak Light</w:t>
            </w:r>
          </w:p>
        </w:tc>
        <w:tc>
          <w:tcPr>
            <w:tcW w:type="dxa" w:w="1234"/>
          </w:tcPr>
          <w:p>
            <w:r>
              <w:t>109</w:t>
            </w:r>
          </w:p>
        </w:tc>
        <w:tc>
          <w:tcPr>
            <w:tcW w:type="dxa" w:w="1234"/>
          </w:tcPr>
          <w:p>
            <w:r>
              <w:t>2.22</w:t>
            </w:r>
          </w:p>
        </w:tc>
        <w:tc>
          <w:tcPr>
            <w:tcW w:type="dxa" w:w="1234"/>
          </w:tcPr>
          <w:p>
            <w:r>
              <w:t>14998.21</w:t>
            </w:r>
          </w:p>
        </w:tc>
        <w:tc>
          <w:tcPr>
            <w:tcW w:type="dxa" w:w="1234"/>
          </w:tcPr>
          <w:p>
            <w:r>
              <w:t>14999.39</w:t>
            </w:r>
          </w:p>
        </w:tc>
        <w:tc>
          <w:tcPr>
            <w:tcW w:type="dxa" w:w="1234"/>
          </w:tcPr>
          <w:p>
            <w:r>
              <w:t>18.35</w:t>
            </w:r>
          </w:p>
        </w:tc>
        <w:tc>
          <w:tcPr>
            <w:tcW w:type="dxa" w:w="1234"/>
          </w:tcPr>
          <w:p>
            <w:r>
              <w:t>stress/k6/results/run2-20260402-151018-soak-light/summary.json</w:t>
            </w:r>
          </w:p>
        </w:tc>
      </w:tr>
      <w:tr>
        <w:tc>
          <w:tcPr>
            <w:tcW w:type="dxa" w:w="1234"/>
          </w:tcPr>
          <w:p>
            <w:r>
              <w:t>Single Server Smoke v2</w:t>
            </w:r>
          </w:p>
        </w:tc>
        <w:tc>
          <w:tcPr>
            <w:tcW w:type="dxa" w:w="1234"/>
          </w:tcPr>
          <w:p>
            <w:r>
              <w:t>302</w:t>
            </w:r>
          </w:p>
        </w:tc>
        <w:tc>
          <w:tcPr>
            <w:tcW w:type="dxa" w:w="1234"/>
          </w:tcPr>
          <w:p>
            <w:r>
              <w:t>5.65</w:t>
            </w:r>
          </w:p>
        </w:tc>
        <w:tc>
          <w:tcPr>
            <w:tcW w:type="dxa" w:w="1234"/>
          </w:tcPr>
          <w:p>
            <w:r>
              <w:t>5734.89</w:t>
            </w:r>
          </w:p>
        </w:tc>
        <w:tc>
          <w:tcPr>
            <w:tcW w:type="dxa" w:w="1234"/>
          </w:tcPr>
          <w:p>
            <w:r>
              <w:t>5834.18</w:t>
            </w:r>
          </w:p>
        </w:tc>
        <w:tc>
          <w:tcPr>
            <w:tcW w:type="dxa" w:w="1234"/>
          </w:tcPr>
          <w:p>
            <w:r>
              <w:t>0.00</w:t>
            </w:r>
          </w:p>
        </w:tc>
        <w:tc>
          <w:tcPr>
            <w:tcW w:type="dxa" w:w="1234"/>
          </w:tcPr>
          <w:p>
            <w:r>
              <w:t>stress/k6/results/single-server-smoke-v2.json</w:t>
            </w:r>
          </w:p>
        </w:tc>
      </w:tr>
      <w:tr>
        <w:tc>
          <w:tcPr>
            <w:tcW w:type="dxa" w:w="1234"/>
          </w:tcPr>
          <w:p>
            <w:r>
              <w:t>Single Server Baseline Clean</w:t>
            </w:r>
          </w:p>
        </w:tc>
        <w:tc>
          <w:tcPr>
            <w:tcW w:type="dxa" w:w="1234"/>
          </w:tcPr>
          <w:p>
            <w:r>
              <w:t>383</w:t>
            </w:r>
          </w:p>
        </w:tc>
        <w:tc>
          <w:tcPr>
            <w:tcW w:type="dxa" w:w="1234"/>
          </w:tcPr>
          <w:p>
            <w:r>
              <w:t>5.43</w:t>
            </w:r>
          </w:p>
        </w:tc>
        <w:tc>
          <w:tcPr>
            <w:tcW w:type="dxa" w:w="1234"/>
          </w:tcPr>
          <w:p>
            <w:r>
              <w:t>4603.82</w:t>
            </w:r>
          </w:p>
        </w:tc>
        <w:tc>
          <w:tcPr>
            <w:tcW w:type="dxa" w:w="1234"/>
          </w:tcPr>
          <w:p>
            <w:r>
              <w:t>4695.08</w:t>
            </w:r>
          </w:p>
        </w:tc>
        <w:tc>
          <w:tcPr>
            <w:tcW w:type="dxa" w:w="1234"/>
          </w:tcPr>
          <w:p>
            <w:r>
              <w:t>0.00</w:t>
            </w:r>
          </w:p>
        </w:tc>
        <w:tc>
          <w:tcPr>
            <w:tcW w:type="dxa" w:w="1234"/>
          </w:tcPr>
          <w:p>
            <w:r>
              <w:t>stress/k6/results/single-server-baseline-clean-20260404.json</w:t>
            </w:r>
          </w:p>
        </w:tc>
      </w:tr>
    </w:tbl>
    <w:p>
      <w:pPr>
        <w:jc w:val="left"/>
      </w:pPr>
      <w:r>
        <w:t>C.1 Cuplikan JSON hasil uji (single-server-smoke-v2.json):</w:t>
      </w:r>
    </w:p>
    <w:p>
      <w:pPr>
        <w:jc w:val="left"/>
      </w:pPr>
      <w:r>
        <w:rPr>
          <w:rFonts w:ascii="Courier New" w:hAnsi="Courier New"/>
          <w:sz w:val="18"/>
        </w:rPr>
        <w:t>{</w:t>
      </w:r>
    </w:p>
    <w:p>
      <w:pPr>
        <w:jc w:val="left"/>
      </w:pPr>
      <w:r>
        <w:rPr>
          <w:rFonts w:ascii="Courier New" w:hAnsi="Courier New"/>
          <w:sz w:val="18"/>
        </w:rPr>
        <w:t xml:space="preserve">    "setup_data": {</w:t>
      </w:r>
    </w:p>
    <w:p>
      <w:pPr>
        <w:jc w:val="left"/>
      </w:pPr>
      <w:r>
        <w:rPr>
          <w:rFonts w:ascii="Courier New" w:hAnsi="Courier New"/>
          <w:sz w:val="18"/>
        </w:rPr>
        <w:t xml:space="preserve">        "questionnaireId": 1,</w:t>
      </w:r>
    </w:p>
    <w:p>
      <w:pPr>
        <w:jc w:val="left"/>
      </w:pPr>
      <w:r>
        <w:rPr>
          <w:rFonts w:ascii="Courier New" w:hAnsi="Courier New"/>
          <w:sz w:val="18"/>
        </w:rPr>
        <w:t xml:space="preserve">        "token": "185|4uX67Ezvfe3BaPmbFXCoeQ7spmdpV0lUArg6JcbM2ae2720a"</w:t>
      </w:r>
    </w:p>
    <w:p>
      <w:pPr>
        <w:jc w:val="left"/>
      </w:pPr>
      <w:r>
        <w:rPr>
          <w:rFonts w:ascii="Courier New" w:hAnsi="Courier New"/>
          <w:sz w:val="18"/>
        </w:rPr>
        <w:t xml:space="preserve">    },</w:t>
      </w:r>
    </w:p>
    <w:p>
      <w:pPr>
        <w:jc w:val="left"/>
      </w:pPr>
      <w:r>
        <w:rPr>
          <w:rFonts w:ascii="Courier New" w:hAnsi="Courier New"/>
          <w:sz w:val="18"/>
        </w:rPr>
        <w:t xml:space="preserve">    "root_group": {</w:t>
      </w:r>
    </w:p>
    <w:p>
      <w:pPr>
        <w:jc w:val="left"/>
      </w:pPr>
      <w:r>
        <w:rPr>
          <w:rFonts w:ascii="Courier New" w:hAnsi="Courier New"/>
          <w:sz w:val="18"/>
        </w:rPr>
        <w:t xml:space="preserve">        "path": "",</w:t>
      </w:r>
    </w:p>
    <w:p>
      <w:pPr>
        <w:jc w:val="left"/>
      </w:pPr>
      <w:r>
        <w:rPr>
          <w:rFonts w:ascii="Courier New" w:hAnsi="Courier New"/>
          <w:sz w:val="18"/>
        </w:rPr>
        <w:t xml:space="preserve">        "id": "d41d8cd98f00b204e9800998ecf8427e",</w:t>
      </w:r>
    </w:p>
    <w:p>
      <w:pPr>
        <w:jc w:val="left"/>
      </w:pPr>
      <w:r>
        <w:rPr>
          <w:rFonts w:ascii="Courier New" w:hAnsi="Courier New"/>
          <w:sz w:val="18"/>
        </w:rPr>
        <w:t xml:space="preserve">        "groups": {},</w:t>
      </w:r>
    </w:p>
    <w:p>
      <w:pPr>
        <w:jc w:val="left"/>
      </w:pPr>
      <w:r>
        <w:rPr>
          <w:rFonts w:ascii="Courier New" w:hAnsi="Courier New"/>
          <w:sz w:val="18"/>
        </w:rPr>
        <w:t xml:space="preserve">        "checks": {</w:t>
      </w:r>
    </w:p>
    <w:p>
      <w:pPr>
        <w:jc w:val="left"/>
      </w:pPr>
      <w:r>
        <w:rPr>
          <w:rFonts w:ascii="Courier New" w:hAnsi="Courier New"/>
          <w:sz w:val="18"/>
        </w:rPr>
        <w:t xml:space="preserve">                "summary status 200": {</w:t>
      </w:r>
    </w:p>
    <w:p>
      <w:pPr>
        <w:jc w:val="left"/>
      </w:pPr>
      <w:r>
        <w:rPr>
          <w:rFonts w:ascii="Courier New" w:hAnsi="Courier New"/>
          <w:sz w:val="18"/>
        </w:rPr>
        <w:t xml:space="preserve">                    "name": "summary status 200",</w:t>
      </w:r>
    </w:p>
    <w:p>
      <w:pPr>
        <w:jc w:val="left"/>
      </w:pPr>
      <w:r>
        <w:rPr>
          <w:rFonts w:ascii="Courier New" w:hAnsi="Courier New"/>
          <w:sz w:val="18"/>
        </w:rPr>
        <w:t xml:space="preserve">                    "path": "::summary status 200",</w:t>
      </w:r>
    </w:p>
    <w:p>
      <w:pPr>
        <w:jc w:val="left"/>
      </w:pPr>
      <w:r>
        <w:rPr>
          <w:rFonts w:ascii="Courier New" w:hAnsi="Courier New"/>
          <w:sz w:val="18"/>
        </w:rPr>
        <w:t xml:space="preserve">                    "id": "14a7af35bdfe9048de5bd6f287362e64",</w:t>
      </w:r>
    </w:p>
    <w:p>
      <w:pPr>
        <w:jc w:val="left"/>
      </w:pPr>
      <w:r>
        <w:rPr>
          <w:rFonts w:ascii="Courier New" w:hAnsi="Courier New"/>
          <w:sz w:val="18"/>
        </w:rPr>
        <w:t xml:space="preserve">                    "passes": 150,</w:t>
      </w:r>
    </w:p>
    <w:p>
      <w:pPr>
        <w:jc w:val="left"/>
      </w:pPr>
      <w:r>
        <w:rPr>
          <w:rFonts w:ascii="Courier New" w:hAnsi="Courier New"/>
          <w:sz w:val="18"/>
        </w:rPr>
        <w:t xml:space="preserve">                    "fails": 0</w:t>
      </w:r>
    </w:p>
    <w:p>
      <w:pPr>
        <w:jc w:val="left"/>
      </w:pPr>
      <w:r>
        <w:rPr>
          <w:rFonts w:ascii="Courier New" w:hAnsi="Courier New"/>
          <w:sz w:val="18"/>
        </w:rPr>
        <w:t xml:space="preserve">                },</w:t>
      </w:r>
    </w:p>
    <w:p>
      <w:pPr>
        <w:jc w:val="left"/>
      </w:pPr>
      <w:r>
        <w:rPr>
          <w:rFonts w:ascii="Courier New" w:hAnsi="Courier New"/>
          <w:sz w:val="18"/>
        </w:rPr>
        <w:t xml:space="preserve">                "responses status 200": {</w:t>
      </w:r>
    </w:p>
    <w:p>
      <w:pPr>
        <w:jc w:val="left"/>
      </w:pPr>
      <w:r>
        <w:rPr>
          <w:rFonts w:ascii="Courier New" w:hAnsi="Courier New"/>
          <w:sz w:val="18"/>
        </w:rPr>
        <w:t xml:space="preserve">                    "name": "responses status 200",</w:t>
      </w:r>
    </w:p>
    <w:p>
      <w:pPr>
        <w:jc w:val="left"/>
      </w:pPr>
      <w:r>
        <w:rPr>
          <w:rFonts w:ascii="Courier New" w:hAnsi="Courier New"/>
          <w:sz w:val="18"/>
        </w:rPr>
        <w:t xml:space="preserve">                    "path": "::responses status 200",</w:t>
      </w:r>
    </w:p>
    <w:p>
      <w:pPr>
        <w:jc w:val="left"/>
      </w:pPr>
      <w:r>
        <w:rPr>
          <w:rFonts w:ascii="Courier New" w:hAnsi="Courier New"/>
          <w:sz w:val="18"/>
        </w:rPr>
        <w:t xml:space="preserve">                    "id": "5da8c56ccaa0b7c6bf2e8860cbd8f967",</w:t>
      </w:r>
    </w:p>
    <w:p>
      <w:pPr>
        <w:jc w:val="left"/>
      </w:pPr>
      <w:r>
        <w:rPr>
          <w:rFonts w:ascii="Courier New" w:hAnsi="Courier New"/>
          <w:sz w:val="18"/>
        </w:rPr>
        <w:t xml:space="preserve">                    "passes": 150,</w:t>
      </w:r>
    </w:p>
    <w:p>
      <w:pPr>
        <w:jc w:val="left"/>
      </w:pPr>
      <w:r>
        <w:rPr>
          <w:rFonts w:ascii="Courier New" w:hAnsi="Courier New"/>
          <w:sz w:val="18"/>
        </w:rPr>
        <w:t xml:space="preserve">                    "fails": 0</w:t>
      </w:r>
    </w:p>
    <w:p>
      <w:pPr>
        <w:jc w:val="left"/>
      </w:pPr>
      <w:r>
        <w:rPr>
          <w:rFonts w:ascii="Courier New" w:hAnsi="Courier New"/>
          <w:sz w:val="18"/>
        </w:rPr>
        <w:t xml:space="preserve">                }</w:t>
      </w:r>
    </w:p>
    <w:p>
      <w:pPr>
        <w:jc w:val="left"/>
      </w:pPr>
      <w:r>
        <w:rPr>
          <w:rFonts w:ascii="Courier New" w:hAnsi="Courier New"/>
          <w:sz w:val="18"/>
        </w:rPr>
        <w:t xml:space="preserve">            },</w:t>
      </w:r>
    </w:p>
    <w:p>
      <w:pPr>
        <w:jc w:val="left"/>
      </w:pPr>
      <w:r>
        <w:rPr>
          <w:rFonts w:ascii="Courier New" w:hAnsi="Courier New"/>
          <w:sz w:val="18"/>
        </w:rPr>
        <w:t xml:space="preserve">        "name": ""</w:t>
      </w:r>
    </w:p>
    <w:p>
      <w:pPr>
        <w:jc w:val="left"/>
      </w:pPr>
      <w:r>
        <w:rPr>
          <w:rFonts w:ascii="Courier New" w:hAnsi="Courier New"/>
          <w:sz w:val="18"/>
        </w:rPr>
        <w:t xml:space="preserve">    },</w:t>
      </w:r>
    </w:p>
    <w:p>
      <w:pPr>
        <w:jc w:val="left"/>
      </w:pPr>
      <w:r>
        <w:rPr>
          <w:rFonts w:ascii="Courier New" w:hAnsi="Courier New"/>
          <w:sz w:val="18"/>
        </w:rPr>
        <w:t xml:space="preserve">    "metrics": {</w:t>
      </w:r>
    </w:p>
    <w:p>
      <w:pPr>
        <w:jc w:val="left"/>
      </w:pPr>
      <w:r>
        <w:rPr>
          <w:rFonts w:ascii="Courier New" w:hAnsi="Courier New"/>
          <w:sz w:val="18"/>
        </w:rPr>
        <w:t xml:space="preserve">        "data_sent": {</w:t>
      </w:r>
    </w:p>
    <w:p>
      <w:pPr>
        <w:jc w:val="left"/>
      </w:pPr>
      <w:r>
        <w:rPr>
          <w:rFonts w:ascii="Courier New" w:hAnsi="Courier New"/>
          <w:sz w:val="18"/>
        </w:rPr>
        <w:t xml:space="preserve">            "count": 72021,</w:t>
      </w:r>
    </w:p>
    <w:p>
      <w:pPr>
        <w:jc w:val="left"/>
      </w:pPr>
      <w:r>
        <w:rPr>
          <w:rFonts w:ascii="Courier New" w:hAnsi="Courier New"/>
          <w:sz w:val="18"/>
        </w:rPr>
        <w:t xml:space="preserve">            "rate": 1347.669685050562</w:t>
      </w:r>
    </w:p>
    <w:p>
      <w:pPr>
        <w:jc w:val="left"/>
      </w:pPr>
      <w:r>
        <w:rPr>
          <w:rFonts w:ascii="Courier New" w:hAnsi="Courier New"/>
          <w:sz w:val="18"/>
        </w:rPr>
        <w:t xml:space="preserve">        },</w:t>
      </w:r>
    </w:p>
    <w:p>
      <w:pPr>
        <w:jc w:val="left"/>
      </w:pPr>
      <w:r>
        <w:rPr>
          <w:rFonts w:ascii="Courier New" w:hAnsi="Courier New"/>
          <w:sz w:val="18"/>
        </w:rPr>
        <w:t xml:space="preserve">        "vus": {</w:t>
      </w:r>
    </w:p>
    <w:p>
      <w:pPr>
        <w:jc w:val="left"/>
      </w:pPr>
      <w:r>
        <w:rPr>
          <w:rFonts w:ascii="Courier New" w:hAnsi="Courier New"/>
          <w:sz w:val="18"/>
        </w:rPr>
        <w:t xml:space="preserve">            "value": 3,</w:t>
      </w:r>
    </w:p>
    <w:p>
      <w:pPr>
        <w:jc w:val="left"/>
      </w:pPr>
      <w:r>
        <w:rPr>
          <w:rFonts w:ascii="Courier New" w:hAnsi="Courier New"/>
          <w:sz w:val="18"/>
        </w:rPr>
        <w:t xml:space="preserve">            "min": 3,</w:t>
      </w:r>
    </w:p>
    <w:p>
      <w:pPr>
        <w:jc w:val="left"/>
      </w:pPr>
      <w:r>
        <w:rPr>
          <w:rFonts w:ascii="Courier New" w:hAnsi="Courier New"/>
          <w:sz w:val="18"/>
        </w:rPr>
        <w:t xml:space="preserve">            "max": 30</w:t>
      </w:r>
    </w:p>
    <w:p>
      <w:pPr>
        <w:jc w:val="left"/>
      </w:pPr>
      <w:r>
        <w:rPr>
          <w:rFonts w:ascii="Courier New" w:hAnsi="Courier New"/>
          <w:sz w:val="18"/>
        </w:rPr>
        <w:t xml:space="preserve">        },</w:t>
      </w:r>
    </w:p>
    <w:p>
      <w:pPr>
        <w:jc w:val="left"/>
      </w:pPr>
      <w:r>
        <w:rPr>
          <w:rFonts w:ascii="Courier New" w:hAnsi="Courier New"/>
          <w:sz w:val="18"/>
        </w:rPr>
        <w:t xml:space="preserve">        "http_req_receiving": {</w:t>
      </w:r>
    </w:p>
    <w:p>
      <w:pPr>
        <w:jc w:val="left"/>
      </w:pPr>
      <w:r>
        <w:rPr>
          <w:rFonts w:ascii="Courier New" w:hAnsi="Courier New"/>
          <w:sz w:val="18"/>
        </w:rPr>
        <w:t xml:space="preserve">            "p(99)": 3.250853,</w:t>
      </w:r>
    </w:p>
    <w:p>
      <w:pPr>
        <w:jc w:val="left"/>
      </w:pPr>
      <w:r>
        <w:rPr>
          <w:rFonts w:ascii="Courier New" w:hAnsi="Courier New"/>
          <w:sz w:val="18"/>
        </w:rPr>
        <w:t xml:space="preserve">            "max": 5.3829,</w:t>
      </w:r>
    </w:p>
    <w:p>
      <w:pPr>
        <w:jc w:val="left"/>
      </w:pPr>
      <w:r>
        <w:rPr>
          <w:rFonts w:ascii="Courier New" w:hAnsi="Courier New"/>
          <w:sz w:val="18"/>
        </w:rPr>
        <w:t xml:space="preserve">            "avg": 2.110399006622515,</w:t>
      </w:r>
    </w:p>
    <w:p>
      <w:pPr>
        <w:jc w:val="left"/>
      </w:pPr>
      <w:r>
        <w:rPr>
          <w:rFonts w:ascii="Courier New" w:hAnsi="Courier New"/>
          <w:sz w:val="18"/>
        </w:rPr>
        <w:t xml:space="preserve">            "min": 0.6726,</w:t>
      </w:r>
    </w:p>
    <w:p>
      <w:pPr>
        <w:jc w:val="left"/>
      </w:pPr>
      <w:r>
        <w:rPr>
          <w:rFonts w:ascii="Courier New" w:hAnsi="Courier New"/>
          <w:sz w:val="18"/>
        </w:rPr>
        <w:t xml:space="preserve">            "med": 2.1317000000000004,</w:t>
      </w:r>
    </w:p>
    <w:p>
      <w:pPr>
        <w:jc w:val="left"/>
      </w:pPr>
      <w:r>
        <w:rPr>
          <w:rFonts w:ascii="Courier New" w:hAnsi="Courier New"/>
          <w:sz w:val="18"/>
        </w:rPr>
        <w:t xml:space="preserve">            "p(90)": 2.73848,</w:t>
      </w:r>
    </w:p>
    <w:p>
      <w:pPr>
        <w:jc w:val="left"/>
      </w:pPr>
      <w:r>
        <w:rPr>
          <w:rFonts w:ascii="Courier New" w:hAnsi="Courier New"/>
          <w:sz w:val="18"/>
        </w:rPr>
        <w:t xml:space="preserve">            "p(95)": 3.007835</w:t>
      </w:r>
    </w:p>
    <w:sectPr w:rsidR="00EC238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3769085">
    <w:abstractNumId w:val="8"/>
  </w:num>
  <w:num w:numId="2" w16cid:durableId="1436250081">
    <w:abstractNumId w:val="6"/>
  </w:num>
  <w:num w:numId="3" w16cid:durableId="1236624033">
    <w:abstractNumId w:val="5"/>
  </w:num>
  <w:num w:numId="4" w16cid:durableId="1981302531">
    <w:abstractNumId w:val="4"/>
  </w:num>
  <w:num w:numId="5" w16cid:durableId="798643932">
    <w:abstractNumId w:val="7"/>
  </w:num>
  <w:num w:numId="6" w16cid:durableId="1389449305">
    <w:abstractNumId w:val="3"/>
  </w:num>
  <w:num w:numId="7" w16cid:durableId="778137247">
    <w:abstractNumId w:val="2"/>
  </w:num>
  <w:num w:numId="8" w16cid:durableId="329022921">
    <w:abstractNumId w:val="1"/>
  </w:num>
  <w:num w:numId="9" w16cid:durableId="609506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0876"/>
    <w:rsid w:val="0029639D"/>
    <w:rsid w:val="00326F90"/>
    <w:rsid w:val="00671EDF"/>
    <w:rsid w:val="00AA1D8D"/>
    <w:rsid w:val="00B47730"/>
    <w:rsid w:val="00CB0664"/>
    <w:rsid w:val="00EC23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35130B"/>
  <w14:defaultImageDpi w14:val="300"/>
  <w15:docId w15:val="{B89D547B-13A8-4351-9F49-1861BD4E3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71EDF"/>
    <w:pPr>
      <w:spacing w:after="100"/>
    </w:pPr>
  </w:style>
  <w:style w:type="paragraph" w:styleId="TOC2">
    <w:name w:val="toc 2"/>
    <w:basedOn w:val="Normal"/>
    <w:next w:val="Normal"/>
    <w:autoRedefine/>
    <w:uiPriority w:val="39"/>
    <w:unhideWhenUsed/>
    <w:rsid w:val="00671EDF"/>
    <w:pPr>
      <w:spacing w:after="100"/>
      <w:ind w:left="240"/>
    </w:pPr>
  </w:style>
  <w:style w:type="paragraph" w:styleId="TOC3">
    <w:name w:val="toc 3"/>
    <w:basedOn w:val="Normal"/>
    <w:next w:val="Normal"/>
    <w:autoRedefine/>
    <w:uiPriority w:val="39"/>
    <w:unhideWhenUsed/>
    <w:rsid w:val="00671EDF"/>
    <w:pPr>
      <w:spacing w:after="100"/>
      <w:ind w:left="480"/>
    </w:pPr>
  </w:style>
  <w:style w:type="character" w:styleId="Hyperlink">
    <w:name w:val="Hyperlink"/>
    <w:basedOn w:val="DefaultParagraphFont"/>
    <w:uiPriority w:val="99"/>
    <w:unhideWhenUsed/>
    <w:rsid w:val="00671ED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3897</Words>
  <Characters>22215</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Harisul Ikrom</cp:lastModifiedBy>
  <cp:revision>2</cp:revision>
  <dcterms:created xsi:type="dcterms:W3CDTF">2013-12-23T23:15:00Z</dcterms:created>
  <dcterms:modified xsi:type="dcterms:W3CDTF">2026-04-07T07:01:00Z</dcterms:modified>
  <cp:category/>
</cp:coreProperties>
</file>