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3D0" w:rsidRPr="007574E9" w:rsidRDefault="007574E9" w:rsidP="007574E9">
      <w:pPr>
        <w:rPr>
          <w:rStyle w:val="Strong"/>
          <w:rFonts w:ascii="Helvetica" w:hAnsi="Helvetica" w:cs="Helvetica"/>
          <w:color w:val="4D4D4D"/>
          <w:bdr w:val="none" w:sz="0" w:space="0" w:color="auto" w:frame="1"/>
          <w:shd w:val="clear" w:color="auto" w:fill="FFFFFF"/>
        </w:rPr>
      </w:pPr>
      <w:r>
        <w:rPr>
          <w:rStyle w:val="Strong"/>
          <w:rFonts w:ascii="Helvetica" w:hAnsi="Helvetica" w:cs="Helvetica"/>
          <w:color w:val="4D4D4D"/>
          <w:bdr w:val="none" w:sz="0" w:space="0" w:color="auto" w:frame="1"/>
          <w:shd w:val="clear" w:color="auto" w:fill="FFFFFF"/>
        </w:rPr>
        <w:t xml:space="preserve">1. </w:t>
      </w:r>
      <w:r w:rsidR="005873D0" w:rsidRPr="007574E9">
        <w:rPr>
          <w:rStyle w:val="Strong"/>
          <w:rFonts w:ascii="Helvetica" w:hAnsi="Helvetica" w:cs="Helvetica"/>
          <w:color w:val="4D4D4D"/>
          <w:bdr w:val="none" w:sz="0" w:space="0" w:color="auto" w:frame="1"/>
          <w:shd w:val="clear" w:color="auto" w:fill="FFFFFF"/>
        </w:rPr>
        <w:t>S</w:t>
      </w:r>
      <w:r w:rsidR="005873D0" w:rsidRPr="007574E9">
        <w:rPr>
          <w:rStyle w:val="Strong"/>
          <w:rFonts w:ascii="Helvetica" w:hAnsi="Helvetica" w:cs="Helvetica"/>
          <w:color w:val="4D4D4D"/>
          <w:bdr w:val="none" w:sz="0" w:space="0" w:color="auto" w:frame="1"/>
          <w:shd w:val="clear" w:color="auto" w:fill="FFFFFF"/>
        </w:rPr>
        <w:t>ome tips to improve the performance of SQL queries</w:t>
      </w:r>
    </w:p>
    <w:p w:rsidR="005873D0" w:rsidRDefault="005873D0" w:rsidP="005873D0">
      <w:pPr>
        <w:pStyle w:val="ListParagraph"/>
        <w:numPr>
          <w:ilvl w:val="0"/>
          <w:numId w:val="3"/>
        </w:numPr>
        <w:rPr>
          <w:rFonts w:ascii="Helvetica" w:hAnsi="Helvetica" w:cs="Helvetica"/>
          <w:bCs/>
          <w:color w:val="4D4D4D"/>
          <w:bdr w:val="none" w:sz="0" w:space="0" w:color="auto" w:frame="1"/>
          <w:shd w:val="clear" w:color="auto" w:fill="FFFFFF"/>
        </w:rPr>
      </w:pPr>
      <w:r>
        <w:rPr>
          <w:rFonts w:ascii="Helvetica" w:hAnsi="Helvetica" w:cs="Helvetica"/>
          <w:bCs/>
          <w:color w:val="4D4D4D"/>
          <w:bdr w:val="none" w:sz="0" w:space="0" w:color="auto" w:frame="1"/>
          <w:shd w:val="clear" w:color="auto" w:fill="FFFFFF"/>
        </w:rPr>
        <w:t>Instead of writing long queries use either views or stored procedures for minimizing network load.</w:t>
      </w:r>
    </w:p>
    <w:p w:rsidR="005873D0" w:rsidRPr="003663C7" w:rsidRDefault="003663C7" w:rsidP="005873D0">
      <w:pPr>
        <w:pStyle w:val="ListParagraph"/>
        <w:numPr>
          <w:ilvl w:val="0"/>
          <w:numId w:val="3"/>
        </w:numPr>
        <w:rPr>
          <w:rFonts w:ascii="Helvetica" w:hAnsi="Helvetica" w:cs="Helvetica"/>
          <w:bCs/>
          <w:color w:val="4D4D4D"/>
          <w:bdr w:val="none" w:sz="0" w:space="0" w:color="auto" w:frame="1"/>
          <w:shd w:val="clear" w:color="auto" w:fill="FFFFFF"/>
        </w:rPr>
      </w:pPr>
      <w:r>
        <w:rPr>
          <w:rFonts w:ascii="Helvetica" w:hAnsi="Helvetica" w:cs="Helvetica"/>
          <w:color w:val="4D4D4D"/>
          <w:shd w:val="clear" w:color="auto" w:fill="FFFFFF"/>
        </w:rPr>
        <w:t>It’s better to introduce constraints instead of triggers. They are more efficient than triggers and can increase performance.</w:t>
      </w:r>
    </w:p>
    <w:p w:rsidR="003663C7" w:rsidRPr="003663C7" w:rsidRDefault="003663C7" w:rsidP="005873D0">
      <w:pPr>
        <w:pStyle w:val="ListParagraph"/>
        <w:numPr>
          <w:ilvl w:val="0"/>
          <w:numId w:val="3"/>
        </w:numPr>
        <w:rPr>
          <w:rFonts w:ascii="Helvetica" w:hAnsi="Helvetica" w:cs="Helvetica"/>
          <w:bCs/>
          <w:color w:val="4D4D4D"/>
          <w:bdr w:val="none" w:sz="0" w:space="0" w:color="auto" w:frame="1"/>
          <w:shd w:val="clear" w:color="auto" w:fill="FFFFFF"/>
        </w:rPr>
      </w:pPr>
      <w:r>
        <w:rPr>
          <w:rFonts w:ascii="Helvetica" w:hAnsi="Helvetica" w:cs="Helvetica"/>
          <w:color w:val="4D4D4D"/>
          <w:shd w:val="clear" w:color="auto" w:fill="FFFFFF"/>
        </w:rPr>
        <w:t>Make use of table-level variables instead of temporary tables.</w:t>
      </w:r>
    </w:p>
    <w:p w:rsidR="003663C7" w:rsidRPr="003663C7" w:rsidRDefault="003663C7" w:rsidP="005873D0">
      <w:pPr>
        <w:pStyle w:val="ListParagraph"/>
        <w:numPr>
          <w:ilvl w:val="0"/>
          <w:numId w:val="3"/>
        </w:numPr>
        <w:rPr>
          <w:rFonts w:ascii="Helvetica" w:hAnsi="Helvetica" w:cs="Helvetica"/>
          <w:bCs/>
          <w:color w:val="4D4D4D"/>
          <w:bdr w:val="none" w:sz="0" w:space="0" w:color="auto" w:frame="1"/>
          <w:shd w:val="clear" w:color="auto" w:fill="FFFFFF"/>
        </w:rPr>
      </w:pPr>
      <w:r>
        <w:rPr>
          <w:rFonts w:ascii="Helvetica" w:hAnsi="Helvetica" w:cs="Helvetica"/>
          <w:color w:val="4D4D4D"/>
          <w:shd w:val="clear" w:color="auto" w:fill="FFFFFF"/>
        </w:rPr>
        <w:t>The UNION ALL clause responds faster than UNION. It doesn’t look for duplicate rows whereas the UNION statement does that regardless of whether they exist or not.</w:t>
      </w:r>
    </w:p>
    <w:p w:rsidR="003663C7" w:rsidRPr="003663C7" w:rsidRDefault="003663C7" w:rsidP="005873D0">
      <w:pPr>
        <w:pStyle w:val="ListParagraph"/>
        <w:numPr>
          <w:ilvl w:val="0"/>
          <w:numId w:val="3"/>
        </w:numPr>
        <w:rPr>
          <w:rFonts w:ascii="Helvetica" w:hAnsi="Helvetica" w:cs="Helvetica"/>
          <w:bCs/>
          <w:color w:val="4D4D4D"/>
          <w:bdr w:val="none" w:sz="0" w:space="0" w:color="auto" w:frame="1"/>
          <w:shd w:val="clear" w:color="auto" w:fill="FFFFFF"/>
        </w:rPr>
      </w:pPr>
      <w:r>
        <w:rPr>
          <w:rFonts w:ascii="Helvetica" w:hAnsi="Helvetica" w:cs="Helvetica"/>
          <w:color w:val="4D4D4D"/>
          <w:shd w:val="clear" w:color="auto" w:fill="FFFFFF"/>
        </w:rPr>
        <w:t>Prevent the usage of DISTINCT and HAVING clauses.</w:t>
      </w:r>
    </w:p>
    <w:p w:rsidR="003663C7" w:rsidRPr="003663C7" w:rsidRDefault="003663C7" w:rsidP="005873D0">
      <w:pPr>
        <w:pStyle w:val="ListParagraph"/>
        <w:numPr>
          <w:ilvl w:val="0"/>
          <w:numId w:val="3"/>
        </w:numPr>
        <w:rPr>
          <w:rFonts w:ascii="Helvetica" w:hAnsi="Helvetica" w:cs="Helvetica"/>
          <w:bCs/>
          <w:color w:val="4D4D4D"/>
          <w:bdr w:val="none" w:sz="0" w:space="0" w:color="auto" w:frame="1"/>
          <w:shd w:val="clear" w:color="auto" w:fill="FFFFFF"/>
        </w:rPr>
      </w:pPr>
      <w:r>
        <w:rPr>
          <w:rFonts w:ascii="Helvetica" w:hAnsi="Helvetica" w:cs="Helvetica"/>
          <w:color w:val="4D4D4D"/>
          <w:shd w:val="clear" w:color="auto" w:fill="FFFFFF"/>
        </w:rPr>
        <w:t>Avoid excessive use of SQL cursors.</w:t>
      </w:r>
    </w:p>
    <w:p w:rsidR="003663C7" w:rsidRPr="003663C7" w:rsidRDefault="003663C7" w:rsidP="005873D0">
      <w:pPr>
        <w:pStyle w:val="ListParagraph"/>
        <w:numPr>
          <w:ilvl w:val="0"/>
          <w:numId w:val="3"/>
        </w:numPr>
        <w:rPr>
          <w:rFonts w:ascii="Helvetica" w:hAnsi="Helvetica" w:cs="Helvetica"/>
          <w:bCs/>
          <w:color w:val="4D4D4D"/>
          <w:bdr w:val="none" w:sz="0" w:space="0" w:color="auto" w:frame="1"/>
          <w:shd w:val="clear" w:color="auto" w:fill="FFFFFF"/>
        </w:rPr>
      </w:pPr>
      <w:r>
        <w:rPr>
          <w:rFonts w:ascii="Helvetica" w:hAnsi="Helvetica" w:cs="Helvetica"/>
          <w:color w:val="4D4D4D"/>
          <w:shd w:val="clear" w:color="auto" w:fill="FFFFFF"/>
        </w:rPr>
        <w:t>Make use of SET NOCOUNT ON clause while building stored procedures. It represents the rows affected by a T-SQL statement. It would lead to reduced network traffic.</w:t>
      </w:r>
    </w:p>
    <w:p w:rsidR="003663C7" w:rsidRPr="003663C7" w:rsidRDefault="003663C7" w:rsidP="005873D0">
      <w:pPr>
        <w:pStyle w:val="ListParagraph"/>
        <w:numPr>
          <w:ilvl w:val="0"/>
          <w:numId w:val="3"/>
        </w:numPr>
        <w:rPr>
          <w:rFonts w:ascii="Helvetica" w:hAnsi="Helvetica" w:cs="Helvetica"/>
          <w:bCs/>
          <w:color w:val="4D4D4D"/>
          <w:bdr w:val="none" w:sz="0" w:space="0" w:color="auto" w:frame="1"/>
          <w:shd w:val="clear" w:color="auto" w:fill="FFFFFF"/>
        </w:rPr>
      </w:pPr>
      <w:r>
        <w:rPr>
          <w:rFonts w:ascii="Helvetica" w:hAnsi="Helvetica" w:cs="Helvetica"/>
          <w:color w:val="4D4D4D"/>
          <w:shd w:val="clear" w:color="auto" w:fill="FFFFFF"/>
        </w:rPr>
        <w:t>It’s a good practice to return the required column instead of all the columns of a table.</w:t>
      </w:r>
    </w:p>
    <w:p w:rsidR="003663C7" w:rsidRPr="003663C7" w:rsidRDefault="003663C7" w:rsidP="005873D0">
      <w:pPr>
        <w:pStyle w:val="ListParagraph"/>
        <w:numPr>
          <w:ilvl w:val="0"/>
          <w:numId w:val="3"/>
        </w:numPr>
        <w:rPr>
          <w:rFonts w:ascii="Helvetica" w:hAnsi="Helvetica" w:cs="Helvetica"/>
          <w:bCs/>
          <w:color w:val="4D4D4D"/>
          <w:bdr w:val="none" w:sz="0" w:space="0" w:color="auto" w:frame="1"/>
          <w:shd w:val="clear" w:color="auto" w:fill="FFFFFF"/>
        </w:rPr>
      </w:pPr>
      <w:r>
        <w:rPr>
          <w:rFonts w:ascii="Helvetica" w:hAnsi="Helvetica" w:cs="Helvetica"/>
          <w:color w:val="4D4D4D"/>
          <w:shd w:val="clear" w:color="auto" w:fill="FFFFFF"/>
        </w:rPr>
        <w:t>Create indexes for tables</w:t>
      </w:r>
    </w:p>
    <w:p w:rsidR="003663C7" w:rsidRDefault="007574E9" w:rsidP="003663C7">
      <w:pPr>
        <w:rPr>
          <w:rFonts w:ascii="Helvetica" w:hAnsi="Helvetica" w:cs="Helvetica"/>
          <w:b/>
          <w:bCs/>
          <w:color w:val="4D4D4D"/>
          <w:bdr w:val="none" w:sz="0" w:space="0" w:color="auto" w:frame="1"/>
          <w:shd w:val="clear" w:color="auto" w:fill="FFFFFF"/>
        </w:rPr>
      </w:pPr>
      <w:r>
        <w:rPr>
          <w:rFonts w:ascii="Helvetica" w:hAnsi="Helvetica" w:cs="Helvetica"/>
          <w:b/>
          <w:bCs/>
          <w:color w:val="4D4D4D"/>
          <w:bdr w:val="none" w:sz="0" w:space="0" w:color="auto" w:frame="1"/>
          <w:shd w:val="clear" w:color="auto" w:fill="FFFFFF"/>
        </w:rPr>
        <w:t xml:space="preserve">2. </w:t>
      </w:r>
      <w:r w:rsidR="002633AF" w:rsidRPr="002633AF">
        <w:rPr>
          <w:rFonts w:ascii="Helvetica" w:hAnsi="Helvetica" w:cs="Helvetica"/>
          <w:b/>
          <w:bCs/>
          <w:color w:val="4D4D4D"/>
          <w:bdr w:val="none" w:sz="0" w:space="0" w:color="auto" w:frame="1"/>
          <w:shd w:val="clear" w:color="auto" w:fill="FFFFFF"/>
        </w:rPr>
        <w:t>Bottlenecks that affect the performance of a database</w:t>
      </w:r>
    </w:p>
    <w:p w:rsidR="002633AF" w:rsidRDefault="007C4AF3" w:rsidP="007C4AF3">
      <w:pPr>
        <w:pStyle w:val="ListParagraph"/>
        <w:numPr>
          <w:ilvl w:val="0"/>
          <w:numId w:val="5"/>
        </w:numPr>
        <w:rPr>
          <w:rFonts w:ascii="Helvetica" w:hAnsi="Helvetica" w:cs="Helvetica"/>
          <w:bCs/>
          <w:color w:val="4D4D4D"/>
          <w:bdr w:val="none" w:sz="0" w:space="0" w:color="auto" w:frame="1"/>
          <w:shd w:val="clear" w:color="auto" w:fill="FFFFFF"/>
        </w:rPr>
      </w:pPr>
      <w:r>
        <w:rPr>
          <w:rFonts w:ascii="Helvetica" w:hAnsi="Helvetica" w:cs="Helvetica"/>
          <w:bCs/>
          <w:color w:val="4D4D4D"/>
          <w:bdr w:val="none" w:sz="0" w:space="0" w:color="auto" w:frame="1"/>
          <w:shd w:val="clear" w:color="auto" w:fill="FFFFFF"/>
        </w:rPr>
        <w:t xml:space="preserve">First of all need to identify system performance using CPU </w:t>
      </w:r>
      <w:r w:rsidRPr="007C4AF3">
        <w:rPr>
          <w:rFonts w:ascii="Helvetica" w:hAnsi="Helvetica" w:cs="Helvetica"/>
          <w:bCs/>
          <w:color w:val="4D4D4D"/>
          <w:bdr w:val="none" w:sz="0" w:space="0" w:color="auto" w:frame="1"/>
          <w:shd w:val="clear" w:color="auto" w:fill="FFFFFF"/>
        </w:rPr>
        <w:t>utilization</w:t>
      </w:r>
      <w:r w:rsidR="00993B9E">
        <w:rPr>
          <w:rFonts w:ascii="Helvetica" w:hAnsi="Helvetica" w:cs="Helvetica"/>
          <w:bCs/>
          <w:color w:val="4D4D4D"/>
          <w:bdr w:val="none" w:sz="0" w:space="0" w:color="auto" w:frame="1"/>
          <w:shd w:val="clear" w:color="auto" w:fill="FFFFFF"/>
        </w:rPr>
        <w:t xml:space="preserve"> (Processors)</w:t>
      </w:r>
      <w:r>
        <w:rPr>
          <w:rFonts w:ascii="Helvetica" w:hAnsi="Helvetica" w:cs="Helvetica"/>
          <w:bCs/>
          <w:color w:val="4D4D4D"/>
          <w:bdr w:val="none" w:sz="0" w:space="0" w:color="auto" w:frame="1"/>
          <w:shd w:val="clear" w:color="auto" w:fill="FFFFFF"/>
        </w:rPr>
        <w:t>.</w:t>
      </w:r>
    </w:p>
    <w:p w:rsidR="007C4AF3" w:rsidRPr="008B4B3E" w:rsidRDefault="008B4B3E" w:rsidP="007C4AF3">
      <w:pPr>
        <w:pStyle w:val="ListParagraph"/>
        <w:numPr>
          <w:ilvl w:val="0"/>
          <w:numId w:val="5"/>
        </w:numPr>
        <w:rPr>
          <w:rFonts w:ascii="Helvetica" w:hAnsi="Helvetica" w:cs="Helvetica"/>
          <w:bCs/>
          <w:color w:val="4D4D4D"/>
          <w:bdr w:val="none" w:sz="0" w:space="0" w:color="auto" w:frame="1"/>
          <w:shd w:val="clear" w:color="auto" w:fill="FFFFFF"/>
        </w:rPr>
      </w:pPr>
      <w:r>
        <w:rPr>
          <w:rFonts w:ascii="Helvetica" w:hAnsi="Helvetica" w:cs="Helvetica"/>
          <w:color w:val="4D4D4D"/>
          <w:shd w:val="clear" w:color="auto" w:fill="FFFFFF"/>
        </w:rPr>
        <w:t>Low memory is the next most common bottleneck</w:t>
      </w:r>
      <w:r>
        <w:rPr>
          <w:rFonts w:ascii="Helvetica" w:hAnsi="Helvetica" w:cs="Helvetica"/>
          <w:color w:val="4D4D4D"/>
          <w:shd w:val="clear" w:color="auto" w:fill="FFFFFF"/>
        </w:rPr>
        <w:t>.</w:t>
      </w:r>
      <w:r w:rsidRPr="008B4B3E">
        <w:rPr>
          <w:rFonts w:ascii="Helvetica" w:hAnsi="Helvetica" w:cs="Helvetica"/>
          <w:color w:val="4D4D4D"/>
          <w:shd w:val="clear" w:color="auto" w:fill="FFFFFF"/>
        </w:rPr>
        <w:t xml:space="preserve"> </w:t>
      </w:r>
      <w:r>
        <w:rPr>
          <w:rFonts w:ascii="Helvetica" w:hAnsi="Helvetica" w:cs="Helvetica"/>
          <w:color w:val="4D4D4D"/>
          <w:shd w:val="clear" w:color="auto" w:fill="FFFFFF"/>
        </w:rPr>
        <w:t>You can resolve it by expanding the physical RAM, but it won’t solve memory leaks if there is any. In such a case, you need to profile the application to identify the potential leaks within its code.</w:t>
      </w:r>
    </w:p>
    <w:p w:rsidR="008B4B3E" w:rsidRPr="007F30DF" w:rsidRDefault="00993B9E" w:rsidP="007C4AF3">
      <w:pPr>
        <w:pStyle w:val="ListParagraph"/>
        <w:numPr>
          <w:ilvl w:val="0"/>
          <w:numId w:val="5"/>
        </w:numPr>
        <w:rPr>
          <w:rFonts w:ascii="Helvetica" w:hAnsi="Helvetica" w:cs="Helvetica"/>
          <w:bCs/>
          <w:color w:val="4D4D4D"/>
          <w:bdr w:val="none" w:sz="0" w:space="0" w:color="auto" w:frame="1"/>
          <w:shd w:val="clear" w:color="auto" w:fill="FFFFFF"/>
        </w:rPr>
      </w:pPr>
      <w:r>
        <w:rPr>
          <w:rFonts w:ascii="Helvetica" w:hAnsi="Helvetica" w:cs="Helvetica"/>
          <w:bCs/>
          <w:color w:val="4D4D4D"/>
          <w:bdr w:val="none" w:sz="0" w:space="0" w:color="auto" w:frame="1"/>
          <w:shd w:val="clear" w:color="auto" w:fill="FFFFFF"/>
        </w:rPr>
        <w:t>Disk Storage bottleneck –upgrading faster drives--</w:t>
      </w:r>
      <w:r>
        <w:rPr>
          <w:rFonts w:ascii="Helvetica" w:hAnsi="Helvetica" w:cs="Helvetica"/>
          <w:color w:val="4D4D4D"/>
          <w:shd w:val="clear" w:color="auto" w:fill="FFFFFF"/>
        </w:rPr>
        <w:t>Its impact gets visible while writing large data to the disk. If output operations are very slow, then it is a clear indication an issue becoming the bottleneck.</w:t>
      </w:r>
    </w:p>
    <w:p w:rsidR="007F30DF" w:rsidRDefault="007574E9" w:rsidP="007F30DF">
      <w:pPr>
        <w:rPr>
          <w:rFonts w:ascii="Helvetica" w:hAnsi="Helvetica" w:cs="Helvetica"/>
          <w:b/>
          <w:bCs/>
          <w:color w:val="4D4D4D"/>
          <w:bdr w:val="none" w:sz="0" w:space="0" w:color="auto" w:frame="1"/>
          <w:shd w:val="clear" w:color="auto" w:fill="FFFFFF"/>
        </w:rPr>
      </w:pPr>
      <w:r>
        <w:rPr>
          <w:rFonts w:ascii="Helvetica" w:hAnsi="Helvetica" w:cs="Helvetica"/>
          <w:b/>
          <w:bCs/>
          <w:color w:val="4D4D4D"/>
          <w:bdr w:val="none" w:sz="0" w:space="0" w:color="auto" w:frame="1"/>
          <w:shd w:val="clear" w:color="auto" w:fill="FFFFFF"/>
        </w:rPr>
        <w:t xml:space="preserve">3. </w:t>
      </w:r>
      <w:r w:rsidR="007F30DF" w:rsidRPr="007F30DF">
        <w:rPr>
          <w:rFonts w:ascii="Helvetica" w:hAnsi="Helvetica" w:cs="Helvetica"/>
          <w:b/>
          <w:bCs/>
          <w:color w:val="4D4D4D"/>
          <w:bdr w:val="none" w:sz="0" w:space="0" w:color="auto" w:frame="1"/>
          <w:shd w:val="clear" w:color="auto" w:fill="FFFFFF"/>
        </w:rPr>
        <w:t>Steps to Improving the S</w:t>
      </w:r>
      <w:r w:rsidR="007F30DF">
        <w:rPr>
          <w:rFonts w:ascii="Helvetica" w:hAnsi="Helvetica" w:cs="Helvetica"/>
          <w:b/>
          <w:bCs/>
          <w:color w:val="4D4D4D"/>
          <w:bdr w:val="none" w:sz="0" w:space="0" w:color="auto" w:frame="1"/>
          <w:shd w:val="clear" w:color="auto" w:fill="FFFFFF"/>
        </w:rPr>
        <w:t>QL Performances</w:t>
      </w:r>
    </w:p>
    <w:p w:rsidR="00A134DF" w:rsidRDefault="00A134DF" w:rsidP="00A134DF">
      <w:pPr>
        <w:pStyle w:val="ListParagraph"/>
        <w:numPr>
          <w:ilvl w:val="0"/>
          <w:numId w:val="6"/>
        </w:numPr>
        <w:rPr>
          <w:rFonts w:ascii="Helvetica" w:hAnsi="Helvetica" w:cs="Helvetica"/>
          <w:color w:val="4D4D4D"/>
        </w:rPr>
      </w:pPr>
      <w:r w:rsidRPr="00A134DF">
        <w:rPr>
          <w:rStyle w:val="Strong"/>
          <w:rFonts w:ascii="inherit" w:hAnsi="inherit" w:cs="Helvetica"/>
          <w:color w:val="4D4D4D"/>
          <w:u w:val="single"/>
          <w:bdr w:val="none" w:sz="0" w:space="0" w:color="auto" w:frame="1"/>
        </w:rPr>
        <w:t xml:space="preserve">Discover </w:t>
      </w:r>
      <w:r w:rsidRPr="00A134DF">
        <w:rPr>
          <w:rStyle w:val="Strong"/>
          <w:rFonts w:ascii="inherit" w:hAnsi="inherit" w:cs="Helvetica"/>
          <w:color w:val="4D4D4D"/>
          <w:bdr w:val="none" w:sz="0" w:space="0" w:color="auto" w:frame="1"/>
        </w:rPr>
        <w:t>–</w:t>
      </w:r>
      <w:r w:rsidRPr="00A134DF">
        <w:rPr>
          <w:rFonts w:ascii="Helvetica" w:hAnsi="Helvetica" w:cs="Helvetica"/>
          <w:color w:val="4D4D4D"/>
        </w:rPr>
        <w:t> First of all, find out the areas of improvement. Explore tools like Profiler, Query execution plans, SQL tuning advisor, dynamic views, and custom stored procedures.</w:t>
      </w:r>
    </w:p>
    <w:p w:rsidR="00A134DF" w:rsidRDefault="00A134DF" w:rsidP="0012156B">
      <w:pPr>
        <w:pStyle w:val="ListParagraph"/>
        <w:numPr>
          <w:ilvl w:val="0"/>
          <w:numId w:val="6"/>
        </w:numPr>
        <w:shd w:val="clear" w:color="auto" w:fill="FFFFFF"/>
        <w:spacing w:after="0"/>
        <w:textAlignment w:val="baseline"/>
        <w:rPr>
          <w:rFonts w:ascii="Helvetica" w:hAnsi="Helvetica" w:cs="Helvetica"/>
          <w:color w:val="4D4D4D"/>
        </w:rPr>
      </w:pPr>
      <w:r w:rsidRPr="00A134DF">
        <w:rPr>
          <w:rStyle w:val="Strong"/>
          <w:rFonts w:ascii="inherit" w:hAnsi="inherit" w:cs="Helvetica"/>
          <w:color w:val="4D4D4D"/>
          <w:u w:val="single"/>
          <w:bdr w:val="none" w:sz="0" w:space="0" w:color="auto" w:frame="1"/>
        </w:rPr>
        <w:t>Review</w:t>
      </w:r>
      <w:r w:rsidRPr="00A134DF">
        <w:rPr>
          <w:rStyle w:val="Strong"/>
          <w:rFonts w:ascii="inherit" w:hAnsi="inherit" w:cs="Helvetica"/>
          <w:color w:val="4D4D4D"/>
          <w:bdr w:val="none" w:sz="0" w:space="0" w:color="auto" w:frame="1"/>
        </w:rPr>
        <w:t xml:space="preserve"> –</w:t>
      </w:r>
      <w:r w:rsidRPr="00A134DF">
        <w:rPr>
          <w:rFonts w:ascii="Helvetica" w:hAnsi="Helvetica" w:cs="Helvetica"/>
          <w:color w:val="4D4D4D"/>
        </w:rPr>
        <w:t> Brainstorm the data available to isolate the main issues.</w:t>
      </w:r>
    </w:p>
    <w:p w:rsidR="00A134DF" w:rsidRPr="00A134DF" w:rsidRDefault="00A134DF" w:rsidP="0012156B">
      <w:pPr>
        <w:pStyle w:val="ListParagraph"/>
        <w:numPr>
          <w:ilvl w:val="0"/>
          <w:numId w:val="6"/>
        </w:numPr>
        <w:shd w:val="clear" w:color="auto" w:fill="FFFFFF"/>
        <w:spacing w:after="0"/>
        <w:textAlignment w:val="baseline"/>
        <w:rPr>
          <w:rFonts w:ascii="Helvetica" w:hAnsi="Helvetica" w:cs="Helvetica"/>
          <w:color w:val="4D4D4D"/>
        </w:rPr>
      </w:pPr>
      <w:r w:rsidRPr="00A134DF">
        <w:rPr>
          <w:rStyle w:val="Strong"/>
          <w:rFonts w:ascii="inherit" w:hAnsi="inherit" w:cs="Helvetica"/>
          <w:color w:val="4D4D4D"/>
          <w:u w:val="single"/>
          <w:bdr w:val="none" w:sz="0" w:space="0" w:color="auto" w:frame="1"/>
        </w:rPr>
        <w:t>Propose</w:t>
      </w:r>
      <w:r w:rsidRPr="00A134DF">
        <w:rPr>
          <w:rStyle w:val="Strong"/>
          <w:rFonts w:ascii="inherit" w:hAnsi="inherit" w:cs="Helvetica"/>
          <w:color w:val="4D4D4D"/>
          <w:bdr w:val="none" w:sz="0" w:space="0" w:color="auto" w:frame="1"/>
        </w:rPr>
        <w:t xml:space="preserve"> –</w:t>
      </w:r>
      <w:r w:rsidRPr="00A134DF">
        <w:rPr>
          <w:rFonts w:ascii="Helvetica" w:hAnsi="Helvetica" w:cs="Helvetica"/>
          <w:color w:val="4D4D4D"/>
        </w:rPr>
        <w:t> Here is a standard approach one can adapt to boost the performance. However, you can customize it further to maximize the benefits.</w:t>
      </w:r>
    </w:p>
    <w:p w:rsidR="00A134DF" w:rsidRDefault="00A134DF" w:rsidP="00A134DF">
      <w:pPr>
        <w:pStyle w:val="NormalWeb"/>
        <w:shd w:val="clear" w:color="auto" w:fill="FFFFFF"/>
        <w:spacing w:before="0" w:beforeAutospacing="0" w:after="375" w:afterAutospacing="0"/>
        <w:ind w:left="1440"/>
        <w:textAlignment w:val="baseline"/>
        <w:rPr>
          <w:rFonts w:ascii="Helvetica" w:hAnsi="Helvetica" w:cs="Helvetica"/>
          <w:color w:val="4D4D4D"/>
        </w:rPr>
      </w:pPr>
      <w:r>
        <w:rPr>
          <w:rFonts w:ascii="Helvetica" w:hAnsi="Helvetica" w:cs="Helvetica"/>
          <w:color w:val="4D4D4D"/>
        </w:rPr>
        <w:t>1. Identify fields and create indexes.</w:t>
      </w:r>
      <w:r>
        <w:rPr>
          <w:rFonts w:ascii="Helvetica" w:hAnsi="Helvetica" w:cs="Helvetica"/>
          <w:color w:val="4D4D4D"/>
        </w:rPr>
        <w:br/>
        <w:t>2. Modify large queries to make use of indexes created.</w:t>
      </w:r>
      <w:r>
        <w:rPr>
          <w:rFonts w:ascii="Helvetica" w:hAnsi="Helvetica" w:cs="Helvetica"/>
          <w:color w:val="4D4D4D"/>
        </w:rPr>
        <w:br/>
        <w:t>3. Refresh table and views and update statistics.</w:t>
      </w:r>
      <w:r>
        <w:rPr>
          <w:rFonts w:ascii="Helvetica" w:hAnsi="Helvetica" w:cs="Helvetica"/>
          <w:color w:val="4D4D4D"/>
        </w:rPr>
        <w:br/>
        <w:t>4. Reset existing indexes and remove unused ones.</w:t>
      </w:r>
      <w:r>
        <w:rPr>
          <w:rFonts w:ascii="Helvetica" w:hAnsi="Helvetica" w:cs="Helvetica"/>
          <w:color w:val="4D4D4D"/>
        </w:rPr>
        <w:br/>
        <w:t>5. Look for dead blocks and remove them.</w:t>
      </w:r>
    </w:p>
    <w:p w:rsidR="00A134DF" w:rsidRDefault="00A134DF" w:rsidP="00E93AAA">
      <w:pPr>
        <w:pStyle w:val="ListParagraph"/>
        <w:numPr>
          <w:ilvl w:val="0"/>
          <w:numId w:val="6"/>
        </w:numPr>
        <w:shd w:val="clear" w:color="auto" w:fill="FFFFFF"/>
        <w:spacing w:after="0"/>
        <w:textAlignment w:val="baseline"/>
        <w:rPr>
          <w:rFonts w:ascii="Helvetica" w:hAnsi="Helvetica" w:cs="Helvetica"/>
          <w:color w:val="4D4D4D"/>
        </w:rPr>
      </w:pPr>
      <w:r w:rsidRPr="00A134DF">
        <w:rPr>
          <w:rStyle w:val="Strong"/>
          <w:rFonts w:ascii="inherit" w:hAnsi="inherit" w:cs="Helvetica"/>
          <w:color w:val="4D4D4D"/>
          <w:u w:val="single"/>
          <w:bdr w:val="none" w:sz="0" w:space="0" w:color="auto" w:frame="1"/>
        </w:rPr>
        <w:t>Validate</w:t>
      </w:r>
      <w:r w:rsidRPr="00A134DF">
        <w:rPr>
          <w:rStyle w:val="Strong"/>
          <w:rFonts w:ascii="inherit" w:hAnsi="inherit" w:cs="Helvetica"/>
          <w:color w:val="4D4D4D"/>
          <w:bdr w:val="none" w:sz="0" w:space="0" w:color="auto" w:frame="1"/>
        </w:rPr>
        <w:t xml:space="preserve"> –</w:t>
      </w:r>
      <w:r w:rsidRPr="00A134DF">
        <w:rPr>
          <w:rFonts w:ascii="Helvetica" w:hAnsi="Helvetica" w:cs="Helvetica"/>
          <w:color w:val="4D4D4D"/>
        </w:rPr>
        <w:t> Test the SQL performance tuning approach. Monitor the progress at a regular interval. Also, track if there is any adverse impact on other parts of the application.</w:t>
      </w:r>
    </w:p>
    <w:p w:rsidR="00A134DF" w:rsidRDefault="00A134DF" w:rsidP="00E93AAA">
      <w:pPr>
        <w:pStyle w:val="ListParagraph"/>
        <w:numPr>
          <w:ilvl w:val="0"/>
          <w:numId w:val="6"/>
        </w:numPr>
        <w:shd w:val="clear" w:color="auto" w:fill="FFFFFF"/>
        <w:spacing w:after="0"/>
        <w:textAlignment w:val="baseline"/>
        <w:rPr>
          <w:rFonts w:ascii="Helvetica" w:hAnsi="Helvetica" w:cs="Helvetica"/>
          <w:color w:val="4D4D4D"/>
        </w:rPr>
      </w:pPr>
      <w:r w:rsidRPr="00A134DF">
        <w:rPr>
          <w:rStyle w:val="Strong"/>
          <w:rFonts w:ascii="inherit" w:hAnsi="inherit" w:cs="Helvetica"/>
          <w:color w:val="4D4D4D"/>
          <w:u w:val="single"/>
          <w:bdr w:val="none" w:sz="0" w:space="0" w:color="auto" w:frame="1"/>
        </w:rPr>
        <w:t>Publish</w:t>
      </w:r>
      <w:r w:rsidRPr="00A134DF">
        <w:rPr>
          <w:rStyle w:val="Strong"/>
          <w:rFonts w:ascii="inherit" w:hAnsi="inherit" w:cs="Helvetica"/>
          <w:color w:val="4D4D4D"/>
          <w:bdr w:val="none" w:sz="0" w:space="0" w:color="auto" w:frame="1"/>
        </w:rPr>
        <w:t xml:space="preserve"> –</w:t>
      </w:r>
      <w:r w:rsidRPr="00A134DF">
        <w:rPr>
          <w:rFonts w:ascii="Helvetica" w:hAnsi="Helvetica" w:cs="Helvetica"/>
          <w:color w:val="4D4D4D"/>
        </w:rPr>
        <w:t> Now, it’s time to share the working solution with everyone in the team. Let them know all the best practices so that they can use it with ease.</w:t>
      </w:r>
    </w:p>
    <w:p w:rsidR="00175621" w:rsidRPr="00A134DF" w:rsidRDefault="00175621" w:rsidP="00175621">
      <w:pPr>
        <w:pStyle w:val="ListParagraph"/>
        <w:shd w:val="clear" w:color="auto" w:fill="FFFFFF"/>
        <w:spacing w:after="0"/>
        <w:textAlignment w:val="baseline"/>
        <w:rPr>
          <w:rFonts w:ascii="Helvetica" w:hAnsi="Helvetica" w:cs="Helvetica"/>
          <w:color w:val="4D4D4D"/>
        </w:rPr>
      </w:pPr>
    </w:p>
    <w:p w:rsidR="00175621" w:rsidRDefault="00175621" w:rsidP="007F30DF">
      <w:pPr>
        <w:rPr>
          <w:rFonts w:ascii="Helvetica" w:hAnsi="Helvetica" w:cs="Helvetica"/>
          <w:b/>
          <w:bCs/>
          <w:color w:val="4D4D4D"/>
          <w:bdr w:val="none" w:sz="0" w:space="0" w:color="auto" w:frame="1"/>
          <w:shd w:val="clear" w:color="auto" w:fill="FFFFFF"/>
        </w:rPr>
      </w:pPr>
    </w:p>
    <w:p w:rsidR="00175621" w:rsidRDefault="00175621" w:rsidP="007F30DF">
      <w:pPr>
        <w:rPr>
          <w:rFonts w:ascii="Helvetica" w:hAnsi="Helvetica" w:cs="Helvetica"/>
          <w:b/>
          <w:bCs/>
          <w:color w:val="4D4D4D"/>
          <w:bdr w:val="none" w:sz="0" w:space="0" w:color="auto" w:frame="1"/>
          <w:shd w:val="clear" w:color="auto" w:fill="FFFFFF"/>
        </w:rPr>
      </w:pPr>
    </w:p>
    <w:p w:rsidR="007F30DF" w:rsidRDefault="007574E9" w:rsidP="007F30DF">
      <w:pPr>
        <w:rPr>
          <w:rFonts w:ascii="Helvetica" w:hAnsi="Helvetica" w:cs="Helvetica"/>
          <w:b/>
          <w:bCs/>
          <w:color w:val="4D4D4D"/>
          <w:bdr w:val="none" w:sz="0" w:space="0" w:color="auto" w:frame="1"/>
          <w:shd w:val="clear" w:color="auto" w:fill="FFFFFF"/>
        </w:rPr>
      </w:pPr>
      <w:r>
        <w:rPr>
          <w:rFonts w:ascii="Helvetica" w:hAnsi="Helvetica" w:cs="Helvetica"/>
          <w:b/>
          <w:bCs/>
          <w:color w:val="4D4D4D"/>
          <w:bdr w:val="none" w:sz="0" w:space="0" w:color="auto" w:frame="1"/>
          <w:shd w:val="clear" w:color="auto" w:fill="FFFFFF"/>
        </w:rPr>
        <w:lastRenderedPageBreak/>
        <w:t xml:space="preserve">4. </w:t>
      </w:r>
      <w:r w:rsidR="00175621">
        <w:rPr>
          <w:rFonts w:ascii="Helvetica" w:hAnsi="Helvetica" w:cs="Helvetica"/>
          <w:b/>
          <w:bCs/>
          <w:color w:val="4D4D4D"/>
          <w:bdr w:val="none" w:sz="0" w:space="0" w:color="auto" w:frame="1"/>
          <w:shd w:val="clear" w:color="auto" w:fill="FFFFFF"/>
        </w:rPr>
        <w:t>Difference between Heap table and clustered table? How can we identify if the table is a heap?</w:t>
      </w:r>
    </w:p>
    <w:p w:rsidR="00175621" w:rsidRDefault="00175621" w:rsidP="007F30DF">
      <w:pPr>
        <w:rPr>
          <w:rFonts w:ascii="Helvetica" w:hAnsi="Helvetica" w:cs="Helvetica"/>
          <w:bCs/>
          <w:color w:val="4D4D4D"/>
          <w:bdr w:val="none" w:sz="0" w:space="0" w:color="auto" w:frame="1"/>
          <w:shd w:val="clear" w:color="auto" w:fill="FFFFFF"/>
        </w:rPr>
      </w:pPr>
      <w:r>
        <w:rPr>
          <w:rFonts w:ascii="Helvetica" w:hAnsi="Helvetica" w:cs="Helvetica"/>
          <w:bCs/>
          <w:color w:val="4D4D4D"/>
          <w:bdr w:val="none" w:sz="0" w:space="0" w:color="auto" w:frame="1"/>
          <w:shd w:val="clear" w:color="auto" w:fill="FFFFFF"/>
        </w:rPr>
        <w:t>A Heap table is table in which, the data rows are not stored in any particular order within each data pages. In addition, there is no particular order to control the data pages sequence. That is not linked in a linked list. This is due to the fact that the heap table contains no clustered index.</w:t>
      </w:r>
    </w:p>
    <w:p w:rsidR="00175621" w:rsidRDefault="00175621" w:rsidP="007F30DF">
      <w:pPr>
        <w:rPr>
          <w:rFonts w:ascii="Helvetica" w:hAnsi="Helvetica" w:cs="Helvetica"/>
          <w:bCs/>
          <w:color w:val="4D4D4D"/>
          <w:bdr w:val="none" w:sz="0" w:space="0" w:color="auto" w:frame="1"/>
          <w:shd w:val="clear" w:color="auto" w:fill="FFFFFF"/>
        </w:rPr>
      </w:pPr>
      <w:r>
        <w:rPr>
          <w:rFonts w:ascii="Helvetica" w:hAnsi="Helvetica" w:cs="Helvetica"/>
          <w:bCs/>
          <w:color w:val="4D4D4D"/>
          <w:bdr w:val="none" w:sz="0" w:space="0" w:color="auto" w:frame="1"/>
          <w:shd w:val="clear" w:color="auto" w:fill="FFFFFF"/>
        </w:rPr>
        <w:t>A clustered table is a table that has a predefined clustered index on a column or multiple columns of the table that defines the sorting order of the rows within the data pages and the order of the data pages within the table on the clustered index key.</w:t>
      </w:r>
    </w:p>
    <w:p w:rsidR="00175621" w:rsidRDefault="00CE2EE4" w:rsidP="007F30DF">
      <w:pPr>
        <w:rPr>
          <w:rFonts w:ascii="Helvetica" w:hAnsi="Helvetica" w:cs="Helvetica"/>
          <w:bCs/>
          <w:color w:val="4D4D4D"/>
          <w:bdr w:val="none" w:sz="0" w:space="0" w:color="auto" w:frame="1"/>
          <w:shd w:val="clear" w:color="auto" w:fill="FFFFFF"/>
        </w:rPr>
      </w:pPr>
      <w:r w:rsidRPr="00CE2EE4">
        <w:rPr>
          <w:rFonts w:ascii="Helvetica" w:hAnsi="Helvetica" w:cs="Helvetica"/>
          <w:bCs/>
          <w:color w:val="4D4D4D"/>
          <w:bdr w:val="none" w:sz="0" w:space="0" w:color="auto" w:frame="1"/>
          <w:shd w:val="clear" w:color="auto" w:fill="FFFFFF"/>
        </w:rPr>
        <w:t>The heap table can be identified by querying the</w:t>
      </w:r>
      <w:r>
        <w:rPr>
          <w:rFonts w:ascii="Segoe UI" w:hAnsi="Segoe UI" w:cs="Segoe UI"/>
          <w:color w:val="252525"/>
          <w:sz w:val="21"/>
          <w:szCs w:val="21"/>
          <w:shd w:val="clear" w:color="auto" w:fill="FFFFFF"/>
        </w:rPr>
        <w:t> </w:t>
      </w:r>
      <w:hyperlink r:id="rId5" w:tgtFrame="_blank" w:history="1">
        <w:r w:rsidRPr="00CE2EE4">
          <w:rPr>
            <w:rStyle w:val="Strong"/>
            <w:bCs w:val="0"/>
            <w:color w:val="252525"/>
          </w:rPr>
          <w:t>sys.partitions</w:t>
        </w:r>
      </w:hyperlink>
      <w:r>
        <w:rPr>
          <w:rFonts w:ascii="Segoe UI" w:hAnsi="Segoe UI" w:cs="Segoe UI"/>
          <w:color w:val="252525"/>
          <w:sz w:val="21"/>
          <w:szCs w:val="21"/>
          <w:shd w:val="clear" w:color="auto" w:fill="FFFFFF"/>
        </w:rPr>
        <w:t> </w:t>
      </w:r>
      <w:r w:rsidRPr="00CE2EE4">
        <w:rPr>
          <w:rFonts w:ascii="Helvetica" w:hAnsi="Helvetica" w:cs="Helvetica"/>
          <w:bCs/>
          <w:color w:val="4D4D4D"/>
          <w:bdr w:val="none" w:sz="0" w:space="0" w:color="auto" w:frame="1"/>
          <w:shd w:val="clear" w:color="auto" w:fill="FFFFFF"/>
        </w:rPr>
        <w:t>system object that has one row per each partition with index_id value equal to 0. You can also query the</w:t>
      </w:r>
      <w:r>
        <w:rPr>
          <w:rFonts w:ascii="Segoe UI" w:hAnsi="Segoe UI" w:cs="Segoe UI"/>
          <w:color w:val="252525"/>
          <w:sz w:val="21"/>
          <w:szCs w:val="21"/>
          <w:shd w:val="clear" w:color="auto" w:fill="FFFFFF"/>
        </w:rPr>
        <w:t> </w:t>
      </w:r>
      <w:r>
        <w:rPr>
          <w:rStyle w:val="Strong"/>
          <w:rFonts w:ascii="Segoe UI" w:hAnsi="Segoe UI" w:cs="Segoe UI"/>
          <w:color w:val="252525"/>
          <w:sz w:val="21"/>
          <w:szCs w:val="21"/>
          <w:bdr w:val="none" w:sz="0" w:space="0" w:color="auto" w:frame="1"/>
          <w:shd w:val="clear" w:color="auto" w:fill="FFFFFF"/>
        </w:rPr>
        <w:t>sys.indexes</w:t>
      </w:r>
      <w:r>
        <w:rPr>
          <w:rFonts w:ascii="Segoe UI" w:hAnsi="Segoe UI" w:cs="Segoe UI"/>
          <w:color w:val="252525"/>
          <w:sz w:val="21"/>
          <w:szCs w:val="21"/>
          <w:shd w:val="clear" w:color="auto" w:fill="FFFFFF"/>
        </w:rPr>
        <w:t> </w:t>
      </w:r>
      <w:r w:rsidRPr="00CE2EE4">
        <w:rPr>
          <w:rFonts w:ascii="Helvetica" w:hAnsi="Helvetica" w:cs="Helvetica"/>
          <w:bCs/>
          <w:color w:val="4D4D4D"/>
          <w:bdr w:val="none" w:sz="0" w:space="0" w:color="auto" w:frame="1"/>
          <w:shd w:val="clear" w:color="auto" w:fill="FFFFFF"/>
        </w:rPr>
        <w:t xml:space="preserve">system object also to show the heap table index </w:t>
      </w:r>
      <w:r w:rsidRPr="00CE2EE4">
        <w:rPr>
          <w:rFonts w:ascii="Helvetica" w:hAnsi="Helvetica" w:cs="Helvetica"/>
          <w:bCs/>
          <w:color w:val="4D4D4D"/>
          <w:bdr w:val="none" w:sz="0" w:space="0" w:color="auto" w:frame="1"/>
          <w:shd w:val="clear" w:color="auto" w:fill="FFFFFF"/>
        </w:rPr>
        <w:t>details, which</w:t>
      </w:r>
      <w:r w:rsidRPr="00CE2EE4">
        <w:rPr>
          <w:rFonts w:ascii="Helvetica" w:hAnsi="Helvetica" w:cs="Helvetica"/>
          <w:bCs/>
          <w:color w:val="4D4D4D"/>
          <w:bdr w:val="none" w:sz="0" w:space="0" w:color="auto" w:frame="1"/>
          <w:shd w:val="clear" w:color="auto" w:fill="FFFFFF"/>
        </w:rPr>
        <w:t xml:space="preserve"> shows, the id of that index is 0 and the type of it is HEAP.</w:t>
      </w:r>
    </w:p>
    <w:p w:rsidR="00175621" w:rsidRDefault="007574E9" w:rsidP="007F30DF">
      <w:pPr>
        <w:rPr>
          <w:rFonts w:ascii="Helvetica" w:hAnsi="Helvetica" w:cs="Helvetica"/>
          <w:b/>
          <w:bCs/>
          <w:color w:val="4D4D4D"/>
          <w:bdr w:val="none" w:sz="0" w:space="0" w:color="auto" w:frame="1"/>
          <w:shd w:val="clear" w:color="auto" w:fill="FFFFFF"/>
        </w:rPr>
      </w:pPr>
      <w:r>
        <w:rPr>
          <w:rFonts w:ascii="Helvetica" w:hAnsi="Helvetica" w:cs="Helvetica"/>
          <w:b/>
          <w:bCs/>
          <w:color w:val="4D4D4D"/>
          <w:bdr w:val="none" w:sz="0" w:space="0" w:color="auto" w:frame="1"/>
          <w:shd w:val="clear" w:color="auto" w:fill="FFFFFF"/>
        </w:rPr>
        <w:t xml:space="preserve">5. </w:t>
      </w:r>
      <w:r w:rsidR="00C95025">
        <w:rPr>
          <w:rFonts w:ascii="Helvetica" w:hAnsi="Helvetica" w:cs="Helvetica"/>
          <w:b/>
          <w:bCs/>
          <w:color w:val="4D4D4D"/>
          <w:bdr w:val="none" w:sz="0" w:space="0" w:color="auto" w:frame="1"/>
          <w:shd w:val="clear" w:color="auto" w:fill="FFFFFF"/>
        </w:rPr>
        <w:t xml:space="preserve">Index Allocation </w:t>
      </w:r>
      <w:r w:rsidR="00350264">
        <w:rPr>
          <w:rFonts w:ascii="Helvetica" w:hAnsi="Helvetica" w:cs="Helvetica"/>
          <w:b/>
          <w:bCs/>
          <w:color w:val="4D4D4D"/>
          <w:bdr w:val="none" w:sz="0" w:space="0" w:color="auto" w:frame="1"/>
          <w:shd w:val="clear" w:color="auto" w:fill="FFFFFF"/>
        </w:rPr>
        <w:t>Map (</w:t>
      </w:r>
      <w:r w:rsidR="00C95025">
        <w:rPr>
          <w:rFonts w:ascii="Helvetica" w:hAnsi="Helvetica" w:cs="Helvetica"/>
          <w:b/>
          <w:bCs/>
          <w:color w:val="4D4D4D"/>
          <w:bdr w:val="none" w:sz="0" w:space="0" w:color="auto" w:frame="1"/>
          <w:shd w:val="clear" w:color="auto" w:fill="FFFFFF"/>
        </w:rPr>
        <w:t>IAM</w:t>
      </w:r>
      <w:r w:rsidR="00350264">
        <w:rPr>
          <w:rFonts w:ascii="Helvetica" w:hAnsi="Helvetica" w:cs="Helvetica"/>
          <w:b/>
          <w:bCs/>
          <w:color w:val="4D4D4D"/>
          <w:bdr w:val="none" w:sz="0" w:space="0" w:color="auto" w:frame="1"/>
          <w:shd w:val="clear" w:color="auto" w:fill="FFFFFF"/>
        </w:rPr>
        <w:t>):</w:t>
      </w:r>
    </w:p>
    <w:p w:rsidR="00C95025" w:rsidRDefault="00350264" w:rsidP="007F30DF">
      <w:pPr>
        <w:rPr>
          <w:rFonts w:ascii="Helvetica" w:hAnsi="Helvetica" w:cs="Helvetica"/>
          <w:bCs/>
          <w:color w:val="4D4D4D"/>
          <w:bdr w:val="none" w:sz="0" w:space="0" w:color="auto" w:frame="1"/>
          <w:shd w:val="clear" w:color="auto" w:fill="FFFFFF"/>
        </w:rPr>
      </w:pPr>
      <w:r>
        <w:rPr>
          <w:rFonts w:ascii="Helvetica" w:hAnsi="Helvetica" w:cs="Helvetica"/>
          <w:bCs/>
          <w:color w:val="4D4D4D"/>
          <w:bdr w:val="none" w:sz="0" w:space="0" w:color="auto" w:frame="1"/>
          <w:shd w:val="clear" w:color="auto" w:fill="FFFFFF"/>
        </w:rPr>
        <w:t>Sql Server Engine uses an Index Allocation Map (IAM) to keep an entry for each page to track the allocation of these available pages. The IAM is considered as the only logical connection between the data pages that the SQL Server Engine will use to move through the heap.</w:t>
      </w:r>
    </w:p>
    <w:p w:rsidR="00350264" w:rsidRDefault="007574E9" w:rsidP="00350264">
      <w:pPr>
        <w:shd w:val="clear" w:color="auto" w:fill="FFFFFF"/>
        <w:spacing w:before="100" w:beforeAutospacing="1" w:after="100" w:afterAutospacing="1" w:line="240" w:lineRule="auto"/>
        <w:textAlignment w:val="baseline"/>
        <w:outlineLvl w:val="1"/>
        <w:rPr>
          <w:rFonts w:ascii="Helvetica" w:hAnsi="Helvetica" w:cs="Helvetica"/>
          <w:b/>
          <w:bCs/>
          <w:color w:val="4D4D4D"/>
          <w:bdr w:val="none" w:sz="0" w:space="0" w:color="auto" w:frame="1"/>
          <w:shd w:val="clear" w:color="auto" w:fill="FFFFFF"/>
        </w:rPr>
      </w:pPr>
      <w:r>
        <w:rPr>
          <w:rFonts w:ascii="Helvetica" w:hAnsi="Helvetica" w:cs="Helvetica"/>
          <w:b/>
          <w:bCs/>
          <w:color w:val="4D4D4D"/>
          <w:bdr w:val="none" w:sz="0" w:space="0" w:color="auto" w:frame="1"/>
          <w:shd w:val="clear" w:color="auto" w:fill="FFFFFF"/>
        </w:rPr>
        <w:t xml:space="preserve">6. </w:t>
      </w:r>
      <w:r w:rsidR="00350264" w:rsidRPr="00350264">
        <w:rPr>
          <w:rFonts w:ascii="Helvetica" w:hAnsi="Helvetica" w:cs="Helvetica"/>
          <w:b/>
          <w:bCs/>
          <w:color w:val="4D4D4D"/>
          <w:bdr w:val="none" w:sz="0" w:space="0" w:color="auto" w:frame="1"/>
          <w:shd w:val="clear" w:color="auto" w:fill="FFFFFF"/>
        </w:rPr>
        <w:t>Forwarding Pointers issue</w:t>
      </w:r>
      <w:r w:rsidR="00350264">
        <w:rPr>
          <w:rFonts w:ascii="Helvetica" w:hAnsi="Helvetica" w:cs="Helvetica"/>
          <w:b/>
          <w:bCs/>
          <w:color w:val="4D4D4D"/>
          <w:bdr w:val="none" w:sz="0" w:space="0" w:color="auto" w:frame="1"/>
          <w:shd w:val="clear" w:color="auto" w:fill="FFFFFF"/>
        </w:rPr>
        <w:t>:-</w:t>
      </w:r>
    </w:p>
    <w:p w:rsidR="00350264" w:rsidRDefault="00350264" w:rsidP="00350264">
      <w:pPr>
        <w:shd w:val="clear" w:color="auto" w:fill="FFFFFF"/>
        <w:spacing w:before="100" w:beforeAutospacing="1" w:after="100" w:afterAutospacing="1" w:line="240" w:lineRule="auto"/>
        <w:textAlignment w:val="baseline"/>
        <w:outlineLvl w:val="1"/>
        <w:rPr>
          <w:rFonts w:ascii="Helvetica" w:hAnsi="Helvetica" w:cs="Helvetica"/>
          <w:bCs/>
          <w:color w:val="4D4D4D"/>
          <w:bdr w:val="none" w:sz="0" w:space="0" w:color="auto" w:frame="1"/>
          <w:shd w:val="clear" w:color="auto" w:fill="FFFFFF"/>
        </w:rPr>
      </w:pPr>
      <w:r>
        <w:rPr>
          <w:rFonts w:ascii="Helvetica" w:hAnsi="Helvetica" w:cs="Helvetica"/>
          <w:bCs/>
          <w:color w:val="4D4D4D"/>
          <w:bdr w:val="none" w:sz="0" w:space="0" w:color="auto" w:frame="1"/>
          <w:shd w:val="clear" w:color="auto" w:fill="FFFFFF"/>
        </w:rPr>
        <w:t xml:space="preserve">When a data modification operation is performed on heap table data pages. </w:t>
      </w:r>
      <w:r>
        <w:rPr>
          <w:rFonts w:ascii="Helvetica" w:hAnsi="Helvetica" w:cs="Helvetica"/>
          <w:b/>
          <w:bCs/>
          <w:color w:val="4D4D4D"/>
          <w:bdr w:val="none" w:sz="0" w:space="0" w:color="auto" w:frame="1"/>
          <w:shd w:val="clear" w:color="auto" w:fill="FFFFFF"/>
        </w:rPr>
        <w:t xml:space="preserve">Forwarding Pointers </w:t>
      </w:r>
      <w:r>
        <w:rPr>
          <w:rFonts w:ascii="Helvetica" w:hAnsi="Helvetica" w:cs="Helvetica"/>
          <w:bCs/>
          <w:color w:val="4D4D4D"/>
          <w:bdr w:val="none" w:sz="0" w:space="0" w:color="auto" w:frame="1"/>
          <w:shd w:val="clear" w:color="auto" w:fill="FFFFFF"/>
        </w:rPr>
        <w:t xml:space="preserve">will be inserted into the heap to point to the new location of the moved data. These forwarding pointes will cause the performance issues over time due to visiting the old/original location vs the new location </w:t>
      </w:r>
      <w:r w:rsidR="007574E9">
        <w:rPr>
          <w:rFonts w:ascii="Helvetica" w:hAnsi="Helvetica" w:cs="Helvetica"/>
          <w:bCs/>
          <w:color w:val="4D4D4D"/>
          <w:bdr w:val="none" w:sz="0" w:space="0" w:color="auto" w:frame="1"/>
          <w:shd w:val="clear" w:color="auto" w:fill="FFFFFF"/>
        </w:rPr>
        <w:t>specified by the forwarding pointers to get a specific value.</w:t>
      </w:r>
    </w:p>
    <w:p w:rsidR="007574E9" w:rsidRDefault="007574E9" w:rsidP="00350264">
      <w:pPr>
        <w:shd w:val="clear" w:color="auto" w:fill="FFFFFF"/>
        <w:spacing w:before="100" w:beforeAutospacing="1" w:after="100" w:afterAutospacing="1" w:line="240" w:lineRule="auto"/>
        <w:textAlignment w:val="baseline"/>
        <w:outlineLvl w:val="1"/>
        <w:rPr>
          <w:rFonts w:ascii="Helvetica" w:hAnsi="Helvetica" w:cs="Helvetica"/>
          <w:bCs/>
          <w:color w:val="4D4D4D"/>
          <w:bdr w:val="none" w:sz="0" w:space="0" w:color="auto" w:frame="1"/>
          <w:shd w:val="clear" w:color="auto" w:fill="FFFFFF"/>
        </w:rPr>
      </w:pPr>
      <w:r>
        <w:rPr>
          <w:rFonts w:ascii="Helvetica" w:hAnsi="Helvetica" w:cs="Helvetica"/>
          <w:bCs/>
          <w:color w:val="4D4D4D"/>
          <w:bdr w:val="none" w:sz="0" w:space="0" w:color="auto" w:frame="1"/>
          <w:shd w:val="clear" w:color="auto" w:fill="FFFFFF"/>
        </w:rPr>
        <w:t>Starting from SQL Server 2008, a new method was introduced to overcome the forwarding pointers performance issues, by using the ALTER TABLE REBUILD command that will rebuild the heap table.</w:t>
      </w:r>
    </w:p>
    <w:p w:rsidR="007574E9" w:rsidRDefault="007574E9" w:rsidP="00350264">
      <w:pPr>
        <w:shd w:val="clear" w:color="auto" w:fill="FFFFFF"/>
        <w:spacing w:before="100" w:beforeAutospacing="1" w:after="100" w:afterAutospacing="1" w:line="240" w:lineRule="auto"/>
        <w:textAlignment w:val="baseline"/>
        <w:outlineLvl w:val="1"/>
        <w:rPr>
          <w:rFonts w:ascii="Helvetica" w:hAnsi="Helvetica" w:cs="Helvetica"/>
          <w:b/>
          <w:bCs/>
          <w:color w:val="4D4D4D"/>
          <w:bdr w:val="none" w:sz="0" w:space="0" w:color="auto" w:frame="1"/>
          <w:shd w:val="clear" w:color="auto" w:fill="FFFFFF"/>
        </w:rPr>
      </w:pPr>
      <w:r>
        <w:rPr>
          <w:rFonts w:ascii="Helvetica" w:hAnsi="Helvetica" w:cs="Helvetica"/>
          <w:b/>
          <w:bCs/>
          <w:color w:val="4D4D4D"/>
          <w:bdr w:val="none" w:sz="0" w:space="0" w:color="auto" w:frame="1"/>
          <w:shd w:val="clear" w:color="auto" w:fill="FFFFFF"/>
        </w:rPr>
        <w:t xml:space="preserve">7. </w:t>
      </w:r>
      <w:r w:rsidR="00D72829">
        <w:rPr>
          <w:rFonts w:ascii="Helvetica" w:hAnsi="Helvetica" w:cs="Helvetica"/>
          <w:b/>
          <w:bCs/>
          <w:color w:val="4D4D4D"/>
          <w:bdr w:val="none" w:sz="0" w:space="0" w:color="auto" w:frame="1"/>
          <w:shd w:val="clear" w:color="auto" w:fill="FFFFFF"/>
        </w:rPr>
        <w:t>SQL Server Index:-</w:t>
      </w:r>
    </w:p>
    <w:p w:rsidR="00D72829" w:rsidRDefault="00D72829" w:rsidP="00350264">
      <w:pPr>
        <w:shd w:val="clear" w:color="auto" w:fill="FFFFFF"/>
        <w:spacing w:before="100" w:beforeAutospacing="1" w:after="100" w:afterAutospacing="1" w:line="240" w:lineRule="auto"/>
        <w:textAlignment w:val="baseline"/>
        <w:outlineLvl w:val="1"/>
        <w:rPr>
          <w:rFonts w:ascii="Helvetica" w:hAnsi="Helvetica" w:cs="Helvetica"/>
          <w:bCs/>
          <w:color w:val="4D4D4D"/>
          <w:bdr w:val="none" w:sz="0" w:space="0" w:color="auto" w:frame="1"/>
          <w:shd w:val="clear" w:color="auto" w:fill="FFFFFF"/>
        </w:rPr>
      </w:pPr>
      <w:r>
        <w:rPr>
          <w:rFonts w:ascii="Helvetica" w:hAnsi="Helvetica" w:cs="Helvetica"/>
          <w:bCs/>
          <w:color w:val="4D4D4D"/>
          <w:bdr w:val="none" w:sz="0" w:space="0" w:color="auto" w:frame="1"/>
          <w:shd w:val="clear" w:color="auto" w:fill="FFFFFF"/>
        </w:rPr>
        <w:t>A SQL Server Index is a one of the most important factor in the SQL Server Performance tuning process. Indexes are created to speed up the data retrieval and the querying process operations from a database tables or views, by providing swift access to the database rows, without no need to scan all the table’s data in order to retrieve the requested data.</w:t>
      </w:r>
    </w:p>
    <w:p w:rsidR="00D72829" w:rsidRDefault="00D72829" w:rsidP="00350264">
      <w:pPr>
        <w:shd w:val="clear" w:color="auto" w:fill="FFFFFF"/>
        <w:spacing w:before="100" w:beforeAutospacing="1" w:after="100" w:afterAutospacing="1" w:line="240" w:lineRule="auto"/>
        <w:textAlignment w:val="baseline"/>
        <w:outlineLvl w:val="1"/>
        <w:rPr>
          <w:rFonts w:ascii="Helvetica" w:hAnsi="Helvetica" w:cs="Helvetica"/>
          <w:bCs/>
          <w:color w:val="4D4D4D"/>
          <w:bdr w:val="none" w:sz="0" w:space="0" w:color="auto" w:frame="1"/>
          <w:shd w:val="clear" w:color="auto" w:fill="FFFFFF"/>
        </w:rPr>
      </w:pPr>
      <w:r>
        <w:rPr>
          <w:rFonts w:ascii="Helvetica" w:hAnsi="Helvetica" w:cs="Helvetica"/>
          <w:bCs/>
          <w:color w:val="4D4D4D"/>
          <w:bdr w:val="none" w:sz="0" w:space="0" w:color="auto" w:frame="1"/>
          <w:shd w:val="clear" w:color="auto" w:fill="FFFFFF"/>
        </w:rPr>
        <w:t xml:space="preserve">For example, </w:t>
      </w:r>
      <w:r w:rsidR="000D1A45">
        <w:rPr>
          <w:rFonts w:ascii="Helvetica" w:hAnsi="Helvetica" w:cs="Helvetica"/>
          <w:bCs/>
          <w:color w:val="4D4D4D"/>
          <w:bdr w:val="none" w:sz="0" w:space="0" w:color="auto" w:frame="1"/>
          <w:shd w:val="clear" w:color="auto" w:fill="FFFFFF"/>
        </w:rPr>
        <w:t xml:space="preserve">if we need to search any particular information instead of searching page by page, it’s an easy </w:t>
      </w:r>
      <w:proofErr w:type="gramStart"/>
      <w:r w:rsidR="000D1A45">
        <w:rPr>
          <w:rFonts w:ascii="Helvetica" w:hAnsi="Helvetica" w:cs="Helvetica"/>
          <w:bCs/>
          <w:color w:val="4D4D4D"/>
          <w:bdr w:val="none" w:sz="0" w:space="0" w:color="auto" w:frame="1"/>
          <w:shd w:val="clear" w:color="auto" w:fill="FFFFFF"/>
        </w:rPr>
        <w:t xml:space="preserve">to </w:t>
      </w:r>
      <w:r>
        <w:rPr>
          <w:rFonts w:ascii="Helvetica" w:hAnsi="Helvetica" w:cs="Helvetica"/>
          <w:bCs/>
          <w:color w:val="4D4D4D"/>
          <w:bdr w:val="none" w:sz="0" w:space="0" w:color="auto" w:frame="1"/>
          <w:shd w:val="clear" w:color="auto" w:fill="FFFFFF"/>
        </w:rPr>
        <w:t xml:space="preserve"> </w:t>
      </w:r>
      <w:r w:rsidR="000D1A45">
        <w:rPr>
          <w:rFonts w:ascii="Helvetica" w:hAnsi="Helvetica" w:cs="Helvetica"/>
          <w:bCs/>
          <w:color w:val="4D4D4D"/>
          <w:bdr w:val="none" w:sz="0" w:space="0" w:color="auto" w:frame="1"/>
          <w:shd w:val="clear" w:color="auto" w:fill="FFFFFF"/>
        </w:rPr>
        <w:t>identify</w:t>
      </w:r>
      <w:proofErr w:type="gramEnd"/>
      <w:r w:rsidR="000D1A45">
        <w:rPr>
          <w:rFonts w:ascii="Helvetica" w:hAnsi="Helvetica" w:cs="Helvetica"/>
          <w:bCs/>
          <w:color w:val="4D4D4D"/>
          <w:bdr w:val="none" w:sz="0" w:space="0" w:color="auto" w:frame="1"/>
          <w:shd w:val="clear" w:color="auto" w:fill="FFFFFF"/>
        </w:rPr>
        <w:t xml:space="preserve"> the index page.</w:t>
      </w:r>
    </w:p>
    <w:p w:rsidR="000D1A45" w:rsidRPr="00D72829" w:rsidRDefault="000D1A45" w:rsidP="00350264">
      <w:pPr>
        <w:shd w:val="clear" w:color="auto" w:fill="FFFFFF"/>
        <w:spacing w:before="100" w:beforeAutospacing="1" w:after="100" w:afterAutospacing="1" w:line="240" w:lineRule="auto"/>
        <w:textAlignment w:val="baseline"/>
        <w:outlineLvl w:val="1"/>
        <w:rPr>
          <w:rFonts w:ascii="Helvetica" w:hAnsi="Helvetica" w:cs="Helvetica"/>
          <w:bCs/>
          <w:color w:val="4D4D4D"/>
          <w:bdr w:val="none" w:sz="0" w:space="0" w:color="auto" w:frame="1"/>
          <w:shd w:val="clear" w:color="auto" w:fill="FFFFFF"/>
        </w:rPr>
      </w:pPr>
      <w:bookmarkStart w:id="0" w:name="_GoBack"/>
      <w:bookmarkEnd w:id="0"/>
    </w:p>
    <w:p w:rsidR="007574E9" w:rsidRPr="00350264" w:rsidRDefault="007574E9" w:rsidP="00350264">
      <w:pPr>
        <w:shd w:val="clear" w:color="auto" w:fill="FFFFFF"/>
        <w:spacing w:before="100" w:beforeAutospacing="1" w:after="100" w:afterAutospacing="1" w:line="240" w:lineRule="auto"/>
        <w:textAlignment w:val="baseline"/>
        <w:outlineLvl w:val="1"/>
        <w:rPr>
          <w:rFonts w:ascii="Helvetica" w:hAnsi="Helvetica" w:cs="Helvetica"/>
          <w:bCs/>
          <w:color w:val="4D4D4D"/>
          <w:bdr w:val="none" w:sz="0" w:space="0" w:color="auto" w:frame="1"/>
          <w:shd w:val="clear" w:color="auto" w:fill="FFFFFF"/>
        </w:rPr>
      </w:pPr>
    </w:p>
    <w:p w:rsidR="00350264" w:rsidRPr="00350264" w:rsidRDefault="00350264" w:rsidP="00350264">
      <w:pPr>
        <w:shd w:val="clear" w:color="auto" w:fill="FFFFFF"/>
        <w:spacing w:before="100" w:beforeAutospacing="1" w:after="100" w:afterAutospacing="1" w:line="240" w:lineRule="auto"/>
        <w:textAlignment w:val="baseline"/>
        <w:outlineLvl w:val="1"/>
        <w:rPr>
          <w:rFonts w:ascii="Helvetica" w:hAnsi="Helvetica" w:cs="Helvetica"/>
          <w:b/>
          <w:bCs/>
          <w:color w:val="4D4D4D"/>
          <w:bdr w:val="none" w:sz="0" w:space="0" w:color="auto" w:frame="1"/>
          <w:shd w:val="clear" w:color="auto" w:fill="FFFFFF"/>
        </w:rPr>
      </w:pPr>
    </w:p>
    <w:p w:rsidR="00350264" w:rsidRPr="00C95025" w:rsidRDefault="00350264" w:rsidP="007F30DF">
      <w:pPr>
        <w:rPr>
          <w:rFonts w:ascii="Helvetica" w:hAnsi="Helvetica" w:cs="Helvetica"/>
          <w:bCs/>
          <w:color w:val="4D4D4D"/>
          <w:bdr w:val="none" w:sz="0" w:space="0" w:color="auto" w:frame="1"/>
          <w:shd w:val="clear" w:color="auto" w:fill="FFFFFF"/>
        </w:rPr>
      </w:pPr>
    </w:p>
    <w:sectPr w:rsidR="00350264" w:rsidRPr="00C95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71D29"/>
    <w:multiLevelType w:val="hybridMultilevel"/>
    <w:tmpl w:val="27B6C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71D6E"/>
    <w:multiLevelType w:val="hybridMultilevel"/>
    <w:tmpl w:val="96F84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E4AC4"/>
    <w:multiLevelType w:val="hybridMultilevel"/>
    <w:tmpl w:val="CCAEA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F2E96"/>
    <w:multiLevelType w:val="hybridMultilevel"/>
    <w:tmpl w:val="E410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91658"/>
    <w:multiLevelType w:val="hybridMultilevel"/>
    <w:tmpl w:val="74C08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473A48"/>
    <w:multiLevelType w:val="hybridMultilevel"/>
    <w:tmpl w:val="D19A8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7C522C"/>
    <w:multiLevelType w:val="hybridMultilevel"/>
    <w:tmpl w:val="8F32D378"/>
    <w:lvl w:ilvl="0" w:tplc="405A08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3D0"/>
    <w:rsid w:val="000D1A45"/>
    <w:rsid w:val="00175621"/>
    <w:rsid w:val="002633AF"/>
    <w:rsid w:val="00345D3C"/>
    <w:rsid w:val="00350264"/>
    <w:rsid w:val="003663C7"/>
    <w:rsid w:val="005873D0"/>
    <w:rsid w:val="007574E9"/>
    <w:rsid w:val="007C4AF3"/>
    <w:rsid w:val="007F30DF"/>
    <w:rsid w:val="008B4B3E"/>
    <w:rsid w:val="00993B9E"/>
    <w:rsid w:val="00A134DF"/>
    <w:rsid w:val="00C26485"/>
    <w:rsid w:val="00C95025"/>
    <w:rsid w:val="00CE2EE4"/>
    <w:rsid w:val="00D72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ED0E6-212E-4FBF-8225-26542525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02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3D0"/>
    <w:rPr>
      <w:b/>
      <w:bCs/>
    </w:rPr>
  </w:style>
  <w:style w:type="paragraph" w:styleId="ListParagraph">
    <w:name w:val="List Paragraph"/>
    <w:basedOn w:val="Normal"/>
    <w:uiPriority w:val="34"/>
    <w:qFormat/>
    <w:rsid w:val="005873D0"/>
    <w:pPr>
      <w:ind w:left="720"/>
      <w:contextualSpacing/>
    </w:pPr>
  </w:style>
  <w:style w:type="paragraph" w:styleId="NormalWeb">
    <w:name w:val="Normal (Web)"/>
    <w:basedOn w:val="Normal"/>
    <w:uiPriority w:val="99"/>
    <w:semiHidden/>
    <w:unhideWhenUsed/>
    <w:rsid w:val="00A134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2EE4"/>
    <w:rPr>
      <w:color w:val="0000FF"/>
      <w:u w:val="single"/>
    </w:rPr>
  </w:style>
  <w:style w:type="character" w:customStyle="1" w:styleId="Heading2Char">
    <w:name w:val="Heading 2 Char"/>
    <w:basedOn w:val="DefaultParagraphFont"/>
    <w:link w:val="Heading2"/>
    <w:uiPriority w:val="9"/>
    <w:rsid w:val="0035026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9891">
      <w:bodyDiv w:val="1"/>
      <w:marLeft w:val="0"/>
      <w:marRight w:val="0"/>
      <w:marTop w:val="0"/>
      <w:marBottom w:val="0"/>
      <w:divBdr>
        <w:top w:val="none" w:sz="0" w:space="0" w:color="auto"/>
        <w:left w:val="none" w:sz="0" w:space="0" w:color="auto"/>
        <w:bottom w:val="none" w:sz="0" w:space="0" w:color="auto"/>
        <w:right w:val="none" w:sz="0" w:space="0" w:color="auto"/>
      </w:divBdr>
    </w:div>
    <w:div w:id="113202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sql/relational-databases/system-catalog-views/sys-partitions-transact-sql%22%20/t%20%22_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1912</TotalTime>
  <Pages>2</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Yugandhar Talari</dc:creator>
  <cp:keywords/>
  <dc:description/>
  <cp:lastModifiedBy>Yugandhar Talari</cp:lastModifiedBy>
  <cp:revision>1</cp:revision>
  <dcterms:created xsi:type="dcterms:W3CDTF">2019-04-03T12:30:00Z</dcterms:created>
  <dcterms:modified xsi:type="dcterms:W3CDTF">2019-04-05T15:03:00Z</dcterms:modified>
</cp:coreProperties>
</file>