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EA00" w14:textId="6DBF81A4" w:rsidR="000E6644" w:rsidRDefault="001F78E1" w:rsidP="001F78E1">
      <w:pPr>
        <w:pStyle w:val="Title"/>
        <w:jc w:val="center"/>
      </w:pPr>
      <w:r>
        <w:t>Module 2 Challenge</w:t>
      </w:r>
    </w:p>
    <w:p w14:paraId="2CDED149" w14:textId="77777777" w:rsidR="000E6644" w:rsidRDefault="000E6644" w:rsidP="000E6644"/>
    <w:p w14:paraId="1A739E7E" w14:textId="77777777" w:rsidR="000E6644" w:rsidRDefault="000E6644" w:rsidP="000E6644">
      <w:pPr>
        <w:pStyle w:val="Heading1"/>
      </w:pPr>
      <w:r>
        <w:t>Instructions</w:t>
      </w:r>
    </w:p>
    <w:p w14:paraId="6093FB3F" w14:textId="77777777" w:rsidR="000E6644" w:rsidRDefault="000E6644" w:rsidP="000E6644">
      <w:pPr>
        <w:pStyle w:val="NormalWeb"/>
        <w:spacing w:before="150" w:beforeAutospacing="0" w:after="0" w:afterAutospacing="0"/>
        <w:rPr>
          <w:rFonts w:ascii="Roboto" w:hAnsi="Roboto"/>
          <w:color w:val="2B2B2B"/>
        </w:rPr>
      </w:pPr>
      <w:r>
        <w:rPr>
          <w:rFonts w:ascii="Roboto" w:hAnsi="Roboto"/>
          <w:color w:val="2B2B2B"/>
        </w:rPr>
        <w:t>Create a script that loops through all the stocks for one year and outputs the following information:</w:t>
      </w:r>
    </w:p>
    <w:p w14:paraId="281A97EC"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ticker symbol</w:t>
      </w:r>
    </w:p>
    <w:p w14:paraId="1F431220"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Yearly change from the opening price at the beginning of a given year to the closing price at the end of that year.</w:t>
      </w:r>
    </w:p>
    <w:p w14:paraId="6B1B23D9"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percentage change from the opening price at the beginning of a given year to the closing price at the end of that year.</w:t>
      </w:r>
    </w:p>
    <w:p w14:paraId="0B3B2DF4"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total stock volume of the stock. The result should match the following image:</w:t>
      </w:r>
    </w:p>
    <w:p w14:paraId="2541F2DD" w14:textId="77777777" w:rsidR="000E6644" w:rsidRDefault="000E6644" w:rsidP="000E6644"/>
    <w:p w14:paraId="64F0638A" w14:textId="77777777" w:rsidR="000E6644" w:rsidRDefault="000E6644" w:rsidP="000E6644">
      <w:pPr>
        <w:pStyle w:val="Heading1"/>
      </w:pPr>
      <w:r>
        <w:t>VBA script files</w:t>
      </w:r>
    </w:p>
    <w:p w14:paraId="21D381A6" w14:textId="0B8EFAB8" w:rsidR="00963B98" w:rsidRDefault="008B44B0" w:rsidP="000E6644">
      <w:r>
        <w:t>Attached in github</w:t>
      </w:r>
    </w:p>
    <w:p w14:paraId="76C7E212" w14:textId="342804CB" w:rsidR="008D1594" w:rsidRPr="000E6644" w:rsidRDefault="008D1594" w:rsidP="000E6644"/>
    <w:p w14:paraId="25F5D9E3" w14:textId="07EE8852" w:rsidR="000E6644" w:rsidRDefault="000E6644" w:rsidP="000E6644">
      <w:pPr>
        <w:pStyle w:val="Heading2"/>
      </w:pPr>
      <w:r>
        <w:t>VB script written to above instructions is attached in here.</w:t>
      </w:r>
    </w:p>
    <w:p w14:paraId="282A365A" w14:textId="77777777" w:rsidR="00BF37F5" w:rsidRPr="00BF37F5" w:rsidRDefault="00BF37F5" w:rsidP="00BF37F5"/>
    <w:p w14:paraId="41AC3D7C" w14:textId="075CEB45" w:rsidR="002B25E8" w:rsidRPr="00BF37F5" w:rsidRDefault="002B25E8" w:rsidP="002B25E8">
      <w:pPr>
        <w:pStyle w:val="Subtitle"/>
        <w:rPr>
          <w:rFonts w:eastAsiaTheme="minorHAnsi"/>
          <w:color w:val="auto"/>
          <w:spacing w:val="0"/>
        </w:rPr>
      </w:pPr>
      <w:r w:rsidRPr="00BF37F5">
        <w:rPr>
          <w:rFonts w:eastAsiaTheme="minorHAnsi"/>
          <w:color w:val="auto"/>
          <w:spacing w:val="0"/>
        </w:rPr>
        <w:t>This is a fun project which gave me opportunity to learn VBA.  I have written many versions before I came to this. Due to time restrictions, I have not used some cool things in others in this version like Enums.  I wasn’t successful in using collections. My thought was to collect all the output arrays into collections and output at once and write into same worksheet. But it kept on giving me errors which I couldn’t resolve.  I was able to write onto different worksheets but was trying to write onto same worksheet using Collections and was not successful.  So, this version I am not very satisfied as writing on to same worksheets won’t be so robust when we add more worksheets to be analyzed. This code has following modules.</w:t>
      </w:r>
    </w:p>
    <w:p w14:paraId="3386AE58" w14:textId="4A2D1BEF" w:rsidR="000E6644" w:rsidRDefault="000E6644" w:rsidP="000E6644">
      <w:pPr>
        <w:pStyle w:val="Subtitle"/>
      </w:pPr>
      <w:r>
        <w:t>Main Module.</w:t>
      </w:r>
    </w:p>
    <w:p w14:paraId="143180F6" w14:textId="3DC792D3" w:rsidR="002B25E8" w:rsidRPr="002B25E8" w:rsidRDefault="002B25E8" w:rsidP="002B25E8">
      <w:r>
        <w:t xml:space="preserve">  This is the main logic.  </w:t>
      </w:r>
    </w:p>
    <w:p w14:paraId="795906B5" w14:textId="7E5D101A" w:rsidR="000E6644" w:rsidRDefault="002B25E8" w:rsidP="000E6644">
      <w:pPr>
        <w:pStyle w:val="ListParagraph"/>
        <w:numPr>
          <w:ilvl w:val="0"/>
          <w:numId w:val="3"/>
        </w:numPr>
      </w:pPr>
      <w:r>
        <w:t>Call Turnoff : I had to use this to improvise little bit of performance on the code.  I have learnt this from youtube videos.  This module turns off screen updates , events and makes calculation manual until the last step.</w:t>
      </w:r>
    </w:p>
    <w:p w14:paraId="56BB9A0E" w14:textId="3EE7C0EF" w:rsidR="002B25E8" w:rsidRDefault="002B25E8" w:rsidP="000E6644">
      <w:pPr>
        <w:pStyle w:val="ListParagraph"/>
        <w:numPr>
          <w:ilvl w:val="0"/>
          <w:numId w:val="3"/>
        </w:numPr>
      </w:pPr>
      <w:r>
        <w:t>Call Turnon:  This module turns on the screen,events and calculations back on in the last step.</w:t>
      </w:r>
    </w:p>
    <w:p w14:paraId="3A0051E6" w14:textId="156AC574" w:rsidR="003E30D5" w:rsidRDefault="002B25E8" w:rsidP="00024C3D">
      <w:pPr>
        <w:pStyle w:val="ListParagraph"/>
        <w:numPr>
          <w:ilvl w:val="0"/>
          <w:numId w:val="3"/>
        </w:numPr>
      </w:pPr>
      <w:r>
        <w:lastRenderedPageBreak/>
        <w:t xml:space="preserve">Stock Analysis:  This is the main code which reads all the data of the worksheets one by </w:t>
      </w:r>
      <w:r w:rsidR="003417F4">
        <w:t xml:space="preserve">one sheet </w:t>
      </w:r>
      <w:r w:rsidR="006441C7">
        <w:t xml:space="preserve">into dictionary </w:t>
      </w:r>
      <w:r w:rsidR="003417F4">
        <w:t xml:space="preserve">and </w:t>
      </w:r>
      <w:r w:rsidR="006441C7">
        <w:t xml:space="preserve">process final result into </w:t>
      </w:r>
      <w:r w:rsidR="003417F4">
        <w:t xml:space="preserve"> arrays </w:t>
      </w:r>
    </w:p>
    <w:p w14:paraId="0B6DEC58" w14:textId="2E393D27" w:rsidR="00D83031" w:rsidRDefault="00D83031" w:rsidP="00024C3D">
      <w:pPr>
        <w:pStyle w:val="ListParagraph"/>
        <w:numPr>
          <w:ilvl w:val="0"/>
          <w:numId w:val="3"/>
        </w:numPr>
      </w:pPr>
      <w:r>
        <w:t>Write_data</w:t>
      </w:r>
      <w:r w:rsidR="00471C1B">
        <w:t xml:space="preserve"> : After </w:t>
      </w:r>
      <w:r w:rsidR="00384E98">
        <w:t>processing writes below columns on to the appropriate worksheet</w:t>
      </w:r>
    </w:p>
    <w:p w14:paraId="7D5A8A12" w14:textId="77777777" w:rsidR="00384E98" w:rsidRDefault="00384E98" w:rsidP="00384E98">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The percentage change from the opening price at the beginning of a given year to the closing price at the end of that year.</w:t>
      </w:r>
    </w:p>
    <w:p w14:paraId="156FDC03" w14:textId="77777777" w:rsidR="00384E98" w:rsidRDefault="00384E98" w:rsidP="00384E98">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The total stock volume of the stock. The result should match the following image:</w:t>
      </w:r>
    </w:p>
    <w:p w14:paraId="49F955BA" w14:textId="77777777" w:rsidR="00384E98" w:rsidRDefault="00384E98" w:rsidP="00384E98">
      <w:pPr>
        <w:pStyle w:val="ListParagraph"/>
        <w:ind w:left="816"/>
      </w:pPr>
    </w:p>
    <w:p w14:paraId="0A95A531" w14:textId="0E4CF930" w:rsidR="000E6644" w:rsidRDefault="000E6644" w:rsidP="005C5072">
      <w:pPr>
        <w:pStyle w:val="Subtitle"/>
      </w:pPr>
      <w:r>
        <w:t>Class Module.</w:t>
      </w:r>
    </w:p>
    <w:p w14:paraId="3E07471E" w14:textId="1CF7FDA6" w:rsidR="000E6644" w:rsidRDefault="000E6644" w:rsidP="000E6644">
      <w:r>
        <w:t xml:space="preserve">   This module consists of two subroutines.</w:t>
      </w:r>
    </w:p>
    <w:p w14:paraId="1289E0E8" w14:textId="77777777" w:rsidR="000E6644" w:rsidRDefault="000E6644" w:rsidP="000E6644">
      <w:pPr>
        <w:pStyle w:val="ListParagraph"/>
        <w:numPr>
          <w:ilvl w:val="0"/>
          <w:numId w:val="2"/>
        </w:numPr>
        <w:rPr>
          <w:rStyle w:val="SubtleEmphasis"/>
        </w:rPr>
      </w:pPr>
      <w:r>
        <w:rPr>
          <w:rStyle w:val="SubtleEmphasis"/>
        </w:rPr>
        <w:t xml:space="preserve">CalculatePercentageChange() :  Calculates the difference of the close price for last day and open price for first day of the year by ticker symbol </w:t>
      </w:r>
    </w:p>
    <w:p w14:paraId="686F9D72" w14:textId="6EA03357" w:rsidR="000E6644" w:rsidRPr="000E6644" w:rsidRDefault="000E6644" w:rsidP="000E6644">
      <w:pPr>
        <w:pStyle w:val="ListParagraph"/>
        <w:numPr>
          <w:ilvl w:val="0"/>
          <w:numId w:val="2"/>
        </w:numPr>
        <w:rPr>
          <w:rStyle w:val="SubtleEmphasis"/>
        </w:rPr>
      </w:pPr>
      <w:r w:rsidRPr="000E6644">
        <w:rPr>
          <w:rStyle w:val="SubtleEmphasis"/>
        </w:rPr>
        <w:t>AccumulateVolume</w:t>
      </w:r>
      <w:r>
        <w:rPr>
          <w:rStyle w:val="SubtleEmphasis"/>
        </w:rPr>
        <w:t xml:space="preserve"> : Calculates the Total volume of each Ticker  </w:t>
      </w:r>
    </w:p>
    <w:p w14:paraId="36DD84B7" w14:textId="77777777" w:rsidR="000E6644" w:rsidRPr="000E6644" w:rsidRDefault="000E6644" w:rsidP="000E6644"/>
    <w:p w14:paraId="4C53FFF8" w14:textId="4A8AEEF0" w:rsidR="000E6644" w:rsidRDefault="000E6644" w:rsidP="000E6644">
      <w:pPr>
        <w:pStyle w:val="Subtitle"/>
      </w:pPr>
      <w:r>
        <w:t>Complete Excel saved as Macro Enabled</w:t>
      </w:r>
    </w:p>
    <w:p w14:paraId="5C1DF41B" w14:textId="50A6C5B2" w:rsidR="000E6644" w:rsidRPr="000E6644" w:rsidRDefault="00E61198" w:rsidP="000E6644">
      <w:r>
        <w:t>Excel sheet is more than 25 mb din’t allow  me to attach.</w:t>
      </w:r>
    </w:p>
    <w:p w14:paraId="5847928A" w14:textId="77777777" w:rsidR="000E6644" w:rsidRDefault="000E6644" w:rsidP="000E6644">
      <w:pPr>
        <w:pStyle w:val="Heading1"/>
      </w:pPr>
      <w:r>
        <w:t>Screenshots of the results</w:t>
      </w:r>
    </w:p>
    <w:p w14:paraId="3E8B148C" w14:textId="77777777" w:rsidR="0044246B" w:rsidRDefault="0044246B" w:rsidP="0044246B"/>
    <w:p w14:paraId="4FE2C6B2" w14:textId="38C02653" w:rsidR="0044246B" w:rsidRDefault="0044246B" w:rsidP="0044246B">
      <w:r>
        <w:t>Please find the complete work with results.</w:t>
      </w:r>
    </w:p>
    <w:p w14:paraId="06D5BE94" w14:textId="1757972E" w:rsidR="000E6644" w:rsidRDefault="00FA7BD9" w:rsidP="00FA7BD9">
      <w:pPr>
        <w:pStyle w:val="Heading2"/>
      </w:pPr>
      <w:r>
        <w:t xml:space="preserve">Developer tab open the right module. </w:t>
      </w:r>
    </w:p>
    <w:p w14:paraId="02393C25" w14:textId="76AE6611" w:rsidR="00FA7BD9" w:rsidRDefault="00FA7BD9" w:rsidP="00FA7BD9">
      <w:pPr>
        <w:rPr>
          <w:rFonts w:ascii="Roboto" w:hAnsi="Roboto"/>
          <w:color w:val="2B2B2B"/>
        </w:rPr>
      </w:pPr>
    </w:p>
    <w:p w14:paraId="0E5DDFDA" w14:textId="2DCA5EF4" w:rsidR="00FA7BD9" w:rsidRDefault="00FA7BD9" w:rsidP="00FA7BD9">
      <w:pPr>
        <w:rPr>
          <w:rFonts w:ascii="Roboto" w:hAnsi="Roboto"/>
          <w:color w:val="2B2B2B"/>
        </w:rPr>
      </w:pPr>
      <w:r>
        <w:rPr>
          <w:rFonts w:ascii="Roboto" w:hAnsi="Roboto"/>
          <w:color w:val="2B2B2B"/>
        </w:rPr>
        <w:t xml:space="preserve">Highlight the main module and the subroutine Stock_analysis to run the script. </w:t>
      </w:r>
    </w:p>
    <w:p w14:paraId="48D9725D" w14:textId="647BD306" w:rsidR="00FA7BD9" w:rsidRPr="00FA7BD9" w:rsidRDefault="00FA7BD9" w:rsidP="00FA7BD9">
      <w:pPr>
        <w:rPr>
          <w:rFonts w:ascii="Roboto" w:hAnsi="Roboto"/>
          <w:color w:val="2B2B2B"/>
        </w:rPr>
      </w:pPr>
      <w:r w:rsidRPr="00FA7BD9">
        <w:rPr>
          <w:rFonts w:ascii="Roboto" w:hAnsi="Roboto"/>
          <w:color w:val="2B2B2B"/>
        </w:rPr>
        <w:lastRenderedPageBreak/>
        <w:drawing>
          <wp:inline distT="0" distB="0" distL="0" distR="0" wp14:anchorId="7D5B7673" wp14:editId="6EF3BAF1">
            <wp:extent cx="5943600" cy="3054350"/>
            <wp:effectExtent l="0" t="0" r="0" b="0"/>
            <wp:docPr id="122635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50112" name=""/>
                    <pic:cNvPicPr/>
                  </pic:nvPicPr>
                  <pic:blipFill>
                    <a:blip r:embed="rId5"/>
                    <a:stretch>
                      <a:fillRect/>
                    </a:stretch>
                  </pic:blipFill>
                  <pic:spPr>
                    <a:xfrm>
                      <a:off x="0" y="0"/>
                      <a:ext cx="5943600" cy="3054350"/>
                    </a:xfrm>
                    <a:prstGeom prst="rect">
                      <a:avLst/>
                    </a:prstGeom>
                  </pic:spPr>
                </pic:pic>
              </a:graphicData>
            </a:graphic>
          </wp:inline>
        </w:drawing>
      </w:r>
    </w:p>
    <w:p w14:paraId="248808B0" w14:textId="4CCD9B90" w:rsidR="000E6644" w:rsidRDefault="000E6644" w:rsidP="000E6644">
      <w:pPr>
        <w:pStyle w:val="Subtitle"/>
      </w:pPr>
      <w:r>
        <w:t>2018 _Worksheet</w:t>
      </w:r>
    </w:p>
    <w:p w14:paraId="2ACAFE4F" w14:textId="3CE7D2A0" w:rsidR="00051CC8" w:rsidRDefault="002425EF" w:rsidP="002425EF">
      <w:r w:rsidRPr="002425EF">
        <w:rPr>
          <w:noProof/>
        </w:rPr>
        <w:drawing>
          <wp:inline distT="0" distB="0" distL="0" distR="0" wp14:anchorId="13200A96" wp14:editId="42A47DAD">
            <wp:extent cx="5943600" cy="3860800"/>
            <wp:effectExtent l="0" t="0" r="0" b="6350"/>
            <wp:docPr id="4321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7750" name=""/>
                    <pic:cNvPicPr/>
                  </pic:nvPicPr>
                  <pic:blipFill>
                    <a:blip r:embed="rId6"/>
                    <a:stretch>
                      <a:fillRect/>
                    </a:stretch>
                  </pic:blipFill>
                  <pic:spPr>
                    <a:xfrm>
                      <a:off x="0" y="0"/>
                      <a:ext cx="5943600" cy="3860800"/>
                    </a:xfrm>
                    <a:prstGeom prst="rect">
                      <a:avLst/>
                    </a:prstGeom>
                  </pic:spPr>
                </pic:pic>
              </a:graphicData>
            </a:graphic>
          </wp:inline>
        </w:drawing>
      </w:r>
    </w:p>
    <w:p w14:paraId="588A751C" w14:textId="77777777" w:rsidR="000E6644" w:rsidRDefault="000E6644" w:rsidP="002425EF"/>
    <w:p w14:paraId="016DCEA2" w14:textId="16D2036A" w:rsidR="000E6644" w:rsidRDefault="000E6644" w:rsidP="000E6644">
      <w:pPr>
        <w:pStyle w:val="Subtitle"/>
      </w:pPr>
      <w:r>
        <w:t>2019 Worksheet</w:t>
      </w:r>
    </w:p>
    <w:p w14:paraId="65E81B90" w14:textId="51812439" w:rsidR="000E6644" w:rsidRDefault="000E6644" w:rsidP="002425EF">
      <w:r w:rsidRPr="000E6644">
        <w:rPr>
          <w:noProof/>
        </w:rPr>
        <w:lastRenderedPageBreak/>
        <w:drawing>
          <wp:inline distT="0" distB="0" distL="0" distR="0" wp14:anchorId="6257849C" wp14:editId="3DE57F67">
            <wp:extent cx="5943600" cy="3594100"/>
            <wp:effectExtent l="0" t="0" r="0" b="6350"/>
            <wp:docPr id="198275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50600" name=""/>
                    <pic:cNvPicPr/>
                  </pic:nvPicPr>
                  <pic:blipFill>
                    <a:blip r:embed="rId7"/>
                    <a:stretch>
                      <a:fillRect/>
                    </a:stretch>
                  </pic:blipFill>
                  <pic:spPr>
                    <a:xfrm>
                      <a:off x="0" y="0"/>
                      <a:ext cx="5943600" cy="3594100"/>
                    </a:xfrm>
                    <a:prstGeom prst="rect">
                      <a:avLst/>
                    </a:prstGeom>
                  </pic:spPr>
                </pic:pic>
              </a:graphicData>
            </a:graphic>
          </wp:inline>
        </w:drawing>
      </w:r>
    </w:p>
    <w:p w14:paraId="711866C8" w14:textId="411B2A09" w:rsidR="000E6644" w:rsidRDefault="000E6644" w:rsidP="000E6644">
      <w:pPr>
        <w:pStyle w:val="Subtitle"/>
      </w:pPr>
      <w:r>
        <w:t>2020 Worksheet</w:t>
      </w:r>
    </w:p>
    <w:p w14:paraId="0F326D0D" w14:textId="77777777" w:rsidR="000E6644" w:rsidRDefault="000E6644" w:rsidP="002425EF"/>
    <w:p w14:paraId="43DC39FF" w14:textId="058F7C80" w:rsidR="000E6644" w:rsidRDefault="000E6644" w:rsidP="002425EF">
      <w:r w:rsidRPr="000E6644">
        <w:rPr>
          <w:noProof/>
        </w:rPr>
        <w:drawing>
          <wp:inline distT="0" distB="0" distL="0" distR="0" wp14:anchorId="6CA7F385" wp14:editId="7CEB862E">
            <wp:extent cx="5943600" cy="3554095"/>
            <wp:effectExtent l="0" t="0" r="0" b="8255"/>
            <wp:docPr id="14414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6588" name=""/>
                    <pic:cNvPicPr/>
                  </pic:nvPicPr>
                  <pic:blipFill>
                    <a:blip r:embed="rId8"/>
                    <a:stretch>
                      <a:fillRect/>
                    </a:stretch>
                  </pic:blipFill>
                  <pic:spPr>
                    <a:xfrm>
                      <a:off x="0" y="0"/>
                      <a:ext cx="5943600" cy="3554095"/>
                    </a:xfrm>
                    <a:prstGeom prst="rect">
                      <a:avLst/>
                    </a:prstGeom>
                  </pic:spPr>
                </pic:pic>
              </a:graphicData>
            </a:graphic>
          </wp:inline>
        </w:drawing>
      </w:r>
    </w:p>
    <w:p w14:paraId="4C85991B" w14:textId="77777777" w:rsidR="008D1594" w:rsidRDefault="008D1594" w:rsidP="002425EF"/>
    <w:p w14:paraId="1DB112A7" w14:textId="0787D884" w:rsidR="00FA7BD9" w:rsidRDefault="00FA7BD9" w:rsidP="002425EF">
      <w:r>
        <w:lastRenderedPageBreak/>
        <w:t>It took &lt; 1 minute return to below screen</w:t>
      </w:r>
    </w:p>
    <w:p w14:paraId="4AB4A2EC" w14:textId="09869ADA" w:rsidR="00FA7BD9" w:rsidRDefault="00FA7BD9" w:rsidP="002425EF">
      <w:r w:rsidRPr="00FA7BD9">
        <w:drawing>
          <wp:inline distT="0" distB="0" distL="0" distR="0" wp14:anchorId="0BEF5CF6" wp14:editId="72B73781">
            <wp:extent cx="5943600" cy="3512185"/>
            <wp:effectExtent l="0" t="0" r="0" b="0"/>
            <wp:docPr id="183824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43792" name=""/>
                    <pic:cNvPicPr/>
                  </pic:nvPicPr>
                  <pic:blipFill>
                    <a:blip r:embed="rId9"/>
                    <a:stretch>
                      <a:fillRect/>
                    </a:stretch>
                  </pic:blipFill>
                  <pic:spPr>
                    <a:xfrm>
                      <a:off x="0" y="0"/>
                      <a:ext cx="5943600" cy="3512185"/>
                    </a:xfrm>
                    <a:prstGeom prst="rect">
                      <a:avLst/>
                    </a:prstGeom>
                  </pic:spPr>
                </pic:pic>
              </a:graphicData>
            </a:graphic>
          </wp:inline>
        </w:drawing>
      </w:r>
    </w:p>
    <w:p w14:paraId="510419C2" w14:textId="28FB2EA8" w:rsidR="008D1594" w:rsidRDefault="008D1594" w:rsidP="008D1594">
      <w:pPr>
        <w:pStyle w:val="Heading1"/>
      </w:pPr>
      <w:r>
        <w:t>Final Checklist</w:t>
      </w:r>
    </w:p>
    <w:p w14:paraId="789E646D" w14:textId="77777777" w:rsidR="00171484" w:rsidRPr="00171484" w:rsidRDefault="00171484" w:rsidP="00171484"/>
    <w:tbl>
      <w:tblPr>
        <w:tblStyle w:val="TableGrid"/>
        <w:tblW w:w="0" w:type="auto"/>
        <w:tblLook w:val="04A0" w:firstRow="1" w:lastRow="0" w:firstColumn="1" w:lastColumn="0" w:noHBand="0" w:noVBand="1"/>
      </w:tblPr>
      <w:tblGrid>
        <w:gridCol w:w="7390"/>
        <w:gridCol w:w="1960"/>
      </w:tblGrid>
      <w:tr w:rsidR="00171484" w:rsidRPr="00171484" w14:paraId="7DB67F59" w14:textId="77777777" w:rsidTr="00171484">
        <w:trPr>
          <w:trHeight w:val="501"/>
        </w:trPr>
        <w:tc>
          <w:tcPr>
            <w:tcW w:w="13180" w:type="dxa"/>
            <w:hideMark/>
          </w:tcPr>
          <w:p w14:paraId="2FE20A20" w14:textId="77777777" w:rsidR="00171484" w:rsidRPr="00171484" w:rsidRDefault="00171484">
            <w:pPr>
              <w:rPr>
                <w:b/>
                <w:bCs/>
              </w:rPr>
            </w:pPr>
            <w:r w:rsidRPr="00171484">
              <w:rPr>
                <w:b/>
                <w:bCs/>
              </w:rPr>
              <w:t>Retrieval of Data (20 points)</w:t>
            </w:r>
          </w:p>
        </w:tc>
        <w:tc>
          <w:tcPr>
            <w:tcW w:w="1960" w:type="dxa"/>
            <w:hideMark/>
          </w:tcPr>
          <w:p w14:paraId="0DAB3FAD" w14:textId="77777777" w:rsidR="00171484" w:rsidRPr="00171484" w:rsidRDefault="00171484">
            <w:pPr>
              <w:rPr>
                <w:b/>
                <w:bCs/>
              </w:rPr>
            </w:pPr>
            <w:r w:rsidRPr="00171484">
              <w:rPr>
                <w:b/>
                <w:bCs/>
              </w:rPr>
              <w:t>Status</w:t>
            </w:r>
          </w:p>
        </w:tc>
      </w:tr>
      <w:tr w:rsidR="00171484" w:rsidRPr="00171484" w14:paraId="53F5E958" w14:textId="77777777" w:rsidTr="00171484">
        <w:trPr>
          <w:trHeight w:val="1152"/>
        </w:trPr>
        <w:tc>
          <w:tcPr>
            <w:tcW w:w="13180" w:type="dxa"/>
            <w:hideMark/>
          </w:tcPr>
          <w:p w14:paraId="5D407FAD" w14:textId="77777777" w:rsidR="00171484" w:rsidRPr="00171484" w:rsidRDefault="00171484" w:rsidP="00171484">
            <w:r w:rsidRPr="00171484">
              <w:t>The script loops through one year of stock data and reads/ stores all of the following values from each row:</w:t>
            </w:r>
          </w:p>
        </w:tc>
        <w:tc>
          <w:tcPr>
            <w:tcW w:w="1960" w:type="dxa"/>
            <w:noWrap/>
            <w:hideMark/>
          </w:tcPr>
          <w:p w14:paraId="0E6F03EA" w14:textId="77777777" w:rsidR="00171484" w:rsidRPr="00171484" w:rsidRDefault="00171484">
            <w:r w:rsidRPr="00171484">
              <w:t> </w:t>
            </w:r>
          </w:p>
        </w:tc>
      </w:tr>
      <w:tr w:rsidR="00171484" w:rsidRPr="00171484" w14:paraId="26CD5A89" w14:textId="77777777" w:rsidTr="00171484">
        <w:trPr>
          <w:trHeight w:val="501"/>
        </w:trPr>
        <w:tc>
          <w:tcPr>
            <w:tcW w:w="13180" w:type="dxa"/>
            <w:hideMark/>
          </w:tcPr>
          <w:p w14:paraId="1C05BDCC" w14:textId="77777777" w:rsidR="00171484" w:rsidRPr="00171484" w:rsidRDefault="00171484" w:rsidP="00171484">
            <w:r w:rsidRPr="00171484">
              <w:t>ticker symbol (5 points)</w:t>
            </w:r>
          </w:p>
        </w:tc>
        <w:tc>
          <w:tcPr>
            <w:tcW w:w="1960" w:type="dxa"/>
            <w:noWrap/>
            <w:hideMark/>
          </w:tcPr>
          <w:p w14:paraId="234EF302" w14:textId="77777777" w:rsidR="00171484" w:rsidRPr="00171484" w:rsidRDefault="00171484">
            <w:r w:rsidRPr="00171484">
              <w:t>Complete</w:t>
            </w:r>
          </w:p>
        </w:tc>
      </w:tr>
      <w:tr w:rsidR="00171484" w:rsidRPr="00171484" w14:paraId="6A9513ED" w14:textId="77777777" w:rsidTr="00171484">
        <w:trPr>
          <w:trHeight w:val="501"/>
        </w:trPr>
        <w:tc>
          <w:tcPr>
            <w:tcW w:w="13180" w:type="dxa"/>
            <w:hideMark/>
          </w:tcPr>
          <w:p w14:paraId="2F170633" w14:textId="77777777" w:rsidR="00171484" w:rsidRPr="00171484" w:rsidRDefault="00171484" w:rsidP="00171484">
            <w:r w:rsidRPr="00171484">
              <w:t>volume of stock (5 points)</w:t>
            </w:r>
          </w:p>
        </w:tc>
        <w:tc>
          <w:tcPr>
            <w:tcW w:w="1960" w:type="dxa"/>
            <w:noWrap/>
            <w:hideMark/>
          </w:tcPr>
          <w:p w14:paraId="2155907F" w14:textId="77777777" w:rsidR="00171484" w:rsidRPr="00171484" w:rsidRDefault="00171484">
            <w:r w:rsidRPr="00171484">
              <w:t>Complete</w:t>
            </w:r>
          </w:p>
        </w:tc>
      </w:tr>
      <w:tr w:rsidR="00171484" w:rsidRPr="00171484" w14:paraId="38A6E42D" w14:textId="77777777" w:rsidTr="00171484">
        <w:trPr>
          <w:trHeight w:val="501"/>
        </w:trPr>
        <w:tc>
          <w:tcPr>
            <w:tcW w:w="13180" w:type="dxa"/>
            <w:hideMark/>
          </w:tcPr>
          <w:p w14:paraId="742A6959" w14:textId="77777777" w:rsidR="00171484" w:rsidRPr="00171484" w:rsidRDefault="00171484" w:rsidP="00171484">
            <w:r w:rsidRPr="00171484">
              <w:t>open price (5 points)</w:t>
            </w:r>
          </w:p>
        </w:tc>
        <w:tc>
          <w:tcPr>
            <w:tcW w:w="1960" w:type="dxa"/>
            <w:noWrap/>
            <w:hideMark/>
          </w:tcPr>
          <w:p w14:paraId="1A187E02" w14:textId="77777777" w:rsidR="00171484" w:rsidRPr="00171484" w:rsidRDefault="00171484">
            <w:r w:rsidRPr="00171484">
              <w:t>Complete</w:t>
            </w:r>
          </w:p>
        </w:tc>
      </w:tr>
      <w:tr w:rsidR="00171484" w:rsidRPr="00171484" w14:paraId="30610BCC" w14:textId="77777777" w:rsidTr="00171484">
        <w:trPr>
          <w:trHeight w:val="501"/>
        </w:trPr>
        <w:tc>
          <w:tcPr>
            <w:tcW w:w="13180" w:type="dxa"/>
            <w:hideMark/>
          </w:tcPr>
          <w:p w14:paraId="758C56D4" w14:textId="77777777" w:rsidR="00171484" w:rsidRPr="00171484" w:rsidRDefault="00171484" w:rsidP="00171484">
            <w:r w:rsidRPr="00171484">
              <w:t>close price (5 points)</w:t>
            </w:r>
          </w:p>
        </w:tc>
        <w:tc>
          <w:tcPr>
            <w:tcW w:w="1960" w:type="dxa"/>
            <w:noWrap/>
            <w:hideMark/>
          </w:tcPr>
          <w:p w14:paraId="23EC03F8" w14:textId="77777777" w:rsidR="00171484" w:rsidRPr="00171484" w:rsidRDefault="00171484">
            <w:r w:rsidRPr="00171484">
              <w:t>Complete</w:t>
            </w:r>
          </w:p>
        </w:tc>
      </w:tr>
      <w:tr w:rsidR="00171484" w:rsidRPr="00171484" w14:paraId="71E3314E" w14:textId="77777777" w:rsidTr="00171484">
        <w:trPr>
          <w:trHeight w:val="501"/>
        </w:trPr>
        <w:tc>
          <w:tcPr>
            <w:tcW w:w="13180" w:type="dxa"/>
            <w:hideMark/>
          </w:tcPr>
          <w:p w14:paraId="160E6E9F" w14:textId="77777777" w:rsidR="00171484" w:rsidRPr="00171484" w:rsidRDefault="00171484">
            <w:pPr>
              <w:rPr>
                <w:b/>
                <w:bCs/>
              </w:rPr>
            </w:pPr>
            <w:r w:rsidRPr="00171484">
              <w:rPr>
                <w:b/>
                <w:bCs/>
              </w:rPr>
              <w:t>Column Creation (10 points)</w:t>
            </w:r>
          </w:p>
        </w:tc>
        <w:tc>
          <w:tcPr>
            <w:tcW w:w="1960" w:type="dxa"/>
            <w:noWrap/>
            <w:hideMark/>
          </w:tcPr>
          <w:p w14:paraId="42B6979D" w14:textId="77777777" w:rsidR="00171484" w:rsidRPr="00171484" w:rsidRDefault="00171484">
            <w:r w:rsidRPr="00171484">
              <w:t> </w:t>
            </w:r>
          </w:p>
        </w:tc>
      </w:tr>
      <w:tr w:rsidR="00171484" w:rsidRPr="00171484" w14:paraId="1EFF1A42" w14:textId="77777777" w:rsidTr="00171484">
        <w:trPr>
          <w:trHeight w:val="501"/>
        </w:trPr>
        <w:tc>
          <w:tcPr>
            <w:tcW w:w="13180" w:type="dxa"/>
            <w:hideMark/>
          </w:tcPr>
          <w:p w14:paraId="33E78448" w14:textId="77777777" w:rsidR="00171484" w:rsidRPr="00171484" w:rsidRDefault="00171484" w:rsidP="00171484">
            <w:r w:rsidRPr="00171484">
              <w:t>On the same worksheet as the raw data, or on a new worksheet all columns were correctly created for:</w:t>
            </w:r>
          </w:p>
        </w:tc>
        <w:tc>
          <w:tcPr>
            <w:tcW w:w="1960" w:type="dxa"/>
            <w:noWrap/>
            <w:hideMark/>
          </w:tcPr>
          <w:p w14:paraId="53CA9D3D" w14:textId="77777777" w:rsidR="00171484" w:rsidRPr="00171484" w:rsidRDefault="00171484">
            <w:r w:rsidRPr="00171484">
              <w:t> </w:t>
            </w:r>
          </w:p>
        </w:tc>
      </w:tr>
      <w:tr w:rsidR="00171484" w:rsidRPr="00171484" w14:paraId="433CE2B6" w14:textId="77777777" w:rsidTr="00171484">
        <w:trPr>
          <w:trHeight w:val="501"/>
        </w:trPr>
        <w:tc>
          <w:tcPr>
            <w:tcW w:w="13180" w:type="dxa"/>
            <w:hideMark/>
          </w:tcPr>
          <w:p w14:paraId="3B9F1B70" w14:textId="77777777" w:rsidR="00171484" w:rsidRPr="00171484" w:rsidRDefault="00171484" w:rsidP="00171484">
            <w:r w:rsidRPr="00171484">
              <w:t>ticker symbol (2.5 points)</w:t>
            </w:r>
          </w:p>
        </w:tc>
        <w:tc>
          <w:tcPr>
            <w:tcW w:w="1960" w:type="dxa"/>
            <w:noWrap/>
            <w:hideMark/>
          </w:tcPr>
          <w:p w14:paraId="61EC59C6" w14:textId="77777777" w:rsidR="00171484" w:rsidRPr="00171484" w:rsidRDefault="00171484">
            <w:r w:rsidRPr="00171484">
              <w:t>Complete</w:t>
            </w:r>
          </w:p>
        </w:tc>
      </w:tr>
      <w:tr w:rsidR="00171484" w:rsidRPr="00171484" w14:paraId="1B3F9EF2" w14:textId="77777777" w:rsidTr="00171484">
        <w:trPr>
          <w:trHeight w:val="501"/>
        </w:trPr>
        <w:tc>
          <w:tcPr>
            <w:tcW w:w="13180" w:type="dxa"/>
            <w:hideMark/>
          </w:tcPr>
          <w:p w14:paraId="11D23B88" w14:textId="77777777" w:rsidR="00171484" w:rsidRPr="00171484" w:rsidRDefault="00171484" w:rsidP="00171484">
            <w:r w:rsidRPr="00171484">
              <w:t>total stock volume (2.5 points)</w:t>
            </w:r>
          </w:p>
        </w:tc>
        <w:tc>
          <w:tcPr>
            <w:tcW w:w="1960" w:type="dxa"/>
            <w:noWrap/>
            <w:hideMark/>
          </w:tcPr>
          <w:p w14:paraId="49429AF6" w14:textId="77777777" w:rsidR="00171484" w:rsidRPr="00171484" w:rsidRDefault="00171484">
            <w:r w:rsidRPr="00171484">
              <w:t>Complete</w:t>
            </w:r>
          </w:p>
        </w:tc>
      </w:tr>
      <w:tr w:rsidR="00171484" w:rsidRPr="00171484" w14:paraId="497505DB" w14:textId="77777777" w:rsidTr="00171484">
        <w:trPr>
          <w:trHeight w:val="501"/>
        </w:trPr>
        <w:tc>
          <w:tcPr>
            <w:tcW w:w="13180" w:type="dxa"/>
            <w:hideMark/>
          </w:tcPr>
          <w:p w14:paraId="72C159A4" w14:textId="77777777" w:rsidR="00171484" w:rsidRPr="00171484" w:rsidRDefault="00171484" w:rsidP="00171484">
            <w:r w:rsidRPr="00171484">
              <w:lastRenderedPageBreak/>
              <w:t>yearly change ($) (2.5 points)</w:t>
            </w:r>
          </w:p>
        </w:tc>
        <w:tc>
          <w:tcPr>
            <w:tcW w:w="1960" w:type="dxa"/>
            <w:noWrap/>
            <w:hideMark/>
          </w:tcPr>
          <w:p w14:paraId="7E98DD76" w14:textId="77777777" w:rsidR="00171484" w:rsidRPr="00171484" w:rsidRDefault="00171484">
            <w:r w:rsidRPr="00171484">
              <w:t>Complete</w:t>
            </w:r>
          </w:p>
        </w:tc>
      </w:tr>
      <w:tr w:rsidR="00171484" w:rsidRPr="00171484" w14:paraId="433A3327" w14:textId="77777777" w:rsidTr="00171484">
        <w:trPr>
          <w:trHeight w:val="501"/>
        </w:trPr>
        <w:tc>
          <w:tcPr>
            <w:tcW w:w="13180" w:type="dxa"/>
            <w:hideMark/>
          </w:tcPr>
          <w:p w14:paraId="296E847E" w14:textId="77777777" w:rsidR="00171484" w:rsidRPr="00171484" w:rsidRDefault="00171484" w:rsidP="00171484">
            <w:r w:rsidRPr="00171484">
              <w:t>percent change (2.5 points)</w:t>
            </w:r>
          </w:p>
        </w:tc>
        <w:tc>
          <w:tcPr>
            <w:tcW w:w="1960" w:type="dxa"/>
            <w:noWrap/>
            <w:hideMark/>
          </w:tcPr>
          <w:p w14:paraId="0FDD98C3" w14:textId="77777777" w:rsidR="00171484" w:rsidRPr="00171484" w:rsidRDefault="00171484">
            <w:r w:rsidRPr="00171484">
              <w:t>Complete</w:t>
            </w:r>
          </w:p>
        </w:tc>
      </w:tr>
      <w:tr w:rsidR="00171484" w:rsidRPr="00171484" w14:paraId="5A784154" w14:textId="77777777" w:rsidTr="00171484">
        <w:trPr>
          <w:trHeight w:val="501"/>
        </w:trPr>
        <w:tc>
          <w:tcPr>
            <w:tcW w:w="13180" w:type="dxa"/>
            <w:hideMark/>
          </w:tcPr>
          <w:p w14:paraId="2AC92F7E" w14:textId="77777777" w:rsidR="00171484" w:rsidRPr="00171484" w:rsidRDefault="00171484">
            <w:pPr>
              <w:rPr>
                <w:b/>
                <w:bCs/>
              </w:rPr>
            </w:pPr>
            <w:r w:rsidRPr="00171484">
              <w:rPr>
                <w:b/>
                <w:bCs/>
              </w:rPr>
              <w:t>Conditional Formatting (20 points)</w:t>
            </w:r>
          </w:p>
        </w:tc>
        <w:tc>
          <w:tcPr>
            <w:tcW w:w="1960" w:type="dxa"/>
            <w:noWrap/>
            <w:hideMark/>
          </w:tcPr>
          <w:p w14:paraId="032FC3D4" w14:textId="77777777" w:rsidR="00171484" w:rsidRPr="00171484" w:rsidRDefault="00171484">
            <w:r w:rsidRPr="00171484">
              <w:t> </w:t>
            </w:r>
          </w:p>
        </w:tc>
      </w:tr>
      <w:tr w:rsidR="00171484" w:rsidRPr="00171484" w14:paraId="19967B0A" w14:textId="77777777" w:rsidTr="00171484">
        <w:trPr>
          <w:trHeight w:val="501"/>
        </w:trPr>
        <w:tc>
          <w:tcPr>
            <w:tcW w:w="13180" w:type="dxa"/>
            <w:hideMark/>
          </w:tcPr>
          <w:p w14:paraId="526F1EE4" w14:textId="77777777" w:rsidR="00171484" w:rsidRPr="00171484" w:rsidRDefault="00171484" w:rsidP="00171484">
            <w:r w:rsidRPr="00171484">
              <w:t>Conditional formatting is applied correctly and appropriately to the yearly change column (10 points)</w:t>
            </w:r>
          </w:p>
        </w:tc>
        <w:tc>
          <w:tcPr>
            <w:tcW w:w="1960" w:type="dxa"/>
            <w:noWrap/>
            <w:hideMark/>
          </w:tcPr>
          <w:p w14:paraId="0C00E67A" w14:textId="77777777" w:rsidR="00171484" w:rsidRPr="00171484" w:rsidRDefault="00171484">
            <w:r w:rsidRPr="00171484">
              <w:t>Complete</w:t>
            </w:r>
          </w:p>
        </w:tc>
      </w:tr>
      <w:tr w:rsidR="00171484" w:rsidRPr="00171484" w14:paraId="0B2F94A5" w14:textId="77777777" w:rsidTr="00171484">
        <w:trPr>
          <w:trHeight w:val="501"/>
        </w:trPr>
        <w:tc>
          <w:tcPr>
            <w:tcW w:w="13180" w:type="dxa"/>
            <w:hideMark/>
          </w:tcPr>
          <w:p w14:paraId="3CFAE242" w14:textId="77777777" w:rsidR="00171484" w:rsidRPr="00171484" w:rsidRDefault="00171484" w:rsidP="00171484">
            <w:r w:rsidRPr="00171484">
              <w:t>Conditional formatting is applied correctly and appropriately to the percent change column (10 points)</w:t>
            </w:r>
          </w:p>
        </w:tc>
        <w:tc>
          <w:tcPr>
            <w:tcW w:w="1960" w:type="dxa"/>
            <w:noWrap/>
            <w:hideMark/>
          </w:tcPr>
          <w:p w14:paraId="7FC6DD95" w14:textId="77777777" w:rsidR="00171484" w:rsidRPr="00171484" w:rsidRDefault="00171484">
            <w:r w:rsidRPr="00171484">
              <w:t>Complete</w:t>
            </w:r>
          </w:p>
        </w:tc>
      </w:tr>
      <w:tr w:rsidR="00171484" w:rsidRPr="00171484" w14:paraId="59C6C8A1" w14:textId="77777777" w:rsidTr="00171484">
        <w:trPr>
          <w:trHeight w:val="501"/>
        </w:trPr>
        <w:tc>
          <w:tcPr>
            <w:tcW w:w="13180" w:type="dxa"/>
            <w:hideMark/>
          </w:tcPr>
          <w:p w14:paraId="3B6626A1" w14:textId="77777777" w:rsidR="00171484" w:rsidRPr="00171484" w:rsidRDefault="00171484">
            <w:pPr>
              <w:rPr>
                <w:b/>
                <w:bCs/>
              </w:rPr>
            </w:pPr>
            <w:r w:rsidRPr="00171484">
              <w:rPr>
                <w:b/>
                <w:bCs/>
              </w:rPr>
              <w:t>Calculated Values (15 points)</w:t>
            </w:r>
          </w:p>
        </w:tc>
        <w:tc>
          <w:tcPr>
            <w:tcW w:w="1960" w:type="dxa"/>
            <w:noWrap/>
            <w:hideMark/>
          </w:tcPr>
          <w:p w14:paraId="58E4BA2A" w14:textId="77777777" w:rsidR="00171484" w:rsidRPr="00171484" w:rsidRDefault="00171484">
            <w:r w:rsidRPr="00171484">
              <w:t> </w:t>
            </w:r>
          </w:p>
        </w:tc>
      </w:tr>
      <w:tr w:rsidR="00171484" w:rsidRPr="00171484" w14:paraId="6F76A689" w14:textId="77777777" w:rsidTr="00171484">
        <w:trPr>
          <w:trHeight w:val="501"/>
        </w:trPr>
        <w:tc>
          <w:tcPr>
            <w:tcW w:w="13180" w:type="dxa"/>
            <w:hideMark/>
          </w:tcPr>
          <w:p w14:paraId="3A0BAD7E" w14:textId="77777777" w:rsidR="00171484" w:rsidRPr="00171484" w:rsidRDefault="00171484" w:rsidP="00171484">
            <w:r w:rsidRPr="00171484">
              <w:t>All three of the following values are calculated correctly and displayed in the output:</w:t>
            </w:r>
          </w:p>
        </w:tc>
        <w:tc>
          <w:tcPr>
            <w:tcW w:w="1960" w:type="dxa"/>
            <w:noWrap/>
            <w:hideMark/>
          </w:tcPr>
          <w:p w14:paraId="6D0B8EEA" w14:textId="77777777" w:rsidR="00171484" w:rsidRPr="00171484" w:rsidRDefault="00171484">
            <w:r w:rsidRPr="00171484">
              <w:t>Complete</w:t>
            </w:r>
          </w:p>
        </w:tc>
      </w:tr>
      <w:tr w:rsidR="00171484" w:rsidRPr="00171484" w14:paraId="4E83917B" w14:textId="77777777" w:rsidTr="00171484">
        <w:trPr>
          <w:trHeight w:val="501"/>
        </w:trPr>
        <w:tc>
          <w:tcPr>
            <w:tcW w:w="13180" w:type="dxa"/>
            <w:hideMark/>
          </w:tcPr>
          <w:p w14:paraId="35DFB59B" w14:textId="77777777" w:rsidR="00171484" w:rsidRPr="00171484" w:rsidRDefault="00171484" w:rsidP="00171484">
            <w:r w:rsidRPr="00171484">
              <w:t>Greatest % Increase (5 points)</w:t>
            </w:r>
          </w:p>
        </w:tc>
        <w:tc>
          <w:tcPr>
            <w:tcW w:w="1960" w:type="dxa"/>
            <w:noWrap/>
            <w:hideMark/>
          </w:tcPr>
          <w:p w14:paraId="6246BB12" w14:textId="77777777" w:rsidR="00171484" w:rsidRPr="00171484" w:rsidRDefault="00171484">
            <w:r w:rsidRPr="00171484">
              <w:t>Complete</w:t>
            </w:r>
          </w:p>
        </w:tc>
      </w:tr>
      <w:tr w:rsidR="00171484" w:rsidRPr="00171484" w14:paraId="2105D850" w14:textId="77777777" w:rsidTr="00171484">
        <w:trPr>
          <w:trHeight w:val="501"/>
        </w:trPr>
        <w:tc>
          <w:tcPr>
            <w:tcW w:w="13180" w:type="dxa"/>
            <w:hideMark/>
          </w:tcPr>
          <w:p w14:paraId="287103C3" w14:textId="77777777" w:rsidR="00171484" w:rsidRPr="00171484" w:rsidRDefault="00171484" w:rsidP="00171484">
            <w:r w:rsidRPr="00171484">
              <w:t>Greatest % Decrease (5 points)</w:t>
            </w:r>
          </w:p>
        </w:tc>
        <w:tc>
          <w:tcPr>
            <w:tcW w:w="1960" w:type="dxa"/>
            <w:noWrap/>
            <w:hideMark/>
          </w:tcPr>
          <w:p w14:paraId="12AA0EC8" w14:textId="77777777" w:rsidR="00171484" w:rsidRPr="00171484" w:rsidRDefault="00171484">
            <w:r w:rsidRPr="00171484">
              <w:t>Complete</w:t>
            </w:r>
          </w:p>
        </w:tc>
      </w:tr>
      <w:tr w:rsidR="00171484" w:rsidRPr="00171484" w14:paraId="6537525B" w14:textId="77777777" w:rsidTr="00171484">
        <w:trPr>
          <w:trHeight w:val="501"/>
        </w:trPr>
        <w:tc>
          <w:tcPr>
            <w:tcW w:w="13180" w:type="dxa"/>
            <w:hideMark/>
          </w:tcPr>
          <w:p w14:paraId="78483DBD" w14:textId="77777777" w:rsidR="00171484" w:rsidRPr="00171484" w:rsidRDefault="00171484" w:rsidP="00171484">
            <w:r w:rsidRPr="00171484">
              <w:t>Greatest Total Volume (5 points)</w:t>
            </w:r>
          </w:p>
        </w:tc>
        <w:tc>
          <w:tcPr>
            <w:tcW w:w="1960" w:type="dxa"/>
            <w:noWrap/>
            <w:hideMark/>
          </w:tcPr>
          <w:p w14:paraId="06758336" w14:textId="77777777" w:rsidR="00171484" w:rsidRPr="00171484" w:rsidRDefault="00171484">
            <w:r w:rsidRPr="00171484">
              <w:t>Complete</w:t>
            </w:r>
          </w:p>
        </w:tc>
      </w:tr>
      <w:tr w:rsidR="00171484" w:rsidRPr="00171484" w14:paraId="5A131B7D" w14:textId="77777777" w:rsidTr="00171484">
        <w:trPr>
          <w:trHeight w:val="501"/>
        </w:trPr>
        <w:tc>
          <w:tcPr>
            <w:tcW w:w="13180" w:type="dxa"/>
            <w:hideMark/>
          </w:tcPr>
          <w:p w14:paraId="165F5F8D" w14:textId="77777777" w:rsidR="00171484" w:rsidRPr="00171484" w:rsidRDefault="00171484">
            <w:pPr>
              <w:rPr>
                <w:b/>
                <w:bCs/>
              </w:rPr>
            </w:pPr>
            <w:r w:rsidRPr="00171484">
              <w:rPr>
                <w:b/>
                <w:bCs/>
              </w:rPr>
              <w:t>Looping Across Worksheet (20 points)</w:t>
            </w:r>
          </w:p>
        </w:tc>
        <w:tc>
          <w:tcPr>
            <w:tcW w:w="1960" w:type="dxa"/>
            <w:noWrap/>
            <w:hideMark/>
          </w:tcPr>
          <w:p w14:paraId="63E16CAD" w14:textId="77777777" w:rsidR="00171484" w:rsidRPr="00171484" w:rsidRDefault="00171484">
            <w:r w:rsidRPr="00171484">
              <w:t> </w:t>
            </w:r>
          </w:p>
        </w:tc>
      </w:tr>
      <w:tr w:rsidR="00171484" w:rsidRPr="00171484" w14:paraId="2D617C28" w14:textId="77777777" w:rsidTr="00171484">
        <w:trPr>
          <w:trHeight w:val="501"/>
        </w:trPr>
        <w:tc>
          <w:tcPr>
            <w:tcW w:w="13180" w:type="dxa"/>
            <w:hideMark/>
          </w:tcPr>
          <w:p w14:paraId="2A1260CE" w14:textId="77777777" w:rsidR="00171484" w:rsidRPr="00171484" w:rsidRDefault="00171484" w:rsidP="00171484">
            <w:r w:rsidRPr="00171484">
              <w:t>The VBA script can run on all sheets successfully.</w:t>
            </w:r>
          </w:p>
        </w:tc>
        <w:tc>
          <w:tcPr>
            <w:tcW w:w="1960" w:type="dxa"/>
            <w:noWrap/>
            <w:hideMark/>
          </w:tcPr>
          <w:p w14:paraId="1E1882E0" w14:textId="77777777" w:rsidR="00171484" w:rsidRPr="00171484" w:rsidRDefault="00171484">
            <w:r w:rsidRPr="00171484">
              <w:t>Complete</w:t>
            </w:r>
          </w:p>
        </w:tc>
      </w:tr>
      <w:tr w:rsidR="00171484" w:rsidRPr="00171484" w14:paraId="3321BE8F" w14:textId="77777777" w:rsidTr="00171484">
        <w:trPr>
          <w:trHeight w:val="501"/>
        </w:trPr>
        <w:tc>
          <w:tcPr>
            <w:tcW w:w="13180" w:type="dxa"/>
            <w:hideMark/>
          </w:tcPr>
          <w:p w14:paraId="0FE4C787" w14:textId="77777777" w:rsidR="00171484" w:rsidRPr="00171484" w:rsidRDefault="00171484">
            <w:pPr>
              <w:rPr>
                <w:b/>
                <w:bCs/>
              </w:rPr>
            </w:pPr>
            <w:r w:rsidRPr="00171484">
              <w:rPr>
                <w:b/>
                <w:bCs/>
              </w:rPr>
              <w:t>GitHub/GitLab Submission (15 points)</w:t>
            </w:r>
          </w:p>
        </w:tc>
        <w:tc>
          <w:tcPr>
            <w:tcW w:w="1960" w:type="dxa"/>
            <w:noWrap/>
            <w:hideMark/>
          </w:tcPr>
          <w:p w14:paraId="56C733F9" w14:textId="77777777" w:rsidR="00171484" w:rsidRPr="00171484" w:rsidRDefault="00171484">
            <w:r w:rsidRPr="00171484">
              <w:t> </w:t>
            </w:r>
          </w:p>
        </w:tc>
      </w:tr>
      <w:tr w:rsidR="00171484" w:rsidRPr="00171484" w14:paraId="21C085FA" w14:textId="77777777" w:rsidTr="00171484">
        <w:trPr>
          <w:trHeight w:val="501"/>
        </w:trPr>
        <w:tc>
          <w:tcPr>
            <w:tcW w:w="13180" w:type="dxa"/>
            <w:hideMark/>
          </w:tcPr>
          <w:p w14:paraId="30984B64" w14:textId="77777777" w:rsidR="00171484" w:rsidRPr="00171484" w:rsidRDefault="00171484" w:rsidP="00171484">
            <w:r w:rsidRPr="00171484">
              <w:t>All three of the following are uploaded to GitHub/GitLab:</w:t>
            </w:r>
          </w:p>
        </w:tc>
        <w:tc>
          <w:tcPr>
            <w:tcW w:w="1960" w:type="dxa"/>
            <w:noWrap/>
            <w:hideMark/>
          </w:tcPr>
          <w:p w14:paraId="5D911431" w14:textId="77777777" w:rsidR="00171484" w:rsidRPr="00171484" w:rsidRDefault="00171484">
            <w:r w:rsidRPr="00171484">
              <w:t> </w:t>
            </w:r>
          </w:p>
        </w:tc>
      </w:tr>
      <w:tr w:rsidR="00171484" w:rsidRPr="00171484" w14:paraId="4FFFF415" w14:textId="77777777" w:rsidTr="00171484">
        <w:trPr>
          <w:trHeight w:val="501"/>
        </w:trPr>
        <w:tc>
          <w:tcPr>
            <w:tcW w:w="13180" w:type="dxa"/>
            <w:hideMark/>
          </w:tcPr>
          <w:p w14:paraId="71E08A0E" w14:textId="77777777" w:rsidR="00171484" w:rsidRPr="00171484" w:rsidRDefault="00171484" w:rsidP="00171484">
            <w:r w:rsidRPr="00171484">
              <w:t>Screenshots of the results (5 points)</w:t>
            </w:r>
          </w:p>
        </w:tc>
        <w:tc>
          <w:tcPr>
            <w:tcW w:w="1960" w:type="dxa"/>
            <w:noWrap/>
            <w:hideMark/>
          </w:tcPr>
          <w:p w14:paraId="4E1D2ACE" w14:textId="77777777" w:rsidR="00171484" w:rsidRPr="00171484" w:rsidRDefault="00171484">
            <w:r w:rsidRPr="00171484">
              <w:t>Complete</w:t>
            </w:r>
          </w:p>
        </w:tc>
      </w:tr>
      <w:tr w:rsidR="00171484" w:rsidRPr="00171484" w14:paraId="785FB722" w14:textId="77777777" w:rsidTr="00171484">
        <w:trPr>
          <w:trHeight w:val="501"/>
        </w:trPr>
        <w:tc>
          <w:tcPr>
            <w:tcW w:w="13180" w:type="dxa"/>
            <w:hideMark/>
          </w:tcPr>
          <w:p w14:paraId="29439BE7" w14:textId="77777777" w:rsidR="00171484" w:rsidRPr="00171484" w:rsidRDefault="00171484" w:rsidP="00171484">
            <w:r w:rsidRPr="00171484">
              <w:t>Separate VBA script files (5 points)</w:t>
            </w:r>
          </w:p>
        </w:tc>
        <w:tc>
          <w:tcPr>
            <w:tcW w:w="1960" w:type="dxa"/>
            <w:noWrap/>
            <w:hideMark/>
          </w:tcPr>
          <w:p w14:paraId="21C0B154" w14:textId="77777777" w:rsidR="00171484" w:rsidRPr="00171484" w:rsidRDefault="00171484">
            <w:r w:rsidRPr="00171484">
              <w:t>Complete</w:t>
            </w:r>
          </w:p>
        </w:tc>
      </w:tr>
      <w:tr w:rsidR="00171484" w:rsidRPr="00171484" w14:paraId="4040E56B" w14:textId="77777777" w:rsidTr="00171484">
        <w:trPr>
          <w:trHeight w:val="501"/>
        </w:trPr>
        <w:tc>
          <w:tcPr>
            <w:tcW w:w="13180" w:type="dxa"/>
            <w:hideMark/>
          </w:tcPr>
          <w:p w14:paraId="0B018878" w14:textId="77777777" w:rsidR="00171484" w:rsidRPr="00171484" w:rsidRDefault="00171484" w:rsidP="00171484">
            <w:r w:rsidRPr="00171484">
              <w:t>README file (5 points)</w:t>
            </w:r>
          </w:p>
        </w:tc>
        <w:tc>
          <w:tcPr>
            <w:tcW w:w="1960" w:type="dxa"/>
            <w:noWrap/>
            <w:hideMark/>
          </w:tcPr>
          <w:p w14:paraId="54DD1379" w14:textId="77777777" w:rsidR="00171484" w:rsidRPr="00171484" w:rsidRDefault="00171484">
            <w:r w:rsidRPr="00171484">
              <w:t>Complete</w:t>
            </w:r>
          </w:p>
        </w:tc>
      </w:tr>
    </w:tbl>
    <w:p w14:paraId="76AAB5BA" w14:textId="77777777" w:rsidR="00171484" w:rsidRPr="00171484" w:rsidRDefault="00171484" w:rsidP="00171484"/>
    <w:sectPr w:rsidR="00171484" w:rsidRPr="0017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08B"/>
    <w:multiLevelType w:val="hybridMultilevel"/>
    <w:tmpl w:val="5E3A6300"/>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1B3731B8"/>
    <w:multiLevelType w:val="hybridMultilevel"/>
    <w:tmpl w:val="59F0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A6766"/>
    <w:multiLevelType w:val="multilevel"/>
    <w:tmpl w:val="E0A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C7D3E"/>
    <w:multiLevelType w:val="hybridMultilevel"/>
    <w:tmpl w:val="904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582895">
    <w:abstractNumId w:val="2"/>
  </w:num>
  <w:num w:numId="2" w16cid:durableId="243075736">
    <w:abstractNumId w:val="1"/>
  </w:num>
  <w:num w:numId="3" w16cid:durableId="693463610">
    <w:abstractNumId w:val="0"/>
  </w:num>
  <w:num w:numId="4" w16cid:durableId="1817649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EF"/>
    <w:rsid w:val="00051CC8"/>
    <w:rsid w:val="000C30E5"/>
    <w:rsid w:val="000E6644"/>
    <w:rsid w:val="00171484"/>
    <w:rsid w:val="001F78E1"/>
    <w:rsid w:val="00206986"/>
    <w:rsid w:val="002425EF"/>
    <w:rsid w:val="002B25E8"/>
    <w:rsid w:val="003417F4"/>
    <w:rsid w:val="00384E98"/>
    <w:rsid w:val="003E30D5"/>
    <w:rsid w:val="0044246B"/>
    <w:rsid w:val="0047198A"/>
    <w:rsid w:val="00471C1B"/>
    <w:rsid w:val="005C5072"/>
    <w:rsid w:val="006441C7"/>
    <w:rsid w:val="008B44B0"/>
    <w:rsid w:val="008D1594"/>
    <w:rsid w:val="00963B98"/>
    <w:rsid w:val="00BC13FD"/>
    <w:rsid w:val="00BF37F5"/>
    <w:rsid w:val="00D83031"/>
    <w:rsid w:val="00E5677C"/>
    <w:rsid w:val="00E61198"/>
    <w:rsid w:val="00FA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A8EE"/>
  <w15:chartTrackingRefBased/>
  <w15:docId w15:val="{1027218F-6885-4291-BA8A-5A1CE06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6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6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6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E664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66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6644"/>
    <w:rPr>
      <w:rFonts w:eastAsiaTheme="minorEastAsia"/>
      <w:color w:val="5A5A5A" w:themeColor="text1" w:themeTint="A5"/>
      <w:spacing w:val="15"/>
    </w:rPr>
  </w:style>
  <w:style w:type="character" w:styleId="SubtleEmphasis">
    <w:name w:val="Subtle Emphasis"/>
    <w:basedOn w:val="DefaultParagraphFont"/>
    <w:uiPriority w:val="19"/>
    <w:qFormat/>
    <w:rsid w:val="000E6644"/>
    <w:rPr>
      <w:i/>
      <w:iCs/>
      <w:color w:val="404040" w:themeColor="text1" w:themeTint="BF"/>
    </w:rPr>
  </w:style>
  <w:style w:type="paragraph" w:styleId="ListParagraph">
    <w:name w:val="List Paragraph"/>
    <w:basedOn w:val="Normal"/>
    <w:uiPriority w:val="34"/>
    <w:qFormat/>
    <w:rsid w:val="000E6644"/>
    <w:pPr>
      <w:ind w:left="720"/>
      <w:contextualSpacing/>
    </w:pPr>
  </w:style>
  <w:style w:type="paragraph" w:styleId="Title">
    <w:name w:val="Title"/>
    <w:basedOn w:val="Normal"/>
    <w:next w:val="Normal"/>
    <w:link w:val="TitleChar"/>
    <w:uiPriority w:val="10"/>
    <w:qFormat/>
    <w:rsid w:val="001F7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8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1573">
      <w:bodyDiv w:val="1"/>
      <w:marLeft w:val="0"/>
      <w:marRight w:val="0"/>
      <w:marTop w:val="0"/>
      <w:marBottom w:val="0"/>
      <w:divBdr>
        <w:top w:val="none" w:sz="0" w:space="0" w:color="auto"/>
        <w:left w:val="none" w:sz="0" w:space="0" w:color="auto"/>
        <w:bottom w:val="none" w:sz="0" w:space="0" w:color="auto"/>
        <w:right w:val="none" w:sz="0" w:space="0" w:color="auto"/>
      </w:divBdr>
    </w:div>
    <w:div w:id="666058035">
      <w:bodyDiv w:val="1"/>
      <w:marLeft w:val="0"/>
      <w:marRight w:val="0"/>
      <w:marTop w:val="0"/>
      <w:marBottom w:val="0"/>
      <w:divBdr>
        <w:top w:val="none" w:sz="0" w:space="0" w:color="auto"/>
        <w:left w:val="none" w:sz="0" w:space="0" w:color="auto"/>
        <w:bottom w:val="none" w:sz="0" w:space="0" w:color="auto"/>
        <w:right w:val="none" w:sz="0" w:space="0" w:color="auto"/>
      </w:divBdr>
    </w:div>
    <w:div w:id="11793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koleti</dc:creator>
  <cp:keywords/>
  <dc:description/>
  <cp:lastModifiedBy>kavitha koleti</cp:lastModifiedBy>
  <cp:revision>5</cp:revision>
  <dcterms:created xsi:type="dcterms:W3CDTF">2023-11-01T02:22:00Z</dcterms:created>
  <dcterms:modified xsi:type="dcterms:W3CDTF">2023-11-01T02:47:00Z</dcterms:modified>
</cp:coreProperties>
</file>