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6697" w14:textId="017525F4" w:rsidR="00823B42" w:rsidRDefault="00823B42">
      <w:r>
        <w:t>The functionalities is the same like JSP and JDBC practical. It only changes to using wsdl where it is a web services</w:t>
      </w:r>
    </w:p>
    <w:p w14:paraId="063DBA5D" w14:textId="09234886" w:rsidR="00823B42" w:rsidRDefault="00823B42"/>
    <w:p w14:paraId="29A1E746" w14:textId="27BC487F" w:rsidR="00823B42" w:rsidRDefault="00823B42">
      <w:r>
        <w:rPr>
          <w:noProof/>
        </w:rPr>
        <w:drawing>
          <wp:inline distT="0" distB="0" distL="0" distR="0" wp14:anchorId="6012183A" wp14:editId="5A7970B5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B3A8" w14:textId="77777777" w:rsidR="00823B42" w:rsidRDefault="00823B42">
      <w:r>
        <w:t>This show to invoke wsdl operation by adding the value and creatin endpoints. If we press go, the answer will be shown</w:t>
      </w:r>
    </w:p>
    <w:p w14:paraId="632DDA9D" w14:textId="77777777" w:rsidR="00823B42" w:rsidRDefault="00823B42"/>
    <w:p w14:paraId="7D36022E" w14:textId="3E323A0A" w:rsidR="00823B42" w:rsidRDefault="00823B42">
      <w:r>
        <w:rPr>
          <w:noProof/>
        </w:rPr>
        <w:drawing>
          <wp:inline distT="0" distB="0" distL="0" distR="0" wp14:anchorId="699D2330" wp14:editId="2A3B600D">
            <wp:extent cx="5943600" cy="261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E96A46" w14:textId="7A6466FE" w:rsidR="00823B42" w:rsidRDefault="00823B42">
      <w:r>
        <w:t>This is the design of the arithmeticTest . show that can add values and subtract values with a parameters</w:t>
      </w:r>
    </w:p>
    <w:sectPr w:rsidR="0082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F"/>
    <w:rsid w:val="000A7DDD"/>
    <w:rsid w:val="00823B42"/>
    <w:rsid w:val="00B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5C0C"/>
  <w15:chartTrackingRefBased/>
  <w15:docId w15:val="{0F071FE3-7182-43DF-8F02-C3DF29A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2021-01-29T05:01:00Z</dcterms:created>
  <dcterms:modified xsi:type="dcterms:W3CDTF">2021-01-29T05:04:00Z</dcterms:modified>
</cp:coreProperties>
</file>