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Форма № 025/у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МЕДИЦИНСКАЯ КАРТА ЛИЦА,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${CARD_NUMBER}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ru-RU"/>
                <w14:ligatures w14:val="none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/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/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r>
      <w:r>
        <w:br w:type="page"/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843"/>
        <w:gridCol w:w="565"/>
        <w:gridCol w:w="994"/>
        <w:gridCol w:w="2694"/>
        <w:gridCol w:w="4677"/>
      </w:tblGrid>
      <w:tr>
        <w:trPr>
          <w:trHeight w:val="20" w:hRule="atLeast"/>
        </w:trPr>
        <w:tc>
          <w:tcPr>
            <w:tcW w:w="2408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5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uppressAutoHyphens w:val="true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HBand="0" w:noVBand="0" w:firstColumn="1" w:lastRow="1" w:lastColumn="1" w:firstRow="1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4785"/>
      </w:tblGrid>
      <w:tr>
        <w:trPr/>
        <w:tc>
          <w:tcPr>
            <w:tcW w:w="478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843"/>
        <w:gridCol w:w="565"/>
        <w:gridCol w:w="994"/>
        <w:gridCol w:w="2694"/>
        <w:gridCol w:w="4677"/>
      </w:tblGrid>
      <w:tr>
        <w:trPr/>
        <w:tc>
          <w:tcPr>
            <w:tcW w:w="2408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5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  <w:tab/>
        <w:tab/>
        <w:tab/>
        <w:tab/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HBand="0" w:noVBand="0" w:firstColumn="1" w:lastRow="1" w:lastColumn="1" w:firstRow="1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4785"/>
      </w:tblGrid>
      <w:tr>
        <w:trPr/>
        <w:tc>
          <w:tcPr>
            <w:tcW w:w="478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tbl>
      <w:tblPr>
        <w:tblW w:w="10980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  <w:tblLook w:val="04a0" w:noHBand="0" w:noVBand="1" w:firstColumn="1" w:lastRow="0" w:lastColumn="0" w:firstRow="1"/>
      </w:tblPr>
      <w:tblGrid>
        <w:gridCol w:w="2196"/>
        <w:gridCol w:w="72"/>
        <w:gridCol w:w="2124"/>
        <w:gridCol w:w="375"/>
        <w:gridCol w:w="723"/>
        <w:gridCol w:w="1"/>
        <w:gridCol w:w="354"/>
        <w:gridCol w:w="31"/>
        <w:gridCol w:w="503"/>
        <w:gridCol w:w="209"/>
        <w:gridCol w:w="645"/>
        <w:gridCol w:w="544"/>
        <w:gridCol w:w="94"/>
        <w:gridCol w:w="913"/>
        <w:gridCol w:w="855"/>
        <w:gridCol w:w="1341"/>
      </w:tblGrid>
      <w:tr>
        <w:trPr>
          <w:trHeight w:val="36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ВЫПИСКА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1. Фамилия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584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Имя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 xml:space="preserve">${FIRST_NAME} </w:t>
            </w:r>
          </w:p>
        </w:tc>
        <w:tc>
          <w:tcPr>
            <w:tcW w:w="5135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Отчество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876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2. Пол: ${GENDER}</w:t>
            </w:r>
          </w:p>
        </w:tc>
        <w:tc>
          <w:tcPr>
            <w:tcW w:w="5104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 рождения ${BIRTH_DATE}</w:t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3. Адрес регистрации по месту жительства (пребывания):</w:t>
            </w:r>
          </w:p>
        </w:tc>
      </w:tr>
      <w:tr>
        <w:trPr>
          <w:trHeight w:val="41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4.Номер СНИЛС: ${SNILS}</w:t>
            </w:r>
          </w:p>
        </w:tc>
      </w:tr>
      <w:tr>
        <w:trPr>
          <w:trHeight w:val="431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5. Место работы: ${ORGANIZATION_NAME}</w:t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6. Медицинская организация, к которой прикреплен работник для постоянного наблюдения: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7. Профессия (должность): ${POSITION}</w:t>
            </w:r>
          </w:p>
        </w:tc>
      </w:tr>
      <w:tr>
        <w:trPr>
          <w:trHeight w:val="22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Пункт: ${HAZARD_FACTORS}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Результаты обследования:</w:t>
            </w:r>
          </w:p>
        </w:tc>
      </w:tr>
      <w:tr>
        <w:trPr>
          <w:trHeight w:val="2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на возбудителей тифопаратифозной и дизентерийной групп и сальмонеллеза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Реакция микропреципитации (RW)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495" w:hRule="atLeast"/>
        </w:trPr>
        <w:tc>
          <w:tcPr>
            <w:tcW w:w="4767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Внутриглазное давление (40 лет и старше)</w:t>
            </w:r>
          </w:p>
        </w:tc>
        <w:tc>
          <w:tcPr>
            <w:tcW w:w="3104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OD =</w:t>
            </w:r>
          </w:p>
        </w:tc>
        <w:tc>
          <w:tcPr>
            <w:tcW w:w="31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OS =</w:t>
            </w:r>
          </w:p>
        </w:tc>
      </w:tr>
      <w:tr>
        <w:trPr>
          <w:trHeight w:val="880" w:hRule="atLeast"/>
        </w:trPr>
        <w:tc>
          <w:tcPr>
            <w:tcW w:w="10980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Электрокардиография (ЭКГ)</w:t>
            </w:r>
          </w:p>
        </w:tc>
      </w:tr>
      <w:tr>
        <w:trPr>
          <w:trHeight w:val="1701" w:hRule="atLeast"/>
        </w:trPr>
        <w:tc>
          <w:tcPr>
            <w:tcW w:w="10980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ФЛГ:                                        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  <w:t>Маммография (40 лет и старше):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r>
          </w:p>
        </w:tc>
      </w:tr>
      <w:tr>
        <w:trPr>
          <w:trHeight w:val="740" w:hRule="atLeast"/>
        </w:trPr>
        <w:tc>
          <w:tcPr>
            <w:tcW w:w="2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РОСТ </w:t>
              <w:br/>
              <w:t>см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ВЕС </w:t>
              <w:br/>
              <w:t>кг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ИМТ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ХОЛЕСТЕРИН</w:t>
              <w:br/>
              <w:t>ммоль/л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ГЛЮКОЗА</w:t>
              <w:br/>
              <w:t>ммоль/л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АСТ</w:t>
              <w:br/>
              <w:t>ед/л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АЛТ</w:t>
              <w:br/>
              <w:t>ед/л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54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ОАМ</w:t>
            </w:r>
          </w:p>
        </w:tc>
        <w:tc>
          <w:tcPr>
            <w:tcW w:w="549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Сердечно-сосудистый риск (шкала SCORE)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Подпись</w:t>
              <w:br/>
              <w:t>врача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Оториноларинголог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Дерматовенеролог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Стоматолог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Гинеколог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Хирург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Офтальмолог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Невролог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Психиатр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Нарколог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Терапевт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Профпатолог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540" w:hRule="atLeast"/>
        </w:trPr>
        <w:tc>
          <w:tcPr>
            <w:tcW w:w="2268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Диспансерная группа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2268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Рекомендовано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90" w:hRule="atLeast"/>
        </w:trPr>
        <w:tc>
          <w:tcPr>
            <w:tcW w:w="2268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Врач профпатолог</w:t>
            </w:r>
          </w:p>
        </w:tc>
        <w:tc>
          <w:tcPr>
            <w:tcW w:w="4111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85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ФИО</w:t>
            </w:r>
          </w:p>
        </w:tc>
        <w:tc>
          <w:tcPr>
            <w:tcW w:w="3747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90" w:hRule="atLeast"/>
        </w:trPr>
        <w:tc>
          <w:tcPr>
            <w:tcW w:w="10980" w:type="dxa"/>
            <w:gridSpan w:val="1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</w:tr>
      <w:tr>
        <w:trPr>
          <w:trHeight w:val="177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М.П.</w:t>
            </w:r>
          </w:p>
        </w:tc>
      </w:tr>
    </w:tbl>
    <w:p>
      <w:pPr>
        <w:pStyle w:val="Normal"/>
        <w:suppressAutoHyphens w:val="true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Договор на предоставление услуг № __________ от _______________________20_______г.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0772"/>
      </w:tblGrid>
      <w:tr>
        <w:trPr/>
        <w:tc>
          <w:tcPr>
            <w:tcW w:w="1077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</w:tbl>
    <w:p>
      <w:pPr>
        <w:pStyle w:val="Normal"/>
        <w:suppressAutoHyphens w:val="true"/>
        <w:spacing w:before="0" w:after="0"/>
        <w:ind w:hanging="180" w:start="180"/>
        <w:jc w:val="center"/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(ФИО потребителя, пациента)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именуемый в дальнейшем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«Потребитель» (Заказчик), </w:t>
      </w: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с одной Стороны, и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Общество с ограниченной ответственностью «Центр квантовой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медицины № 1»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(Свидетельство о государственной регистрации серия 24 № 000806437, выдано 10.09.2003 г. Инспекцией Министерства РФ по налогам и сборам по Железнодорожному району г. Красноярска Красноярского края) именуемое в дальнейшем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«Исполнитель»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 другой стороны, заключили настоящий договор о нижеследующем: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1. Предмет Договора</w:t>
      </w:r>
    </w:p>
    <w:p>
      <w:pPr>
        <w:pStyle w:val="Normal"/>
        <w:tabs>
          <w:tab w:val="clear" w:pos="708"/>
          <w:tab w:val="left" w:pos="0" w:leader="none"/>
          <w:tab w:val="left" w:pos="57" w:leader="none"/>
        </w:tabs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1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.1. По настоящему Договору Исполнитель предоставляет Потребителю </w:t>
      </w: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медицинские услуги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по своему профилю деятельности в соответствии с выданной лицензией на осуществление медицинской деятельности (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>№ Л041-01019-24/00349349 от 22.05.2020 г., выданной лицензирующим органом Федеральной службой по надзору в сфере здравоохранения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 xml:space="preserve">)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согласно цен (тарифов) на медицинские услуги, а Потребитель (Заказчик) обязуется оплатить оказанные услуги.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1.1.1. Медицинские услуги предоставляются в соответствии с требованиями, предъявляемыми к методам диагностики, профилактики и лечения, разрешенными на территории Российской Федерации, утвержденными в установленном порядке.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1.1.3. Предоставление медицинских услуг по настоящему Договору осуществляется при наличии информированного добровольного согласия Потребителя (законного представителя Потребителя), данного в порядке, установленном законодательством Российской Федерации об охране здоровья граждан.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2.3. Потребитель подтверждает, что на момент подписания настоящего Договора Исполнитель: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- ознакомил его с Правилами предоставления медицинскими организациями платных медицинских услуг (утв. Постановлением Правительства РФ от 04 октября 2012 г. №1006);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- ознакомил его с действующим в медицинской организации </w:t>
      </w:r>
      <w:bookmarkStart w:id="0" w:name="_Hlk131579522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Прейскурантом цен</w:t>
      </w:r>
      <w:bookmarkEnd w:id="0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(тарифов) на медицинские услуги, утвержденным в установленном порядке;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- уведомил его о возможности получения соответствующих видов и объемов медицинской помощи в рамках программы государственных гарантий бесплатного оказания гражданам медицинской помощи;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2.4. Подписав настоящий Договор, Потребитель (Заказчик) подтверждает, что он добровольно согласился на оказание ему медицинских услуг на платной основе.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spacing w:val="-3"/>
          <w:kern w:val="0"/>
          <w:sz w:val="22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2.5. Срок предоставления медицинских услуг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 xml:space="preserve"> вступает в силу с момента подписания Договора и действует до полного выполнения сторонами взаимных обязательств.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2. Права и обязанности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2.1. Исполнитель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2.1.1. Оказать Потребителю платные медицинские услуги в соответствии с Прейскурантом цен оказываемых Потребителю платных медицинских услуг.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2.1.2. Оказывать медицинские услуги качественно, с использованием современных методов диагностики и лечения, в полном объеме в соответствии с настоящим Договором, после внесения Потребителем денежных средств, в порядке, определенном разделом 4 настоящего Договора, и предоставления документов, подтверждающих оплату.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2.1.3. Обеспечить участие квалифицированного медицинского персонала для предоставления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2.1.4. Исполнитель обязан предоставить дополнительные медицинские услуги по экстренным показаниям, для устранения угрозы жизни Потребителя, при внезапных острых заболеваниях и осложнениях, без взимания платы.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2.1.5. Вести всю необходимую медицинскую документацию, в установленном действующим законодательством РФ порядке.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2.1.6. Немедленно извещать Потребителя о невозможности оказания необходимой медицинской помощи по настоящему Договору, либо о возникших обстоятельствах, которые могут привести к сокращению оказания медицинских услуг. </w:t>
      </w:r>
    </w:p>
    <w:p>
      <w:pPr>
        <w:pStyle w:val="Normal"/>
        <w:suppressAutoHyphens w:val="true"/>
        <w:spacing w:lineRule="auto" w:line="216" w:before="0" w:after="0"/>
        <w:ind w:firstLine="708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3. Потребитель (Заказчик)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Оплатить предоставленные Исполнителем медицинские услуги согласно Прейскуранту цен (тарифов).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Предоставить Исполнителю (медицинскому работнику, предоставляющему платные медицинские услуги) данные предварительных исследований проведенных не Исполнителем (при их наличии), а также сообщить все известные сведения о состоянии своего здоровья, в т.ч. об аллергических реакциях на лекарственные средства, о заболеваниях и иных факторах, которые могут повлиять на ход диагностики и лечения.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3.2.3. Ознакомиться с порядком и условиями предоставления платных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3.2.4. Выполнять все медицинские предписания, назначения, рекомендации медицинских работников, оказывающих медицинские услуги по настоящему Договору.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3.2.5. Соблюдать внутренний режим нахождения в медицинской организации, лечебно-охранительный режим, правила техники безопасности и пожарной безопасности.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3. Цена и порядок оплаты услуг</w:t>
      </w:r>
      <w:bookmarkStart w:id="1" w:name="SumDogProp"/>
      <w:bookmarkEnd w:id="1"/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Стоимость оказываемых платных медицинских услуг по настоящему договору составляет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</w:t>
      </w:r>
      <w:r>
        <w:rPr>
          <w:rFonts w:eastAsia="Times New Roman" w:cs="Times New Roman"/>
          <w:kern w:val="0"/>
          <w:sz w:val="24"/>
          <w:szCs w:val="24"/>
          <w:highlight w:val="green"/>
          <w:lang w:eastAsia="zh-CN"/>
          <w14:ligatures w14:val="none"/>
        </w:rPr>
        <w:t>_______________________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рублей 00 копеек. Стоимость услуг определяется по Прейскуранту цен (тарифов) платных медицинских услуг, действующему на момент заключения настоящего Договора, и направления от Заказчика с учетом вредных факторов и видов работ. Стоимость услуг остается неизменной в течение всего срока действия настоящего Договора.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Оплата медицинских услуг по настоящему Договору осуществляется Потребителем (Заказчиком) до начала их оказания (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>наличными денежными средствами)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в кассе Исполнителя, либо путем перечисления денежных средств (</w:t>
      </w:r>
      <w:r>
        <w:rPr>
          <w:rFonts w:eastAsia="Times New Roman" w:cs="Times New Roman"/>
          <w:i/>
          <w:iCs/>
          <w:kern w:val="0"/>
          <w:sz w:val="24"/>
          <w:szCs w:val="24"/>
          <w:lang w:eastAsia="zh-CN"/>
          <w14:ligatures w14:val="none"/>
        </w:rPr>
        <w:t>банковской картой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) на расчетный счет Исполнителя. Потребителю (Заказчику) после оплаты медицинских услуг выдается документ, подтверждающий произведенную оплату предоставляемых медицинских услуг, установленного образца.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4. Ответственность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4.1. За неисполнение или ненадлежащее исполнение обязательств по настоящему Договору, Стороны несут ответственность в порядке, предусмотренном действующим законодательством РФ.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4.2. Стороны освобождаются от ответственности за исполнение обязательств в случае форс-мажорных обстоятельств.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5. Порядок изменения и расторжения Договора</w:t>
      </w:r>
    </w:p>
    <w:p>
      <w:pPr>
        <w:pStyle w:val="Normal"/>
        <w:suppressAutoHyphens w:val="true"/>
        <w:spacing w:lineRule="auto" w:line="216"/>
        <w:ind w:firstLine="684"/>
        <w:jc w:val="both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5.1. Настоящий Договор расторгается в случае отказа Потребителя после заключения настоящего Договора от получения медицинских услуг. Отказ Потребителя от получения медицинских услуг по настоящему Договору оформляется в письменной форме и направляется Исполнителю. Исполнитель информирует Потребителя (Заказчика) о расторжении настоящего Договора по инициативе Потребителя, при этом Потребитель (Заказчик) оплачивает Исполнителю фактически понесенные Исполнителем расходы, связанные с исполнением обязательств по настоящему Договору.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6. Заключительные положения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6.1. Договор на оказание медицинских услуг заключён в 2-х экземплярах, имеющих одинаковую юридическую силу, по одному экземпляру для каждой Стороны. 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6.2. Все споры, вытекающие из настоящего Договора стороны будут решать по возможности путем переговоров. При невозможности достижения согласий, спор подлежит передаче на рассмотрение суда, в соответствии с законодательством РФ.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6.3. Договор вступает в силу с момента подписания его сторонами.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6.4. После исполнения настоящего Договора Исполнителем выдаются Потребителю (законному представителю Потребителя) медицинские документы (копии медицинских документов, выписки из медицинских документов), отражающие состояние его здоровья после получения медицинских услуг.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7. Юридические адреса и банковские реквизиты Сторон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85"/>
        <w:gridCol w:w="5387"/>
      </w:tblGrid>
      <w:tr>
        <w:trPr/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Исполнитель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uppressAutoHyphens w:val="true"/>
              <w:spacing w:before="0" w:after="0"/>
              <w:ind w:firstLine="709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2881" w:hRule="atLeast"/>
        </w:trPr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ООО «ЦКМ №1»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660048, г. Красноярск, ул. Калинина д.41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ИНН 2460060098 ОГРН 1032401796250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р/с 40702810331280011840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КРАСНОЯРСКОЕ ОТДЕЛЕНИЕ №8646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ПАО СБЕРБАНК г. Красноярск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к/с 30101810800000000627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БИК 040407627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Генеральный директор</w:t>
            </w:r>
          </w:p>
        </w:tc>
        <w:tc>
          <w:tcPr>
            <w:tcW w:w="53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val="04a0" w:noHBand="0" w:noVBand="1" w:firstColumn="1" w:lastRow="0" w:lastColumn="0" w:firstRow="1"/>
            </w:tblPr>
            <w:tblGrid>
              <w:gridCol w:w="765"/>
              <w:gridCol w:w="1017"/>
              <w:gridCol w:w="803"/>
              <w:gridCol w:w="2586"/>
            </w:tblGrid>
            <w:tr>
              <w:trPr/>
              <w:tc>
                <w:tcPr>
                  <w:tcW w:w="765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 xml:space="preserve">ФИО: </w:t>
                  </w:r>
                </w:p>
              </w:tc>
              <w:tc>
                <w:tcPr>
                  <w:tcW w:w="4406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FULL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NAME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1782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Дата рождения:</w:t>
                  </w:r>
                </w:p>
              </w:tc>
              <w:tc>
                <w:tcPr>
                  <w:tcW w:w="3389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BIRTH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DATE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2585" w:type="dxa"/>
                  <w:gridSpan w:val="3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Адрес места жительства:</w:t>
                  </w:r>
                </w:p>
              </w:tc>
              <w:tc>
                <w:tcPr>
                  <w:tcW w:w="2586" w:type="dxa"/>
                  <w:tcBorders/>
                </w:tcPr>
                <w:p>
                  <w:pPr>
                    <w:pStyle w:val="Normal"/>
                    <w:widowControl w:val="false"/>
                    <w:suppressLineNumbers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ADDRESS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Документ, удостоверяющий личность: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AUTHORITY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</w:tbl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367" w:hRule="atLeast"/>
        </w:trPr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3285" w:leader="none"/>
              </w:tabs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_____________________/Н.Н. Шломов/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 xml:space="preserve">              </w:t>
            </w:r>
            <w:bookmarkStart w:id="2" w:name="FIOShort"/>
            <w:bookmarkEnd w:id="2"/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_____________________/подпись/</w:t>
            </w:r>
          </w:p>
        </w:tc>
      </w:tr>
    </w:tbl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М.П.</w:t>
      </w:r>
    </w:p>
    <w:p>
      <w:pPr>
        <w:pStyle w:val="Normal"/>
        <w:spacing w:lineRule="auto" w:line="259"/>
        <w:rPr>
          <w:sz w:val="32"/>
          <w:szCs w:val="24"/>
        </w:rPr>
      </w:pPr>
      <w:r>
        <w:rPr>
          <w:sz w:val="32"/>
          <w:szCs w:val="24"/>
        </w:rPr>
      </w:r>
      <w:r>
        <w:br w:type="page"/>
      </w:r>
    </w:p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  <w:tblLook w:val="04a0" w:noHBand="0" w:noVBand="1" w:firstColumn="1" w:lastRow="0" w:lastColumn="0" w:firstRow="1"/>
      </w:tblPr>
      <w:tblGrid>
        <w:gridCol w:w="1217"/>
        <w:gridCol w:w="1376"/>
        <w:gridCol w:w="846"/>
        <w:gridCol w:w="293"/>
        <w:gridCol w:w="96"/>
        <w:gridCol w:w="1238"/>
        <w:gridCol w:w="1029"/>
        <w:gridCol w:w="107"/>
        <w:gridCol w:w="1246"/>
        <w:gridCol w:w="1189"/>
        <w:gridCol w:w="1193"/>
        <w:gridCol w:w="858"/>
        <w:gridCol w:w="84"/>
      </w:tblGrid>
      <w:tr>
        <w:trPr>
          <w:trHeight w:val="15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contact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@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centrkvant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.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ru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} </w:t>
              <w:br/>
              <w:t xml:space="preserve">МЕДИЦИНСКОГО ОСМОТРА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259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Выдано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8179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259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3502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${BIRTH_DATE}</w:t>
            </w:r>
          </w:p>
        </w:tc>
        <w:tc>
          <w:tcPr>
            <w:tcW w:w="4677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Пол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Cs/>
                <w:szCs w:val="28"/>
                <w:lang w:val="en-US" w:eastAsia="zh-CN" w:bidi="hi-IN"/>
                <w14:ligatures w14:val="none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288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предприятие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):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Цех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участок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отдел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Профессия (должность) или вид работы: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1440" w:hRule="atLeast"/>
        </w:trPr>
        <w:tc>
          <w:tcPr>
            <w:tcW w:w="2593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Пункт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179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_FORMATTED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49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Медицинские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противопоказания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688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2593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Группы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здоровья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1139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1.</w:t>
            </w:r>
          </w:p>
        </w:tc>
        <w:tc>
          <w:tcPr>
            <w:tcW w:w="102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2.</w:t>
            </w:r>
          </w:p>
        </w:tc>
        <w:tc>
          <w:tcPr>
            <w:tcW w:w="118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3.</w:t>
            </w:r>
          </w:p>
        </w:tc>
        <w:tc>
          <w:tcPr>
            <w:tcW w:w="858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40" w:hRule="atLeast"/>
        </w:trPr>
        <w:tc>
          <w:tcPr>
            <w:tcW w:w="259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095" w:type="dxa"/>
            <w:gridSpan w:val="10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6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5066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Председатель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врачебной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комиссии</w:t>
            </w:r>
          </w:p>
        </w:tc>
        <w:tc>
          <w:tcPr>
            <w:tcW w:w="2382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3240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И.С.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Воронина</w:t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</w:t>
            </w:r>
          </w:p>
        </w:tc>
        <w:tc>
          <w:tcPr>
            <w:tcW w:w="254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  <w:tc>
          <w:tcPr>
            <w:tcW w:w="119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5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М.П.</w:t>
            </w:r>
          </w:p>
        </w:tc>
        <w:tc>
          <w:tcPr>
            <w:tcW w:w="1376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3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6956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      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Справка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№        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осмотра 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-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нарколога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1.Ф.И.О: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2.Дата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9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90" w:hRule="atLeast"/>
        </w:trPr>
        <w:tc>
          <w:tcPr>
            <w:tcW w:w="6202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не выявлены    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психиатр-нарколог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2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57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Справка №     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    »                               20    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1. 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87" w:hRule="atLeast"/>
        </w:trPr>
        <w:tc>
          <w:tcPr>
            <w:tcW w:w="6202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не выявлены    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              </w:t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64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uppressAutoHyphens w:val="true"/>
        <w:spacing w:lineRule="exact" w:line="226" w:before="0" w:after="0"/>
        <w:ind w:hanging="0" w:start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lineRule="auto" w:line="240" w:before="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6d76ab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Application>LibreOffice/25.8.6.2$Linux_X86_64 LibreOffice_project/a46b460d1686bb49c718d2ef5f88b83ff2dc4981</Application>
  <AppVersion>15.0000</AppVersion>
  <Pages>9</Pages>
  <Words>2133</Words>
  <Characters>15757</Characters>
  <CharactersWithSpaces>17850</CharactersWithSpaces>
  <Paragraphs>270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dcterms:modified xsi:type="dcterms:W3CDTF">2026-05-07T12:42:39Z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