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exact" w:line="226"/>
        <w:ind w:hanging="0" w:left="0"/>
        <w:jc w:val="both"/>
        <w:rPr/>
      </w:pPr>
      <w:r>
        <w:rPr/>
      </w:r>
    </w:p>
    <w:tbl>
      <w:tblPr>
        <w:tblW w:w="11277" w:type="dxa"/>
        <w:jc w:val="left"/>
        <w:tblInd w:w="-196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499"/>
        <w:gridCol w:w="1077"/>
        <w:gridCol w:w="1488"/>
        <w:gridCol w:w="1077"/>
        <w:gridCol w:w="108"/>
        <w:gridCol w:w="82"/>
        <w:gridCol w:w="1909"/>
        <w:gridCol w:w="641"/>
        <w:gridCol w:w="819"/>
        <w:gridCol w:w="82"/>
        <w:gridCol w:w="2495"/>
      </w:tblGrid>
      <w:tr>
        <w:trPr>
          <w:trHeight w:val="300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ДОГОВОР на оказание платных медицинских услуг от</w:t>
            </w:r>
          </w:p>
        </w:tc>
      </w:tr>
      <w:tr>
        <w:trPr>
          <w:trHeight w:val="82" w:hRule="atLeast"/>
        </w:trPr>
        <w:tc>
          <w:tcPr>
            <w:tcW w:w="11277" w:type="dxa"/>
            <w:gridSpan w:val="11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г. Красноярск</w:t>
            </w:r>
          </w:p>
        </w:tc>
      </w:tr>
      <w:tr>
        <w:trPr>
          <w:trHeight w:val="1024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Краевое государственное бюджетное учреждение здравоохранения «Красноярский краевой психоневрологический диспансер № 1» (сокращенное наименование КГБУЗ ККПНД № 1, лицензия на осуществление медицинской деятельности № Л041-01019-24/00363860 от 11 ноября 2020г. выдана    Министерством здравоохранения Красноярского края, находящимся по адресу: г Красноярск, ул. Курчатова, д. 14, ОГРН 1102468019356,   идентификационный номер налогоплательщика 2463220198, сайт www.krаspsiхo.ru)  именуемое в дальнейшем «Исполнитель», в лице заведующей отделения платных услуг Тархановой Аллы Леонидовны, действующей на основании доверенности № 5 от 12.01.2023 г. с одной стороны, и гp.</w:t>
            </w:r>
          </w:p>
        </w:tc>
      </w:tr>
      <w:tr>
        <w:trPr>
          <w:trHeight w:val="88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ФИО</w:t>
            </w:r>
          </w:p>
        </w:tc>
      </w:tr>
      <w:tr>
        <w:trPr>
          <w:trHeight w:val="129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Адрес места жительства:</w:t>
            </w:r>
          </w:p>
        </w:tc>
      </w:tr>
      <w:tr>
        <w:trPr>
          <w:trHeight w:val="76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Данные документа, удостоверяющего личность:</w:t>
            </w:r>
          </w:p>
        </w:tc>
      </w:tr>
      <w:tr>
        <w:trPr>
          <w:trHeight w:val="181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Именуемый в дальнейшем «Заказчик», с другой стороны, заключили настоящий договор о нижеследующем:</w:t>
            </w:r>
          </w:p>
        </w:tc>
      </w:tr>
      <w:tr>
        <w:trPr>
          <w:trHeight w:val="225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        Предмет Договора</w:t>
            </w:r>
          </w:p>
        </w:tc>
      </w:tr>
      <w:tr>
        <w:trPr>
          <w:trHeight w:val="730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1.1. Настоящий договор определяет условия оказания платной медицинской услуги.</w:t>
              <w:br/>
              <w:t>1.2. Заказчик поручает, а Исполнитель принимает на себя обязательства по оказанию платных медицинских услуг D20.09.01 Комиссионное психиатрическое освидетельствование качественно, в полном объеме.</w:t>
              <w:br/>
              <w:t>1.3. Предоставление медицинских услуг по настоящему Договору осуществляется при наличии информированного добровольного согласия Заказчика, данного в порядке, установленном законодательством Российской Федерации об охране здоровья граждан.</w:t>
              <w:br/>
              <w:t>1.4. Место оказания услуг: г. Красноярск, ул. Ломоносова, 1.</w:t>
            </w:r>
          </w:p>
        </w:tc>
      </w:tr>
      <w:tr>
        <w:trPr>
          <w:trHeight w:val="240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        Права в обязанности сторон</w:t>
            </w:r>
          </w:p>
        </w:tc>
      </w:tr>
      <w:tr>
        <w:trPr>
          <w:trHeight w:val="1771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2.1. Исполнитель обязан:</w:t>
              <w:br/>
              <w:t>2.1.1. Оказать Заказчику квалифицированную, качественную медицинскую услугу.</w:t>
              <w:br/>
              <w:t>2.1.2. Предоставить Заказчику бесплатную, достоверную информацию о предоставляемой медицинской услуге.</w:t>
              <w:br/>
              <w:t>2.1.3. Соблюдать конфиденциальность всей информации, касающейся самочувствия и здоровья Заказчика (врачебную тайну).</w:t>
              <w:br/>
              <w:t>2.2.  Заказчик обязан:</w:t>
              <w:br/>
              <w:t>2.2.1. Оплатить оказываемую медицинскую услугу;</w:t>
              <w:br/>
              <w:t>2.2.2. Выполнять требования, предъявляемые исполнителем, обеспечивающие качественное предоставление платных услуг, включая сообщение необходимых для этого сведений.</w:t>
              <w:br/>
              <w:t>2.2.3. За неисполнение или ненадлежащее исполнение обязательств по данному договору, стороны несут ответственность, в соответствии с действующим законодательством Российской Федерации.</w:t>
              <w:br/>
              <w:t>2.2.4. Соблюдать правила посещения поликлиники для взрослых</w:t>
            </w:r>
          </w:p>
        </w:tc>
      </w:tr>
      <w:tr>
        <w:trPr>
          <w:trHeight w:val="145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3.        Цена договора и порядок расчетов:</w:t>
            </w:r>
          </w:p>
        </w:tc>
      </w:tr>
      <w:tr>
        <w:trPr>
          <w:trHeight w:val="1077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3.1. Стоимость оказываемых платных медицинских услуг по настоящему договору составляет 1050 (одна тысяча пятьдесят) рублей 00 копеек, согласно письма  Министерства здравоохранения красноярского края от 21.08. 2024г. № 4771/25-71-9751 «О согласовании платы на медицинские услуги».  В соответствии со ст. 149 HK РФ стоимость оказываемых медицинских услуг НДС не облагается.</w:t>
              <w:br/>
              <w:t>3.2. Заказчик производит оплату за оказание платных медицинских услуг путем внесения денежных средств в кассу, или на расчетный счет Исполнителя, в размере 100% предоплаты, после подписания настоящего договора.</w:t>
            </w:r>
          </w:p>
        </w:tc>
      </w:tr>
      <w:tr>
        <w:trPr>
          <w:trHeight w:val="142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4.        Ответственность сторон:</w:t>
            </w:r>
          </w:p>
        </w:tc>
      </w:tr>
      <w:tr>
        <w:trPr>
          <w:trHeight w:val="2503" w:hRule="atLeast"/>
        </w:trPr>
        <w:tc>
          <w:tcPr>
            <w:tcW w:w="11277" w:type="dxa"/>
            <w:gridSpan w:val="11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4.1.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Федерации.</w:t>
              <w:br/>
              <w:t>4.2. В случае возникновения споров по вопросам, предусмотренным настоящим договором или в связи с ним, стороны примут все меры к их разрешению путем переговоров. При не достижении согласия, споры разрешаются в арбитражном суде Красноярского края.</w:t>
              <w:br/>
              <w:t>5. Договор вступает в силу с момента подписания и действует до полного исполнения ими принятых обязательств.</w:t>
              <w:br/>
              <w:t>6. Любая договоренность между Сторонами, влекущая за собой новые обязательства, которые не вытекают из настоящего Договора, должна быть подтверждена Сторонами в форме дополнительных соглашений к настоящему Договору. Все изменения и дополнения к Договору считаются действительными если они оформлены в письменном виде и подписаны надлежащими уполномоченными представителями Сторон.</w:t>
              <w:br/>
              <w:t>7. Настоящий Договор расторгается в случае отказа Заказчика после заключения настоящего Договора от получения медицинских услуг. Отказ заказчика от получения медицинские услуг по настоящему Договору оформляется в письменной форме и направляется Исполнителю, при этом Заказчик оплачивает Исполнителю фактически понесенные Исполнителем расходы, связанные с исполнением обязательств по настоящему Договору.</w:t>
              <w:br/>
              <w:t>8. Все изменения и дополнения к договору действительны, если они составлены в письменной форме и подписаны обеими сторонами.</w:t>
              <w:br/>
              <w:t>9. Договор составлен и подписан в двух экземплярах, имеющих одинаковую юридическую силу по одному для каждой из сторон.</w:t>
            </w:r>
          </w:p>
        </w:tc>
      </w:tr>
      <w:tr>
        <w:trPr>
          <w:trHeight w:val="135" w:hRule="atLeast"/>
        </w:trPr>
        <w:tc>
          <w:tcPr>
            <w:tcW w:w="149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8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4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1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495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225" w:hRule="atLeast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Исполнитель:</w:t>
            </w:r>
          </w:p>
        </w:tc>
        <w:tc>
          <w:tcPr>
            <w:tcW w:w="3750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КГБУЗ ККПНД № 1660041, г. Красноярск, ул.</w:t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Заказчик:</w:t>
            </w:r>
          </w:p>
        </w:tc>
        <w:tc>
          <w:tcPr>
            <w:tcW w:w="4037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</w:tr>
      <w:tr>
        <w:trPr>
          <w:trHeight w:val="225" w:hRule="atLeast"/>
        </w:trPr>
        <w:tc>
          <w:tcPr>
            <w:tcW w:w="1499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Курчатова, 14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8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ФИО:</w:t>
            </w:r>
          </w:p>
        </w:tc>
        <w:tc>
          <w:tcPr>
            <w:tcW w:w="4037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Иванов Иван Иванович</w:t>
            </w:r>
          </w:p>
        </w:tc>
      </w:tr>
      <w:tr>
        <w:trPr>
          <w:trHeight w:val="480" w:hRule="atLeast"/>
        </w:trPr>
        <w:tc>
          <w:tcPr>
            <w:tcW w:w="4064" w:type="dxa"/>
            <w:gridSpan w:val="3"/>
            <w:tcBorders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ИНН/КПП 2463220198/246301001</w:t>
              <w:br/>
              <w:t>Минфин края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550" w:type="dxa"/>
            <w:gridSpan w:val="2"/>
            <w:tcBorders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Паспортные данные:</w:t>
            </w:r>
          </w:p>
        </w:tc>
        <w:tc>
          <w:tcPr>
            <w:tcW w:w="3396" w:type="dxa"/>
            <w:gridSpan w:val="3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серия номер 0423 526352 Кем выдан: 1 ГОМ УВД Г. НОРИЛЬСКА КРАСНОЯРСКОГО КРАЯ, 04.10.2023</w:t>
            </w:r>
          </w:p>
        </w:tc>
      </w:tr>
      <w:tr>
        <w:trPr>
          <w:trHeight w:val="225" w:hRule="atLeast"/>
        </w:trPr>
        <w:tc>
          <w:tcPr>
            <w:tcW w:w="5249" w:type="dxa"/>
            <w:gridSpan w:val="5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(КГБУЗ ККПНД №1, л/с 35 192A25641)</w:t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Зарегистрированного по адресу:</w:t>
            </w:r>
          </w:p>
        </w:tc>
        <w:tc>
          <w:tcPr>
            <w:tcW w:w="641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2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495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00" w:hRule="atLeast"/>
        </w:trPr>
        <w:tc>
          <w:tcPr>
            <w:tcW w:w="4064" w:type="dxa"/>
            <w:gridSpan w:val="3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р/с 40601810804073000001</w:t>
            </w:r>
          </w:p>
        </w:tc>
        <w:tc>
          <w:tcPr>
            <w:tcW w:w="10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1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946" w:type="dxa"/>
            <w:gridSpan w:val="5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Березовский район, п. Березовка, ул. Партизанская, дом. 2, кв. 26</w:t>
            </w:r>
          </w:p>
        </w:tc>
      </w:tr>
      <w:tr>
        <w:trPr>
          <w:trHeight w:val="225" w:hRule="atLeast"/>
        </w:trPr>
        <w:tc>
          <w:tcPr>
            <w:tcW w:w="149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10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148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8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09" w:type="dxa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Телефон:</w:t>
            </w:r>
          </w:p>
        </w:tc>
        <w:tc>
          <w:tcPr>
            <w:tcW w:w="4037" w:type="dxa"/>
            <w:gridSpan w:val="4"/>
            <w:tcBorders/>
            <w:vAlign w:val="center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89999999999</w:t>
            </w:r>
          </w:p>
        </w:tc>
      </w:tr>
      <w:tr>
        <w:trPr>
          <w:trHeight w:val="930" w:hRule="atLeast"/>
        </w:trPr>
        <w:tc>
          <w:tcPr>
            <w:tcW w:w="11277" w:type="dxa"/>
            <w:gridSpan w:val="11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 выполненных услуг</w:t>
              <w:br/>
              <w:t>1. Наименование услуги МЕДИЦИНСКИЙ ОСМОТР.</w:t>
              <w:br/>
              <w:t>2. Настоящим подтверждаем, что все обязательства по настоящему договору выполнены в полном объеме, стороны не имеют взаимных претензий.</w:t>
            </w:r>
          </w:p>
        </w:tc>
      </w:tr>
      <w:tr>
        <w:trPr>
          <w:trHeight w:val="300" w:hRule="atLeast"/>
        </w:trPr>
        <w:tc>
          <w:tcPr>
            <w:tcW w:w="149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Исполнитель:</w:t>
            </w:r>
          </w:p>
        </w:tc>
        <w:tc>
          <w:tcPr>
            <w:tcW w:w="10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8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5946" w:type="dxa"/>
            <w:gridSpan w:val="5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Заказчик:</w:t>
            </w:r>
          </w:p>
        </w:tc>
      </w:tr>
      <w:tr>
        <w:trPr>
          <w:trHeight w:val="300" w:hRule="atLeast"/>
        </w:trPr>
        <w:tc>
          <w:tcPr>
            <w:tcW w:w="149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10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148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10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10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5946" w:type="dxa"/>
            <w:gridSpan w:val="5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</w:tr>
      <w:tr>
        <w:trPr>
          <w:trHeight w:val="240" w:hRule="atLeast"/>
        </w:trPr>
        <w:tc>
          <w:tcPr>
            <w:tcW w:w="149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</w:r>
          </w:p>
        </w:tc>
        <w:tc>
          <w:tcPr>
            <w:tcW w:w="107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м.п.</w:t>
            </w:r>
          </w:p>
        </w:tc>
        <w:tc>
          <w:tcPr>
            <w:tcW w:w="148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85" w:type="dxa"/>
            <w:gridSpan w:val="2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01.07.2025</w:t>
            </w:r>
          </w:p>
        </w:tc>
        <w:tc>
          <w:tcPr>
            <w:tcW w:w="82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09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41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</w:t>
            </w:r>
          </w:p>
        </w:tc>
        <w:tc>
          <w:tcPr>
            <w:tcW w:w="3396" w:type="dxa"/>
            <w:gridSpan w:val="3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01.07.2025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shd w:val="clear" w:color="auto" w:fill="FFFFFF"/>
        <w:suppressAutoHyphens w:val="true"/>
        <w:bidi w:val="0"/>
        <w:spacing w:lineRule="exact" w:line="226" w:before="0" w:after="0"/>
        <w:ind w:hanging="0" w:left="0" w:right="180"/>
        <w:jc w:val="both"/>
        <w:rPr/>
      </w:pPr>
      <w:r>
        <w:rPr/>
      </w:r>
    </w:p>
    <w:sectPr>
      <w:type w:val="nextPage"/>
      <w:pgSz w:w="11906" w:h="16838"/>
      <w:pgMar w:left="567" w:right="634" w:gutter="0" w:header="0" w:top="142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d5ca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99"/>
    <w:rsid w:val="007d5cad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LibreOffice/26.2.5.2$Linux_X86_64 LibreOffice_project/6d2b0d33fb0f5da53a12f98bed3e9973e56ff1f0</Application>
  <AppVersion>15.0000</AppVersion>
  <Pages>2</Pages>
  <Words>640</Words>
  <Characters>4588</Characters>
  <CharactersWithSpaces>5229</CharactersWithSpaces>
  <Paragraphs>37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2024-08-06T04:01:00Z</dcterms:created>
  <dc:creator>user</dc:creator>
  <dc:description/>
  <dc:language>en-US</dc:language>
  <cp:lastModifiedBy/>
  <dcterms:modified xsi:type="dcterms:W3CDTF">2026-05-02T17:29:42Z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