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54" w:rsidRPr="002D1594" w:rsidRDefault="00DC0E54" w:rsidP="00DC0E54">
      <w:pPr>
        <w:pStyle w:val="Heading1"/>
      </w:pPr>
      <w:bookmarkStart w:id="0" w:name="_GoBack"/>
      <w:bookmarkEnd w:id="0"/>
      <w:r>
        <w:t>INITIAL TESTING DOCUMENTATION, SENG3011</w:t>
      </w:r>
      <w:r w:rsidR="00D20AB3">
        <w:t xml:space="preserve"> – </w:t>
      </w:r>
      <w:r w:rsidR="006618D0">
        <w:t>The G’s</w:t>
      </w:r>
    </w:p>
    <w:p w:rsidR="006618D0" w:rsidRPr="006618D0" w:rsidRDefault="006618D0" w:rsidP="006618D0">
      <w:pPr>
        <w:pStyle w:val="Default"/>
        <w:pBdr>
          <w:bottom w:val="single" w:sz="12" w:space="1" w:color="auto"/>
        </w:pBdr>
        <w:rPr>
          <w:rFonts w:ascii="Calibri" w:hAnsi="Calibri" w:cs="Calibri"/>
          <w:b/>
          <w:bCs/>
          <w:sz w:val="22"/>
          <w:szCs w:val="22"/>
          <w:lang w:val="en-AU"/>
        </w:rPr>
      </w:pPr>
      <w:r w:rsidRPr="006618D0">
        <w:rPr>
          <w:rFonts w:ascii="Calibri" w:hAnsi="Calibri" w:cs="Calibri"/>
          <w:b/>
          <w:bCs/>
          <w:sz w:val="22"/>
          <w:szCs w:val="22"/>
          <w:lang w:val="en-AU"/>
        </w:rPr>
        <w:t>Authors:</w:t>
      </w:r>
      <w:r w:rsidRPr="006618D0">
        <w:rPr>
          <w:rFonts w:ascii="Calibri" w:hAnsi="Calibri" w:cs="Calibri"/>
          <w:sz w:val="22"/>
          <w:szCs w:val="22"/>
          <w:lang w:val="en-AU"/>
        </w:rPr>
        <w:t xml:space="preserve"> Saishav Agarwal, Yuwei Chen, Rashim Rahman, Hariharen Veerakumar</w:t>
      </w:r>
    </w:p>
    <w:p w:rsidR="00DC0E54" w:rsidRPr="00DC0E54" w:rsidRDefault="00DC0E54" w:rsidP="00DC0E54">
      <w:pPr>
        <w:pStyle w:val="Default"/>
        <w:pBdr>
          <w:bottom w:val="single" w:sz="12" w:space="1" w:color="auto"/>
        </w:pBdr>
        <w:spacing w:line="276" w:lineRule="auto"/>
        <w:rPr>
          <w:rFonts w:ascii="Calibri" w:hAnsi="Calibri" w:cs="Calibri"/>
          <w:sz w:val="22"/>
          <w:szCs w:val="22"/>
        </w:rPr>
      </w:pPr>
    </w:p>
    <w:p w:rsidR="00DC0E54" w:rsidRDefault="00DC0E54" w:rsidP="00DC0E54">
      <w:pPr>
        <w:pStyle w:val="Default"/>
        <w:spacing w:line="276" w:lineRule="auto"/>
        <w:rPr>
          <w:b/>
          <w:bCs/>
          <w:sz w:val="25"/>
          <w:szCs w:val="25"/>
        </w:rPr>
      </w:pPr>
    </w:p>
    <w:p w:rsidR="00235880" w:rsidRPr="006618D0" w:rsidRDefault="00235880" w:rsidP="00235880">
      <w:pPr>
        <w:pStyle w:val="Heading2"/>
        <w:rPr>
          <w:caps/>
          <w:lang w:val="en-AU"/>
        </w:rPr>
      </w:pPr>
      <w:r w:rsidRPr="006618D0">
        <w:rPr>
          <w:caps/>
          <w:lang w:val="en-AU"/>
        </w:rPr>
        <w:t>O</w:t>
      </w:r>
      <w:r w:rsidRPr="006618D0">
        <w:rPr>
          <w:caps/>
          <w:lang w:val="en-AU"/>
        </w:rPr>
        <w:t>verall software architecture</w:t>
      </w:r>
    </w:p>
    <w:p w:rsidR="00235880" w:rsidRDefault="00F81A7A" w:rsidP="00235880">
      <w:pPr>
        <w:rPr>
          <w:lang w:val="en-AU"/>
        </w:rPr>
      </w:pPr>
      <w:r>
        <w:rPr>
          <w:noProof/>
          <w:lang w:bidi="ta-IN"/>
        </w:rPr>
        <w:drawing>
          <wp:anchor distT="0" distB="0" distL="114300" distR="114300" simplePos="0" relativeHeight="251660288" behindDoc="1" locked="0" layoutInCell="1" allowOverlap="1" wp14:anchorId="0F4E5914" wp14:editId="4BBC1E38">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sidR="000954FB">
        <w:rPr>
          <w:lang w:val="en-AU"/>
        </w:rPr>
        <w:t>The a</w:t>
      </w:r>
      <w:r w:rsidR="00235880">
        <w:rPr>
          <w:lang w:val="en-AU"/>
        </w:rPr>
        <w:t>rchitectures for Sections 1 and 2 are described with Figures 1 and 2 respectively.</w:t>
      </w:r>
    </w:p>
    <w:p w:rsidR="00235880" w:rsidRDefault="00235880" w:rsidP="00235880">
      <w:pPr>
        <w:keepNext/>
      </w:pPr>
      <w:r>
        <w:rPr>
          <w:noProof/>
          <w:lang w:bidi="ta-IN"/>
        </w:rPr>
        <w:drawing>
          <wp:inline distT="0" distB="0" distL="0" distR="0">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235880" w:rsidRDefault="00235880" w:rsidP="00235880">
      <w:pPr>
        <w:pStyle w:val="Caption"/>
      </w:pPr>
      <w:r>
        <w:t>Figure 1: Visual description of how the application interacts with its inputs and outputs</w:t>
      </w:r>
    </w:p>
    <w:p w:rsidR="00235880" w:rsidRDefault="00235880" w:rsidP="00235880">
      <w:pPr>
        <w:rPr>
          <w:sz w:val="20"/>
        </w:rPr>
      </w:pPr>
    </w:p>
    <w:p w:rsidR="000954FB" w:rsidRDefault="000954FB">
      <w:pPr>
        <w:tabs>
          <w:tab w:val="clear" w:pos="720"/>
        </w:tabs>
        <w:suppressAutoHyphens w:val="0"/>
      </w:pPr>
      <w:r>
        <w:rPr>
          <w:noProof/>
          <w:lang w:bidi="ta-IN"/>
        </w:rPr>
        <mc:AlternateContent>
          <mc:Choice Requires="wps">
            <w:drawing>
              <wp:anchor distT="0" distB="0" distL="114300" distR="114300" simplePos="0" relativeHeight="251659264" behindDoc="0" locked="0" layoutInCell="1" allowOverlap="1" wp14:anchorId="2F8E7104" wp14:editId="0692659F">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235880" w:rsidRDefault="00235880" w:rsidP="00235880">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rsidR="00235880" w:rsidRDefault="00235880" w:rsidP="00235880">
                      <w:pPr>
                        <w:pStyle w:val="Caption"/>
                        <w:rPr>
                          <w:rFonts w:cs="Calibri"/>
                          <w:noProof/>
                        </w:rPr>
                      </w:pPr>
                      <w:r>
                        <w:t>Figure 2: the lifecycle of the application’s usage from start of use to success</w:t>
                      </w:r>
                    </w:p>
                  </w:txbxContent>
                </v:textbox>
                <w10:wrap type="tight"/>
              </v:shape>
            </w:pict>
          </mc:Fallback>
        </mc:AlternateContent>
      </w:r>
      <w:r>
        <w:br w:type="page"/>
      </w:r>
    </w:p>
    <w:p w:rsidR="00370723" w:rsidRDefault="000954FB" w:rsidP="00F81A7A">
      <w:pPr>
        <w:pStyle w:val="NoSpacing"/>
        <w:spacing w:line="276" w:lineRule="auto"/>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sidR="00370723">
        <w:rPr>
          <w:rFonts w:asciiTheme="minorHAnsi" w:hAnsiTheme="minorHAnsi"/>
        </w:rPr>
        <w:t>include:</w:t>
      </w:r>
    </w:p>
    <w:p w:rsidR="00370723" w:rsidRDefault="00370723" w:rsidP="00370723">
      <w:pPr>
        <w:pStyle w:val="NoSpacing"/>
        <w:numPr>
          <w:ilvl w:val="0"/>
          <w:numId w:val="5"/>
        </w:numPr>
        <w:spacing w:line="276" w:lineRule="auto"/>
        <w:rPr>
          <w:rFonts w:asciiTheme="minorHAnsi" w:hAnsiTheme="minorHAnsi"/>
        </w:rPr>
      </w:pPr>
      <w:r>
        <w:rPr>
          <w:rFonts w:asciiTheme="minorHAnsi" w:hAnsiTheme="minorHAnsi"/>
        </w:rPr>
        <w:t>a</w:t>
      </w:r>
      <w:r w:rsidR="000954FB" w:rsidRPr="00F81A7A">
        <w:rPr>
          <w:rFonts w:asciiTheme="minorHAnsi" w:hAnsiTheme="minorHAnsi"/>
        </w:rPr>
        <w:t xml:space="preserve"> parameters file </w:t>
      </w:r>
    </w:p>
    <w:p w:rsidR="00370723" w:rsidRDefault="00370723" w:rsidP="00370723">
      <w:pPr>
        <w:pStyle w:val="NoSpacing"/>
        <w:numPr>
          <w:ilvl w:val="0"/>
          <w:numId w:val="5"/>
        </w:numPr>
        <w:spacing w:line="276" w:lineRule="auto"/>
        <w:rPr>
          <w:rFonts w:asciiTheme="minorHAnsi" w:hAnsiTheme="minorHAnsi"/>
        </w:rPr>
      </w:pPr>
      <w:r>
        <w:rPr>
          <w:rFonts w:asciiTheme="minorHAnsi" w:hAnsiTheme="minorHAnsi"/>
        </w:rPr>
        <w:t>input SIRCA CSV file</w:t>
      </w:r>
    </w:p>
    <w:p w:rsidR="00370723" w:rsidRDefault="00370723" w:rsidP="00370723">
      <w:pPr>
        <w:pStyle w:val="NoSpacing"/>
        <w:spacing w:line="276" w:lineRule="auto"/>
        <w:rPr>
          <w:rFonts w:asciiTheme="minorHAnsi" w:hAnsiTheme="minorHAnsi"/>
        </w:rPr>
      </w:pPr>
      <w:r>
        <w:rPr>
          <w:rFonts w:asciiTheme="minorHAnsi" w:hAnsiTheme="minorHAnsi"/>
        </w:rPr>
        <w:t xml:space="preserve">The parameters file is included </w:t>
      </w:r>
      <w:r w:rsidR="000954FB"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rsidR="00370723" w:rsidRDefault="00370723" w:rsidP="00F81A7A">
      <w:pPr>
        <w:pStyle w:val="NoSpacing"/>
        <w:spacing w:line="276" w:lineRule="auto"/>
        <w:rPr>
          <w:rFonts w:asciiTheme="minorHAnsi" w:hAnsiTheme="minorHAnsi"/>
        </w:rPr>
      </w:pPr>
    </w:p>
    <w:p w:rsidR="00235880" w:rsidRPr="00F81A7A" w:rsidRDefault="000954FB" w:rsidP="00F81A7A">
      <w:pPr>
        <w:pStyle w:val="NoSpacing"/>
        <w:spacing w:line="276" w:lineRule="auto"/>
        <w:rPr>
          <w:rFonts w:asciiTheme="minorHAnsi" w:hAnsiTheme="minorHAnsi"/>
        </w:rPr>
      </w:pPr>
      <w:r w:rsidRPr="00F81A7A">
        <w:rPr>
          <w:rFonts w:asciiTheme="minorHAnsi" w:hAnsiTheme="minorHAnsi"/>
        </w:rPr>
        <w:t>The log file, despite being a requirement, proved to be useful for analysis and comparison of the module.</w:t>
      </w:r>
    </w:p>
    <w:p w:rsidR="00F81A7A" w:rsidRDefault="00F81A7A" w:rsidP="00F81A7A">
      <w:pPr>
        <w:pStyle w:val="NoSpacing"/>
        <w:spacing w:line="276" w:lineRule="auto"/>
        <w:rPr>
          <w:rFonts w:asciiTheme="minorHAnsi" w:hAnsiTheme="minorHAnsi"/>
        </w:rPr>
      </w:pPr>
      <w:r w:rsidRPr="00F81A7A">
        <w:rPr>
          <w:rFonts w:asciiTheme="minorHAnsi" w:hAnsiTheme="minorHAnsi"/>
        </w:rPr>
        <w:t xml:space="preserve">The lifecycle of the application within the module is </w:t>
      </w:r>
      <w:r w:rsidR="00370723">
        <w:rPr>
          <w:rFonts w:asciiTheme="minorHAnsi" w:hAnsiTheme="minorHAnsi"/>
        </w:rPr>
        <w:t>designed to account for:</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Catching potential exceptions</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Ensure correctness and safety through the lifecycle</w:t>
      </w:r>
    </w:p>
    <w:p w:rsidR="00370723" w:rsidRDefault="00370723" w:rsidP="00370723">
      <w:pPr>
        <w:pStyle w:val="NoSpacing"/>
        <w:numPr>
          <w:ilvl w:val="0"/>
          <w:numId w:val="4"/>
        </w:numPr>
        <w:spacing w:line="276" w:lineRule="auto"/>
        <w:rPr>
          <w:rFonts w:asciiTheme="minorHAnsi" w:hAnsiTheme="minorHAnsi"/>
        </w:rPr>
      </w:pPr>
      <w:r>
        <w:rPr>
          <w:rFonts w:asciiTheme="minorHAnsi" w:hAnsiTheme="minorHAnsi"/>
        </w:rPr>
        <w:t>Designed to achieve the result using minimal steps</w:t>
      </w:r>
    </w:p>
    <w:p w:rsidR="00370723" w:rsidRPr="00F81A7A" w:rsidRDefault="00370723" w:rsidP="00370723">
      <w:pPr>
        <w:pStyle w:val="NoSpacing"/>
        <w:spacing w:line="276" w:lineRule="auto"/>
        <w:rPr>
          <w:rFonts w:asciiTheme="minorHAnsi" w:hAnsiTheme="minorHAnsi"/>
        </w:rPr>
      </w:pPr>
      <w:r>
        <w:rPr>
          <w:rFonts w:asciiTheme="minorHAnsi" w:hAnsiTheme="minorHAnsi"/>
        </w:rPr>
        <w:t xml:space="preserve">The process is defined as an algorithm, known as a ‘financial strategy’, and is currently limited. However, the </w:t>
      </w:r>
      <w:proofErr w:type="gramStart"/>
      <w:r>
        <w:rPr>
          <w:rFonts w:asciiTheme="minorHAnsi" w:hAnsiTheme="minorHAnsi"/>
        </w:rPr>
        <w:t>order</w:t>
      </w:r>
      <w:proofErr w:type="gramEnd"/>
      <w:r>
        <w:rPr>
          <w:rFonts w:asciiTheme="minorHAnsi" w:hAnsiTheme="minorHAnsi"/>
        </w:rPr>
        <w:t xml:space="preserve"> in which the files are read and produced are imperative and, hence, are placed in their respective positions accordingly in the lifecycle.</w:t>
      </w:r>
    </w:p>
    <w:p w:rsidR="006618D0" w:rsidRDefault="006618D0" w:rsidP="00DC0E54">
      <w:pPr>
        <w:pStyle w:val="Heading2"/>
        <w:rPr>
          <w:caps/>
        </w:rPr>
      </w:pPr>
    </w:p>
    <w:p w:rsidR="00DC0E54" w:rsidRPr="006618D0" w:rsidRDefault="00DC0E54" w:rsidP="00DC0E54">
      <w:pPr>
        <w:pStyle w:val="Heading2"/>
        <w:rPr>
          <w:rFonts w:ascii="Calibri" w:hAnsi="Calibri" w:cs="Calibri"/>
          <w:caps/>
          <w:sz w:val="20"/>
          <w:szCs w:val="20"/>
        </w:rPr>
      </w:pPr>
      <w:r w:rsidRPr="006618D0">
        <w:rPr>
          <w:caps/>
        </w:rPr>
        <w:t>Testing Environment</w:t>
      </w:r>
    </w:p>
    <w:p w:rsidR="00823D08" w:rsidRPr="00DC0E54" w:rsidRDefault="00DC0E54">
      <w:pPr>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6618D0" w:rsidRDefault="006618D0" w:rsidP="00DC0E54">
      <w:pPr>
        <w:pStyle w:val="Heading2"/>
        <w:rPr>
          <w:caps/>
          <w:lang w:val="en-AU"/>
        </w:rPr>
      </w:pPr>
    </w:p>
    <w:p w:rsidR="00823D08" w:rsidRPr="006618D0" w:rsidRDefault="00DC0E54" w:rsidP="00DC0E54">
      <w:pPr>
        <w:pStyle w:val="Heading2"/>
        <w:rPr>
          <w:caps/>
        </w:rPr>
      </w:pPr>
      <w:r w:rsidRPr="006618D0">
        <w:rPr>
          <w:caps/>
          <w:lang w:val="en-AU"/>
        </w:rPr>
        <w:t>Overview Of Test Data:</w:t>
      </w:r>
    </w:p>
    <w:p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lastRenderedPageBreak/>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823D08" w:rsidRPr="00DC0E54" w:rsidRDefault="00DC0E54">
      <w:pPr>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6618D0" w:rsidRDefault="006618D0" w:rsidP="00566D42">
      <w:pPr>
        <w:pStyle w:val="Heading2"/>
        <w:rPr>
          <w:caps/>
          <w:lang w:val="en-AU"/>
        </w:rPr>
      </w:pPr>
    </w:p>
    <w:p w:rsidR="00566D42" w:rsidRPr="00566D42" w:rsidRDefault="00566D42" w:rsidP="00566D42">
      <w:pPr>
        <w:pStyle w:val="Heading2"/>
        <w:rPr>
          <w:caps/>
          <w:lang w:val="en-AU"/>
        </w:rPr>
      </w:pPr>
      <w:r w:rsidRPr="00566D42">
        <w:rPr>
          <w:caps/>
          <w:lang w:val="en-AU"/>
        </w:rPr>
        <w:t>Details regarding test data</w:t>
      </w:r>
    </w:p>
    <w:p w:rsidR="00566D42" w:rsidRDefault="00566D42" w:rsidP="00566D42">
      <w:pPr>
        <w:rPr>
          <w:rFonts w:asciiTheme="minorHAnsi" w:hAnsiTheme="minorHAnsi"/>
          <w:lang w:val="en-AU"/>
        </w:rPr>
      </w:pPr>
      <w:r>
        <w:rPr>
          <w:rFonts w:asciiTheme="minorHAnsi" w:hAnsiTheme="minorHAnsi"/>
          <w:lang w:val="en-AU"/>
        </w:rPr>
        <w:t>The f</w:t>
      </w:r>
      <w:r>
        <w:rPr>
          <w:rFonts w:asciiTheme="minorHAnsi" w:hAnsiTheme="minorHAnsi"/>
          <w:lang w:val="en-AU"/>
        </w:rPr>
        <w:t xml:space="preserve">ollowing are the testing files included with this </w:t>
      </w:r>
      <w:proofErr w:type="gramStart"/>
      <w:r>
        <w:rPr>
          <w:rFonts w:asciiTheme="minorHAnsi" w:hAnsiTheme="minorHAnsi"/>
          <w:lang w:val="en-AU"/>
        </w:rPr>
        <w:t>document :</w:t>
      </w:r>
      <w:proofErr w:type="gramEnd"/>
    </w:p>
    <w:p w:rsidR="00566D42" w:rsidRPr="004A7662" w:rsidRDefault="00566D42" w:rsidP="00566D42">
      <w:pPr>
        <w:rPr>
          <w:rFonts w:asciiTheme="minorHAnsi" w:hAnsiTheme="minorHAnsi"/>
          <w:i/>
          <w:lang w:val="en-AU"/>
        </w:rPr>
      </w:pPr>
      <w:r w:rsidRPr="004A7662">
        <w:rPr>
          <w:rFonts w:asciiTheme="minorHAnsi" w:hAnsiTheme="minorHAnsi"/>
          <w:i/>
          <w:lang w:val="en-AU"/>
        </w:rPr>
        <w:t>Input file with 10 trade entries</w:t>
      </w:r>
    </w:p>
    <w:p w:rsidR="00566D42" w:rsidRDefault="00566D42" w:rsidP="00566D42">
      <w:pPr>
        <w:rPr>
          <w:rFonts w:asciiTheme="minorHAnsi" w:hAnsiTheme="minorHAnsi"/>
          <w:lang w:val="en-AU"/>
        </w:rPr>
      </w:pPr>
      <w:r>
        <w:rPr>
          <w:rFonts w:asciiTheme="minorHAnsi" w:hAnsiTheme="minorHAnsi"/>
          <w:lang w:val="en-AU"/>
        </w:rPr>
        <w:t>trades10input.csv</w:t>
      </w:r>
    </w:p>
    <w:tbl>
      <w:tblPr>
        <w:tblStyle w:val="TableGrid"/>
        <w:tblW w:w="9486" w:type="dxa"/>
        <w:tblLook w:val="04A0" w:firstRow="1" w:lastRow="0" w:firstColumn="1" w:lastColumn="0" w:noHBand="0" w:noVBand="1"/>
      </w:tblPr>
      <w:tblGrid>
        <w:gridCol w:w="1368"/>
        <w:gridCol w:w="3128"/>
        <w:gridCol w:w="2408"/>
        <w:gridCol w:w="2582"/>
      </w:tblGrid>
      <w:tr w:rsidR="00566D42" w:rsidTr="008E304A">
        <w:trPr>
          <w:trHeight w:val="958"/>
        </w:trPr>
        <w:tc>
          <w:tcPr>
            <w:tcW w:w="1368" w:type="dxa"/>
            <w:vAlign w:val="center"/>
          </w:tcPr>
          <w:p w:rsidR="00566D42" w:rsidRPr="006618D0" w:rsidRDefault="00566D42" w:rsidP="006618D0">
            <w:pPr>
              <w:jc w:val="center"/>
              <w:rPr>
                <w:rFonts w:asciiTheme="minorHAnsi" w:hAnsiTheme="minorHAnsi"/>
                <w:b/>
                <w:bCs/>
                <w:lang w:val="en-AU"/>
              </w:rPr>
            </w:pPr>
            <w:r w:rsidRPr="006618D0">
              <w:rPr>
                <w:rFonts w:asciiTheme="minorHAnsi" w:hAnsiTheme="minorHAnsi"/>
                <w:b/>
                <w:bCs/>
                <w:lang w:val="en-AU"/>
              </w:rPr>
              <w:t>Parameters</w:t>
            </w:r>
          </w:p>
        </w:tc>
        <w:tc>
          <w:tcPr>
            <w:tcW w:w="3128" w:type="dxa"/>
            <w:vAlign w:val="center"/>
          </w:tcPr>
          <w:p w:rsidR="00566D42" w:rsidRPr="006618D0" w:rsidRDefault="00566D42" w:rsidP="006618D0">
            <w:pPr>
              <w:jc w:val="center"/>
              <w:rPr>
                <w:rFonts w:asciiTheme="minorHAnsi" w:hAnsiTheme="minorHAnsi"/>
                <w:b/>
                <w:bCs/>
                <w:lang w:val="en-AU"/>
              </w:rPr>
            </w:pPr>
            <w:r w:rsidRPr="006618D0">
              <w:rPr>
                <w:rFonts w:asciiTheme="minorHAnsi" w:hAnsiTheme="minorHAnsi"/>
                <w:b/>
                <w:bCs/>
                <w:lang w:val="en-AU"/>
              </w:rPr>
              <w:t>Manual Testing process files</w:t>
            </w:r>
          </w:p>
        </w:tc>
        <w:tc>
          <w:tcPr>
            <w:tcW w:w="2408" w:type="dxa"/>
            <w:vAlign w:val="center"/>
          </w:tcPr>
          <w:p w:rsidR="00566D42" w:rsidRPr="006618D0" w:rsidRDefault="00566D42" w:rsidP="006618D0">
            <w:pPr>
              <w:jc w:val="center"/>
              <w:rPr>
                <w:rFonts w:asciiTheme="minorHAnsi" w:hAnsiTheme="minorHAnsi"/>
                <w:b/>
                <w:bCs/>
                <w:lang w:val="en-AU"/>
              </w:rPr>
            </w:pPr>
            <w:r w:rsidRPr="006618D0">
              <w:rPr>
                <w:rFonts w:asciiTheme="minorHAnsi" w:hAnsiTheme="minorHAnsi"/>
                <w:b/>
                <w:bCs/>
                <w:lang w:val="en-AU"/>
              </w:rPr>
              <w:t>Output Files(Manual Testing)</w:t>
            </w:r>
          </w:p>
        </w:tc>
        <w:tc>
          <w:tcPr>
            <w:tcW w:w="2582" w:type="dxa"/>
            <w:vAlign w:val="center"/>
          </w:tcPr>
          <w:p w:rsidR="00566D42" w:rsidRPr="006618D0" w:rsidRDefault="00566D42" w:rsidP="006618D0">
            <w:pPr>
              <w:jc w:val="center"/>
              <w:rPr>
                <w:rFonts w:asciiTheme="minorHAnsi" w:hAnsiTheme="minorHAnsi"/>
                <w:b/>
                <w:bCs/>
                <w:lang w:val="en-AU"/>
              </w:rPr>
            </w:pPr>
            <w:r w:rsidRPr="006618D0">
              <w:rPr>
                <w:rFonts w:asciiTheme="minorHAnsi" w:hAnsiTheme="minorHAnsi"/>
                <w:b/>
                <w:bCs/>
                <w:lang w:val="en-AU"/>
              </w:rPr>
              <w:t>Output Files (Module Generated)</w:t>
            </w:r>
          </w:p>
        </w:tc>
      </w:tr>
      <w:tr w:rsidR="00566D42" w:rsidTr="008E304A">
        <w:trPr>
          <w:trHeight w:val="646"/>
        </w:trPr>
        <w:tc>
          <w:tcPr>
            <w:tcW w:w="1368" w:type="dxa"/>
          </w:tcPr>
          <w:p w:rsidR="00566D42" w:rsidRDefault="00566D42" w:rsidP="00EC4E8B">
            <w:pPr>
              <w:rPr>
                <w:rFonts w:asciiTheme="minorHAnsi" w:hAnsiTheme="minorHAnsi"/>
                <w:lang w:val="en-AU"/>
              </w:rPr>
            </w:pPr>
            <w:r>
              <w:rPr>
                <w:rFonts w:asciiTheme="minorHAnsi" w:hAnsiTheme="minorHAnsi"/>
                <w:lang w:val="en-AU"/>
              </w:rPr>
              <w:t>n = 3</w:t>
            </w:r>
          </w:p>
          <w:p w:rsidR="00566D42" w:rsidRDefault="00566D42" w:rsidP="00EC4E8B">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0.0005</w:t>
            </w:r>
          </w:p>
        </w:tc>
        <w:tc>
          <w:tcPr>
            <w:tcW w:w="3128" w:type="dxa"/>
          </w:tcPr>
          <w:p w:rsidR="00566D42" w:rsidRDefault="00566D42" w:rsidP="00EC4E8B">
            <w:pPr>
              <w:rPr>
                <w:rFonts w:asciiTheme="minorHAnsi" w:hAnsiTheme="minorHAnsi"/>
                <w:lang w:val="en-AU"/>
              </w:rPr>
            </w:pPr>
            <w:r>
              <w:rPr>
                <w:rFonts w:asciiTheme="minorHAnsi" w:hAnsiTheme="minorHAnsi"/>
                <w:lang w:val="en-AU"/>
              </w:rPr>
              <w:t>trades10testingprocess.csv</w:t>
            </w:r>
          </w:p>
          <w:p w:rsidR="00566D42" w:rsidRDefault="00566D42" w:rsidP="00EC4E8B">
            <w:pPr>
              <w:rPr>
                <w:rFonts w:asciiTheme="minorHAnsi" w:hAnsiTheme="minorHAnsi"/>
                <w:lang w:val="en-AU"/>
              </w:rPr>
            </w:pPr>
          </w:p>
        </w:tc>
        <w:tc>
          <w:tcPr>
            <w:tcW w:w="2408" w:type="dxa"/>
          </w:tcPr>
          <w:p w:rsidR="00566D42" w:rsidRDefault="00566D42" w:rsidP="00EC4E8B">
            <w:pPr>
              <w:rPr>
                <w:rFonts w:asciiTheme="minorHAnsi" w:hAnsiTheme="minorHAnsi"/>
                <w:lang w:val="en-AU"/>
              </w:rPr>
            </w:pPr>
            <w:r>
              <w:rPr>
                <w:rFonts w:asciiTheme="minorHAnsi" w:hAnsiTheme="minorHAnsi"/>
                <w:lang w:val="en-AU"/>
              </w:rPr>
              <w:t>trades10output.csv</w:t>
            </w:r>
          </w:p>
          <w:p w:rsidR="00566D42" w:rsidRDefault="00566D42" w:rsidP="00EC4E8B">
            <w:pPr>
              <w:rPr>
                <w:rFonts w:asciiTheme="minorHAnsi" w:hAnsiTheme="minorHAnsi"/>
                <w:lang w:val="en-AU"/>
              </w:rPr>
            </w:pPr>
          </w:p>
        </w:tc>
        <w:tc>
          <w:tcPr>
            <w:tcW w:w="2582" w:type="dxa"/>
          </w:tcPr>
          <w:p w:rsidR="00566D42" w:rsidRDefault="00566D42" w:rsidP="00EC4E8B">
            <w:pPr>
              <w:rPr>
                <w:rFonts w:asciiTheme="minorHAnsi" w:hAnsiTheme="minorHAnsi"/>
                <w:lang w:val="en-AU"/>
              </w:rPr>
            </w:pPr>
            <w:r>
              <w:rPr>
                <w:rFonts w:asciiTheme="minorHAnsi" w:hAnsiTheme="minorHAnsi"/>
                <w:lang w:val="en-AU"/>
              </w:rPr>
              <w:t>trades10AutoOut.csv</w:t>
            </w:r>
          </w:p>
          <w:p w:rsidR="00566D42" w:rsidRDefault="00566D42" w:rsidP="00EC4E8B">
            <w:pPr>
              <w:rPr>
                <w:rFonts w:asciiTheme="minorHAnsi" w:hAnsiTheme="minorHAnsi"/>
                <w:lang w:val="en-AU"/>
              </w:rPr>
            </w:pPr>
          </w:p>
        </w:tc>
      </w:tr>
      <w:tr w:rsidR="00566D42" w:rsidTr="008E304A">
        <w:trPr>
          <w:trHeight w:val="646"/>
        </w:trPr>
        <w:tc>
          <w:tcPr>
            <w:tcW w:w="1368" w:type="dxa"/>
          </w:tcPr>
          <w:p w:rsidR="00566D42" w:rsidRDefault="00566D42" w:rsidP="00EC4E8B">
            <w:pPr>
              <w:rPr>
                <w:rFonts w:asciiTheme="minorHAnsi" w:hAnsiTheme="minorHAnsi"/>
                <w:lang w:val="en-AU"/>
              </w:rPr>
            </w:pPr>
            <w:r>
              <w:rPr>
                <w:rFonts w:asciiTheme="minorHAnsi" w:hAnsiTheme="minorHAnsi"/>
                <w:lang w:val="en-AU"/>
              </w:rPr>
              <w:t>n = 6</w:t>
            </w:r>
          </w:p>
          <w:p w:rsidR="00566D42" w:rsidRDefault="00566D42" w:rsidP="00EC4E8B">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0.0005</w:t>
            </w:r>
          </w:p>
        </w:tc>
        <w:tc>
          <w:tcPr>
            <w:tcW w:w="3128" w:type="dxa"/>
          </w:tcPr>
          <w:p w:rsidR="00566D42" w:rsidRDefault="00566D42" w:rsidP="00EC4E8B">
            <w:pPr>
              <w:rPr>
                <w:rFonts w:asciiTheme="minorHAnsi" w:hAnsiTheme="minorHAnsi"/>
                <w:lang w:val="en-AU"/>
              </w:rPr>
            </w:pPr>
            <w:r>
              <w:rPr>
                <w:rFonts w:asciiTheme="minorHAnsi" w:hAnsiTheme="minorHAnsi"/>
                <w:lang w:val="en-AU"/>
              </w:rPr>
              <w:t>trades10testingprocessN.csv</w:t>
            </w:r>
          </w:p>
          <w:p w:rsidR="00566D42" w:rsidRDefault="00566D42" w:rsidP="00EC4E8B">
            <w:pPr>
              <w:rPr>
                <w:rFonts w:asciiTheme="minorHAnsi" w:hAnsiTheme="minorHAnsi"/>
                <w:lang w:val="en-AU"/>
              </w:rPr>
            </w:pPr>
          </w:p>
        </w:tc>
        <w:tc>
          <w:tcPr>
            <w:tcW w:w="2408" w:type="dxa"/>
          </w:tcPr>
          <w:p w:rsidR="00566D42" w:rsidRDefault="00566D42" w:rsidP="00EC4E8B">
            <w:pPr>
              <w:rPr>
                <w:rFonts w:asciiTheme="minorHAnsi" w:hAnsiTheme="minorHAnsi"/>
                <w:lang w:val="en-AU"/>
              </w:rPr>
            </w:pPr>
            <w:r>
              <w:rPr>
                <w:rFonts w:asciiTheme="minorHAnsi" w:hAnsiTheme="minorHAnsi"/>
                <w:lang w:val="en-AU"/>
              </w:rPr>
              <w:t>trades10outputN.csv</w:t>
            </w:r>
          </w:p>
          <w:p w:rsidR="00566D42" w:rsidRDefault="00566D42" w:rsidP="00EC4E8B">
            <w:pPr>
              <w:rPr>
                <w:rFonts w:asciiTheme="minorHAnsi" w:hAnsiTheme="minorHAnsi"/>
                <w:lang w:val="en-AU"/>
              </w:rPr>
            </w:pPr>
          </w:p>
        </w:tc>
        <w:tc>
          <w:tcPr>
            <w:tcW w:w="2582" w:type="dxa"/>
          </w:tcPr>
          <w:p w:rsidR="00566D42" w:rsidRDefault="00566D42" w:rsidP="00EC4E8B">
            <w:pPr>
              <w:rPr>
                <w:rFonts w:asciiTheme="minorHAnsi" w:hAnsiTheme="minorHAnsi"/>
                <w:lang w:val="en-AU"/>
              </w:rPr>
            </w:pPr>
            <w:r>
              <w:rPr>
                <w:rFonts w:asciiTheme="minorHAnsi" w:hAnsiTheme="minorHAnsi"/>
                <w:lang w:val="en-AU"/>
              </w:rPr>
              <w:t>trades10AutoOutN.csv</w:t>
            </w:r>
          </w:p>
          <w:p w:rsidR="00566D42" w:rsidRDefault="00566D42" w:rsidP="00EC4E8B">
            <w:pPr>
              <w:rPr>
                <w:rFonts w:asciiTheme="minorHAnsi" w:hAnsiTheme="minorHAnsi"/>
                <w:lang w:val="en-AU"/>
              </w:rPr>
            </w:pPr>
          </w:p>
        </w:tc>
      </w:tr>
      <w:tr w:rsidR="00566D42" w:rsidTr="008E304A">
        <w:trPr>
          <w:trHeight w:val="852"/>
        </w:trPr>
        <w:tc>
          <w:tcPr>
            <w:tcW w:w="1368" w:type="dxa"/>
          </w:tcPr>
          <w:p w:rsidR="00566D42" w:rsidRDefault="00566D42" w:rsidP="00EC4E8B">
            <w:pPr>
              <w:rPr>
                <w:rFonts w:asciiTheme="minorHAnsi" w:hAnsiTheme="minorHAnsi"/>
                <w:lang w:val="en-AU"/>
              </w:rPr>
            </w:pPr>
            <w:r>
              <w:rPr>
                <w:rFonts w:asciiTheme="minorHAnsi" w:hAnsiTheme="minorHAnsi"/>
                <w:lang w:val="en-AU"/>
              </w:rPr>
              <w:t>n = 3</w:t>
            </w:r>
          </w:p>
          <w:p w:rsidR="00566D42" w:rsidRDefault="00566D42" w:rsidP="00EC4E8B">
            <w:pPr>
              <w:rPr>
                <w:rFonts w:asciiTheme="minorHAnsi" w:hAnsiTheme="minorHAnsi"/>
                <w:lang w:val="en-AU"/>
              </w:rPr>
            </w:pPr>
            <w:proofErr w:type="spellStart"/>
            <w:r>
              <w:rPr>
                <w:rFonts w:asciiTheme="minorHAnsi" w:hAnsiTheme="minorHAnsi"/>
                <w:lang w:val="en-AU"/>
              </w:rPr>
              <w:t>th</w:t>
            </w:r>
            <w:proofErr w:type="spellEnd"/>
            <w:r>
              <w:rPr>
                <w:rFonts w:asciiTheme="minorHAnsi" w:hAnsiTheme="minorHAnsi"/>
                <w:lang w:val="en-AU"/>
              </w:rPr>
              <w:t xml:space="preserve"> = 0.0008</w:t>
            </w:r>
          </w:p>
        </w:tc>
        <w:tc>
          <w:tcPr>
            <w:tcW w:w="3128" w:type="dxa"/>
          </w:tcPr>
          <w:p w:rsidR="00566D42" w:rsidRDefault="00566D42" w:rsidP="00EC4E8B">
            <w:pPr>
              <w:rPr>
                <w:rFonts w:asciiTheme="minorHAnsi" w:hAnsiTheme="minorHAnsi"/>
                <w:lang w:val="en-AU"/>
              </w:rPr>
            </w:pPr>
            <w:r>
              <w:rPr>
                <w:rFonts w:asciiTheme="minorHAnsi" w:hAnsiTheme="minorHAnsi"/>
                <w:lang w:val="en-AU"/>
              </w:rPr>
              <w:t>trades10testingprocessTH.csv</w:t>
            </w:r>
          </w:p>
          <w:p w:rsidR="00566D42" w:rsidRDefault="00566D42" w:rsidP="00EC4E8B">
            <w:pPr>
              <w:rPr>
                <w:rFonts w:asciiTheme="minorHAnsi" w:hAnsiTheme="minorHAnsi"/>
                <w:lang w:val="en-AU"/>
              </w:rPr>
            </w:pPr>
          </w:p>
        </w:tc>
        <w:tc>
          <w:tcPr>
            <w:tcW w:w="2408" w:type="dxa"/>
          </w:tcPr>
          <w:p w:rsidR="00566D42" w:rsidRDefault="00566D42" w:rsidP="00EC4E8B">
            <w:pPr>
              <w:rPr>
                <w:rFonts w:asciiTheme="minorHAnsi" w:hAnsiTheme="minorHAnsi"/>
                <w:lang w:val="en-AU"/>
              </w:rPr>
            </w:pPr>
            <w:r>
              <w:rPr>
                <w:rFonts w:asciiTheme="minorHAnsi" w:hAnsiTheme="minorHAnsi"/>
                <w:lang w:val="en-AU"/>
              </w:rPr>
              <w:t>trades10outputTH.csv</w:t>
            </w:r>
          </w:p>
          <w:p w:rsidR="00566D42" w:rsidRDefault="00566D42" w:rsidP="00EC4E8B">
            <w:pPr>
              <w:rPr>
                <w:rFonts w:asciiTheme="minorHAnsi" w:hAnsiTheme="minorHAnsi"/>
                <w:lang w:val="en-AU"/>
              </w:rPr>
            </w:pPr>
          </w:p>
        </w:tc>
        <w:tc>
          <w:tcPr>
            <w:tcW w:w="2582" w:type="dxa"/>
          </w:tcPr>
          <w:p w:rsidR="00566D42" w:rsidRDefault="00566D42" w:rsidP="00EC4E8B">
            <w:pPr>
              <w:rPr>
                <w:rFonts w:asciiTheme="minorHAnsi" w:hAnsiTheme="minorHAnsi"/>
                <w:lang w:val="en-AU"/>
              </w:rPr>
            </w:pPr>
            <w:r>
              <w:rPr>
                <w:rFonts w:asciiTheme="minorHAnsi" w:hAnsiTheme="minorHAnsi"/>
                <w:lang w:val="en-AU"/>
              </w:rPr>
              <w:t>trades10AutoOutTH.csv</w:t>
            </w:r>
          </w:p>
          <w:p w:rsidR="00566D42" w:rsidRDefault="00566D42" w:rsidP="00EC4E8B">
            <w:pPr>
              <w:rPr>
                <w:rFonts w:asciiTheme="minorHAnsi" w:hAnsiTheme="minorHAnsi"/>
                <w:lang w:val="en-AU"/>
              </w:rPr>
            </w:pPr>
          </w:p>
        </w:tc>
      </w:tr>
    </w:tbl>
    <w:p w:rsidR="00566D42" w:rsidRDefault="00566D42" w:rsidP="00566D42">
      <w:pPr>
        <w:rPr>
          <w:rFonts w:asciiTheme="minorHAnsi" w:hAnsiTheme="minorHAnsi"/>
          <w:lang w:val="en-AU"/>
        </w:rPr>
      </w:pPr>
    </w:p>
    <w:p w:rsidR="00566D42" w:rsidRDefault="00566D42" w:rsidP="008E304A">
      <w:pPr>
        <w:pStyle w:val="Heading3"/>
        <w:rPr>
          <w:lang w:val="en-AU"/>
        </w:rPr>
      </w:pPr>
      <w:r>
        <w:rPr>
          <w:lang w:val="en-AU"/>
        </w:rPr>
        <w:t xml:space="preserve">Performance </w:t>
      </w:r>
      <w:proofErr w:type="gramStart"/>
      <w:r>
        <w:rPr>
          <w:lang w:val="en-AU"/>
        </w:rPr>
        <w:t>Testing</w:t>
      </w:r>
      <w:proofErr w:type="gramEnd"/>
      <w:r>
        <w:rPr>
          <w:lang w:val="en-AU"/>
        </w:rPr>
        <w:t xml:space="preserve"> against 3 other modules</w:t>
      </w:r>
    </w:p>
    <w:p w:rsidR="00566D42" w:rsidRDefault="00566D42" w:rsidP="00566D42">
      <w:pPr>
        <w:rPr>
          <w:rFonts w:asciiTheme="minorHAnsi" w:hAnsiTheme="minorHAnsi"/>
          <w:lang w:val="en-AU"/>
        </w:rPr>
      </w:pPr>
      <w:r>
        <w:rPr>
          <w:rFonts w:asciiTheme="minorHAnsi" w:hAnsiTheme="minorHAnsi"/>
          <w:lang w:val="en-AU"/>
        </w:rPr>
        <w:t xml:space="preserve">Our </w:t>
      </w:r>
      <w:proofErr w:type="gramStart"/>
      <w:r>
        <w:rPr>
          <w:rFonts w:asciiTheme="minorHAnsi" w:hAnsiTheme="minorHAnsi"/>
          <w:lang w:val="en-AU"/>
        </w:rPr>
        <w:t>log file</w:t>
      </w:r>
      <w:proofErr w:type="gramEnd"/>
      <w:r>
        <w:rPr>
          <w:rFonts w:asciiTheme="minorHAnsi" w:hAnsiTheme="minorHAnsi"/>
          <w:lang w:val="en-AU"/>
        </w:rPr>
        <w:t xml:space="preserv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rsidR="00566D42" w:rsidRDefault="00566D42" w:rsidP="00566D42">
      <w:pPr>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rsidR="00566D42" w:rsidRDefault="00566D42">
      <w:pPr>
        <w:rPr>
          <w:rFonts w:asciiTheme="minorHAnsi" w:hAnsiTheme="minorHAnsi"/>
          <w:lang w:val="en-AU"/>
        </w:rPr>
      </w:pPr>
    </w:p>
    <w:p w:rsidR="00823D08" w:rsidRPr="00566D42" w:rsidRDefault="00DC0E54" w:rsidP="00DC0E54">
      <w:pPr>
        <w:pStyle w:val="Heading2"/>
        <w:rPr>
          <w:caps/>
        </w:rPr>
      </w:pPr>
      <w:r w:rsidRPr="00566D42">
        <w:rPr>
          <w:caps/>
          <w:lang w:val="en-AU"/>
        </w:rPr>
        <w:t>Testing Process:</w:t>
      </w:r>
    </w:p>
    <w:p w:rsidR="00DC0E54" w:rsidRDefault="00DC0E54">
      <w:pPr>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spreadsheet. Then we manually entered the MSM strategy formulas one by one, to compute whether a buy or a sell signal was to be generated.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values </w:t>
      </w:r>
      <w:r w:rsidRPr="00DC0E54">
        <w:rPr>
          <w:rFonts w:asciiTheme="minorHAnsi" w:hAnsiTheme="minorHAnsi"/>
          <w:lang w:val="en-AU"/>
        </w:rPr>
        <w:lastRenderedPageBreak/>
        <w:t>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823D08" w:rsidRPr="00DC0E54" w:rsidRDefault="00DC0E54">
      <w:pPr>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6618D0" w:rsidRDefault="006618D0" w:rsidP="006618D0">
      <w:pPr>
        <w:pStyle w:val="Heading2"/>
        <w:rPr>
          <w:lang w:val="en-AU"/>
        </w:rPr>
      </w:pPr>
    </w:p>
    <w:p w:rsidR="006618D0" w:rsidRPr="00DC0E54" w:rsidRDefault="006618D0" w:rsidP="006618D0">
      <w:pPr>
        <w:pStyle w:val="Heading2"/>
      </w:pPr>
      <w:r w:rsidRPr="00DC0E54">
        <w:rPr>
          <w:lang w:val="en-AU"/>
        </w:rPr>
        <w:t>COMPARISONS:</w:t>
      </w:r>
    </w:p>
    <w:p w:rsidR="006618D0" w:rsidRPr="00DC0E54" w:rsidRDefault="006618D0" w:rsidP="006618D0">
      <w:pPr>
        <w:numPr>
          <w:ilvl w:val="0"/>
          <w:numId w:val="2"/>
        </w:numPr>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rsidR="006618D0" w:rsidRPr="00DC0E54" w:rsidRDefault="006618D0" w:rsidP="006618D0">
      <w:pPr>
        <w:numPr>
          <w:ilvl w:val="0"/>
          <w:numId w:val="2"/>
        </w:numPr>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rsidR="006618D0" w:rsidRPr="006618D0" w:rsidRDefault="006618D0" w:rsidP="006618D0">
      <w:pPr>
        <w:numPr>
          <w:ilvl w:val="0"/>
          <w:numId w:val="2"/>
        </w:numPr>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rsidR="006618D0" w:rsidRDefault="006618D0" w:rsidP="00DC0E54">
      <w:pPr>
        <w:pStyle w:val="Heading2"/>
        <w:rPr>
          <w:lang w:val="en-AU"/>
        </w:rPr>
      </w:pPr>
    </w:p>
    <w:p w:rsidR="00DC0E54" w:rsidRPr="00DC0E54" w:rsidRDefault="00DC0E54" w:rsidP="00DC0E54">
      <w:pPr>
        <w:pStyle w:val="Heading2"/>
      </w:pPr>
      <w:r w:rsidRPr="00DC0E54">
        <w:rPr>
          <w:lang w:val="en-AU"/>
        </w:rPr>
        <w:t>CONCLUSIONS</w:t>
      </w:r>
    </w:p>
    <w:p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DC0E54" w:rsidRPr="00DC0E54" w:rsidRDefault="00DC0E54">
      <w:pPr>
        <w:rPr>
          <w:rFonts w:asciiTheme="minorHAnsi" w:hAnsiTheme="minorHAnsi"/>
        </w:rPr>
      </w:pPr>
      <w:r>
        <w:rPr>
          <w:rFonts w:asciiTheme="minorHAnsi" w:hAnsiTheme="minorHAnsi"/>
          <w:lang w:val="en-AU"/>
        </w:rPr>
        <w:lastRenderedPageBreak/>
        <w:t>In regards to results, there appears to be minor differences in results between the different modules. Given the test cases provided, we are yet to determine where all cases have been accounted for. This will be done via more unit tests.</w:t>
      </w:r>
    </w:p>
    <w:sectPr w:rsidR="00DC0E54"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0954FB"/>
    <w:rsid w:val="00175189"/>
    <w:rsid w:val="00235880"/>
    <w:rsid w:val="00370723"/>
    <w:rsid w:val="00504D1A"/>
    <w:rsid w:val="00566D42"/>
    <w:rsid w:val="006618D0"/>
    <w:rsid w:val="00823D08"/>
    <w:rsid w:val="008E304A"/>
    <w:rsid w:val="00D20AB3"/>
    <w:rsid w:val="00DC0E54"/>
    <w:rsid w:val="00F81A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 w:type="paragraph" w:styleId="NoSpacing">
    <w:name w:val="No Spacing"/>
    <w:uiPriority w:val="1"/>
    <w:qFormat/>
    <w:rsid w:val="000954FB"/>
    <w:pPr>
      <w:tabs>
        <w:tab w:val="left" w:pos="720"/>
      </w:tabs>
      <w:suppressAutoHyphens/>
      <w:spacing w:after="0" w:line="240" w:lineRule="auto"/>
    </w:pPr>
    <w:rPr>
      <w:rFonts w:ascii="Cambria" w:eastAsia="Droid Sans Fallback" w:hAnsi="Cambria"/>
      <w:sz w:val="24"/>
      <w:szCs w:val="24"/>
      <w:lang w:bidi="ar-SA"/>
    </w:rPr>
  </w:style>
  <w:style w:type="table" w:styleId="TableGrid">
    <w:name w:val="Table Grid"/>
    <w:basedOn w:val="TableNormal"/>
    <w:uiPriority w:val="59"/>
    <w:rsid w:val="00566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304A"/>
    <w:rPr>
      <w:rFonts w:asciiTheme="majorHAnsi" w:eastAsiaTheme="majorEastAsia" w:hAnsiTheme="majorHAnsi" w:cstheme="majorBidi"/>
      <w:b/>
      <w:bCs/>
      <w:color w:val="4F81BD" w:themeColor="accent1"/>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 w:type="paragraph" w:styleId="NoSpacing">
    <w:name w:val="No Spacing"/>
    <w:uiPriority w:val="1"/>
    <w:qFormat/>
    <w:rsid w:val="000954FB"/>
    <w:pPr>
      <w:tabs>
        <w:tab w:val="left" w:pos="720"/>
      </w:tabs>
      <w:suppressAutoHyphens/>
      <w:spacing w:after="0" w:line="240" w:lineRule="auto"/>
    </w:pPr>
    <w:rPr>
      <w:rFonts w:ascii="Cambria" w:eastAsia="Droid Sans Fallback" w:hAnsi="Cambria"/>
      <w:sz w:val="24"/>
      <w:szCs w:val="24"/>
      <w:lang w:bidi="ar-SA"/>
    </w:rPr>
  </w:style>
  <w:style w:type="table" w:styleId="TableGrid">
    <w:name w:val="Table Grid"/>
    <w:basedOn w:val="TableNormal"/>
    <w:uiPriority w:val="59"/>
    <w:rsid w:val="00566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304A"/>
    <w:rPr>
      <w:rFonts w:asciiTheme="majorHAnsi" w:eastAsiaTheme="majorEastAsia" w:hAnsiTheme="majorHAnsi" w:cstheme="majorBidi"/>
      <w:b/>
      <w:bCs/>
      <w:color w:val="4F81BD" w:themeColor="accen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5</cp:revision>
  <dcterms:created xsi:type="dcterms:W3CDTF">2014-04-30T20:47:00Z</dcterms:created>
  <dcterms:modified xsi:type="dcterms:W3CDTF">2014-04-30T20:53:00Z</dcterms:modified>
</cp:coreProperties>
</file>