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D5C5D2" w14:textId="77777777" w:rsidR="00B57DD3" w:rsidRDefault="00000000">
      <w:pPr>
        <w:spacing w:before="200" w:after="300"/>
        <w:jc w:val="center"/>
      </w:pPr>
      <w:r>
        <w:rPr>
          <w:b/>
          <w:bCs/>
          <w:sz w:val="32"/>
          <w:szCs w:val="32"/>
        </w:rPr>
        <w:t>Solution Requirements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650"/>
      </w:tblGrid>
      <w:tr w:rsidR="00B57DD3" w14:paraId="627BE1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12FC9B" w14:textId="77777777" w:rsidR="00B57DD3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718EB1" w14:textId="77777777" w:rsidR="00B57DD3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 September 2026</w:t>
            </w:r>
          </w:p>
        </w:tc>
      </w:tr>
      <w:tr w:rsidR="00B57DD3" w14:paraId="22E352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8AF82F" w14:textId="77777777" w:rsidR="00B57DD3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6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600D18" w14:textId="3E499F7B" w:rsidR="00B57DD3" w:rsidRDefault="00461E48">
            <w:r w:rsidRPr="00461E48">
              <w:rPr>
                <w:rFonts w:ascii="Times New Roman" w:eastAsia="Times New Roman" w:hAnsi="Times New Roman" w:cs="Times New Roman"/>
                <w:sz w:val="24"/>
                <w:szCs w:val="24"/>
              </w:rPr>
              <w:t>6ab4cb04a238dc999eb578e9</w:t>
            </w:r>
          </w:p>
        </w:tc>
      </w:tr>
      <w:tr w:rsidR="00B57DD3" w14:paraId="32F67B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EA3B23" w14:textId="77777777" w:rsidR="00B57DD3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6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EB67B7" w14:textId="77777777" w:rsidR="00B57DD3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FAQ Assistant API</w:t>
            </w:r>
          </w:p>
        </w:tc>
      </w:tr>
      <w:tr w:rsidR="00B57DD3" w14:paraId="40E28F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E205D6" w14:textId="77777777" w:rsidR="00B57DD3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6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06AB32" w14:textId="77777777" w:rsidR="00B57DD3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Prathesha R, Keerthana A, Prasana Kumari D, Vijayalakshmi S</w:t>
            </w:r>
          </w:p>
        </w:tc>
      </w:tr>
      <w:tr w:rsidR="00B57DD3" w14:paraId="6D1109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B3A83A" w14:textId="77777777" w:rsidR="00B57DD3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6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49A378" w14:textId="77777777" w:rsidR="00B57DD3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1AF54A7" w14:textId="77777777" w:rsidR="00B57DD3" w:rsidRDefault="00000000">
      <w:pPr>
        <w:spacing w:before="360" w:after="120"/>
      </w:pPr>
      <w:r>
        <w:rPr>
          <w:b/>
          <w:bCs/>
        </w:rPr>
        <w:t>Define Functional and Non-Functional Requirements:</w:t>
      </w:r>
    </w:p>
    <w:p w14:paraId="7E4F5F1C" w14:textId="77777777" w:rsidR="00B57DD3" w:rsidRDefault="00000000">
      <w:pPr>
        <w:spacing w:after="120"/>
      </w:pPr>
      <w:r>
        <w:t>Create a comprehensive list of requirements to define exactly what your solution will do and how well it will perform.</w:t>
      </w:r>
    </w:p>
    <w:p w14:paraId="4600AA36" w14:textId="77777777" w:rsidR="00B57DD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Functional Requirements (FR)</w:t>
      </w:r>
      <w:r>
        <w:t xml:space="preserve"> define specific behaviors, functions, or features of the system (What the system should </w:t>
      </w:r>
      <w:r>
        <w:rPr>
          <w:i/>
          <w:iCs/>
        </w:rPr>
        <w:t>do</w:t>
      </w:r>
      <w:r>
        <w:t>).</w:t>
      </w:r>
    </w:p>
    <w:p w14:paraId="228EA8F8" w14:textId="77777777" w:rsidR="00B57DD3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Non-Functional Requirements (NFR)</w:t>
      </w:r>
      <w:r>
        <w:t xml:space="preserve"> specify the criteria that judge the operation of a system, rather than specific behaviors (How the system should </w:t>
      </w:r>
      <w:r>
        <w:rPr>
          <w:i/>
          <w:iCs/>
        </w:rPr>
        <w:t>be</w:t>
      </w:r>
      <w:r>
        <w:t>).</w:t>
      </w:r>
    </w:p>
    <w:p w14:paraId="55F4F348" w14:textId="77777777" w:rsidR="00B57DD3" w:rsidRDefault="00000000">
      <w:pPr>
        <w:spacing w:after="120"/>
      </w:pPr>
      <w:r>
        <w:t>Fill out the descriptions and necessary details for each category provided below.</w:t>
      </w:r>
    </w:p>
    <w:p w14:paraId="3125EC0C" w14:textId="77777777" w:rsidR="00B57DD3" w:rsidRDefault="00000000">
      <w:pPr>
        <w:spacing w:before="160" w:after="120"/>
      </w:pPr>
      <w:r>
        <w:rPr>
          <w:b/>
          <w:bCs/>
        </w:rPr>
        <w:t>Step 1: Functional Requirements (FR)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4450"/>
        <w:gridCol w:w="2200"/>
      </w:tblGrid>
      <w:tr w:rsidR="00B57DD3" w14:paraId="23F36F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DD4880" w14:textId="77777777" w:rsidR="00B57D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331C8F" w14:textId="77777777" w:rsidR="00B57DD3" w:rsidRDefault="00000000">
            <w:r>
              <w:rPr>
                <w:b/>
                <w:bCs/>
                <w:sz w:val="20"/>
                <w:szCs w:val="20"/>
              </w:rPr>
              <w:t>Requirement Category</w:t>
            </w:r>
          </w:p>
        </w:tc>
        <w:tc>
          <w:tcPr>
            <w:tcW w:w="4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DB6D6B" w14:textId="77777777" w:rsidR="00B57DD3" w:rsidRDefault="00000000">
            <w:r>
              <w:rPr>
                <w:b/>
                <w:bCs/>
                <w:sz w:val="20"/>
                <w:szCs w:val="20"/>
              </w:rPr>
              <w:t>Requirement Description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01890D" w14:textId="77777777" w:rsidR="00B57D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Priority (High/Medium/Low)</w:t>
            </w:r>
          </w:p>
        </w:tc>
      </w:tr>
      <w:tr w:rsidR="00B57DD3" w14:paraId="78779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13AD4F" w14:textId="77777777" w:rsidR="00B57D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EC9A40" w14:textId="77777777" w:rsidR="00B57DD3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4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E647F7" w14:textId="77777777" w:rsidR="00B57DD3" w:rsidRDefault="00000000">
            <w:r>
              <w:rPr>
                <w:sz w:val="20"/>
                <w:szCs w:val="20"/>
              </w:rPr>
              <w:t>Users register/login; passwords are protected with bcrypt and login returns a JWT token.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63A9D8" w14:textId="77777777" w:rsidR="00B57DD3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</w:tr>
      <w:tr w:rsidR="00B57DD3" w14:paraId="23588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22B9A6" w14:textId="77777777" w:rsidR="00B57D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38EA0D" w14:textId="77777777" w:rsidR="00B57DD3" w:rsidRDefault="00000000">
            <w:r>
              <w:rPr>
                <w:sz w:val="20"/>
                <w:szCs w:val="20"/>
              </w:rPr>
              <w:t>Authorization levels</w:t>
            </w:r>
          </w:p>
        </w:tc>
        <w:tc>
          <w:tcPr>
            <w:tcW w:w="4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77B8E9" w14:textId="77777777" w:rsidR="00B57DD3" w:rsidRDefault="00000000">
            <w:r>
              <w:rPr>
                <w:sz w:val="20"/>
                <w:szCs w:val="20"/>
              </w:rPr>
              <w:t>Authenticated users use a valid JWT to access protected profile, FAQ and AI endpoints; no separate admin role.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FD815D" w14:textId="77777777" w:rsidR="00B57DD3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</w:tr>
      <w:tr w:rsidR="00B57DD3" w14:paraId="13D05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6E39D1" w14:textId="77777777" w:rsidR="00B57D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ACC09F" w14:textId="77777777" w:rsidR="00B57DD3" w:rsidRDefault="00000000">
            <w:r>
              <w:rPr>
                <w:sz w:val="20"/>
                <w:szCs w:val="20"/>
              </w:rPr>
              <w:t>External interfaces</w:t>
            </w:r>
          </w:p>
        </w:tc>
        <w:tc>
          <w:tcPr>
            <w:tcW w:w="4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66685B" w14:textId="77777777" w:rsidR="00B57DD3" w:rsidRDefault="00000000">
            <w:r>
              <w:rPr>
                <w:sz w:val="20"/>
                <w:szCs w:val="20"/>
              </w:rPr>
              <w:t>Uses MongoDB via Mongoose and Google Gemini AI services; configuration is supplied through environment variables.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BE47AB" w14:textId="77777777" w:rsidR="00B57DD3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</w:tr>
      <w:tr w:rsidR="00B57DD3" w14:paraId="0B813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DDC17D" w14:textId="77777777" w:rsidR="00B57D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54BB77" w14:textId="77777777" w:rsidR="00B57DD3" w:rsidRDefault="00000000">
            <w:r>
              <w:rPr>
                <w:sz w:val="20"/>
                <w:szCs w:val="20"/>
              </w:rPr>
              <w:t>Transactions processing</w:t>
            </w:r>
          </w:p>
        </w:tc>
        <w:tc>
          <w:tcPr>
            <w:tcW w:w="4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A8A305" w14:textId="77777777" w:rsidR="00B57DD3" w:rsidRDefault="00000000">
            <w:r>
              <w:rPr>
                <w:sz w:val="20"/>
                <w:szCs w:val="20"/>
              </w:rPr>
              <w:t>REST API exchanges JSON requests/responses for FAQ CRUD, search and AI operations. No payment processing is implemented.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82A1AE" w14:textId="77777777" w:rsidR="00B57DD3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</w:tr>
      <w:tr w:rsidR="00B57DD3" w14:paraId="4E42F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790F55" w14:textId="77777777" w:rsidR="00B57D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E2B3F" w14:textId="77777777" w:rsidR="00B57DD3" w:rsidRDefault="00000000">
            <w:r>
              <w:rPr>
                <w:sz w:val="20"/>
                <w:szCs w:val="20"/>
              </w:rPr>
              <w:t>Reporting</w:t>
            </w:r>
          </w:p>
        </w:tc>
        <w:tc>
          <w:tcPr>
            <w:tcW w:w="4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DDFFC1" w14:textId="77777777" w:rsidR="00B57DD3" w:rsidRDefault="00000000">
            <w:r>
              <w:rPr>
                <w:sz w:val="20"/>
                <w:szCs w:val="20"/>
              </w:rPr>
              <w:t>Returns JSON results and status messages for API operations; no separate dashboard/report export module is implemented.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A97039" w14:textId="77777777" w:rsidR="00B57DD3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</w:tr>
      <w:tr w:rsidR="00B57DD3" w14:paraId="0C8EA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0E37D8" w14:textId="77777777" w:rsidR="00B57D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814C08" w14:textId="77777777" w:rsidR="00B57DD3" w:rsidRDefault="00000000">
            <w:r>
              <w:rPr>
                <w:sz w:val="20"/>
                <w:szCs w:val="20"/>
              </w:rPr>
              <w:t>Business rules, etc.</w:t>
            </w:r>
          </w:p>
        </w:tc>
        <w:tc>
          <w:tcPr>
            <w:tcW w:w="4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4EC4C4" w14:textId="77777777" w:rsidR="00B57DD3" w:rsidRDefault="00000000">
            <w:r>
              <w:rPr>
                <w:sz w:val="20"/>
                <w:szCs w:val="20"/>
              </w:rPr>
              <w:t>FAQ records are managed through protected API operations; search uses FAQ query terms and AI endpoints generate content.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DF88C5" w14:textId="77777777" w:rsidR="00B57DD3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</w:tr>
      <w:tr w:rsidR="00B57DD3" w14:paraId="22F25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BC550E" w14:textId="77777777" w:rsidR="00B57D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7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17DFD7" w14:textId="77777777" w:rsidR="00B57DD3" w:rsidRDefault="00000000">
            <w:r>
              <w:rPr>
                <w:sz w:val="20"/>
                <w:szCs w:val="20"/>
              </w:rPr>
              <w:t>Compliance to laws or regulations</w:t>
            </w:r>
          </w:p>
        </w:tc>
        <w:tc>
          <w:tcPr>
            <w:tcW w:w="4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F30835" w14:textId="77777777" w:rsidR="00B57DD3" w:rsidRDefault="00000000">
            <w:r>
              <w:rPr>
                <w:sz w:val="20"/>
                <w:szCs w:val="20"/>
              </w:rPr>
              <w:t>No specific legal or industry compliance standard is implemented in the source; privacy is handled through auth.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8EAF92" w14:textId="77777777" w:rsidR="00B57DD3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</w:tr>
      <w:tr w:rsidR="00B57DD3" w14:paraId="6BEEB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1271DB" w14:textId="77777777" w:rsidR="00B57D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A6C18A" w14:textId="77777777" w:rsidR="00B57DD3" w:rsidRDefault="00000000">
            <w:r>
              <w:rPr>
                <w:i/>
                <w:iCs/>
                <w:sz w:val="20"/>
                <w:szCs w:val="20"/>
              </w:rPr>
              <w:t>Other</w:t>
            </w:r>
          </w:p>
        </w:tc>
        <w:tc>
          <w:tcPr>
            <w:tcW w:w="4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5BA2F3" w14:textId="77777777" w:rsidR="00B57DD3" w:rsidRDefault="00000000">
            <w:r>
              <w:rPr>
                <w:sz w:val="20"/>
                <w:szCs w:val="20"/>
              </w:rPr>
              <w:t>Validate requests and return clear HTTP/JSON errors; provide FAQ search and AI answer/FAQ generation endpoints.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87199F" w14:textId="77777777" w:rsidR="00B57DD3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</w:tr>
    </w:tbl>
    <w:p w14:paraId="410886FD" w14:textId="77777777" w:rsidR="00B57DD3" w:rsidRDefault="00000000">
      <w:pPr>
        <w:spacing w:before="360" w:after="120"/>
      </w:pPr>
      <w:r>
        <w:rPr>
          <w:b/>
          <w:bCs/>
        </w:rPr>
        <w:t>Step 2: Non-Functional Requirements (NFR)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3800"/>
        <w:gridCol w:w="2850"/>
      </w:tblGrid>
      <w:tr w:rsidR="00B57DD3" w14:paraId="254537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2F7617" w14:textId="77777777" w:rsidR="00B57D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D25CEB" w14:textId="77777777" w:rsidR="00B57DD3" w:rsidRDefault="00000000">
            <w:r>
              <w:rPr>
                <w:b/>
                <w:bCs/>
                <w:sz w:val="20"/>
                <w:szCs w:val="20"/>
              </w:rPr>
              <w:t>NFR Category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439A48" w14:textId="77777777" w:rsidR="00B57DD3" w:rsidRDefault="00000000">
            <w:r>
              <w:rPr>
                <w:b/>
                <w:bCs/>
                <w:sz w:val="20"/>
                <w:szCs w:val="20"/>
              </w:rPr>
              <w:t>Requirement Description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82A01C" w14:textId="77777777" w:rsidR="00B57DD3" w:rsidRDefault="00000000">
            <w:r>
              <w:rPr>
                <w:b/>
                <w:bCs/>
                <w:sz w:val="20"/>
                <w:szCs w:val="20"/>
              </w:rPr>
              <w:t>Target Metric / Acceptance Criteria</w:t>
            </w:r>
          </w:p>
        </w:tc>
      </w:tr>
      <w:tr w:rsidR="00B57DD3" w14:paraId="75259C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7C6C53" w14:textId="77777777" w:rsidR="00B57D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54ACF5" w14:textId="77777777" w:rsidR="00B57DD3" w:rsidRDefault="00000000">
            <w:r>
              <w:rPr>
                <w:sz w:val="20"/>
                <w:szCs w:val="20"/>
              </w:rPr>
              <w:t>Performance &amp; Speed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7BEFC6" w14:textId="77777777" w:rsidR="00B57DD3" w:rsidRDefault="00000000">
            <w:r>
              <w:rPr>
                <w:sz w:val="20"/>
                <w:szCs w:val="20"/>
              </w:rPr>
              <w:t>REST endpoints return JSON responses for valid requests.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AA3E52" w14:textId="77777777" w:rsidR="00B57DD3" w:rsidRDefault="00000000">
            <w:r>
              <w:rPr>
                <w:sz w:val="20"/>
                <w:szCs w:val="20"/>
              </w:rPr>
              <w:t>Response received with HTTP status and JSON body.</w:t>
            </w:r>
          </w:p>
        </w:tc>
      </w:tr>
      <w:tr w:rsidR="00B57DD3" w14:paraId="1251C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00AD25" w14:textId="77777777" w:rsidR="00B57D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FF47E0" w14:textId="77777777" w:rsidR="00B57DD3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751146" w14:textId="77777777" w:rsidR="00B57DD3" w:rsidRDefault="00000000">
            <w:r>
              <w:rPr>
                <w:sz w:val="20"/>
                <w:szCs w:val="20"/>
              </w:rPr>
              <w:t>MongoDB stores users and FAQs; the API can grow with stored data.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248D6A" w14:textId="77777777" w:rsidR="00B57DD3" w:rsidRDefault="00000000">
            <w:r>
              <w:rPr>
                <w:sz w:val="20"/>
                <w:szCs w:val="20"/>
              </w:rPr>
              <w:t>No fixed user/data capacity is specified in the source.</w:t>
            </w:r>
          </w:p>
        </w:tc>
      </w:tr>
      <w:tr w:rsidR="00B57DD3" w14:paraId="6F989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30CEB5" w14:textId="77777777" w:rsidR="00B57D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76F1AF" w14:textId="77777777" w:rsidR="00B57DD3" w:rsidRDefault="00000000">
            <w:r>
              <w:rPr>
                <w:sz w:val="20"/>
                <w:szCs w:val="20"/>
              </w:rPr>
              <w:t>Security &amp; Data Privacy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22B10D" w14:textId="77777777" w:rsidR="00B57DD3" w:rsidRDefault="00000000">
            <w:r>
              <w:rPr>
                <w:sz w:val="20"/>
                <w:szCs w:val="20"/>
              </w:rPr>
              <w:t>Passwords use bcrypt; JWT protects private endpoints; secrets are kept in environment configuration.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EEF778" w14:textId="77777777" w:rsidR="00B57DD3" w:rsidRDefault="00000000">
            <w:r>
              <w:rPr>
                <w:sz w:val="20"/>
                <w:szCs w:val="20"/>
              </w:rPr>
              <w:t>Authenticated access works with valid JWT; passwords are not stored in plain text.</w:t>
            </w:r>
          </w:p>
        </w:tc>
      </w:tr>
      <w:tr w:rsidR="00B57DD3" w14:paraId="7578A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B8BAAF" w14:textId="77777777" w:rsidR="00B57D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DEAF4F" w14:textId="77777777" w:rsidR="00B57DD3" w:rsidRDefault="00000000">
            <w:r>
              <w:rPr>
                <w:sz w:val="20"/>
                <w:szCs w:val="20"/>
              </w:rPr>
              <w:t>Reliability &amp; Availability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F8141B" w14:textId="77777777" w:rsidR="00B57DD3" w:rsidRDefault="00000000">
            <w:r>
              <w:rPr>
                <w:sz w:val="20"/>
                <w:szCs w:val="20"/>
              </w:rPr>
              <w:t>API returns error responses when an operation fails. No uptime SLA is defined.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2848AC" w14:textId="77777777" w:rsidR="00B57DD3" w:rsidRDefault="00000000">
            <w:r>
              <w:rPr>
                <w:sz w:val="20"/>
                <w:szCs w:val="20"/>
              </w:rPr>
              <w:t>No formal uptime target is specified in the source.</w:t>
            </w:r>
          </w:p>
        </w:tc>
      </w:tr>
      <w:tr w:rsidR="00B57DD3" w14:paraId="48AF0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60CF2" w14:textId="77777777" w:rsidR="00B57D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BB6FDD" w14:textId="77777777" w:rsidR="00B57DD3" w:rsidRDefault="00000000">
            <w:r>
              <w:rPr>
                <w:sz w:val="20"/>
                <w:szCs w:val="20"/>
              </w:rPr>
              <w:t>Usability &amp; Accessibility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BF43DB" w14:textId="77777777" w:rsidR="00B57DD3" w:rsidRDefault="00000000">
            <w:r>
              <w:rPr>
                <w:sz w:val="20"/>
                <w:szCs w:val="20"/>
              </w:rPr>
              <w:t>REST/JSON interface is simple to test with Postman; no separate web UI or WCAG target is implemented.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9B08D8" w14:textId="77777777" w:rsidR="00B57DD3" w:rsidRDefault="00000000">
            <w:r>
              <w:rPr>
                <w:sz w:val="20"/>
                <w:szCs w:val="20"/>
              </w:rPr>
              <w:t>API requests can be tested using the provided Postman collection.</w:t>
            </w:r>
          </w:p>
        </w:tc>
      </w:tr>
      <w:tr w:rsidR="00B57DD3" w14:paraId="736C8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104F8E" w14:textId="77777777" w:rsidR="00B57DD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C8E908" w14:textId="77777777" w:rsidR="00B57DD3" w:rsidRDefault="00000000">
            <w:r>
              <w:rPr>
                <w:i/>
                <w:iCs/>
                <w:sz w:val="20"/>
                <w:szCs w:val="20"/>
              </w:rPr>
              <w:t>Other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A0A7DC" w14:textId="77777777" w:rsidR="00B57DD3" w:rsidRDefault="00000000">
            <w:r>
              <w:rPr>
                <w:sz w:val="20"/>
                <w:szCs w:val="20"/>
              </w:rPr>
              <w:t>Configuration uses environment variables; API is structured for testing and maintenance.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544F22" w14:textId="77777777" w:rsidR="00B57DD3" w:rsidRDefault="00000000">
            <w:r>
              <w:rPr>
                <w:sz w:val="20"/>
                <w:szCs w:val="20"/>
              </w:rPr>
              <w:t>Configuration is read from environment variables; tests cover API behavior.</w:t>
            </w:r>
          </w:p>
        </w:tc>
      </w:tr>
    </w:tbl>
    <w:p w14:paraId="25419D12" w14:textId="77777777" w:rsidR="00E22C1C" w:rsidRDefault="00E22C1C"/>
    <w:sectPr w:rsidR="00E22C1C">
      <w:headerReference w:type="default" r:id="rId7"/>
      <w:pgSz w:w="12240" w:h="15840"/>
      <w:pgMar w:top="1450" w:right="1650" w:bottom="1508" w:left="1440" w:header="22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009436" w14:textId="77777777" w:rsidR="00E22C1C" w:rsidRDefault="00E22C1C">
      <w:r>
        <w:separator/>
      </w:r>
    </w:p>
  </w:endnote>
  <w:endnote w:type="continuationSeparator" w:id="0">
    <w:p w14:paraId="25447436" w14:textId="77777777" w:rsidR="00E22C1C" w:rsidRDefault="00E22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FF187A" w14:textId="77777777" w:rsidR="00E22C1C" w:rsidRDefault="00E22C1C">
      <w:r>
        <w:separator/>
      </w:r>
    </w:p>
  </w:footnote>
  <w:footnote w:type="continuationSeparator" w:id="0">
    <w:p w14:paraId="3216B58F" w14:textId="77777777" w:rsidR="00E22C1C" w:rsidRDefault="00E22C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52855" w14:textId="77777777" w:rsidR="00B57DD3" w:rsidRDefault="00000000">
    <w:pPr>
      <w:tabs>
        <w:tab w:val="right" w:pos="9150"/>
      </w:tabs>
    </w:pPr>
    <w:r>
      <w:rPr>
        <w:noProof/>
      </w:rPr>
      <w:drawing>
        <wp:inline distT="0" distB="0" distL="0" distR="0" wp14:anchorId="0850F57D" wp14:editId="24E65FA1">
          <wp:extent cx="1828800" cy="762000"/>
          <wp:effectExtent l="0" t="0" r="0" b="0"/>
          <wp:docPr id="1" name="sb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34EF6534" wp14:editId="5F0A3AD4">
          <wp:extent cx="1095375" cy="504825"/>
          <wp:effectExtent l="0" t="0" r="0" b="0"/>
          <wp:docPr id="2046513330" name="sw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31C7D"/>
    <w:multiLevelType w:val="hybridMultilevel"/>
    <w:tmpl w:val="56182CF4"/>
    <w:lvl w:ilvl="0" w:tplc="F3B8826C">
      <w:start w:val="1"/>
      <w:numFmt w:val="bullet"/>
      <w:lvlText w:val="●"/>
      <w:lvlJc w:val="left"/>
      <w:pPr>
        <w:ind w:left="720" w:hanging="360"/>
      </w:pPr>
    </w:lvl>
    <w:lvl w:ilvl="1" w:tplc="0A944E14">
      <w:start w:val="1"/>
      <w:numFmt w:val="bullet"/>
      <w:lvlText w:val="○"/>
      <w:lvlJc w:val="left"/>
      <w:pPr>
        <w:ind w:left="1440" w:hanging="360"/>
      </w:pPr>
    </w:lvl>
    <w:lvl w:ilvl="2" w:tplc="B1C68EDA">
      <w:start w:val="1"/>
      <w:numFmt w:val="bullet"/>
      <w:lvlText w:val="■"/>
      <w:lvlJc w:val="left"/>
      <w:pPr>
        <w:ind w:left="2160" w:hanging="360"/>
      </w:pPr>
    </w:lvl>
    <w:lvl w:ilvl="3" w:tplc="E7A084F8">
      <w:start w:val="1"/>
      <w:numFmt w:val="bullet"/>
      <w:lvlText w:val="●"/>
      <w:lvlJc w:val="left"/>
      <w:pPr>
        <w:ind w:left="2880" w:hanging="360"/>
      </w:pPr>
    </w:lvl>
    <w:lvl w:ilvl="4" w:tplc="84063BA6">
      <w:start w:val="1"/>
      <w:numFmt w:val="bullet"/>
      <w:lvlText w:val="○"/>
      <w:lvlJc w:val="left"/>
      <w:pPr>
        <w:ind w:left="3600" w:hanging="360"/>
      </w:pPr>
    </w:lvl>
    <w:lvl w:ilvl="5" w:tplc="B2F840E2">
      <w:start w:val="1"/>
      <w:numFmt w:val="bullet"/>
      <w:lvlText w:val="■"/>
      <w:lvlJc w:val="left"/>
      <w:pPr>
        <w:ind w:left="4320" w:hanging="360"/>
      </w:pPr>
    </w:lvl>
    <w:lvl w:ilvl="6" w:tplc="845EAE7E">
      <w:start w:val="1"/>
      <w:numFmt w:val="bullet"/>
      <w:lvlText w:val="●"/>
      <w:lvlJc w:val="left"/>
      <w:pPr>
        <w:ind w:left="5040" w:hanging="360"/>
      </w:pPr>
    </w:lvl>
    <w:lvl w:ilvl="7" w:tplc="B71AFE2A">
      <w:start w:val="1"/>
      <w:numFmt w:val="bullet"/>
      <w:lvlText w:val="●"/>
      <w:lvlJc w:val="left"/>
      <w:pPr>
        <w:ind w:left="5760" w:hanging="360"/>
      </w:pPr>
    </w:lvl>
    <w:lvl w:ilvl="8" w:tplc="422E2F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0A7A80"/>
    <w:multiLevelType w:val="hybridMultilevel"/>
    <w:tmpl w:val="AC420BE8"/>
    <w:lvl w:ilvl="0" w:tplc="FE24314E">
      <w:start w:val="1"/>
      <w:numFmt w:val="bullet"/>
      <w:lvlText w:val="●"/>
      <w:lvlJc w:val="left"/>
      <w:pPr>
        <w:ind w:left="720" w:hanging="360"/>
      </w:pPr>
    </w:lvl>
    <w:lvl w:ilvl="1" w:tplc="CAC6930E">
      <w:numFmt w:val="decimal"/>
      <w:lvlText w:val=""/>
      <w:lvlJc w:val="left"/>
    </w:lvl>
    <w:lvl w:ilvl="2" w:tplc="2C1C8262">
      <w:numFmt w:val="decimal"/>
      <w:lvlText w:val=""/>
      <w:lvlJc w:val="left"/>
    </w:lvl>
    <w:lvl w:ilvl="3" w:tplc="5A2CC7EE">
      <w:numFmt w:val="decimal"/>
      <w:lvlText w:val=""/>
      <w:lvlJc w:val="left"/>
    </w:lvl>
    <w:lvl w:ilvl="4" w:tplc="96C81240">
      <w:numFmt w:val="decimal"/>
      <w:lvlText w:val=""/>
      <w:lvlJc w:val="left"/>
    </w:lvl>
    <w:lvl w:ilvl="5" w:tplc="6C101A68">
      <w:numFmt w:val="decimal"/>
      <w:lvlText w:val=""/>
      <w:lvlJc w:val="left"/>
    </w:lvl>
    <w:lvl w:ilvl="6" w:tplc="77AEE38C">
      <w:numFmt w:val="decimal"/>
      <w:lvlText w:val=""/>
      <w:lvlJc w:val="left"/>
    </w:lvl>
    <w:lvl w:ilvl="7" w:tplc="1F6A8ED6">
      <w:numFmt w:val="decimal"/>
      <w:lvlText w:val=""/>
      <w:lvlJc w:val="left"/>
    </w:lvl>
    <w:lvl w:ilvl="8" w:tplc="16CCD7E0">
      <w:numFmt w:val="decimal"/>
      <w:lvlText w:val=""/>
      <w:lvlJc w:val="left"/>
    </w:lvl>
  </w:abstractNum>
  <w:num w:numId="1" w16cid:durableId="117266560">
    <w:abstractNumId w:val="0"/>
    <w:lvlOverride w:ilvl="0">
      <w:startOverride w:val="1"/>
    </w:lvlOverride>
  </w:num>
  <w:num w:numId="2" w16cid:durableId="1698316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DD3"/>
    <w:rsid w:val="00461E48"/>
    <w:rsid w:val="00B57DD3"/>
    <w:rsid w:val="00E22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36CF4"/>
  <w15:docId w15:val="{967134C7-A12E-4FF6-8529-670AEABFD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Hariyanth s</cp:lastModifiedBy>
  <cp:revision>2</cp:revision>
  <dcterms:created xsi:type="dcterms:W3CDTF">2026-09-30T06:58:00Z</dcterms:created>
  <dcterms:modified xsi:type="dcterms:W3CDTF">2026-09-30T07:52:00Z</dcterms:modified>
</cp:coreProperties>
</file>