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实验环境：</w:t>
      </w:r>
    </w:p>
    <w:p w:rsidR="00141541" w:rsidRPr="00E077C5" w:rsidRDefault="00141541" w:rsidP="0014154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操作系统：Ubuntu14.04_x64</w:t>
      </w:r>
    </w:p>
    <w:p w:rsidR="00141541" w:rsidRPr="00E077C5" w:rsidRDefault="00141541" w:rsidP="0014154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master：192.168.1.150</w:t>
      </w:r>
    </w:p>
    <w:p w:rsidR="00141541" w:rsidRPr="00E077C5" w:rsidRDefault="00141541" w:rsidP="0014154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minion01 : 192.168.1.151  容器网段：172.17.1.0/24</w:t>
      </w:r>
    </w:p>
    <w:p w:rsidR="00141541" w:rsidRPr="00E077C5" w:rsidRDefault="00141541" w:rsidP="0014154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minion02 : 192.168.1.152  容器网段：172.17.2.0/24</w:t>
      </w:r>
    </w:p>
    <w:p w:rsidR="00141541" w:rsidRPr="00E077C5" w:rsidRDefault="00141541" w:rsidP="0014154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相关脚本如下：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config_ssh_root_remote.sh      #配置root SSH登录（默认ubuntu系统禁止root SSH登录）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ssh_keypair_auth.sh            </w:t>
      </w:r>
      <w:r w:rsidR="006E30D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</w:t>
      </w: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#配置master主机与minion主机SSH免交互认证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kubernetes-install.sh          </w:t>
      </w:r>
      <w:r w:rsidR="006E30D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</w:t>
      </w: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#安装kubernetes的master端与minion端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 xml:space="preserve">config_gre_channel.sh         </w:t>
      </w:r>
      <w:r w:rsidR="006E30D6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 #配置两台Docker主机容器实现跨主机访问（OVS）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shd w:val="clear" w:color="auto" w:fill="FFFFFF"/>
        </w:rPr>
        <w:t>安装步骤：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1）在minion主机root权限开启root允许SSH远程登录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$ sudo bash config_ssh_root_remote.sh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2）在master主机切换到root用户执行脚本与minion主机root用户建立SSH免交互登录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# bash ssh_keypair_auth.sh root@192.168.1.151-152@123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3）在master主机root权限执行脚本安装master端服务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$ sudo bash kubernetes-install.sh master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4）在minion主机root权限执行脚本安装minion端服务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$ sudo bash kubernetes-install.sh minion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5）在minion主机root权限执行脚本创建GRE通道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$ sudo bash config_gre_channel.sh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1、配置minion主机root SSH登录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先将config_gre_channel.sh  config_ssh_root_remote.sh  kubernetes-install.sh这三个文件上传各自的minion主机，以备后用。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29900" cy="6629400"/>
            <wp:effectExtent l="0" t="0" r="0" b="0"/>
            <wp:docPr id="16" name="图片 16" descr="C:\Users\zhenliang\AppData\Local\YNote\data\zhenliang369@163.com\9203cf01efd5494e8b69bf10458eaae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liang\AppData\Local\YNote\data\zhenliang369@163.com\9203cf01efd5494e8b69bf10458eaae2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248900" cy="6810375"/>
            <wp:effectExtent l="0" t="0" r="0" b="9525"/>
            <wp:docPr id="15" name="图片 15" descr="C:\Users\zhenliang\AppData\Local\YNote\data\zhenliang369@163.com\f342c4862221443b84a6f79be4dacb9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liang\AppData\Local\YNote\data\zhenliang369@163.com\f342c4862221443b84a6f79be4dacb93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2、配置master主机与minion主机SSH免交互认证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将</w:t>
      </w: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kubernetes-install.sh  ssh_keypair_auth.sh两个文件和etcd-v2.2.2-linux-amd64.tar.gz  kubernetes.tar.gz安装包上传到master主机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3877925" cy="8239125"/>
            <wp:effectExtent l="0" t="0" r="9525" b="9525"/>
            <wp:docPr id="14" name="图片 14" descr="C:\Users\zhenliang\AppData\Local\YNote\data\zhenliang369@163.com\079438494f01426d80ed3db8c476d6f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liang\AppData\Local\YNote\data\zhenliang369@163.com\079438494f01426d80ed3db8c476d6f0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9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3、安装master端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7935575" cy="7010400"/>
            <wp:effectExtent l="0" t="0" r="9525" b="0"/>
            <wp:docPr id="13" name="图片 13" descr="C:\Users\zhenliang\AppData\Local\YNote\data\zhenliang369@163.com\067efd9383d14ca881ed96b5bd3ee13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liang\AppData\Local\YNote\data\zhenliang369@163.com\067efd9383d14ca881ed96b5bd3ee13a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55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954625" cy="1495425"/>
            <wp:effectExtent l="0" t="0" r="9525" b="9525"/>
            <wp:docPr id="12" name="图片 12" descr="C:\Users\zhenliang\AppData\Local\YNote\data\zhenliang369@163.com\1af5d3c9e313460686c154836fb4d8f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liang\AppData\Local\YNote\data\zhenliang369@163.com\1af5d3c9e313460686c154836fb4d8f0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说明：先解压文件，在创建启动选项文件，再启动服务，最后将minion相关包通过scp工具拷贝过去。通过ps工具看到服务进程已经启动。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4、安装minion端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163050" cy="3133725"/>
            <wp:effectExtent l="0" t="0" r="0" b="9525"/>
            <wp:docPr id="11" name="图片 11" descr="C:\Users\zhenliang\AppData\Local\YNote\data\zhenliang369@163.com\68677a0e3a244eb18142fa4b6cfa245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enliang\AppData\Local\YNote\data\zhenliang369@163.com\68677a0e3a244eb18142fa4b6cfa2454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725025" cy="238125"/>
            <wp:effectExtent l="0" t="0" r="9525" b="9525"/>
            <wp:docPr id="10" name="图片 10" descr="C:\Users\zhenliang\AppData\Local\YNote\data\zhenliang369@163.com\b560d625734540d09fa7bcf083e204e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enliang\AppData\Local\YNote\data\zhenliang369@163.com\b560d625734540d09fa7bcf083e204e0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002250" cy="2419350"/>
            <wp:effectExtent l="0" t="0" r="0" b="0"/>
            <wp:docPr id="9" name="图片 9" descr="C:\Users\zhenliang\AppData\Local\YNote\data\zhenliang369@163.com\934d81e66a7c48bdb3fcd9d356adb9f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enliang\AppData\Local\YNote\data\zhenliang369@163.com\934d81e66a7c48bdb3fcd9d356adb9fd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9525000" cy="3324225"/>
            <wp:effectExtent l="0" t="0" r="0" b="9525"/>
            <wp:docPr id="8" name="图片 8" descr="C:\Users\zhenliang\AppData\Local\YNote\data\zhenliang369@163.com\5477b87cacfa4b2c817135a38a4b4d6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enliang\AppData\Local\YNote\data\zhenliang369@163.com\5477b87cacfa4b2c817135a38a4b4d63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992725" cy="2552700"/>
            <wp:effectExtent l="0" t="0" r="9525" b="0"/>
            <wp:docPr id="7" name="图片 7" descr="C:\Users\zhenliang\AppData\Local\YNote\data\zhenliang369@163.com\ba3e100432eb4354b91eebc0706445f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enliang\AppData\Local\YNote\data\zhenliang369@163.com\ba3e100432eb4354b91eebc0706445ff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说明：看到保存docker源秘钥注册失败，没关系，一般不会影响安装。当提示安装docker成功后才能继续，否则报错退出。通过ps 工具看到服务进程都已经启动。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5、配置GRE通道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9639300" cy="4229100"/>
            <wp:effectExtent l="0" t="0" r="0" b="0"/>
            <wp:docPr id="6" name="图片 6" descr="C:\Users\zhenliang\AppData\Local\YNote\data\zhenliang369@163.com\50fb64f7956d4e0498349551987311e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enliang\AppData\Local\YNote\data\zhenliang369@163.com\50fb64f7956d4e0498349551987311ee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7391400" cy="2800350"/>
            <wp:effectExtent l="0" t="0" r="0" b="0"/>
            <wp:docPr id="5" name="图片 5" descr="C:\Users\zhenliang\AppData\Local\YNote\data\zhenliang369@163.com\76735e9b7b9c4e5aa149134a7d870ed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enliang\AppData\Local\YNote\data\zhenliang369@163.com\76735e9b7b9c4e5aa149134a7d870ed2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829800" cy="4210050"/>
            <wp:effectExtent l="0" t="0" r="0" b="0"/>
            <wp:docPr id="4" name="图片 4" descr="C:\Users\zhenliang\AppData\Local\YNote\data\zhenliang369@163.com\3e81ba2086cd4abab6b57e76a957dcf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enliang\AppData\Local\YNote\data\zhenliang369@163.com\3e81ba2086cd4abab6b57e76a957dcf5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7858125" cy="2771775"/>
            <wp:effectExtent l="0" t="0" r="9525" b="9525"/>
            <wp:docPr id="3" name="图片 3" descr="C:\Users\zhenliang\AppData\Local\YNote\data\zhenliang369@163.com\3d9efab3f81e4b4fa044ea90df60e84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enliang\AppData\Local\YNote\data\zhenliang369@163.com\3d9efab3f81e4b4fa044ea90df60e846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说明：目录配置GRE通道脚本只支持两台Docker主机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6、查看集群是否配置成功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582025" cy="2238375"/>
            <wp:effectExtent l="0" t="0" r="9525" b="9525"/>
            <wp:docPr id="2" name="图片 2" descr="C:\Users\zhenliang\AppData\Local\YNote\data\zhenliang369@163.com\60163421389a4bb39980273b204fa4c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enliang\AppData\Local\YNote\data\zhenliang369@163.com\60163421389a4bb39980273b204fa4c5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C5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24625" cy="2228850"/>
            <wp:effectExtent l="0" t="0" r="9525" b="0"/>
            <wp:docPr id="1" name="图片 1" descr="C:\Users\zhenliang\AppData\Local\YNote\data\zhenliang369@163.com\f06b4873180345b89be71d76a0d992a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enliang\AppData\Local\YNote\data\zhenliang369@163.com\f06b4873180345b89be71d76a0d992a6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说明：在master端可以看到两台minion端状态是Ready，说明准备好，部署成功</w:t>
      </w:r>
    </w:p>
    <w:p w:rsidR="00141541" w:rsidRPr="00E077C5" w:rsidRDefault="00141541" w:rsidP="0014154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07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注意：如果没有kubectl命令，先尝试执行source /etc/profile下看看，如果还没有，直接使用/opt/bin/kubectl</w:t>
      </w:r>
    </w:p>
    <w:p w:rsidR="008226E7" w:rsidRPr="00E077C5" w:rsidRDefault="004A1628">
      <w:pPr>
        <w:rPr>
          <w:rFonts w:ascii="微软雅黑" w:eastAsia="微软雅黑" w:hAnsi="微软雅黑"/>
          <w:sz w:val="24"/>
          <w:szCs w:val="24"/>
        </w:rPr>
      </w:pPr>
    </w:p>
    <w:sectPr w:rsidR="008226E7" w:rsidRPr="00E077C5" w:rsidSect="001415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628" w:rsidRDefault="004A1628" w:rsidP="00141541">
      <w:r>
        <w:separator/>
      </w:r>
    </w:p>
  </w:endnote>
  <w:endnote w:type="continuationSeparator" w:id="0">
    <w:p w:rsidR="004A1628" w:rsidRDefault="004A1628" w:rsidP="0014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628" w:rsidRDefault="004A1628" w:rsidP="00141541">
      <w:r>
        <w:separator/>
      </w:r>
    </w:p>
  </w:footnote>
  <w:footnote w:type="continuationSeparator" w:id="0">
    <w:p w:rsidR="004A1628" w:rsidRDefault="004A1628" w:rsidP="00141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AF"/>
    <w:rsid w:val="00141541"/>
    <w:rsid w:val="00485C93"/>
    <w:rsid w:val="004A1628"/>
    <w:rsid w:val="006E30D6"/>
    <w:rsid w:val="008F4A6A"/>
    <w:rsid w:val="00C71A6B"/>
    <w:rsid w:val="00E077C5"/>
    <w:rsid w:val="00F5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4A3CE-676D-45A1-A0D2-0BF1B5DC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5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5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1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李振良</dc:creator>
  <cp:keywords/>
  <dc:description/>
  <cp:lastModifiedBy>李振良</cp:lastModifiedBy>
  <cp:revision>4</cp:revision>
  <dcterms:created xsi:type="dcterms:W3CDTF">2016-01-28T02:02:00Z</dcterms:created>
  <dcterms:modified xsi:type="dcterms:W3CDTF">2017-03-11T05:20:00Z</dcterms:modified>
</cp:coreProperties>
</file>