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08287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Tender Details</w:t>
      </w:r>
    </w:p>
    <w:p w14:paraId="24BC41C6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Procurement Title</w:t>
      </w:r>
      <w:r w:rsidRPr="00557647">
        <w:rPr>
          <w:lang w:val="en-GB"/>
        </w:rPr>
        <w:tab/>
        <w:t>SUPPLY, DELIVERY, TESTING AND COMMISSIONING ONE (1) PORTABLE RADIONUCLIDE DETECTOR - SH.82/2025</w:t>
      </w:r>
      <w:r w:rsidRPr="00557647">
        <w:rPr>
          <w:lang w:val="en-GB"/>
        </w:rPr>
        <w:tab/>
      </w:r>
    </w:p>
    <w:p w14:paraId="6533FC67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Quotation / Tender No.</w:t>
      </w:r>
      <w:r w:rsidRPr="00557647">
        <w:rPr>
          <w:lang w:val="en-GB"/>
        </w:rPr>
        <w:tab/>
        <w:t>QT250000000017045</w:t>
      </w:r>
      <w:r w:rsidRPr="00557647">
        <w:rPr>
          <w:lang w:val="en-GB"/>
        </w:rPr>
        <w:tab/>
      </w:r>
    </w:p>
    <w:p w14:paraId="1666F375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Ministry</w:t>
      </w:r>
      <w:r w:rsidRPr="00557647">
        <w:rPr>
          <w:lang w:val="en-GB"/>
        </w:rPr>
        <w:tab/>
        <w:t>MINISTRY OF SCIENCE, TECHNOLOGY AND INNOVATION</w:t>
      </w:r>
      <w:r w:rsidRPr="00557647">
        <w:rPr>
          <w:lang w:val="en-GB"/>
        </w:rPr>
        <w:tab/>
      </w:r>
    </w:p>
    <w:p w14:paraId="06968289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PTJ</w:t>
      </w:r>
      <w:r w:rsidRPr="00557647">
        <w:rPr>
          <w:lang w:val="en-GB"/>
        </w:rPr>
        <w:tab/>
        <w:t>MALAYSIAN NUCLEAR AGENCY</w:t>
      </w:r>
      <w:r w:rsidRPr="00557647">
        <w:rPr>
          <w:lang w:val="en-GB"/>
        </w:rPr>
        <w:tab/>
      </w:r>
    </w:p>
    <w:p w14:paraId="571A69A1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Advertisement Date</w:t>
      </w:r>
      <w:r w:rsidRPr="00557647">
        <w:rPr>
          <w:lang w:val="en-GB"/>
        </w:rPr>
        <w:tab/>
        <w:t>25/06/2025 12:00 PM</w:t>
      </w:r>
      <w:r w:rsidRPr="00557647">
        <w:rPr>
          <w:lang w:val="en-GB"/>
        </w:rPr>
        <w:tab/>
      </w:r>
    </w:p>
    <w:p w14:paraId="2B53379B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Ad Duration (Days)</w:t>
      </w:r>
      <w:r w:rsidRPr="00557647">
        <w:rPr>
          <w:lang w:val="en-GB"/>
        </w:rPr>
        <w:tab/>
        <w:t>7</w:t>
      </w:r>
      <w:r w:rsidRPr="00557647">
        <w:rPr>
          <w:lang w:val="en-GB"/>
        </w:rPr>
        <w:tab/>
      </w:r>
    </w:p>
    <w:p w14:paraId="32890149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Closing Date</w:t>
      </w:r>
      <w:r w:rsidRPr="00557647">
        <w:rPr>
          <w:lang w:val="en-GB"/>
        </w:rPr>
        <w:tab/>
        <w:t>02/07/2025 12:00 PM</w:t>
      </w:r>
      <w:r w:rsidRPr="00557647">
        <w:rPr>
          <w:lang w:val="en-GB"/>
        </w:rPr>
        <w:tab/>
      </w:r>
    </w:p>
    <w:p w14:paraId="4D032E67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Offer Validity Period (Days)</w:t>
      </w:r>
      <w:r w:rsidRPr="00557647">
        <w:rPr>
          <w:lang w:val="en-GB"/>
        </w:rPr>
        <w:tab/>
        <w:t>90</w:t>
      </w:r>
      <w:r w:rsidRPr="00557647">
        <w:rPr>
          <w:lang w:val="en-GB"/>
        </w:rPr>
        <w:tab/>
      </w:r>
    </w:p>
    <w:p w14:paraId="0E17F9F1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Validity Offer Expired</w:t>
      </w:r>
      <w:r w:rsidRPr="00557647">
        <w:rPr>
          <w:lang w:val="en-GB"/>
        </w:rPr>
        <w:tab/>
        <w:t>30/09/2025</w:t>
      </w:r>
      <w:r w:rsidRPr="00557647">
        <w:rPr>
          <w:lang w:val="en-GB"/>
        </w:rPr>
        <w:tab/>
      </w:r>
    </w:p>
    <w:p w14:paraId="48DC41D5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Procurement Method</w:t>
      </w:r>
      <w:r w:rsidRPr="00557647">
        <w:rPr>
          <w:lang w:val="en-GB"/>
        </w:rPr>
        <w:tab/>
        <w:t>Quote</w:t>
      </w:r>
      <w:r w:rsidRPr="00557647">
        <w:rPr>
          <w:lang w:val="en-GB"/>
        </w:rPr>
        <w:tab/>
      </w:r>
    </w:p>
    <w:p w14:paraId="44D65375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Total Indicative Price (RM)</w:t>
      </w:r>
      <w:r w:rsidRPr="00557647">
        <w:rPr>
          <w:lang w:val="en-GB"/>
        </w:rPr>
        <w:tab/>
        <w:t>150,000.00</w:t>
      </w:r>
      <w:r w:rsidRPr="00557647">
        <w:rPr>
          <w:lang w:val="en-GB"/>
        </w:rPr>
        <w:tab/>
      </w:r>
    </w:p>
    <w:p w14:paraId="6D4C897E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Supplier Eligibility Criteria</w:t>
      </w:r>
    </w:p>
    <w:p w14:paraId="2C438662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Supplier status</w:t>
      </w:r>
      <w:r w:rsidRPr="00557647">
        <w:rPr>
          <w:lang w:val="en-GB"/>
        </w:rPr>
        <w:tab/>
        <w:t>Open</w:t>
      </w:r>
      <w:r w:rsidRPr="00557647">
        <w:rPr>
          <w:lang w:val="en-GB"/>
        </w:rPr>
        <w:tab/>
      </w:r>
    </w:p>
    <w:p w14:paraId="35872EC0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Field Code</w:t>
      </w:r>
    </w:p>
    <w:p w14:paraId="1E194ABA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Field Code</w:t>
      </w:r>
      <w:r w:rsidRPr="00557647">
        <w:rPr>
          <w:lang w:val="en-GB"/>
        </w:rPr>
        <w:tab/>
        <w:t>Field</w:t>
      </w:r>
      <w:r w:rsidRPr="00557647">
        <w:rPr>
          <w:lang w:val="en-GB"/>
        </w:rPr>
        <w:tab/>
        <w:t>Sub-Field</w:t>
      </w:r>
      <w:r w:rsidRPr="00557647">
        <w:rPr>
          <w:lang w:val="en-GB"/>
        </w:rPr>
        <w:tab/>
        <w:t>Sub-Field Breakdown</w:t>
      </w:r>
    </w:p>
    <w:p w14:paraId="4B548647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120502</w:t>
      </w:r>
      <w:r w:rsidRPr="00557647">
        <w:rPr>
          <w:lang w:val="en-GB"/>
        </w:rPr>
        <w:tab/>
        <w:t>DEFENSE AND SECURITY</w:t>
      </w:r>
      <w:r w:rsidRPr="00557647">
        <w:rPr>
          <w:lang w:val="en-GB"/>
        </w:rPr>
        <w:tab/>
        <w:t>DETECTION, MONITORING AND PROTECTION</w:t>
      </w:r>
      <w:r w:rsidRPr="00557647">
        <w:rPr>
          <w:lang w:val="en-GB"/>
        </w:rPr>
        <w:tab/>
        <w:t>MONITORING AND DETECTION EQUIPMENT</w:t>
      </w:r>
    </w:p>
    <w:p w14:paraId="04B0414A" w14:textId="77777777" w:rsidR="00557647" w:rsidRPr="00557647" w:rsidRDefault="00557647" w:rsidP="00557647">
      <w:pPr>
        <w:rPr>
          <w:lang w:val="en-GB"/>
        </w:rPr>
      </w:pPr>
    </w:p>
    <w:p w14:paraId="78C57225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Locality</w:t>
      </w:r>
    </w:p>
    <w:p w14:paraId="49B8F378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Location</w:t>
      </w:r>
    </w:p>
    <w:p w14:paraId="57613083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SELANGOR</w:t>
      </w:r>
    </w:p>
    <w:p w14:paraId="468EFD56" w14:textId="77777777" w:rsidR="00557647" w:rsidRPr="00557647" w:rsidRDefault="00557647" w:rsidP="00557647">
      <w:pPr>
        <w:rPr>
          <w:lang w:val="en-GB"/>
        </w:rPr>
      </w:pPr>
    </w:p>
    <w:p w14:paraId="7699ADB9" w14:textId="77777777" w:rsidR="00557647" w:rsidRPr="00557647" w:rsidRDefault="00557647" w:rsidP="00557647">
      <w:pPr>
        <w:rPr>
          <w:lang w:val="en-GB"/>
        </w:rPr>
      </w:pPr>
    </w:p>
    <w:p w14:paraId="00AA781D" w14:textId="77777777" w:rsidR="00557647" w:rsidRPr="00557647" w:rsidRDefault="00557647" w:rsidP="00557647">
      <w:pPr>
        <w:rPr>
          <w:lang w:val="en-GB"/>
        </w:rPr>
      </w:pPr>
      <w:r w:rsidRPr="00557647">
        <w:rPr>
          <w:lang w:val="en-GB"/>
        </w:rPr>
        <w:t>Officer to Contact</w:t>
      </w:r>
    </w:p>
    <w:p w14:paraId="26CEA536" w14:textId="77777777" w:rsidR="00557647" w:rsidRDefault="00557647" w:rsidP="00557647">
      <w:r w:rsidRPr="00557647">
        <w:rPr>
          <w:lang w:val="en-GB"/>
        </w:rPr>
        <w:t>Name</w:t>
      </w:r>
      <w:r w:rsidRPr="00557647">
        <w:rPr>
          <w:lang w:val="en-GB"/>
        </w:rPr>
        <w:tab/>
        <w:t>Phone No.</w:t>
      </w:r>
      <w:r w:rsidRPr="00557647">
        <w:rPr>
          <w:lang w:val="en-GB"/>
        </w:rPr>
        <w:tab/>
        <w:t>Fax No.</w:t>
      </w:r>
      <w:r w:rsidRPr="00557647">
        <w:rPr>
          <w:lang w:val="en-GB"/>
        </w:rPr>
        <w:tab/>
      </w:r>
      <w:proofErr w:type="gramStart"/>
      <w:r>
        <w:t>Email</w:t>
      </w:r>
      <w:proofErr w:type="gramEnd"/>
      <w:r>
        <w:t>.</w:t>
      </w:r>
    </w:p>
    <w:p w14:paraId="60A4D6B1" w14:textId="77777777" w:rsidR="00557647" w:rsidRDefault="00557647" w:rsidP="00557647">
      <w:r>
        <w:t xml:space="preserve">Hasbi Hussein Bin </w:t>
      </w:r>
      <w:proofErr w:type="spellStart"/>
      <w:r>
        <w:t>Sulkifli</w:t>
      </w:r>
      <w:proofErr w:type="spellEnd"/>
      <w:r>
        <w:tab/>
        <w:t>03-89112000</w:t>
      </w:r>
      <w:r>
        <w:tab/>
      </w:r>
      <w:r>
        <w:tab/>
        <w:t>hasbi@nm.gov.my</w:t>
      </w:r>
    </w:p>
    <w:p w14:paraId="08661AFB" w14:textId="2ECD33FC" w:rsidR="00557647" w:rsidRDefault="00557647" w:rsidP="00557647">
      <w:proofErr w:type="spellStart"/>
      <w:r>
        <w:t>Rafidah</w:t>
      </w:r>
      <w:proofErr w:type="spellEnd"/>
      <w:r>
        <w:t xml:space="preserve"> </w:t>
      </w:r>
      <w:proofErr w:type="spellStart"/>
      <w:r>
        <w:t>Bint</w:t>
      </w:r>
      <w:proofErr w:type="spellEnd"/>
      <w:r>
        <w:t xml:space="preserve"> Omar</w:t>
      </w:r>
      <w:r>
        <w:tab/>
        <w:t>03-89112000</w:t>
      </w:r>
      <w:r>
        <w:tab/>
      </w:r>
      <w:r>
        <w:tab/>
        <w:t>rafidah_o@nm.gov.my</w:t>
      </w:r>
    </w:p>
    <w:sectPr w:rsidR="005576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63DF5"/>
    <w:multiLevelType w:val="multilevel"/>
    <w:tmpl w:val="2A0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2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47"/>
    <w:rsid w:val="00557647"/>
    <w:rsid w:val="00D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289E"/>
  <w15:chartTrackingRefBased/>
  <w15:docId w15:val="{246BC224-4521-4357-945A-9BEFE4BA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3090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718118720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34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3589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813134803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964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2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42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072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06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9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900325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378895820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962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15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4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907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633565629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472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068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850683614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561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6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74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321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22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079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427905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962006699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822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56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85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764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Sheng-Long Hon</dc:creator>
  <cp:keywords/>
  <dc:description/>
  <cp:lastModifiedBy>Henry Sheng-Long Hon</cp:lastModifiedBy>
  <cp:revision>1</cp:revision>
  <dcterms:created xsi:type="dcterms:W3CDTF">2025-06-29T23:02:00Z</dcterms:created>
  <dcterms:modified xsi:type="dcterms:W3CDTF">2025-06-29T23:03:00Z</dcterms:modified>
</cp:coreProperties>
</file>