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项目经费投入决算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情况表</w:t>
      </w:r>
    </w:p>
    <w:p>
      <w:pPr>
        <w:pStyle w:val="9"/>
        <w:numPr>
          <w:ilvl w:val="0"/>
          <w:numId w:val="0"/>
        </w:numPr>
        <w:spacing w:line="660" w:lineRule="exact"/>
        <w:ind w:leftChars="0"/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{{tcostBudgetForm}}</w:t>
      </w:r>
    </w:p>
    <w:tbl>
      <w:tblPr>
        <w:tblStyle w:val="6"/>
        <w:tblW w:w="9513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987"/>
        <w:gridCol w:w="269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9513" w:type="dxa"/>
            <w:gridSpan w:val="4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/>
              </w:rPr>
              <w:t>项目的经费预算</w:t>
            </w:r>
            <w:r>
              <w:rPr>
                <w:rFonts w:hint="eastAsia"/>
                <w:lang w:val="en-US" w:eastAsia="zh-CN"/>
              </w:rPr>
              <w:t>:{{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spending01</w:t>
            </w:r>
            <w:r>
              <w:rPr>
                <w:rFonts w:hint="eastAsia"/>
                <w:lang w:val="en-US" w:eastAsia="zh-CN"/>
              </w:rPr>
              <w:t>}} 万元</w:t>
            </w:r>
            <w:r>
              <w:rPr>
                <w:rFonts w:hint="eastAsia" w:ascii="宋体"/>
              </w:rPr>
              <w:t xml:space="preserve">    </w:t>
            </w:r>
            <w:r>
              <w:rPr>
                <w:rFonts w:hint="eastAsia" w:ascii="宋体"/>
                <w:sz w:val="24"/>
              </w:rPr>
              <w:t xml:space="preserve">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4685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  <w:sz w:val="24"/>
              </w:rPr>
              <w:t>经费来源预算</w:t>
            </w:r>
          </w:p>
        </w:tc>
        <w:tc>
          <w:tcPr>
            <w:tcW w:w="4828" w:type="dxa"/>
            <w:gridSpan w:val="2"/>
            <w:vAlign w:val="center"/>
          </w:tcPr>
          <w:p>
            <w:pPr>
              <w:snapToGrid w:val="0"/>
              <w:spacing w:before="80"/>
              <w:jc w:val="center"/>
              <w:rPr>
                <w:rFonts w:hint="default" w:ascii="宋体" w:hAnsi="宋体" w:eastAsiaTheme="minorEastAsia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8"/>
              </w:rPr>
              <w:t>经费支出预算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科  目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预算数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(万元)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科  目</w:t>
            </w:r>
          </w:p>
        </w:tc>
        <w:tc>
          <w:tcPr>
            <w:tcW w:w="2131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预算数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(万元)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项目投资合计</w:t>
            </w:r>
          </w:p>
        </w:tc>
        <w:tc>
          <w:tcPr>
            <w:tcW w:w="1987" w:type="dxa"/>
            <w:vAlign w:val="center"/>
          </w:tcPr>
          <w:p>
            <w:pPr>
              <w:pStyle w:val="10"/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{{source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1}}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支出预算合计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{{spending01}}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一、申请市科技局拨款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{{source02}}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一、人员费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二、其它拨款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{{source03}}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工资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{{10000}}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三、单位自筹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{{source04}}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五险一金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{{10100}}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四、其它</w:t>
            </w: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{{source05}}</w:t>
            </w: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二、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直接投入费用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yellow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材料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{{20000}}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燃料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{{20200}}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动力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{{20100}}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试制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{{20300}}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{{20400}}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检测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{{20500}}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折旧费用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{{300}}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仪器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{{30100}}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设备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{{30000}}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无形资产摊销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{{400}}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软件摊销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{{40000}}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专利摊销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{{40100}}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其他摊销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{{40200}}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五、新产品设计费等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{{500}}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产品设计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{{50000}}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工艺规程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{{50100}}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临床试验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{{50200}}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勘探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{{50300}}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六、其他相关费用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{{600}}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资料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{{60000}}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研发成果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{{60100}}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知识产权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{{60200}}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福利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{{60300}}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差旅费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{{60400}}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97" w:type="dxa"/>
            <w:vAlign w:val="center"/>
          </w:tcPr>
          <w:p>
            <w:pPr>
              <w:snapToGrid w:val="0"/>
              <w:spacing w:before="8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{{69900}}</w:t>
            </w:r>
          </w:p>
        </w:tc>
      </w:tr>
    </w:tbl>
    <w:p>
      <w:pPr>
        <w:pStyle w:val="9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{{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tcase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}}</w:t>
      </w:r>
    </w:p>
    <w:p>
      <w:pPr>
        <w:pStyle w:val="9"/>
        <w:numPr>
          <w:ilvl w:val="0"/>
          <w:numId w:val="0"/>
        </w:numPr>
        <w:ind w:leftChars="0" w:firstLine="480" w:firstLineChars="200"/>
        <w:jc w:val="left"/>
        <w:rPr>
          <w:rFonts w:ascii="仿宋" w:hAnsi="仿宋" w:eastAsia="仿宋"/>
          <w:b/>
          <w:sz w:val="36"/>
          <w:szCs w:val="36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{{case}}</w:t>
      </w:r>
    </w:p>
    <w:p>
      <w:pPr>
        <w:pStyle w:val="9"/>
        <w:numPr>
          <w:ilvl w:val="0"/>
          <w:numId w:val="0"/>
        </w:numPr>
        <w:spacing w:line="660" w:lineRule="exact"/>
        <w:ind w:leftChars="0"/>
        <w:rPr>
          <w:rFonts w:ascii="华文仿宋" w:hAnsi="华文仿宋" w:eastAsia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/>
          <w:b/>
          <w:bCs/>
          <w:sz w:val="28"/>
          <w:szCs w:val="28"/>
          <w:lang w:val="en-US" w:eastAsia="zh-CN"/>
        </w:rPr>
        <w:t>{{tanalyze}}</w:t>
      </w:r>
    </w:p>
    <w:p>
      <w:pPr>
        <w:ind w:firstLine="360" w:firstLineChars="150"/>
        <w:jc w:val="left"/>
        <w:rPr>
          <w:rFonts w:ascii="华文仿宋" w:hAnsi="华文仿宋" w:eastAsia="华文仿宋"/>
          <w:b/>
          <w:bCs/>
          <w:sz w:val="28"/>
          <w:szCs w:val="28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{{analyze}}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{{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tissue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}}</w:t>
      </w:r>
    </w:p>
    <w:p>
      <w:pPr>
        <w:spacing w:line="360" w:lineRule="auto"/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{{issue}}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="仿宋_GB2312" w:eastAsia="仿宋_GB2312"/>
          <w:b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color="auto" w:fill="F5F8FD"/>
          <w:lang w:val="en-US" w:eastAsia="zh-CN"/>
        </w:rPr>
        <w:t>{{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shd w:val="clear" w:color="auto" w:fill="F5F8FD"/>
          <w:lang w:val="en-US" w:eastAsia="zh-CN"/>
        </w:rPr>
        <w:t>tsuggest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color="auto" w:fill="F5F8FD"/>
          <w:lang w:val="en-US" w:eastAsia="zh-CN"/>
        </w:rPr>
        <w:t>}}</w:t>
      </w:r>
      <w:r>
        <w:rPr>
          <w:rFonts w:hint="eastAsia" w:ascii="华文仿宋" w:hAnsi="华文仿宋" w:eastAsia="华文仿宋"/>
          <w:color w:val="000000"/>
          <w:sz w:val="28"/>
          <w:szCs w:val="28"/>
          <w:shd w:val="clear" w:color="auto" w:fill="F5F8FD"/>
        </w:rPr>
        <w:t> </w:t>
      </w:r>
    </w:p>
    <w:p>
      <w:pPr>
        <w:pStyle w:val="9"/>
        <w:numPr>
          <w:ilvl w:val="0"/>
          <w:numId w:val="0"/>
        </w:numPr>
        <w:spacing w:line="360" w:lineRule="auto"/>
        <w:ind w:leftChars="0" w:firstLine="420" w:firstLineChars="0"/>
        <w:rPr>
          <w:rFonts w:ascii="仿宋_GB2312" w:eastAsia="仿宋_GB2312"/>
          <w:b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{{suggest}}</w:t>
      </w:r>
    </w:p>
    <w:p>
      <w:pPr>
        <w:wordWrap w:val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项目决算单位：财务部</w:t>
      </w: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研发技术中心</w:t>
      </w: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211" w:firstLineChars="100"/>
      </w:pPr>
      <w:r>
        <w:rPr>
          <w:rFonts w:hint="eastAsia" w:ascii="宋体" w:hAnsi="宋体"/>
          <w:b/>
          <w:bCs/>
          <w:szCs w:val="21"/>
          <w:lang w:val="en-US" w:eastAsia="zh-CN"/>
        </w:rPr>
        <w:t>{{ttoCompile}}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hint="eastAsia" w:ascii="宋体" w:hAnsi="宋体"/>
          <w:b w:val="0"/>
          <w:bCs w:val="0"/>
          <w:szCs w:val="21"/>
        </w:rPr>
        <w:t>{{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toCompile.ename</w:t>
      </w:r>
      <w:r>
        <w:rPr>
          <w:rFonts w:hint="eastAsia" w:ascii="宋体" w:hAnsi="宋体"/>
          <w:b w:val="0"/>
          <w:bCs w:val="0"/>
          <w:szCs w:val="21"/>
        </w:rPr>
        <w:t xml:space="preserve">}} </w:t>
      </w:r>
      <w:r>
        <w:rPr>
          <w:rFonts w:hint="eastAsia" w:ascii="宋体" w:hAnsi="宋体"/>
          <w:b/>
          <w:bCs/>
          <w:szCs w:val="21"/>
        </w:rPr>
        <w:t xml:space="preserve">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{{taudit}}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hint="eastAsia" w:ascii="宋体" w:hAnsi="宋体"/>
          <w:b w:val="0"/>
          <w:bCs w:val="0"/>
          <w:szCs w:val="21"/>
        </w:rPr>
        <w:t>{{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audit.ename</w:t>
      </w:r>
      <w:r>
        <w:rPr>
          <w:rFonts w:hint="eastAsia" w:ascii="宋体" w:hAnsi="宋体"/>
          <w:b w:val="0"/>
          <w:bCs w:val="0"/>
          <w:szCs w:val="21"/>
        </w:rPr>
        <w:t xml:space="preserve">}} </w:t>
      </w:r>
      <w:r>
        <w:rPr>
          <w:rFonts w:hint="eastAsia" w:ascii="宋体" w:hAnsi="宋体"/>
          <w:b/>
          <w:bCs/>
          <w:szCs w:val="21"/>
        </w:rPr>
        <w:t xml:space="preserve">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     {{tapproval}}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hint="eastAsia" w:ascii="宋体" w:hAnsi="宋体"/>
          <w:b w:val="0"/>
          <w:bCs w:val="0"/>
          <w:szCs w:val="21"/>
        </w:rPr>
        <w:t>{{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approval.ename</w:t>
      </w:r>
      <w:r>
        <w:rPr>
          <w:rFonts w:hint="eastAsia" w:ascii="宋体" w:hAnsi="宋体"/>
          <w:b w:val="0"/>
          <w:bCs w:val="0"/>
          <w:szCs w:val="21"/>
        </w:rPr>
        <w:t>}}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80710"/>
    <w:rsid w:val="2100307E"/>
    <w:rsid w:val="22E11291"/>
    <w:rsid w:val="28110268"/>
    <w:rsid w:val="2C083312"/>
    <w:rsid w:val="2D0F75BA"/>
    <w:rsid w:val="2D420D38"/>
    <w:rsid w:val="2D7D5FC3"/>
    <w:rsid w:val="38F52AF4"/>
    <w:rsid w:val="3CBA0DD5"/>
    <w:rsid w:val="3F3C4B44"/>
    <w:rsid w:val="48CA3872"/>
    <w:rsid w:val="5B913D65"/>
    <w:rsid w:val="614C0D0C"/>
    <w:rsid w:val="6DBA7974"/>
    <w:rsid w:val="76077B2F"/>
    <w:rsid w:val="78BE7766"/>
    <w:rsid w:val="78DD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1"/>
    <w:basedOn w:val="1"/>
    <w:next w:val="3"/>
    <w:qFormat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2020-05-29T10:49:00Z</dcterms:created>
  <dc:creator>admin</dc:creator>
  <cp:lastModifiedBy>admin</cp:lastModifiedBy>
  <dcterms:modified xsi:type="dcterms:W3CDTF">2020-09-29T05:43:45Z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