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001"/>
        <w:gridCol w:w="2002"/>
        <w:gridCol w:w="2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  <w:t>项目年度技术总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  <w:t>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{{tpname}}</w:t>
            </w:r>
          </w:p>
        </w:tc>
        <w:tc>
          <w:tcPr>
            <w:tcW w:w="2001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{{pname}}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{{trdIndex}}</w:t>
            </w:r>
          </w:p>
        </w:tc>
        <w:tc>
          <w:tcPr>
            <w:tcW w:w="225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{{rdIndex}}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{{tobjectives}}: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 xml:space="preserve">  {{objectives}}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{{tdevelopmentResults}}: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 xml:space="preserve">    {{developmentResults}}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{{tevaluate}}: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 xml:space="preserve">    {{evaluate}}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  <w:t>{{texperience}}:</w:t>
            </w:r>
          </w:p>
          <w:p>
            <w:pPr>
              <w:ind w:firstLine="360" w:firstLineChars="200"/>
              <w:rPr>
                <w:rFonts w:hint="default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  <w:t>{{experience}}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{{ttoCompile}}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{{taudit}}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audit.ename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        {{tapproval}}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approval.ename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236CA"/>
    <w:rsid w:val="0EE766B6"/>
    <w:rsid w:val="1E5C645F"/>
    <w:rsid w:val="3EA67AFE"/>
    <w:rsid w:val="4C377616"/>
    <w:rsid w:val="741D05E5"/>
    <w:rsid w:val="76957C5A"/>
    <w:rsid w:val="7C960740"/>
    <w:rsid w:val="7EA3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2020-04-27T09:41:00Z</dcterms:created>
  <dc:creator>admin</dc:creator>
  <cp:lastModifiedBy>admin</cp:lastModifiedBy>
  <dcterms:modified xsi:type="dcterms:W3CDTF">2020-09-29T05:44:52Z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