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{{trialMaterialMonth}}试制材料计划表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097"/>
        <w:gridCol w:w="969"/>
        <w:gridCol w:w="1119"/>
        <w:gridCol w:w="1338"/>
        <w:gridCol w:w="912"/>
        <w:gridCol w:w="1027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2088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2250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13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{{tdeptName}}</w:t>
            </w:r>
          </w:p>
        </w:tc>
        <w:tc>
          <w:tcPr>
            <w:tcW w:w="2088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{{deptName.name}}</w:t>
            </w:r>
          </w:p>
        </w:tc>
        <w:tc>
          <w:tcPr>
            <w:tcW w:w="2250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{{tmodelNo}}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{{modelNo}}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13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{{tconfirmTime}}</w:t>
            </w:r>
          </w:p>
        </w:tc>
        <w:tc>
          <w:tcPr>
            <w:tcW w:w="2088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{{confirmTime}}</w:t>
            </w:r>
          </w:p>
        </w:tc>
        <w:tc>
          <w:tcPr>
            <w:tcW w:w="225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材料编码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  <w:tc>
          <w:tcPr>
            <w:tcW w:w="1119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日期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出库单号</w:t>
            </w:r>
          </w:p>
        </w:tc>
        <w:tc>
          <w:tcPr>
            <w:tcW w:w="912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27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领料人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制单人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{{$fe:materials t.mcode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t.mname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t.quantity</w:t>
            </w:r>
          </w:p>
        </w:tc>
        <w:tc>
          <w:tcPr>
            <w:tcW w:w="1119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t.acqDateStr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t.billNo</w:t>
            </w:r>
          </w:p>
        </w:tc>
        <w:tc>
          <w:tcPr>
            <w:tcW w:w="912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t.remark</w:t>
            </w:r>
          </w:p>
        </w:tc>
        <w:tc>
          <w:tcPr>
            <w:tcW w:w="1027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t.picker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t.biller}}</w:t>
            </w:r>
          </w:p>
        </w:tc>
      </w:tr>
    </w:tbl>
    <w:p>
      <w:pPr>
        <w:jc w:val="both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</w:rPr>
        <w:t>{{ttoCompile}}：{{toCompile.ename}}                      {{taudit}}：{{audit.ename}}                      {{tapproval}}：{{approval.ename}}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6427"/>
    <w:rsid w:val="157B599B"/>
    <w:rsid w:val="3205572C"/>
    <w:rsid w:val="3E7C2A42"/>
    <w:rsid w:val="40322CCF"/>
    <w:rsid w:val="52DD0967"/>
    <w:rsid w:val="66762817"/>
    <w:rsid w:val="6CCF2684"/>
    <w:rsid w:val="7E5C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2020-10-20T08:36:00Z</dcterms:created>
  <dc:creator>admin</dc:creator>
  <cp:lastModifiedBy>admin</cp:lastModifiedBy>
  <dcterms:modified xsi:type="dcterms:W3CDTF">2020-12-07T06:30:52Z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