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2CF79D" w14:textId="571D788F" w:rsidR="00E369E8" w:rsidRDefault="004A6EE5" w:rsidP="004A6EE5">
      <w:pPr>
        <w:jc w:val="center"/>
        <w:rPr>
          <w:b/>
          <w:sz w:val="32"/>
          <w:szCs w:val="32"/>
        </w:rPr>
      </w:pPr>
      <w:r w:rsidRPr="004A6EE5">
        <w:rPr>
          <w:b/>
          <w:sz w:val="32"/>
          <w:szCs w:val="32"/>
        </w:rPr>
        <w:t>DNS</w:t>
      </w:r>
    </w:p>
    <w:p w14:paraId="5A45C599" w14:textId="40679502" w:rsidR="004A6EE5" w:rsidRDefault="004A6EE5" w:rsidP="004A6EE5">
      <w:pPr>
        <w:rPr>
          <w:b/>
          <w:sz w:val="24"/>
          <w:szCs w:val="24"/>
        </w:rPr>
      </w:pPr>
    </w:p>
    <w:p w14:paraId="60CC5308" w14:textId="024D0057" w:rsidR="006144E6" w:rsidRDefault="006144E6" w:rsidP="004A6EE5">
      <w:pPr>
        <w:rPr>
          <w:b/>
          <w:sz w:val="24"/>
          <w:szCs w:val="24"/>
        </w:rPr>
      </w:pPr>
      <w:r>
        <w:rPr>
          <w:b/>
          <w:sz w:val="24"/>
          <w:szCs w:val="24"/>
        </w:rPr>
        <w:t>Nmap -</w:t>
      </w:r>
      <w:proofErr w:type="spellStart"/>
      <w:r>
        <w:rPr>
          <w:b/>
          <w:sz w:val="24"/>
          <w:szCs w:val="24"/>
        </w:rPr>
        <w:t>sV</w:t>
      </w:r>
      <w:proofErr w:type="spellEnd"/>
      <w:r>
        <w:rPr>
          <w:b/>
          <w:sz w:val="24"/>
          <w:szCs w:val="24"/>
        </w:rPr>
        <w:t xml:space="preserve"> -</w:t>
      </w:r>
      <w:proofErr w:type="spellStart"/>
      <w:r>
        <w:rPr>
          <w:b/>
          <w:sz w:val="24"/>
          <w:szCs w:val="24"/>
        </w:rPr>
        <w:t>sC</w:t>
      </w:r>
      <w:proofErr w:type="spellEnd"/>
      <w:r>
        <w:rPr>
          <w:b/>
          <w:sz w:val="24"/>
          <w:szCs w:val="24"/>
        </w:rPr>
        <w:t xml:space="preserve"> -p53 192.168.1.65</w:t>
      </w:r>
    </w:p>
    <w:p w14:paraId="5F12BC41" w14:textId="7E0CE32B" w:rsidR="006144E6" w:rsidRDefault="006144E6" w:rsidP="004A6EE5">
      <w:pPr>
        <w:rPr>
          <w:b/>
          <w:sz w:val="24"/>
          <w:szCs w:val="24"/>
        </w:rPr>
      </w:pPr>
      <w:r>
        <w:rPr>
          <w:b/>
          <w:noProof/>
          <w:sz w:val="24"/>
          <w:szCs w:val="24"/>
        </w:rPr>
        <w:drawing>
          <wp:inline distT="0" distB="0" distL="0" distR="0" wp14:anchorId="08BD5B28" wp14:editId="63BDA918">
            <wp:extent cx="5942621" cy="1230086"/>
            <wp:effectExtent l="0" t="0" r="127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002).png"/>
                    <pic:cNvPicPr/>
                  </pic:nvPicPr>
                  <pic:blipFill rotWithShape="1">
                    <a:blip r:embed="rId5" cstate="print">
                      <a:extLst>
                        <a:ext uri="{28A0092B-C50C-407E-A947-70E740481C1C}">
                          <a14:useLocalDpi xmlns:a14="http://schemas.microsoft.com/office/drawing/2010/main" val="0"/>
                        </a:ext>
                      </a:extLst>
                    </a:blip>
                    <a:srcRect t="17745" b="45456"/>
                    <a:stretch/>
                  </pic:blipFill>
                  <pic:spPr bwMode="auto">
                    <a:xfrm>
                      <a:off x="0" y="0"/>
                      <a:ext cx="5943600" cy="1230289"/>
                    </a:xfrm>
                    <a:prstGeom prst="rect">
                      <a:avLst/>
                    </a:prstGeom>
                    <a:ln>
                      <a:noFill/>
                    </a:ln>
                    <a:extLst>
                      <a:ext uri="{53640926-AAD7-44D8-BBD7-CCE9431645EC}">
                        <a14:shadowObscured xmlns:a14="http://schemas.microsoft.com/office/drawing/2010/main"/>
                      </a:ext>
                    </a:extLst>
                  </pic:spPr>
                </pic:pic>
              </a:graphicData>
            </a:graphic>
          </wp:inline>
        </w:drawing>
      </w:r>
    </w:p>
    <w:p w14:paraId="4F73E693" w14:textId="28F55B18" w:rsidR="006144E6" w:rsidRDefault="006144E6" w:rsidP="004A6EE5">
      <w:pPr>
        <w:rPr>
          <w:b/>
          <w:sz w:val="24"/>
          <w:szCs w:val="24"/>
        </w:rPr>
      </w:pPr>
    </w:p>
    <w:p w14:paraId="67B47485" w14:textId="7980FF79" w:rsidR="006144E6" w:rsidRDefault="006144E6" w:rsidP="004A6EE5">
      <w:pPr>
        <w:rPr>
          <w:b/>
          <w:sz w:val="24"/>
          <w:szCs w:val="24"/>
        </w:rPr>
      </w:pPr>
      <w:proofErr w:type="spellStart"/>
      <w:r>
        <w:rPr>
          <w:b/>
          <w:sz w:val="24"/>
          <w:szCs w:val="24"/>
        </w:rPr>
        <w:t>Nslookup</w:t>
      </w:r>
      <w:proofErr w:type="spellEnd"/>
      <w:r>
        <w:rPr>
          <w:b/>
          <w:sz w:val="24"/>
          <w:szCs w:val="24"/>
        </w:rPr>
        <w:t xml:space="preserve"> $</w:t>
      </w:r>
      <w:proofErr w:type="spellStart"/>
      <w:r>
        <w:rPr>
          <w:b/>
          <w:sz w:val="24"/>
          <w:szCs w:val="24"/>
        </w:rPr>
        <w:t>ip</w:t>
      </w:r>
      <w:proofErr w:type="spellEnd"/>
    </w:p>
    <w:p w14:paraId="64D5B0DA" w14:textId="0B964A70" w:rsidR="006144E6" w:rsidRDefault="006144E6" w:rsidP="004A6EE5">
      <w:pPr>
        <w:rPr>
          <w:b/>
          <w:sz w:val="24"/>
          <w:szCs w:val="24"/>
        </w:rPr>
      </w:pPr>
      <w:r>
        <w:rPr>
          <w:b/>
          <w:noProof/>
          <w:sz w:val="24"/>
          <w:szCs w:val="24"/>
        </w:rPr>
        <w:drawing>
          <wp:inline distT="0" distB="0" distL="0" distR="0" wp14:anchorId="3F64369A" wp14:editId="2DED81B8">
            <wp:extent cx="5942619" cy="696686"/>
            <wp:effectExtent l="0" t="0" r="127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003).png"/>
                    <pic:cNvPicPr/>
                  </pic:nvPicPr>
                  <pic:blipFill rotWithShape="1">
                    <a:blip r:embed="rId6" cstate="print">
                      <a:extLst>
                        <a:ext uri="{28A0092B-C50C-407E-A947-70E740481C1C}">
                          <a14:useLocalDpi xmlns:a14="http://schemas.microsoft.com/office/drawing/2010/main" val="0"/>
                        </a:ext>
                      </a:extLst>
                    </a:blip>
                    <a:srcRect t="17745" b="61413"/>
                    <a:stretch/>
                  </pic:blipFill>
                  <pic:spPr bwMode="auto">
                    <a:xfrm>
                      <a:off x="0" y="0"/>
                      <a:ext cx="5943600" cy="696801"/>
                    </a:xfrm>
                    <a:prstGeom prst="rect">
                      <a:avLst/>
                    </a:prstGeom>
                    <a:ln>
                      <a:noFill/>
                    </a:ln>
                    <a:extLst>
                      <a:ext uri="{53640926-AAD7-44D8-BBD7-CCE9431645EC}">
                        <a14:shadowObscured xmlns:a14="http://schemas.microsoft.com/office/drawing/2010/main"/>
                      </a:ext>
                    </a:extLst>
                  </pic:spPr>
                </pic:pic>
              </a:graphicData>
            </a:graphic>
          </wp:inline>
        </w:drawing>
      </w:r>
    </w:p>
    <w:p w14:paraId="1FB24EF5" w14:textId="4D8B4D15" w:rsidR="006144E6" w:rsidRDefault="006144E6" w:rsidP="004A6EE5">
      <w:pPr>
        <w:rPr>
          <w:b/>
          <w:sz w:val="24"/>
          <w:szCs w:val="24"/>
        </w:rPr>
      </w:pPr>
    </w:p>
    <w:p w14:paraId="7418EBE1" w14:textId="0DA063CC" w:rsidR="006144E6" w:rsidRDefault="006144E6" w:rsidP="004A6EE5">
      <w:pPr>
        <w:rPr>
          <w:b/>
          <w:sz w:val="24"/>
          <w:szCs w:val="24"/>
        </w:rPr>
      </w:pPr>
      <w:r>
        <w:rPr>
          <w:b/>
          <w:sz w:val="24"/>
          <w:szCs w:val="24"/>
        </w:rPr>
        <w:t>Dig deeper</w:t>
      </w:r>
    </w:p>
    <w:p w14:paraId="5D213983" w14:textId="5B570842" w:rsidR="006144E6" w:rsidRDefault="006144E6" w:rsidP="004A6EE5">
      <w:pPr>
        <w:rPr>
          <w:b/>
          <w:sz w:val="24"/>
          <w:szCs w:val="24"/>
        </w:rPr>
      </w:pPr>
      <w:r>
        <w:rPr>
          <w:b/>
          <w:sz w:val="24"/>
          <w:szCs w:val="24"/>
        </w:rPr>
        <w:t xml:space="preserve">Dig </w:t>
      </w:r>
      <w:proofErr w:type="spellStart"/>
      <w:r>
        <w:rPr>
          <w:b/>
          <w:sz w:val="24"/>
          <w:szCs w:val="24"/>
        </w:rPr>
        <w:t>axfr</w:t>
      </w:r>
      <w:proofErr w:type="spellEnd"/>
      <w:r>
        <w:rPr>
          <w:b/>
          <w:sz w:val="24"/>
          <w:szCs w:val="24"/>
        </w:rPr>
        <w:t xml:space="preserve"> </w:t>
      </w:r>
      <w:proofErr w:type="spellStart"/>
      <w:r>
        <w:rPr>
          <w:b/>
          <w:sz w:val="24"/>
          <w:szCs w:val="24"/>
        </w:rPr>
        <w:t>cronos.htb</w:t>
      </w:r>
      <w:proofErr w:type="spellEnd"/>
      <w:r>
        <w:rPr>
          <w:b/>
          <w:sz w:val="24"/>
          <w:szCs w:val="24"/>
        </w:rPr>
        <w:t xml:space="preserve"> 192.168.1.65</w:t>
      </w:r>
    </w:p>
    <w:p w14:paraId="34E4A5BE" w14:textId="42B734BA" w:rsidR="006144E6" w:rsidRDefault="006144E6" w:rsidP="004A6EE5">
      <w:pPr>
        <w:rPr>
          <w:b/>
          <w:sz w:val="24"/>
          <w:szCs w:val="24"/>
        </w:rPr>
      </w:pPr>
    </w:p>
    <w:p w14:paraId="096EA116" w14:textId="7771FDD3" w:rsidR="006144E6" w:rsidRDefault="006144E6" w:rsidP="004A6EE5">
      <w:pPr>
        <w:rPr>
          <w:b/>
          <w:sz w:val="24"/>
          <w:szCs w:val="24"/>
        </w:rPr>
      </w:pPr>
      <w:r>
        <w:rPr>
          <w:b/>
          <w:sz w:val="24"/>
          <w:szCs w:val="24"/>
        </w:rPr>
        <w:t>Finding name servers: ns</w:t>
      </w:r>
    </w:p>
    <w:p w14:paraId="6B236F33" w14:textId="355870FB" w:rsidR="006144E6" w:rsidRDefault="006144E6" w:rsidP="004A6EE5">
      <w:pPr>
        <w:rPr>
          <w:b/>
          <w:sz w:val="24"/>
          <w:szCs w:val="24"/>
        </w:rPr>
      </w:pPr>
      <w:r>
        <w:rPr>
          <w:b/>
          <w:sz w:val="24"/>
          <w:szCs w:val="24"/>
        </w:rPr>
        <w:t>Txt records: txt</w:t>
      </w:r>
    </w:p>
    <w:p w14:paraId="1CF3284D" w14:textId="19295D96" w:rsidR="006144E6" w:rsidRDefault="006144E6" w:rsidP="004A6EE5">
      <w:pPr>
        <w:rPr>
          <w:b/>
          <w:sz w:val="24"/>
          <w:szCs w:val="24"/>
        </w:rPr>
      </w:pPr>
      <w:r>
        <w:rPr>
          <w:b/>
          <w:sz w:val="24"/>
          <w:szCs w:val="24"/>
        </w:rPr>
        <w:t>Email servers: mx</w:t>
      </w:r>
    </w:p>
    <w:p w14:paraId="62F8032E" w14:textId="6DB7F9C5" w:rsidR="006144E6" w:rsidRDefault="006144E6" w:rsidP="004A6EE5">
      <w:pPr>
        <w:rPr>
          <w:b/>
          <w:sz w:val="24"/>
          <w:szCs w:val="24"/>
        </w:rPr>
      </w:pPr>
      <w:r>
        <w:rPr>
          <w:b/>
          <w:noProof/>
          <w:sz w:val="24"/>
          <w:szCs w:val="24"/>
        </w:rPr>
        <w:drawing>
          <wp:inline distT="0" distB="0" distL="0" distR="0" wp14:anchorId="45F5DF7F" wp14:editId="31023A3F">
            <wp:extent cx="5942412" cy="941614"/>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004).png"/>
                    <pic:cNvPicPr/>
                  </pic:nvPicPr>
                  <pic:blipFill rotWithShape="1">
                    <a:blip r:embed="rId7" cstate="print">
                      <a:extLst>
                        <a:ext uri="{28A0092B-C50C-407E-A947-70E740481C1C}">
                          <a14:useLocalDpi xmlns:a14="http://schemas.microsoft.com/office/drawing/2010/main" val="0"/>
                        </a:ext>
                      </a:extLst>
                    </a:blip>
                    <a:srcRect t="18559" b="53271"/>
                    <a:stretch/>
                  </pic:blipFill>
                  <pic:spPr bwMode="auto">
                    <a:xfrm>
                      <a:off x="0" y="0"/>
                      <a:ext cx="5943600" cy="941802"/>
                    </a:xfrm>
                    <a:prstGeom prst="rect">
                      <a:avLst/>
                    </a:prstGeom>
                    <a:ln>
                      <a:noFill/>
                    </a:ln>
                    <a:extLst>
                      <a:ext uri="{53640926-AAD7-44D8-BBD7-CCE9431645EC}">
                        <a14:shadowObscured xmlns:a14="http://schemas.microsoft.com/office/drawing/2010/main"/>
                      </a:ext>
                    </a:extLst>
                  </pic:spPr>
                </pic:pic>
              </a:graphicData>
            </a:graphic>
          </wp:inline>
        </w:drawing>
      </w:r>
    </w:p>
    <w:p w14:paraId="6461C1D4" w14:textId="3D815D40" w:rsidR="006144E6" w:rsidRDefault="006144E6" w:rsidP="004A6EE5">
      <w:pPr>
        <w:rPr>
          <w:b/>
          <w:sz w:val="24"/>
          <w:szCs w:val="24"/>
        </w:rPr>
      </w:pPr>
    </w:p>
    <w:p w14:paraId="3471A0D4" w14:textId="77777777" w:rsidR="00A90FE2" w:rsidRDefault="00A90FE2">
      <w:pPr>
        <w:rPr>
          <w:b/>
          <w:sz w:val="24"/>
          <w:szCs w:val="24"/>
        </w:rPr>
      </w:pPr>
      <w:r>
        <w:rPr>
          <w:b/>
          <w:sz w:val="24"/>
          <w:szCs w:val="24"/>
        </w:rPr>
        <w:br w:type="page"/>
      </w:r>
    </w:p>
    <w:p w14:paraId="0733EB81" w14:textId="24AC79C5" w:rsidR="00A90FE2" w:rsidRDefault="00A90FE2" w:rsidP="00A90FE2">
      <w:pPr>
        <w:jc w:val="center"/>
        <w:rPr>
          <w:b/>
          <w:sz w:val="24"/>
          <w:szCs w:val="24"/>
        </w:rPr>
      </w:pPr>
      <w:r>
        <w:rPr>
          <w:b/>
          <w:sz w:val="24"/>
          <w:szCs w:val="24"/>
        </w:rPr>
        <w:lastRenderedPageBreak/>
        <w:t>FIERCE</w:t>
      </w:r>
    </w:p>
    <w:p w14:paraId="009255B3" w14:textId="0633AB01" w:rsidR="00A90FE2" w:rsidRPr="00A90FE2" w:rsidRDefault="00A90FE2" w:rsidP="00A90FE2">
      <w:pPr>
        <w:rPr>
          <w:sz w:val="24"/>
          <w:szCs w:val="24"/>
        </w:rPr>
      </w:pPr>
      <w:r w:rsidRPr="00A90FE2">
        <w:rPr>
          <w:sz w:val="24"/>
          <w:szCs w:val="24"/>
        </w:rPr>
        <w:t>"Fierce" is a DNS reconnaissance tool used for DNS enumeration. It helps gather information about a domain by attempting to discover the domain's infrastructure, including subdomains and associated IP addresses. The tool is particularly useful for penetration testers, network administrators, and security professionals to assess the security of a domain.</w:t>
      </w:r>
    </w:p>
    <w:p w14:paraId="2CAF164D" w14:textId="1A43EDF8" w:rsidR="00A90FE2" w:rsidRPr="00A90FE2" w:rsidRDefault="00A90FE2" w:rsidP="00A90FE2">
      <w:pPr>
        <w:rPr>
          <w:sz w:val="24"/>
          <w:szCs w:val="24"/>
        </w:rPr>
      </w:pPr>
      <w:r w:rsidRPr="00A90FE2">
        <w:rPr>
          <w:sz w:val="24"/>
          <w:szCs w:val="24"/>
        </w:rPr>
        <w:t>The command you provided is using fierce with the -</w:t>
      </w:r>
      <w:proofErr w:type="spellStart"/>
      <w:r w:rsidRPr="00A90FE2">
        <w:rPr>
          <w:sz w:val="24"/>
          <w:szCs w:val="24"/>
        </w:rPr>
        <w:t>dns</w:t>
      </w:r>
      <w:proofErr w:type="spellEnd"/>
      <w:r w:rsidRPr="00A90FE2">
        <w:rPr>
          <w:sz w:val="24"/>
          <w:szCs w:val="24"/>
        </w:rPr>
        <w:t xml:space="preserve"> option and specifying a domain using $domain. Here's a breakdown of the command:</w:t>
      </w:r>
    </w:p>
    <w:p w14:paraId="53F762DC" w14:textId="77777777" w:rsidR="00A90FE2" w:rsidRPr="00A90FE2" w:rsidRDefault="00A90FE2" w:rsidP="00A90FE2">
      <w:pPr>
        <w:pStyle w:val="ListParagraph"/>
        <w:numPr>
          <w:ilvl w:val="0"/>
          <w:numId w:val="1"/>
        </w:numPr>
        <w:rPr>
          <w:sz w:val="24"/>
          <w:szCs w:val="24"/>
        </w:rPr>
      </w:pPr>
      <w:r w:rsidRPr="00A90FE2">
        <w:rPr>
          <w:sz w:val="24"/>
          <w:szCs w:val="24"/>
        </w:rPr>
        <w:t>fierce: This is the command-line tool for DNS reconnaissance.</w:t>
      </w:r>
    </w:p>
    <w:p w14:paraId="5498786C" w14:textId="77777777" w:rsidR="00A90FE2" w:rsidRPr="00A90FE2" w:rsidRDefault="00A90FE2" w:rsidP="00A90FE2">
      <w:pPr>
        <w:pStyle w:val="ListParagraph"/>
        <w:numPr>
          <w:ilvl w:val="0"/>
          <w:numId w:val="1"/>
        </w:numPr>
        <w:rPr>
          <w:sz w:val="24"/>
          <w:szCs w:val="24"/>
        </w:rPr>
      </w:pPr>
      <w:r w:rsidRPr="00A90FE2">
        <w:rPr>
          <w:sz w:val="24"/>
          <w:szCs w:val="24"/>
        </w:rPr>
        <w:t>-</w:t>
      </w:r>
      <w:proofErr w:type="spellStart"/>
      <w:r w:rsidRPr="00A90FE2">
        <w:rPr>
          <w:sz w:val="24"/>
          <w:szCs w:val="24"/>
        </w:rPr>
        <w:t>dns</w:t>
      </w:r>
      <w:proofErr w:type="spellEnd"/>
      <w:r w:rsidRPr="00A90FE2">
        <w:rPr>
          <w:sz w:val="24"/>
          <w:szCs w:val="24"/>
        </w:rPr>
        <w:t>: This option specifies the target domain for DNS enumeration.</w:t>
      </w:r>
    </w:p>
    <w:p w14:paraId="26E33C57" w14:textId="70B22228" w:rsidR="006144E6" w:rsidRDefault="00A90FE2" w:rsidP="00A90FE2">
      <w:pPr>
        <w:pStyle w:val="ListParagraph"/>
        <w:numPr>
          <w:ilvl w:val="0"/>
          <w:numId w:val="1"/>
        </w:numPr>
        <w:rPr>
          <w:sz w:val="24"/>
          <w:szCs w:val="24"/>
        </w:rPr>
      </w:pPr>
      <w:r w:rsidRPr="00A90FE2">
        <w:rPr>
          <w:sz w:val="24"/>
          <w:szCs w:val="24"/>
        </w:rPr>
        <w:t>$domain: Replace this with the actual domain you want to enumerate.</w:t>
      </w:r>
    </w:p>
    <w:p w14:paraId="71906CF2" w14:textId="77777777" w:rsidR="00A90FE2" w:rsidRDefault="00A90FE2" w:rsidP="00A90FE2">
      <w:pPr>
        <w:rPr>
          <w:sz w:val="24"/>
          <w:szCs w:val="24"/>
        </w:rPr>
      </w:pPr>
    </w:p>
    <w:p w14:paraId="54CE4D45" w14:textId="5DD28DA2" w:rsidR="00A90FE2" w:rsidRPr="00A90FE2" w:rsidRDefault="00A90FE2" w:rsidP="00A90FE2">
      <w:pPr>
        <w:rPr>
          <w:sz w:val="24"/>
          <w:szCs w:val="24"/>
        </w:rPr>
      </w:pPr>
      <w:r w:rsidRPr="00A90FE2">
        <w:rPr>
          <w:sz w:val="24"/>
          <w:szCs w:val="24"/>
        </w:rPr>
        <w:t>When you run this command, fierce will perform various DNS-related tasks to gather information about the specified domain. This may include:</w:t>
      </w:r>
    </w:p>
    <w:p w14:paraId="3D0AE9E2" w14:textId="77777777" w:rsidR="00A90FE2" w:rsidRPr="00A90FE2" w:rsidRDefault="00A90FE2" w:rsidP="00A90FE2">
      <w:pPr>
        <w:pStyle w:val="ListParagraph"/>
        <w:numPr>
          <w:ilvl w:val="0"/>
          <w:numId w:val="2"/>
        </w:numPr>
        <w:rPr>
          <w:sz w:val="24"/>
          <w:szCs w:val="24"/>
        </w:rPr>
      </w:pPr>
      <w:r w:rsidRPr="00A90FE2">
        <w:rPr>
          <w:sz w:val="24"/>
          <w:szCs w:val="24"/>
        </w:rPr>
        <w:t>Subdomain Enumeration: Fierce will attempt to discover subdomains associated with the target domain.</w:t>
      </w:r>
    </w:p>
    <w:p w14:paraId="3BCFA7E6" w14:textId="77777777" w:rsidR="00A90FE2" w:rsidRPr="00A90FE2" w:rsidRDefault="00A90FE2" w:rsidP="00A90FE2">
      <w:pPr>
        <w:pStyle w:val="ListParagraph"/>
        <w:numPr>
          <w:ilvl w:val="0"/>
          <w:numId w:val="2"/>
        </w:numPr>
        <w:rPr>
          <w:sz w:val="24"/>
          <w:szCs w:val="24"/>
        </w:rPr>
      </w:pPr>
      <w:r w:rsidRPr="00A90FE2">
        <w:rPr>
          <w:sz w:val="24"/>
          <w:szCs w:val="24"/>
        </w:rPr>
        <w:t>DNS Zone Transfers: Fierce may attempt DNS zone transfers to gather information about authoritative name servers and their configurations.</w:t>
      </w:r>
    </w:p>
    <w:p w14:paraId="06BDB44B" w14:textId="4B8497CE" w:rsidR="00A90FE2" w:rsidRPr="00A90FE2" w:rsidRDefault="00A90FE2" w:rsidP="00A90FE2">
      <w:pPr>
        <w:pStyle w:val="ListParagraph"/>
        <w:numPr>
          <w:ilvl w:val="0"/>
          <w:numId w:val="2"/>
        </w:numPr>
        <w:rPr>
          <w:sz w:val="24"/>
          <w:szCs w:val="24"/>
        </w:rPr>
      </w:pPr>
      <w:r w:rsidRPr="00A90FE2">
        <w:rPr>
          <w:sz w:val="24"/>
          <w:szCs w:val="24"/>
        </w:rPr>
        <w:t>Brute Force Subdomains: Fierce may perform brute-force attacks to identify subdomains by trying common subdomain names.</w:t>
      </w:r>
    </w:p>
    <w:p w14:paraId="7CD53E81" w14:textId="563B3B63" w:rsidR="00A90FE2" w:rsidRDefault="00A90FE2" w:rsidP="00A90FE2">
      <w:pPr>
        <w:pStyle w:val="ListParagraph"/>
        <w:numPr>
          <w:ilvl w:val="0"/>
          <w:numId w:val="2"/>
        </w:numPr>
        <w:rPr>
          <w:sz w:val="24"/>
          <w:szCs w:val="24"/>
        </w:rPr>
      </w:pPr>
      <w:r w:rsidRPr="00A90FE2">
        <w:rPr>
          <w:sz w:val="24"/>
          <w:szCs w:val="24"/>
        </w:rPr>
        <w:t>Reverse DNS Lookups: The tool may conduct reverse DNS lookups to map IP addresses to hostnames.</w:t>
      </w:r>
    </w:p>
    <w:p w14:paraId="396231C3" w14:textId="4BF75171" w:rsidR="00A90FE2" w:rsidRDefault="00A90FE2" w:rsidP="00A90FE2">
      <w:pPr>
        <w:rPr>
          <w:sz w:val="24"/>
          <w:szCs w:val="24"/>
        </w:rPr>
      </w:pPr>
    </w:p>
    <w:p w14:paraId="69FC2BD9" w14:textId="5A90CA43" w:rsidR="00A90FE2" w:rsidRDefault="00A90FE2" w:rsidP="00A90FE2">
      <w:pPr>
        <w:rPr>
          <w:sz w:val="24"/>
          <w:szCs w:val="24"/>
        </w:rPr>
      </w:pPr>
      <w:r>
        <w:rPr>
          <w:noProof/>
          <w:sz w:val="24"/>
          <w:szCs w:val="24"/>
        </w:rPr>
        <w:drawing>
          <wp:inline distT="0" distB="0" distL="0" distR="0" wp14:anchorId="532E6DE2" wp14:editId="74757EDD">
            <wp:extent cx="5943600" cy="58238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005).png"/>
                    <pic:cNvPicPr/>
                  </pic:nvPicPr>
                  <pic:blipFill rotWithShape="1">
                    <a:blip r:embed="rId8" cstate="print">
                      <a:extLst>
                        <a:ext uri="{28A0092B-C50C-407E-A947-70E740481C1C}">
                          <a14:useLocalDpi xmlns:a14="http://schemas.microsoft.com/office/drawing/2010/main" val="0"/>
                        </a:ext>
                      </a:extLst>
                    </a:blip>
                    <a:srcRect t="17094" b="65486"/>
                    <a:stretch/>
                  </pic:blipFill>
                  <pic:spPr bwMode="auto">
                    <a:xfrm>
                      <a:off x="0" y="0"/>
                      <a:ext cx="5943600" cy="582386"/>
                    </a:xfrm>
                    <a:prstGeom prst="rect">
                      <a:avLst/>
                    </a:prstGeom>
                    <a:ln>
                      <a:noFill/>
                    </a:ln>
                    <a:extLst>
                      <a:ext uri="{53640926-AAD7-44D8-BBD7-CCE9431645EC}">
                        <a14:shadowObscured xmlns:a14="http://schemas.microsoft.com/office/drawing/2010/main"/>
                      </a:ext>
                    </a:extLst>
                  </pic:spPr>
                </pic:pic>
              </a:graphicData>
            </a:graphic>
          </wp:inline>
        </w:drawing>
      </w:r>
    </w:p>
    <w:p w14:paraId="7702DC71" w14:textId="77777777" w:rsidR="00A90FE2" w:rsidRDefault="00A90FE2" w:rsidP="00A90FE2">
      <w:pPr>
        <w:rPr>
          <w:sz w:val="24"/>
          <w:szCs w:val="24"/>
        </w:rPr>
      </w:pPr>
    </w:p>
    <w:p w14:paraId="1C4BC44E" w14:textId="0F8B8891" w:rsidR="00A90FE2" w:rsidRPr="00A90FE2" w:rsidRDefault="00A90FE2" w:rsidP="00A90FE2">
      <w:pPr>
        <w:rPr>
          <w:sz w:val="24"/>
          <w:szCs w:val="24"/>
        </w:rPr>
      </w:pPr>
      <w:r w:rsidRPr="00A90FE2">
        <w:rPr>
          <w:sz w:val="24"/>
          <w:szCs w:val="24"/>
        </w:rPr>
        <w:t>NS Records:</w:t>
      </w:r>
    </w:p>
    <w:p w14:paraId="78BF0C22" w14:textId="77777777" w:rsidR="00A90FE2" w:rsidRPr="00A90FE2" w:rsidRDefault="00A90FE2" w:rsidP="00A90FE2">
      <w:pPr>
        <w:pStyle w:val="ListParagraph"/>
        <w:numPr>
          <w:ilvl w:val="0"/>
          <w:numId w:val="3"/>
        </w:numPr>
        <w:rPr>
          <w:sz w:val="24"/>
          <w:szCs w:val="24"/>
        </w:rPr>
      </w:pPr>
      <w:r w:rsidRPr="00A90FE2">
        <w:rPr>
          <w:sz w:val="24"/>
          <w:szCs w:val="24"/>
        </w:rPr>
        <w:t>ns1.eurodns.com.</w:t>
      </w:r>
    </w:p>
    <w:p w14:paraId="54415BE7" w14:textId="77777777" w:rsidR="00A90FE2" w:rsidRPr="00A90FE2" w:rsidRDefault="00A90FE2" w:rsidP="00A90FE2">
      <w:pPr>
        <w:pStyle w:val="ListParagraph"/>
        <w:numPr>
          <w:ilvl w:val="0"/>
          <w:numId w:val="3"/>
        </w:numPr>
        <w:rPr>
          <w:sz w:val="24"/>
          <w:szCs w:val="24"/>
        </w:rPr>
      </w:pPr>
      <w:r w:rsidRPr="00A90FE2">
        <w:rPr>
          <w:sz w:val="24"/>
          <w:szCs w:val="24"/>
        </w:rPr>
        <w:t>ns2.eurodns.com.</w:t>
      </w:r>
    </w:p>
    <w:p w14:paraId="6A6F87F4" w14:textId="77777777" w:rsidR="00A90FE2" w:rsidRPr="00A90FE2" w:rsidRDefault="00A90FE2" w:rsidP="00A90FE2">
      <w:pPr>
        <w:pStyle w:val="ListParagraph"/>
        <w:numPr>
          <w:ilvl w:val="0"/>
          <w:numId w:val="3"/>
        </w:numPr>
        <w:rPr>
          <w:sz w:val="24"/>
          <w:szCs w:val="24"/>
        </w:rPr>
      </w:pPr>
      <w:r w:rsidRPr="00A90FE2">
        <w:rPr>
          <w:sz w:val="24"/>
          <w:szCs w:val="24"/>
        </w:rPr>
        <w:t>ns3.eurodns.com.</w:t>
      </w:r>
    </w:p>
    <w:p w14:paraId="53BF9014" w14:textId="77777777" w:rsidR="00A90FE2" w:rsidRPr="00A90FE2" w:rsidRDefault="00A90FE2" w:rsidP="00A90FE2">
      <w:pPr>
        <w:pStyle w:val="ListParagraph"/>
        <w:numPr>
          <w:ilvl w:val="0"/>
          <w:numId w:val="3"/>
        </w:numPr>
        <w:rPr>
          <w:sz w:val="24"/>
          <w:szCs w:val="24"/>
        </w:rPr>
      </w:pPr>
      <w:r w:rsidRPr="00A90FE2">
        <w:rPr>
          <w:sz w:val="24"/>
          <w:szCs w:val="24"/>
        </w:rPr>
        <w:t>ns4.eurodns.com.</w:t>
      </w:r>
    </w:p>
    <w:p w14:paraId="77073371" w14:textId="77777777" w:rsidR="00A90FE2" w:rsidRPr="00A90FE2" w:rsidRDefault="00A90FE2" w:rsidP="00A90FE2">
      <w:pPr>
        <w:rPr>
          <w:sz w:val="24"/>
          <w:szCs w:val="24"/>
        </w:rPr>
      </w:pPr>
      <w:r w:rsidRPr="00A90FE2">
        <w:rPr>
          <w:sz w:val="24"/>
          <w:szCs w:val="24"/>
        </w:rPr>
        <w:t>These are the authoritative name servers for the domain. NS records specify the DNS servers that are authoritative for a particular domain. In this case, the authoritative name servers are hosted at eurodns.com, and there are four of them (ns1 through ns4).</w:t>
      </w:r>
    </w:p>
    <w:p w14:paraId="6A4D70A2" w14:textId="77777777" w:rsidR="00A90FE2" w:rsidRPr="00A90FE2" w:rsidRDefault="00A90FE2" w:rsidP="00A90FE2">
      <w:pPr>
        <w:rPr>
          <w:sz w:val="24"/>
          <w:szCs w:val="24"/>
        </w:rPr>
      </w:pPr>
    </w:p>
    <w:p w14:paraId="7A4AD3A9" w14:textId="684A9037" w:rsidR="00A90FE2" w:rsidRPr="00A90FE2" w:rsidRDefault="00A90FE2" w:rsidP="00A90FE2">
      <w:pPr>
        <w:rPr>
          <w:sz w:val="24"/>
          <w:szCs w:val="24"/>
        </w:rPr>
      </w:pPr>
      <w:r w:rsidRPr="00A90FE2">
        <w:rPr>
          <w:sz w:val="24"/>
          <w:szCs w:val="24"/>
        </w:rPr>
        <w:t>SOA Record:</w:t>
      </w:r>
      <w:r>
        <w:rPr>
          <w:sz w:val="24"/>
          <w:szCs w:val="24"/>
        </w:rPr>
        <w:t xml:space="preserve"> </w:t>
      </w:r>
      <w:r w:rsidRPr="00A90FE2">
        <w:rPr>
          <w:sz w:val="24"/>
          <w:szCs w:val="24"/>
        </w:rPr>
        <w:t>ns1.eurodns.com. (199.167.66.107)</w:t>
      </w:r>
    </w:p>
    <w:p w14:paraId="23A6E817" w14:textId="77777777" w:rsidR="00A90FE2" w:rsidRPr="00A90FE2" w:rsidRDefault="00A90FE2" w:rsidP="00A90FE2">
      <w:pPr>
        <w:rPr>
          <w:sz w:val="24"/>
          <w:szCs w:val="24"/>
        </w:rPr>
      </w:pPr>
      <w:r w:rsidRPr="00A90FE2">
        <w:rPr>
          <w:sz w:val="24"/>
          <w:szCs w:val="24"/>
        </w:rPr>
        <w:t>The SOA (Start of Authority) record specifies information about the domain and the zone. The format is typically as follows: primary authoritative DNS server, contact email for the domain, serial number, refresh time, retry time, expire time, and minimum TTL (Time to Live). In this case, it seems that the SOA record only includes the primary authoritative DNS server (ns1.eurodns.com) and its IP address (199.167.66.107).</w:t>
      </w:r>
    </w:p>
    <w:p w14:paraId="55229132" w14:textId="77777777" w:rsidR="00A90FE2" w:rsidRPr="00A90FE2" w:rsidRDefault="00A90FE2" w:rsidP="00A90FE2">
      <w:pPr>
        <w:rPr>
          <w:sz w:val="24"/>
          <w:szCs w:val="24"/>
        </w:rPr>
      </w:pPr>
    </w:p>
    <w:p w14:paraId="7CEAA876" w14:textId="4A0629C8" w:rsidR="00A90FE2" w:rsidRPr="00A90FE2" w:rsidRDefault="00A90FE2" w:rsidP="00A90FE2">
      <w:pPr>
        <w:rPr>
          <w:sz w:val="24"/>
          <w:szCs w:val="24"/>
        </w:rPr>
      </w:pPr>
      <w:proofErr w:type="spellStart"/>
      <w:proofErr w:type="gramStart"/>
      <w:r w:rsidRPr="00A90FE2">
        <w:rPr>
          <w:sz w:val="24"/>
          <w:szCs w:val="24"/>
        </w:rPr>
        <w:t>Zone:failure</w:t>
      </w:r>
      <w:proofErr w:type="spellEnd"/>
      <w:proofErr w:type="gramEnd"/>
    </w:p>
    <w:p w14:paraId="514DC2C2" w14:textId="77777777" w:rsidR="00A90FE2" w:rsidRPr="00A90FE2" w:rsidRDefault="00A90FE2" w:rsidP="00A90FE2">
      <w:pPr>
        <w:rPr>
          <w:sz w:val="24"/>
          <w:szCs w:val="24"/>
        </w:rPr>
      </w:pPr>
      <w:r w:rsidRPr="00A90FE2">
        <w:rPr>
          <w:sz w:val="24"/>
          <w:szCs w:val="24"/>
        </w:rPr>
        <w:t>The term "Zone: failure" suggests that there might be an issue with the DNS zone. It could indicate that there's a problem with the DNS configuration for the specified domain, leading to a failure in the zone.</w:t>
      </w:r>
    </w:p>
    <w:p w14:paraId="2F356B1D" w14:textId="77777777" w:rsidR="00A90FE2" w:rsidRPr="00A90FE2" w:rsidRDefault="00A90FE2" w:rsidP="00A90FE2">
      <w:pPr>
        <w:rPr>
          <w:sz w:val="24"/>
          <w:szCs w:val="24"/>
        </w:rPr>
      </w:pPr>
    </w:p>
    <w:p w14:paraId="6DFE9028" w14:textId="2C9648C4" w:rsidR="00A90FE2" w:rsidRPr="00A90FE2" w:rsidRDefault="00A90FE2" w:rsidP="00A90FE2">
      <w:pPr>
        <w:rPr>
          <w:sz w:val="24"/>
          <w:szCs w:val="24"/>
        </w:rPr>
      </w:pPr>
      <w:r w:rsidRPr="00A90FE2">
        <w:rPr>
          <w:sz w:val="24"/>
          <w:szCs w:val="24"/>
        </w:rPr>
        <w:t>Wildcard:</w:t>
      </w:r>
      <w:r>
        <w:rPr>
          <w:sz w:val="24"/>
          <w:szCs w:val="24"/>
        </w:rPr>
        <w:t xml:space="preserve"> </w:t>
      </w:r>
      <w:r w:rsidRPr="00A90FE2">
        <w:rPr>
          <w:sz w:val="24"/>
          <w:szCs w:val="24"/>
        </w:rPr>
        <w:t>44.228.249.3</w:t>
      </w:r>
    </w:p>
    <w:p w14:paraId="7FAC4E6B" w14:textId="6A26D513" w:rsidR="00A90FE2" w:rsidRDefault="00A90FE2" w:rsidP="00A90FE2">
      <w:pPr>
        <w:rPr>
          <w:sz w:val="24"/>
          <w:szCs w:val="24"/>
        </w:rPr>
      </w:pPr>
      <w:r w:rsidRPr="00A90FE2">
        <w:rPr>
          <w:sz w:val="24"/>
          <w:szCs w:val="24"/>
        </w:rPr>
        <w:t>The "Wildcard" entry typically refers to the IP address associated with a wildcard DNS record. Wildcard DNS records are used to match requests for non-existent subdomains. In this case, requests for subdomains that do not have explicit DNS records may be directed to the IP address 44.228.249.3.</w:t>
      </w:r>
    </w:p>
    <w:p w14:paraId="6EC91B15" w14:textId="3420E506" w:rsidR="00A90FE2" w:rsidRDefault="00A90FE2" w:rsidP="00A90FE2">
      <w:pPr>
        <w:rPr>
          <w:sz w:val="24"/>
          <w:szCs w:val="24"/>
        </w:rPr>
      </w:pPr>
    </w:p>
    <w:p w14:paraId="6CFEDC56" w14:textId="087E5D90" w:rsidR="00A90FE2" w:rsidRDefault="00A90FE2" w:rsidP="00A90FE2">
      <w:pPr>
        <w:rPr>
          <w:sz w:val="24"/>
          <w:szCs w:val="24"/>
        </w:rPr>
      </w:pPr>
      <w:r>
        <w:rPr>
          <w:noProof/>
          <w:sz w:val="24"/>
          <w:szCs w:val="24"/>
        </w:rPr>
        <w:drawing>
          <wp:inline distT="0" distB="0" distL="0" distR="0" wp14:anchorId="78522079" wp14:editId="2FC08A17">
            <wp:extent cx="5943600" cy="13403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006).png"/>
                    <pic:cNvPicPr/>
                  </pic:nvPicPr>
                  <pic:blipFill rotWithShape="1">
                    <a:blip r:embed="rId9" cstate="print">
                      <a:extLst>
                        <a:ext uri="{28A0092B-C50C-407E-A947-70E740481C1C}">
                          <a14:useLocalDpi xmlns:a14="http://schemas.microsoft.com/office/drawing/2010/main" val="0"/>
                        </a:ext>
                      </a:extLst>
                    </a:blip>
                    <a:srcRect l="2289" t="33536" r="-2289" b="26374"/>
                    <a:stretch/>
                  </pic:blipFill>
                  <pic:spPr bwMode="auto">
                    <a:xfrm>
                      <a:off x="0" y="0"/>
                      <a:ext cx="5943600" cy="1340303"/>
                    </a:xfrm>
                    <a:prstGeom prst="rect">
                      <a:avLst/>
                    </a:prstGeom>
                    <a:ln>
                      <a:noFill/>
                    </a:ln>
                    <a:extLst>
                      <a:ext uri="{53640926-AAD7-44D8-BBD7-CCE9431645EC}">
                        <a14:shadowObscured xmlns:a14="http://schemas.microsoft.com/office/drawing/2010/main"/>
                      </a:ext>
                    </a:extLst>
                  </pic:spPr>
                </pic:pic>
              </a:graphicData>
            </a:graphic>
          </wp:inline>
        </w:drawing>
      </w:r>
    </w:p>
    <w:p w14:paraId="72D8228B" w14:textId="50E915F4" w:rsidR="00A90FE2" w:rsidRDefault="00A90FE2" w:rsidP="00A90FE2">
      <w:pPr>
        <w:rPr>
          <w:sz w:val="24"/>
          <w:szCs w:val="24"/>
        </w:rPr>
      </w:pPr>
    </w:p>
    <w:p w14:paraId="18FC190B" w14:textId="029DF57C" w:rsidR="00A90FE2" w:rsidRDefault="00A90FE2" w:rsidP="00A90FE2">
      <w:pPr>
        <w:rPr>
          <w:sz w:val="24"/>
          <w:szCs w:val="24"/>
        </w:rPr>
      </w:pPr>
      <w:proofErr w:type="spellStart"/>
      <w:r>
        <w:rPr>
          <w:sz w:val="24"/>
          <w:szCs w:val="24"/>
        </w:rPr>
        <w:t>Whois</w:t>
      </w:r>
      <w:proofErr w:type="spellEnd"/>
      <w:r>
        <w:rPr>
          <w:sz w:val="24"/>
          <w:szCs w:val="24"/>
        </w:rPr>
        <w:t xml:space="preserve"> </w:t>
      </w:r>
      <w:proofErr w:type="spellStart"/>
      <w:r>
        <w:rPr>
          <w:sz w:val="24"/>
          <w:szCs w:val="24"/>
        </w:rPr>
        <w:t>ip</w:t>
      </w:r>
      <w:bookmarkStart w:id="0" w:name="_GoBack"/>
      <w:bookmarkEnd w:id="0"/>
      <w:proofErr w:type="spellEnd"/>
    </w:p>
    <w:p w14:paraId="2767263E" w14:textId="77777777" w:rsidR="00A90FE2" w:rsidRPr="00A90FE2" w:rsidRDefault="00A90FE2" w:rsidP="00A90FE2">
      <w:pPr>
        <w:rPr>
          <w:sz w:val="24"/>
          <w:szCs w:val="24"/>
        </w:rPr>
      </w:pPr>
    </w:p>
    <w:sectPr w:rsidR="00A90FE2" w:rsidRPr="00A90F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BE7781"/>
    <w:multiLevelType w:val="hybridMultilevel"/>
    <w:tmpl w:val="BBD0B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9227A2"/>
    <w:multiLevelType w:val="hybridMultilevel"/>
    <w:tmpl w:val="36408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EB84987"/>
    <w:multiLevelType w:val="hybridMultilevel"/>
    <w:tmpl w:val="10CCB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161"/>
    <w:rsid w:val="001A267F"/>
    <w:rsid w:val="00235161"/>
    <w:rsid w:val="004A6EE5"/>
    <w:rsid w:val="005C191E"/>
    <w:rsid w:val="006144E6"/>
    <w:rsid w:val="00A90FE2"/>
    <w:rsid w:val="00E369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6F400"/>
  <w15:chartTrackingRefBased/>
  <w15:docId w15:val="{1C3580D3-1AB0-43BC-8067-E8FD38E87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0F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3</Pages>
  <Words>422</Words>
  <Characters>2408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SAIT</Company>
  <LinksUpToDate>false</LinksUpToDate>
  <CharactersWithSpaces>2825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Harkirat Mann</dc:creator>
  <cp:keywords/>
  <dc:description/>
  <cp:lastModifiedBy>Harkirat Mann</cp:lastModifiedBy>
  <cp:revision>3</cp:revision>
  <dcterms:created xsi:type="dcterms:W3CDTF">2023-12-22T00:55:00Z</dcterms:created>
  <dcterms:modified xsi:type="dcterms:W3CDTF">2024-03-02T21:47:00Z</dcterms:modified>
</cp:coreProperties>
</file>