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</w:t>
      </w:r>
      <w:r>
        <w:t xml:space="preserve"> </w:t>
      </w:r>
      <w:r>
        <w:t xml:space="preserve">1</w:t>
      </w:r>
    </w:p>
    <w:p>
      <w:pPr>
        <w:pStyle w:val="Heading1"/>
      </w:pPr>
      <w:bookmarkStart w:id="21" w:name="basic-statistics-quiz."/>
      <w:bookmarkEnd w:id="21"/>
      <w:r>
        <w:t xml:space="preserve">Basic Statistics Quiz.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</w:rPr>
        <w:t xml:space="preserve">Question 1.</w:t>
      </w:r>
    </w:p>
    <w:p>
      <w:pPr>
        <w:pStyle w:val="BodyText"/>
      </w:pPr>
      <w:r>
        <w:t xml:space="preserve">Gender is coded as 1 = Female and 0=Male. What is the classification for this field using set theory?</w:t>
      </w:r>
    </w:p>
    <w:p>
      <w:pPr>
        <w:pStyle w:val="Compact"/>
        <w:numPr>
          <w:numId w:val="1001"/>
          <w:ilvl w:val="0"/>
        </w:numPr>
      </w:pPr>
      <w:r>
        <w:t xml:space="preserve">Natural Numbers</w:t>
      </w:r>
    </w:p>
    <w:p>
      <w:pPr>
        <w:pStyle w:val="Compact"/>
        <w:numPr>
          <w:numId w:val="1001"/>
          <w:ilvl w:val="0"/>
        </w:numPr>
      </w:pPr>
      <w:r>
        <w:t xml:space="preserve">Integers</w:t>
      </w:r>
    </w:p>
    <w:p>
      <w:pPr>
        <w:pStyle w:val="Compact"/>
        <w:numPr>
          <w:numId w:val="1001"/>
          <w:ilvl w:val="0"/>
        </w:numPr>
      </w:pPr>
      <w:r>
        <w:t xml:space="preserve">Rational Numbers</w:t>
      </w:r>
    </w:p>
    <w:p>
      <w:pPr>
        <w:pStyle w:val="Compact"/>
        <w:numPr>
          <w:numId w:val="1001"/>
          <w:ilvl w:val="0"/>
        </w:numPr>
      </w:pPr>
      <w:r>
        <w:t xml:space="preserve">Real Numbers</w:t>
      </w:r>
    </w:p>
    <w:p>
      <w:pPr>
        <w:pStyle w:val="Compact"/>
        <w:numPr>
          <w:numId w:val="1001"/>
          <w:ilvl w:val="0"/>
        </w:numPr>
      </w:pPr>
      <w:r>
        <w:t xml:space="preserve">Complex Numbers (the Real numbers extended with the square root of negative 1)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</w:rPr>
        <w:t xml:space="preserve">Question 2.</w:t>
      </w:r>
      <w:r>
        <w:rPr>
          <w:i/>
        </w:rPr>
        <w:t xml:space="preserve"> </w:t>
      </w:r>
    </w:p>
    <w:p>
      <w:pPr>
        <w:pStyle w:val="BodyText"/>
      </w:pPr>
      <w:r>
        <w:t xml:space="preserve">Gender is coded as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Male,</w:t>
      </w:r>
      <w:r>
        <w:t xml:space="preserve">”</w:t>
      </w:r>
      <w:r>
        <w:t xml:space="preserve"> </w:t>
      </w:r>
      <w:r>
        <w:t xml:space="preserve">what is the type of data?</w:t>
      </w:r>
    </w:p>
    <w:p>
      <w:pPr>
        <w:pStyle w:val="Compact"/>
        <w:numPr>
          <w:numId w:val="1002"/>
          <w:ilvl w:val="0"/>
        </w:numPr>
      </w:pPr>
      <w:r>
        <w:t xml:space="preserve">Categorical</w:t>
      </w:r>
    </w:p>
    <w:p>
      <w:pPr>
        <w:pStyle w:val="Compact"/>
        <w:numPr>
          <w:numId w:val="1002"/>
          <w:ilvl w:val="0"/>
        </w:numPr>
      </w:pPr>
      <w:r>
        <w:t xml:space="preserve">Continuous</w:t>
      </w:r>
    </w:p>
    <w:p>
      <w:pPr>
        <w:pStyle w:val="Compact"/>
        <w:numPr>
          <w:numId w:val="1002"/>
          <w:ilvl w:val="0"/>
        </w:numPr>
      </w:pPr>
      <w:r>
        <w:t xml:space="preserve">Discrete, not Binomial</w:t>
      </w:r>
    </w:p>
    <w:p>
      <w:pPr>
        <w:pStyle w:val="Compact"/>
        <w:numPr>
          <w:numId w:val="1002"/>
          <w:ilvl w:val="0"/>
        </w:numPr>
      </w:pPr>
      <w:r>
        <w:t xml:space="preserve">Binomial</w:t>
      </w:r>
    </w:p>
    <w:p>
      <w:pPr>
        <w:pStyle w:val="FirstParagraph"/>
      </w:pPr>
      <w:r>
        <w:rPr>
          <w:i/>
        </w:rPr>
        <w:t xml:space="preserve">Question 3.</w:t>
      </w:r>
    </w:p>
    <w:p>
      <w:pPr>
        <w:pStyle w:val="BodyText"/>
      </w:pPr>
      <w:r>
        <w:t xml:space="preserve">Regions are ranked based on total loan amounts. What type of data are these rankings?</w:t>
      </w:r>
    </w:p>
    <w:p>
      <w:pPr>
        <w:pStyle w:val="Compact"/>
        <w:numPr>
          <w:numId w:val="1003"/>
          <w:ilvl w:val="0"/>
        </w:numPr>
      </w:pPr>
      <w:r>
        <w:t xml:space="preserve">Continuous Data</w:t>
      </w:r>
    </w:p>
    <w:p>
      <w:pPr>
        <w:pStyle w:val="Compact"/>
        <w:numPr>
          <w:numId w:val="1003"/>
          <w:ilvl w:val="0"/>
        </w:numPr>
      </w:pPr>
      <w:r>
        <w:t xml:space="preserve">Discrete Binomial Data</w:t>
      </w:r>
    </w:p>
    <w:p>
      <w:pPr>
        <w:pStyle w:val="Compact"/>
        <w:numPr>
          <w:numId w:val="1003"/>
          <w:ilvl w:val="0"/>
        </w:numPr>
      </w:pPr>
      <w:r>
        <w:t xml:space="preserve">Discrete Nominal Data</w:t>
      </w:r>
    </w:p>
    <w:p>
      <w:pPr>
        <w:pStyle w:val="Compact"/>
        <w:numPr>
          <w:numId w:val="1003"/>
          <w:ilvl w:val="0"/>
        </w:numPr>
      </w:pPr>
      <w:r>
        <w:t xml:space="preserve">Discrete Ordinal Data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</w:rPr>
        <w:t xml:space="preserve">Question 4.</w:t>
      </w:r>
    </w:p>
    <w:p>
      <w:pPr>
        <w:pStyle w:val="BodyText"/>
      </w:pPr>
      <w:r>
        <w:t xml:space="preserve">Currency is recorded for each loan amount. What R type would be used for currency?</w:t>
      </w:r>
    </w:p>
    <w:p>
      <w:pPr>
        <w:pStyle w:val="Compact"/>
        <w:numPr>
          <w:numId w:val="1004"/>
          <w:ilvl w:val="0"/>
        </w:numPr>
      </w:pPr>
      <w:r>
        <w:t xml:space="preserve">Logical</w:t>
      </w:r>
    </w:p>
    <w:p>
      <w:pPr>
        <w:pStyle w:val="Compact"/>
        <w:numPr>
          <w:numId w:val="1004"/>
          <w:ilvl w:val="0"/>
        </w:numPr>
      </w:pPr>
      <w:r>
        <w:t xml:space="preserve">Integer</w:t>
      </w:r>
    </w:p>
    <w:p>
      <w:pPr>
        <w:pStyle w:val="Compact"/>
        <w:numPr>
          <w:numId w:val="1004"/>
          <w:ilvl w:val="0"/>
        </w:numPr>
      </w:pPr>
      <w:r>
        <w:t xml:space="preserve">double</w:t>
      </w:r>
    </w:p>
    <w:p>
      <w:pPr>
        <w:pStyle w:val="Compact"/>
        <w:numPr>
          <w:numId w:val="1004"/>
          <w:ilvl w:val="0"/>
        </w:numPr>
      </w:pPr>
      <w:r>
        <w:t xml:space="preserve">Character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</w:rPr>
        <w:t xml:space="preserve">Question 5.</w:t>
      </w:r>
    </w:p>
    <w:p>
      <w:pPr>
        <w:pStyle w:val="BodyText"/>
      </w:pPr>
      <w:r>
        <w:t xml:space="preserve">A probability space is divided up into three mutually exclusive sets. One set has the</w:t>
      </w:r>
      <w:r>
        <w:t xml:space="preserve"> </w:t>
      </w:r>
      <w:r>
        <w:t xml:space="preserve">probability of .97. The other two set have equal probability. What is the probability of each?</w:t>
      </w:r>
    </w:p>
    <w:p>
      <w:pPr>
        <w:pStyle w:val="Compact"/>
        <w:numPr>
          <w:numId w:val="1005"/>
          <w:ilvl w:val="0"/>
        </w:numPr>
      </w:pPr>
      <w:r>
        <w:t xml:space="preserve">.03</w:t>
      </w:r>
    </w:p>
    <w:p>
      <w:pPr>
        <w:pStyle w:val="Compact"/>
        <w:numPr>
          <w:numId w:val="1005"/>
          <w:ilvl w:val="0"/>
        </w:numPr>
      </w:pPr>
      <w:r>
        <w:t xml:space="preserve">.015</w:t>
      </w:r>
    </w:p>
    <w:p>
      <w:pPr>
        <w:pStyle w:val="Compact"/>
        <w:numPr>
          <w:numId w:val="1005"/>
          <w:ilvl w:val="0"/>
        </w:numPr>
      </w:pPr>
      <w:r>
        <w:t xml:space="preserve">1</w:t>
      </w:r>
    </w:p>
    <w:p>
      <w:pPr>
        <w:pStyle w:val="Compact"/>
        <w:numPr>
          <w:numId w:val="1005"/>
          <w:ilvl w:val="0"/>
        </w:numPr>
      </w:pPr>
      <w:r>
        <w:t xml:space="preserve">0</w:t>
      </w:r>
    </w:p>
    <w:p>
      <w:pPr>
        <w:pStyle w:val="FirstParagraph"/>
      </w:pPr>
      <w:r>
        <w:rPr>
          <w:i/>
        </w:rPr>
        <w:t xml:space="preserve">Question 6.</w:t>
      </w:r>
    </w:p>
    <w:p>
      <w:pPr>
        <w:pStyle w:val="BodyText"/>
      </w:pPr>
      <w:r>
        <w:t xml:space="preserve">If two continuous variables x and y are independence, then the slope of the</w:t>
      </w:r>
      <w:r>
        <w:t xml:space="preserve"> </w:t>
      </w:r>
      <w:r>
        <w:t xml:space="preserve">regression line that models y as a function of x, will have what slope?</w:t>
      </w:r>
    </w:p>
    <w:p>
      <w:pPr>
        <w:pStyle w:val="Compact"/>
        <w:numPr>
          <w:numId w:val="1006"/>
          <w:ilvl w:val="0"/>
        </w:numPr>
      </w:pPr>
      <w:r>
        <w:t xml:space="preserve">Positive slope</w:t>
      </w:r>
    </w:p>
    <w:p>
      <w:pPr>
        <w:pStyle w:val="Compact"/>
        <w:numPr>
          <w:numId w:val="1006"/>
          <w:ilvl w:val="0"/>
        </w:numPr>
      </w:pPr>
      <w:r>
        <w:t xml:space="preserve">Negative slope</w:t>
      </w:r>
    </w:p>
    <w:p>
      <w:pPr>
        <w:pStyle w:val="Compact"/>
        <w:numPr>
          <w:numId w:val="1006"/>
          <w:ilvl w:val="0"/>
        </w:numPr>
      </w:pPr>
      <w:r>
        <w:t xml:space="preserve">Zero Slope (a flat line)</w:t>
      </w:r>
    </w:p>
    <w:p>
      <w:pPr>
        <w:pStyle w:val="Compact"/>
        <w:numPr>
          <w:numId w:val="1006"/>
          <w:ilvl w:val="0"/>
        </w:numPr>
      </w:pPr>
      <w:r>
        <w:t xml:space="preserve">Cannot be know unless the correlation is known.</w:t>
      </w:r>
    </w:p>
    <w:p>
      <w:pPr>
        <w:pStyle w:val="FirstParagraph"/>
      </w:pPr>
      <w:r>
        <w:rPr>
          <w:i/>
        </w:rPr>
        <w:t xml:space="preserve">Question 7.</w:t>
      </w:r>
    </w:p>
    <w:p>
      <w:pPr>
        <w:pStyle w:val="BodyText"/>
      </w:pPr>
      <w:r>
        <w:t xml:space="preserve">If events A and B are mutually exclusive then their intersection will be:</w:t>
      </w:r>
    </w:p>
    <w:p>
      <w:pPr>
        <w:pStyle w:val="Compact"/>
        <w:numPr>
          <w:numId w:val="1007"/>
          <w:ilvl w:val="0"/>
        </w:numPr>
      </w:pPr>
      <w:r>
        <w:t xml:space="preserve">P(A)*P(B)</w:t>
      </w:r>
    </w:p>
    <w:p>
      <w:pPr>
        <w:pStyle w:val="Compact"/>
        <w:numPr>
          <w:numId w:val="1007"/>
          <w:ilvl w:val="0"/>
        </w:numPr>
      </w:pPr>
      <w:r>
        <w:t xml:space="preserve">P(A)</w:t>
      </w:r>
    </w:p>
    <w:p>
      <w:pPr>
        <w:pStyle w:val="Compact"/>
        <w:numPr>
          <w:numId w:val="1007"/>
          <w:ilvl w:val="0"/>
        </w:numPr>
      </w:pPr>
      <w:r>
        <w:t xml:space="preserve">P(B)</w:t>
      </w:r>
    </w:p>
    <w:p>
      <w:pPr>
        <w:pStyle w:val="Compact"/>
        <w:numPr>
          <w:numId w:val="1007"/>
          <w:ilvl w:val="0"/>
        </w:numPr>
      </w:pPr>
      <w:r>
        <w:t xml:space="preserve">zero.</w:t>
      </w:r>
    </w:p>
    <w:p>
      <w:pPr>
        <w:pStyle w:val="FirstParagraph"/>
      </w:pPr>
      <w:r>
        <w:rPr>
          <w:i/>
        </w:rPr>
        <w:t xml:space="preserve">Question 8.</w:t>
      </w:r>
    </w:p>
    <w:p>
      <w:pPr>
        <w:pStyle w:val="BodyText"/>
      </w:pPr>
      <w:r>
        <w:t xml:space="preserve">If two continuous variables x and y are linearly dependent and a regression</w:t>
      </w:r>
      <w:r>
        <w:t xml:space="preserve"> </w:t>
      </w:r>
      <w:r>
        <w:t xml:space="preserve">line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</m:oMath>
      <w:r>
        <w:t xml:space="preserve"> </w:t>
      </w:r>
      <w:r>
        <w:t xml:space="preserve">is fit predicting y from x, and the sum of squared errors is calculated, with</w:t>
      </w:r>
      <w:r>
        <w:t xml:space="preserve"> </w:t>
      </w:r>
      <w:r>
        <w:t xml:space="preserve">the error measuring the distance between the predicted value and the actual value, and the</w:t>
      </w:r>
      <w:r>
        <w:t xml:space="preserve"> </w:t>
      </w:r>
      <w:r>
        <w:t xml:space="preserve">total sum of squares is measured where each distance from the actual value to the mean of the</w:t>
      </w:r>
      <w:r>
        <w:t xml:space="preserve"> </w:t>
      </w:r>
      <w:r>
        <w:t xml:space="preserve">actual values is squared and summed, and the sum of squares of the model is calculated where the distance from</w:t>
      </w:r>
      <w:r>
        <w:t xml:space="preserve"> </w:t>
      </w:r>
      <w:r>
        <w:t xml:space="preserve">the predicted value to the mean of the actual values is squared and summed, then:</w:t>
      </w:r>
    </w:p>
    <w:p>
      <w:pPr>
        <w:pStyle w:val="Compact"/>
        <w:numPr>
          <w:numId w:val="1008"/>
          <w:ilvl w:val="0"/>
        </w:numPr>
      </w:pPr>
      <w:r>
        <w:t xml:space="preserve">The proportion of sum of squared errors to total sum of squares will be between -1 and 1.</w:t>
      </w:r>
    </w:p>
    <w:p>
      <w:pPr>
        <w:pStyle w:val="Compact"/>
        <w:numPr>
          <w:numId w:val="1008"/>
          <w:ilvl w:val="0"/>
        </w:numPr>
      </w:pPr>
      <w:r>
        <w:t xml:space="preserve">The proportion of sum of squared errors to total sum of squares is call R^2.</w:t>
      </w:r>
    </w:p>
    <w:p>
      <w:pPr>
        <w:pStyle w:val="Compact"/>
        <w:numPr>
          <w:numId w:val="1008"/>
          <w:ilvl w:val="0"/>
        </w:numPr>
      </w:pPr>
      <w:r>
        <w:t xml:space="preserve">The proportion of the Model sum of squares to the total sum of squares is the portion of</w:t>
      </w:r>
      <w:r>
        <w:t xml:space="preserve"> </w:t>
      </w:r>
      <w:r>
        <w:t xml:space="preserve">variance in y explained by x.</w:t>
      </w:r>
    </w:p>
    <w:p>
      <w:pPr>
        <w:pStyle w:val="Compact"/>
        <w:numPr>
          <w:numId w:val="1008"/>
          <w:ilvl w:val="0"/>
        </w:numPr>
      </w:pPr>
      <w:r>
        <w:t xml:space="preserve">The sum of squares or the errors will always be greater than the sum of squares of the model.</w:t>
      </w:r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09"/>
          <w:ilvl w:val="0"/>
        </w:numPr>
      </w:pPr>
      <w:r>
        <w:t xml:space="preserve">A study is conducted. A group of 20 people are matched and 10 are put on an exercise regimen, the other 20 are put on a low calorie diet. Everybody is matched to one other similar person (weight, age,sex).</w:t>
      </w:r>
      <w:r>
        <w:t xml:space="preserve"> </w:t>
      </w:r>
      <w:r>
        <w:t xml:space="preserve">The difference in weight loss between the each pair is used. The paired value for weight loss for</w:t>
      </w:r>
      <w:r>
        <w:t xml:space="preserve"> </w:t>
      </w:r>
      <w:r>
        <w:t xml:space="preserve">those on the exercise regimen is subtracted from the weight loss for those on the low calorie diet.</w:t>
      </w:r>
      <w:r>
        <w:br w:type="textWrapping"/>
      </w:r>
      <w:r>
        <w:t xml:space="preserve">The appropriate statistic is calculated as well as the standard error of that statistic.</w:t>
      </w:r>
      <w:r>
        <w:t xml:space="preserve"> </w:t>
      </w:r>
      <w:r>
        <w:t xml:space="preserve">The central limit theorem applies and it is accepted that the statistic follows a student t distribution with</w:t>
      </w:r>
      <w:r>
        <w:t xml:space="preserve"> </w:t>
      </w:r>
      <w:r>
        <w:t xml:space="preserve">a standard deviation equal to the calculated standard error.</w:t>
      </w:r>
      <w:r>
        <w:br w:type="textWrapping"/>
      </w:r>
      <w:r>
        <w:t xml:space="preserve">The significance level for the test is set at 5%. The group with the low calorie diet lost more weight.</w:t>
      </w:r>
      <w:r>
        <w:t xml:space="preserve"> </w:t>
      </w:r>
      <w:r>
        <w:t xml:space="preserve">When the distribution of the test statistic was plotted, the area under the curve to the right was</w:t>
      </w:r>
      <w:r>
        <w:t xml:space="preserve"> </w:t>
      </w:r>
      <w:r>
        <w:t xml:space="preserve">0.05. Does the study show that diet is better than exercise at the significance level of 0.05%?</w:t>
      </w:r>
    </w:p>
    <w:p>
      <w:pPr>
        <w:pStyle w:val="Compact"/>
        <w:numPr>
          <w:numId w:val="1010"/>
          <w:ilvl w:val="0"/>
        </w:numPr>
      </w:pPr>
      <w:r>
        <w:t xml:space="preserve">Yes</w:t>
      </w:r>
    </w:p>
    <w:p>
      <w:pPr>
        <w:pStyle w:val="Compact"/>
        <w:numPr>
          <w:numId w:val="1010"/>
          <w:ilvl w:val="0"/>
        </w:numPr>
      </w:pPr>
      <w:r>
        <w:t xml:space="preserve">No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_1_revise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Question 10.</w:t>
      </w:r>
    </w:p>
    <w:p>
      <w:pPr>
        <w:pStyle w:val="BodyText"/>
      </w:pPr>
      <w:r>
        <w:t xml:space="preserve">If there are two events A and B. The what is equal to the probability of A</w:t>
      </w:r>
    </w:p>
    <w:p>
      <w:pPr>
        <w:pStyle w:val="Compact"/>
        <w:numPr>
          <w:numId w:val="1011"/>
          <w:ilvl w:val="0"/>
        </w:numPr>
      </w:pP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)</m:t>
        </m:r>
        <m:r>
          <m:t>/</m:t>
        </m:r>
        <m:r>
          <m:t>P</m:t>
        </m:r>
        <m:r>
          <m:t>(</m:t>
        </m:r>
        <m:r>
          <m:t>A</m:t>
        </m:r>
        <m:r>
          <m:t>)</m:t>
        </m:r>
      </m:oMath>
    </w:p>
    <w:p>
      <w:pPr>
        <w:pStyle w:val="Compact"/>
        <w:numPr>
          <w:numId w:val="1011"/>
          <w:ilvl w:val="0"/>
        </w:numPr>
      </w:pP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)</m:t>
        </m:r>
        <m:r>
          <m:t>+</m:t>
        </m:r>
        <m:r>
          <m:t>P</m:t>
        </m:r>
        <m:r>
          <m:t>(</m:t>
        </m:r>
        <m:r>
          <m:t>A</m:t>
        </m:r>
        <m:r>
          <m:t>∩</m:t>
        </m:r>
        <m:bar>
          <m:barPr>
            <m:pos m:val="top"/>
          </m:barPr>
          <m:e>
            <m:r>
              <m:t>B</m:t>
            </m:r>
          </m:e>
        </m:bar>
        <m:r>
          <m:t>)</m:t>
        </m:r>
      </m:oMath>
    </w:p>
    <w:p>
      <w:pPr>
        <w:pStyle w:val="Compact"/>
        <w:numPr>
          <w:numId w:val="1011"/>
          <w:ilvl w:val="0"/>
        </w:numPr>
      </w:pPr>
      <m:oMath>
        <m:r>
          <m:t>P</m:t>
        </m:r>
        <m:r>
          <m:t>(</m:t>
        </m:r>
        <m:r>
          <m:t>A</m:t>
        </m:r>
        <m:r>
          <m:t>)</m:t>
        </m:r>
        <m:r>
          <m:t>*</m:t>
        </m:r>
        <m:r>
          <m:t>P</m:t>
        </m:r>
        <m:r>
          <m:t>(</m:t>
        </m:r>
        <m:r>
          <m:t>B</m:t>
        </m:r>
        <m:r>
          <m:t>)</m:t>
        </m:r>
        <m:r>
          <m:t>+</m:t>
        </m:r>
        <m:r>
          <m:t>P</m:t>
        </m:r>
        <m:r>
          <m:t>(</m:t>
        </m:r>
        <m:r>
          <m:t>A</m:t>
        </m:r>
        <m:r>
          <m:t>)</m:t>
        </m:r>
        <m:r>
          <m:t>*</m:t>
        </m:r>
        <m:r>
          <m:t>P</m:t>
        </m:r>
        <m:r>
          <m:t>(</m:t>
        </m:r>
        <m:bar>
          <m:barPr>
            <m:pos m:val="top"/>
          </m:barPr>
          <m:e>
            <m:r>
              <m:t>B</m:t>
            </m:r>
          </m:e>
        </m:bar>
        <m:r>
          <m:t>)</m:t>
        </m:r>
      </m:oMath>
    </w:p>
    <w:p>
      <w:pPr>
        <w:pStyle w:val="Compact"/>
        <w:numPr>
          <w:numId w:val="1011"/>
          <w:ilvl w:val="0"/>
        </w:numPr>
      </w:pPr>
      <m:oMath>
        <m:r>
          <m:t>P</m:t>
        </m:r>
        <m:r>
          <m:t>(</m:t>
        </m:r>
        <m:r>
          <m:t>A</m:t>
        </m:r>
        <m:r>
          <m:t>∪</m:t>
        </m:r>
        <m:r>
          <m:t>B</m:t>
        </m:r>
        <m:r>
          <m:t>)</m:t>
        </m:r>
        <m:r>
          <m:t>−</m:t>
        </m:r>
        <m:r>
          <m:t>P</m:t>
        </m:r>
        <m:r>
          <m:t>(</m:t>
        </m:r>
        <m:r>
          <m:t>B</m:t>
        </m:r>
        <m:r>
          <m:t>|</m:t>
        </m:r>
        <m:r>
          <m:t>A</m:t>
        </m:r>
        <m:r>
          <m:t>)</m:t>
        </m:r>
      </m:oMath>
    </w:p>
    <w:p>
      <w:pPr>
        <w:pStyle w:val="Heading2"/>
      </w:pPr>
      <w:bookmarkStart w:id="23" w:name="answers"/>
      <w:bookmarkEnd w:id="23"/>
      <w:r>
        <w:t xml:space="preserve">Answers</w:t>
      </w:r>
    </w:p>
    <w:p>
      <w:pPr>
        <w:pStyle w:val="Compact"/>
        <w:numPr>
          <w:numId w:val="1012"/>
          <w:ilvl w:val="0"/>
        </w:numPr>
      </w:pPr>
      <w:r>
        <w:t xml:space="preserve">(a.) It includes 0, so choose the Integers not the natural numbers.</w:t>
      </w:r>
    </w:p>
    <w:p>
      <w:pPr>
        <w:pStyle w:val="Compact"/>
        <w:numPr>
          <w:numId w:val="1012"/>
          <w:ilvl w:val="0"/>
        </w:numPr>
      </w:pPr>
      <w:r>
        <w:t xml:space="preserve">(a.) Gender as coded is categorical.</w:t>
      </w:r>
    </w:p>
    <w:p>
      <w:pPr>
        <w:pStyle w:val="Compact"/>
        <w:numPr>
          <w:numId w:val="1012"/>
          <w:ilvl w:val="0"/>
        </w:numPr>
      </w:pPr>
      <w:r>
        <w:t xml:space="preserve">(d.) Ordinal</w:t>
      </w:r>
    </w:p>
    <w:p>
      <w:pPr>
        <w:pStyle w:val="Compact"/>
        <w:numPr>
          <w:numId w:val="1012"/>
          <w:ilvl w:val="0"/>
        </w:numPr>
      </w:pPr>
      <w:r>
        <w:t xml:space="preserve">(c.) double</w:t>
      </w:r>
    </w:p>
    <w:p>
      <w:pPr>
        <w:pStyle w:val="Compact"/>
        <w:numPr>
          <w:numId w:val="1012"/>
          <w:ilvl w:val="0"/>
        </w:numPr>
      </w:pPr>
      <w:r>
        <w:t xml:space="preserve">(b.) 0.015. 2*(0.015) = 0.03</w:t>
      </w:r>
      <w:r>
        <w:br w:type="textWrapping"/>
      </w:r>
    </w:p>
    <w:p>
      <w:pPr>
        <w:pStyle w:val="Compact"/>
        <w:numPr>
          <w:numId w:val="1012"/>
          <w:ilvl w:val="0"/>
        </w:numPr>
      </w:pPr>
      <w:r>
        <w:t xml:space="preserve">(c.)</w:t>
      </w:r>
    </w:p>
    <w:p>
      <w:pPr>
        <w:pStyle w:val="Compact"/>
        <w:numPr>
          <w:numId w:val="1012"/>
          <w:ilvl w:val="0"/>
        </w:numPr>
      </w:pPr>
      <w:r>
        <w:t xml:space="preserve">(d.) zero</w:t>
      </w:r>
    </w:p>
    <w:p>
      <w:pPr>
        <w:pStyle w:val="Compact"/>
        <w:numPr>
          <w:numId w:val="1012"/>
          <w:ilvl w:val="0"/>
        </w:numPr>
      </w:pPr>
      <w:r>
        <w:t xml:space="preserve">(c.) This is R^2</w:t>
      </w:r>
    </w:p>
    <w:p>
      <w:pPr>
        <w:pStyle w:val="Compact"/>
        <w:numPr>
          <w:numId w:val="1012"/>
          <w:ilvl w:val="0"/>
        </w:numPr>
      </w:pPr>
      <w:r>
        <w:t xml:space="preserve">(a.) Yes. This is a one tailed test with a significance level of 0.05</w:t>
      </w:r>
    </w:p>
    <w:p>
      <w:pPr>
        <w:pStyle w:val="Compact"/>
        <w:numPr>
          <w:numId w:val="1012"/>
          <w:ilvl w:val="0"/>
        </w:numPr>
      </w:pPr>
      <w:r>
        <w:t xml:space="preserve">(b.) The addition of two mutually exclusive sets.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80ed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c55323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8c3dab4c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47c0648b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ac587f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1</dc:title>
  <dc:creator/>
  <dcterms:created xsi:type="dcterms:W3CDTF">2018-03-16T01:29:48Z</dcterms:created>
  <dcterms:modified xsi:type="dcterms:W3CDTF">2018-03-16T01:29:48Z</dcterms:modified>
</cp:coreProperties>
</file>