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DejaVu Sans" w:hAnsi="DejaVu Sans"/>
          <w:sz w:val="36"/>
          <w:szCs w:val="36"/>
        </w:rPr>
      </w:pPr>
      <w:r>
        <w:rPr>
          <w:rFonts w:ascii="DejaVu Sans" w:hAnsi="DejaVu Sans"/>
          <w:sz w:val="36"/>
          <w:szCs w:val="36"/>
        </w:rPr>
        <w:t>Python 300 – Project Proposal</w:t>
      </w:r>
    </w:p>
    <w:p>
      <w:pPr>
        <w:pStyle w:val="style0"/>
        <w:rPr>
          <w:rFonts w:ascii="DejaVu Sans" w:hAnsi="DejaVu Sans"/>
          <w:sz w:val="20"/>
          <w:szCs w:val="20"/>
        </w:rPr>
      </w:pPr>
      <w:r>
        <w:rPr>
          <w:rFonts w:ascii="DejaVu Sans" w:hAnsi="DejaVu Sans"/>
          <w:sz w:val="20"/>
          <w:szCs w:val="20"/>
        </w:rPr>
      </w:r>
    </w:p>
    <w:p>
      <w:pPr>
        <w:pStyle w:val="style0"/>
        <w:rPr>
          <w:rFonts w:ascii="DejaVu Sans" w:hAnsi="DejaVu Sans"/>
          <w:sz w:val="20"/>
          <w:szCs w:val="20"/>
        </w:rPr>
      </w:pPr>
      <w:r>
        <w:rPr>
          <w:rFonts w:ascii="DejaVu Sans" w:hAnsi="DejaVu Sans"/>
          <w:sz w:val="20"/>
          <w:szCs w:val="20"/>
        </w:rPr>
        <w:t>2014/03/25</w:t>
      </w:r>
    </w:p>
    <w:p>
      <w:pPr>
        <w:pStyle w:val="style0"/>
        <w:rPr>
          <w:rFonts w:ascii="DejaVu Sans" w:hAnsi="DejaVu Sans"/>
          <w:sz w:val="20"/>
          <w:szCs w:val="20"/>
        </w:rPr>
      </w:pPr>
      <w:r>
        <w:rPr>
          <w:rFonts w:ascii="DejaVu Sans" w:hAnsi="DejaVu Sans"/>
          <w:sz w:val="20"/>
          <w:szCs w:val="20"/>
        </w:rPr>
        <w:t>Author:  Harlan AuBuchon</w:t>
      </w:r>
    </w:p>
    <w:p>
      <w:pPr>
        <w:pStyle w:val="style0"/>
        <w:rPr>
          <w:rFonts w:ascii="DejaVu Sans" w:hAnsi="DejaVu Sans"/>
          <w:sz w:val="20"/>
          <w:szCs w:val="20"/>
        </w:rPr>
      </w:pPr>
      <w:r>
        <w:rPr>
          <w:rFonts w:ascii="DejaVu Sans" w:hAnsi="DejaVu Sans"/>
          <w:sz w:val="20"/>
          <w:szCs w:val="20"/>
        </w:rPr>
      </w:r>
    </w:p>
    <w:p>
      <w:pPr>
        <w:pStyle w:val="style0"/>
        <w:rPr>
          <w:rFonts w:ascii="DejaVu Sans" w:hAnsi="DejaVu Sans"/>
          <w:sz w:val="20"/>
          <w:szCs w:val="20"/>
        </w:rPr>
      </w:pPr>
      <w:r>
        <w:rPr>
          <w:rFonts w:ascii="DejaVu Sans" w:hAnsi="DejaVu Sans"/>
          <w:sz w:val="20"/>
          <w:szCs w:val="20"/>
        </w:rPr>
      </w:r>
    </w:p>
    <w:p>
      <w:pPr>
        <w:pStyle w:val="style0"/>
        <w:rPr>
          <w:rFonts w:ascii="DejaVu Sans" w:hAnsi="DejaVu Sans"/>
          <w:sz w:val="36"/>
          <w:szCs w:val="36"/>
        </w:rPr>
      </w:pPr>
      <w:r>
        <w:rPr>
          <w:rFonts w:ascii="DejaVu Sans" w:hAnsi="DejaVu Sans"/>
          <w:sz w:val="36"/>
          <w:szCs w:val="36"/>
        </w:rPr>
        <w:t>Minder</w:t>
      </w:r>
    </w:p>
    <w:p>
      <w:pPr>
        <w:pStyle w:val="style0"/>
        <w:rPr>
          <w:rFonts w:ascii="DejaVu Sans" w:hAnsi="DejaVu Sans"/>
          <w:sz w:val="20"/>
          <w:szCs w:val="20"/>
        </w:rPr>
      </w:pPr>
      <w:r>
        <w:rPr>
          <w:rFonts w:ascii="DejaVu Sans" w:hAnsi="DejaVu Sans"/>
          <w:sz w:val="20"/>
          <w:szCs w:val="20"/>
        </w:rPr>
      </w:r>
    </w:p>
    <w:p>
      <w:pPr>
        <w:pStyle w:val="style0"/>
        <w:rPr>
          <w:rFonts w:ascii="DejaVu Sans" w:hAnsi="DejaVu Sans"/>
          <w:sz w:val="20"/>
          <w:szCs w:val="20"/>
        </w:rPr>
      </w:pPr>
      <w:r>
        <w:rPr>
          <w:rFonts w:ascii="DejaVu Sans" w:hAnsi="DejaVu Sans"/>
          <w:sz w:val="20"/>
          <w:szCs w:val="20"/>
        </w:rPr>
      </w:r>
    </w:p>
    <w:p>
      <w:pPr>
        <w:pStyle w:val="style0"/>
        <w:rPr>
          <w:rFonts w:ascii="DejaVu Sans" w:hAnsi="DejaVu Sans"/>
          <w:sz w:val="24"/>
          <w:szCs w:val="24"/>
        </w:rPr>
      </w:pPr>
      <w:r>
        <w:rPr>
          <w:rFonts w:ascii="DejaVu Sans" w:hAnsi="DejaVu Sans"/>
          <w:sz w:val="24"/>
          <w:szCs w:val="24"/>
        </w:rPr>
        <w:t>Description</w:t>
      </w:r>
    </w:p>
    <w:p>
      <w:pPr>
        <w:pStyle w:val="style0"/>
        <w:rPr>
          <w:rFonts w:ascii="DejaVu Sans" w:hAnsi="DejaVu Sans"/>
          <w:sz w:val="20"/>
          <w:szCs w:val="20"/>
        </w:rPr>
      </w:pPr>
      <w:r>
        <w:rPr>
          <w:rFonts w:ascii="DejaVu Sans" w:hAnsi="DejaVu Sans"/>
          <w:sz w:val="20"/>
          <w:szCs w:val="20"/>
        </w:rPr>
      </w:r>
    </w:p>
    <w:p>
      <w:pPr>
        <w:pStyle w:val="style0"/>
        <w:ind w:end="0" w:hanging="0" w:start="709"/>
        <w:rPr>
          <w:rFonts w:ascii="DejaVu Sans" w:hAnsi="DejaVu Sans"/>
          <w:sz w:val="20"/>
          <w:szCs w:val="20"/>
        </w:rPr>
      </w:pPr>
      <w:r>
        <w:rPr>
          <w:rFonts w:ascii="DejaVu Sans" w:hAnsi="DejaVu Sans"/>
          <w:sz w:val="20"/>
          <w:szCs w:val="20"/>
        </w:rPr>
        <w:t>Minder – A Distributed Versioned File System and Organization Application designed to simplify the synchronization of files between multiple devices.  In addition, Minder will ensure only one particular file exists in the system and tracks changes to the file.  The file system tree is maintained on by User and may be synchronized to a central repository if needed.</w:t>
      </w:r>
    </w:p>
    <w:p>
      <w:pPr>
        <w:pStyle w:val="style0"/>
        <w:ind w:end="0" w:hanging="0" w:start="709"/>
        <w:rPr>
          <w:rFonts w:ascii="DejaVu Sans" w:hAnsi="DejaVu Sans"/>
          <w:sz w:val="20"/>
          <w:szCs w:val="20"/>
        </w:rPr>
      </w:pPr>
      <w:r>
        <w:rPr>
          <w:rFonts w:ascii="DejaVu Sans" w:hAnsi="DejaVu Sans"/>
          <w:sz w:val="20"/>
          <w:szCs w:val="20"/>
        </w:rPr>
      </w:r>
    </w:p>
    <w:p>
      <w:pPr>
        <w:pStyle w:val="style0"/>
        <w:rPr>
          <w:rFonts w:ascii="DejaVu Sans" w:hAnsi="DejaVu Sans"/>
          <w:sz w:val="20"/>
          <w:szCs w:val="20"/>
        </w:rPr>
      </w:pPr>
      <w:r>
        <w:rPr>
          <w:rFonts w:ascii="DejaVu Sans" w:hAnsi="DejaVu Sans"/>
          <w:sz w:val="20"/>
          <w:szCs w:val="20"/>
        </w:rPr>
      </w:r>
    </w:p>
    <w:p>
      <w:pPr>
        <w:pStyle w:val="style0"/>
        <w:rPr>
          <w:rFonts w:ascii="DejaVu Sans" w:hAnsi="DejaVu Sans"/>
          <w:sz w:val="24"/>
          <w:szCs w:val="24"/>
        </w:rPr>
      </w:pPr>
      <w:r>
        <w:rPr>
          <w:rFonts w:ascii="DejaVu Sans" w:hAnsi="DejaVu Sans"/>
          <w:sz w:val="24"/>
          <w:szCs w:val="24"/>
        </w:rPr>
        <w:t>In Scope for Analysis</w:t>
      </w:r>
    </w:p>
    <w:p>
      <w:pPr>
        <w:pStyle w:val="style0"/>
        <w:rPr>
          <w:rFonts w:ascii="DejaVu Sans" w:hAnsi="DejaVu Sans"/>
          <w:sz w:val="20"/>
          <w:szCs w:val="20"/>
        </w:rPr>
      </w:pPr>
      <w:r>
        <w:rPr>
          <w:rFonts w:ascii="DejaVu Sans" w:hAnsi="DejaVu Sans"/>
          <w:sz w:val="20"/>
          <w:szCs w:val="20"/>
        </w:rPr>
      </w:r>
    </w:p>
    <w:p>
      <w:pPr>
        <w:pStyle w:val="style0"/>
        <w:ind w:end="0" w:hanging="0" w:start="709"/>
        <w:rPr>
          <w:rFonts w:ascii="DejaVu Sans" w:hAnsi="DejaVu Sans"/>
          <w:sz w:val="20"/>
          <w:szCs w:val="20"/>
        </w:rPr>
      </w:pPr>
      <w:r>
        <w:rPr>
          <w:rFonts w:ascii="DejaVu Sans" w:hAnsi="DejaVu Sans"/>
          <w:sz w:val="20"/>
          <w:szCs w:val="20"/>
        </w:rPr>
        <w:t>Linux and Android Operating systems</w:t>
      </w:r>
    </w:p>
    <w:p>
      <w:pPr>
        <w:pStyle w:val="style0"/>
        <w:ind w:end="0" w:hanging="0" w:start="709"/>
        <w:rPr>
          <w:rFonts w:ascii="DejaVu Sans" w:hAnsi="DejaVu Sans"/>
          <w:sz w:val="20"/>
          <w:szCs w:val="20"/>
        </w:rPr>
      </w:pPr>
      <w:r>
        <w:rPr>
          <w:rFonts w:ascii="DejaVu Sans" w:hAnsi="DejaVu Sans"/>
          <w:sz w:val="20"/>
          <w:szCs w:val="20"/>
        </w:rPr>
      </w:r>
    </w:p>
    <w:p>
      <w:pPr>
        <w:pStyle w:val="style0"/>
        <w:rPr>
          <w:rFonts w:ascii="DejaVu Sans" w:hAnsi="DejaVu Sans"/>
          <w:sz w:val="20"/>
          <w:szCs w:val="20"/>
        </w:rPr>
      </w:pPr>
      <w:r>
        <w:rPr>
          <w:rFonts w:ascii="DejaVu Sans" w:hAnsi="DejaVu Sans"/>
          <w:sz w:val="20"/>
          <w:szCs w:val="20"/>
        </w:rPr>
      </w:r>
    </w:p>
    <w:p>
      <w:pPr>
        <w:pStyle w:val="style0"/>
        <w:rPr>
          <w:rFonts w:ascii="DejaVu Sans" w:hAnsi="DejaVu Sans"/>
          <w:sz w:val="24"/>
          <w:szCs w:val="24"/>
        </w:rPr>
      </w:pPr>
      <w:r>
        <w:rPr>
          <w:rFonts w:ascii="DejaVu Sans" w:hAnsi="DejaVu Sans"/>
          <w:sz w:val="24"/>
          <w:szCs w:val="24"/>
        </w:rPr>
        <w:t>Assumptions</w:t>
      </w:r>
    </w:p>
    <w:p>
      <w:pPr>
        <w:pStyle w:val="style0"/>
        <w:rPr>
          <w:rFonts w:ascii="DejaVu Sans" w:hAnsi="DejaVu Sans"/>
          <w:sz w:val="20"/>
          <w:szCs w:val="20"/>
        </w:rPr>
      </w:pPr>
      <w:r>
        <w:rPr>
          <w:rFonts w:ascii="DejaVu Sans" w:hAnsi="DejaVu Sans"/>
          <w:sz w:val="20"/>
          <w:szCs w:val="20"/>
        </w:rPr>
      </w:r>
    </w:p>
    <w:p>
      <w:pPr>
        <w:pStyle w:val="style0"/>
        <w:rPr>
          <w:rFonts w:ascii="DejaVu Sans" w:hAnsi="DejaVu Sans"/>
          <w:sz w:val="20"/>
          <w:szCs w:val="20"/>
        </w:rPr>
      </w:pPr>
      <w:r>
        <w:rPr>
          <w:rFonts w:ascii="DejaVu Sans" w:hAnsi="DejaVu Sans"/>
          <w:sz w:val="20"/>
          <w:szCs w:val="20"/>
        </w:rPr>
      </w:r>
    </w:p>
    <w:p>
      <w:pPr>
        <w:pStyle w:val="style0"/>
        <w:rPr>
          <w:rFonts w:ascii="DejaVu Sans" w:hAnsi="DejaVu Sans"/>
          <w:sz w:val="24"/>
          <w:szCs w:val="24"/>
        </w:rPr>
      </w:pPr>
      <w:r>
        <w:rPr>
          <w:rFonts w:ascii="DejaVu Sans" w:hAnsi="DejaVu Sans"/>
          <w:sz w:val="24"/>
          <w:szCs w:val="24"/>
        </w:rPr>
        <w:t>Requirements</w:t>
      </w:r>
    </w:p>
    <w:p>
      <w:pPr>
        <w:pStyle w:val="style0"/>
        <w:rPr>
          <w:rFonts w:ascii="DejaVu Sans" w:hAnsi="DejaVu Sans"/>
          <w:sz w:val="20"/>
          <w:szCs w:val="20"/>
        </w:rPr>
      </w:pPr>
      <w:r>
        <w:rPr>
          <w:rFonts w:ascii="DejaVu Sans" w:hAnsi="DejaVu Sans"/>
          <w:sz w:val="20"/>
          <w:szCs w:val="20"/>
        </w:rPr>
      </w:r>
    </w:p>
    <w:p>
      <w:pPr>
        <w:pStyle w:val="style0"/>
        <w:ind w:end="0" w:hanging="0" w:start="709"/>
        <w:rPr>
          <w:rFonts w:ascii="DejaVu Sans" w:hAnsi="DejaVu Sans"/>
          <w:sz w:val="20"/>
          <w:szCs w:val="20"/>
        </w:rPr>
      </w:pPr>
      <w:r>
        <w:rPr>
          <w:rFonts w:ascii="DejaVu Sans" w:hAnsi="DejaVu Sans"/>
          <w:sz w:val="20"/>
          <w:szCs w:val="20"/>
        </w:rPr>
        <w:t>Track File System changes</w:t>
      </w:r>
    </w:p>
    <w:p>
      <w:pPr>
        <w:pStyle w:val="style0"/>
        <w:ind w:end="0" w:hanging="0" w:start="709"/>
        <w:rPr>
          <w:rFonts w:ascii="DejaVu Sans" w:hAnsi="DejaVu Sans"/>
          <w:sz w:val="20"/>
          <w:szCs w:val="20"/>
        </w:rPr>
      </w:pPr>
      <w:r>
        <w:rPr>
          <w:rFonts w:ascii="DejaVu Sans" w:hAnsi="DejaVu Sans"/>
          <w:sz w:val="20"/>
          <w:szCs w:val="20"/>
        </w:rPr>
        <w:t>Organize files into configurable folders by mime-type</w:t>
      </w:r>
    </w:p>
    <w:p>
      <w:pPr>
        <w:pStyle w:val="style0"/>
        <w:rPr>
          <w:rFonts w:ascii="DejaVu Sans" w:hAnsi="DejaVu Sans"/>
          <w:sz w:val="20"/>
          <w:szCs w:val="20"/>
        </w:rPr>
      </w:pPr>
      <w:r>
        <w:rPr>
          <w:rFonts w:ascii="DejaVu Sans" w:hAnsi="DejaVu Sans"/>
          <w:sz w:val="20"/>
          <w:szCs w:val="20"/>
        </w:rPr>
      </w:r>
    </w:p>
    <w:p>
      <w:pPr>
        <w:pStyle w:val="style0"/>
        <w:rPr>
          <w:rFonts w:ascii="DejaVu Sans" w:hAnsi="DejaVu Sans"/>
          <w:sz w:val="24"/>
          <w:szCs w:val="24"/>
        </w:rPr>
      </w:pPr>
      <w:r>
        <w:rPr>
          <w:rFonts w:ascii="DejaVu Sans" w:hAnsi="DejaVu Sans"/>
          <w:sz w:val="24"/>
          <w:szCs w:val="24"/>
        </w:rPr>
        <w:t>Risks</w:t>
      </w:r>
    </w:p>
    <w:p>
      <w:pPr>
        <w:pStyle w:val="style0"/>
        <w:rPr>
          <w:rFonts w:ascii="DejaVu Sans" w:hAnsi="DejaVu Sans"/>
          <w:sz w:val="20"/>
          <w:szCs w:val="20"/>
        </w:rPr>
      </w:pPr>
      <w:r>
        <w:rPr>
          <w:rFonts w:ascii="DejaVu Sans" w:hAnsi="DejaVu Sans"/>
          <w:sz w:val="20"/>
          <w:szCs w:val="20"/>
        </w:rPr>
      </w:r>
    </w:p>
    <w:p>
      <w:pPr>
        <w:pStyle w:val="style0"/>
        <w:rPr>
          <w:rFonts w:ascii="DejaVu Sans" w:hAnsi="DejaVu Sans"/>
          <w:sz w:val="20"/>
          <w:szCs w:val="20"/>
        </w:rPr>
      </w:pPr>
      <w:r>
        <w:rPr>
          <w:rFonts w:ascii="DejaVu Sans" w:hAnsi="DejaVu Sans"/>
          <w:sz w:val="20"/>
          <w:szCs w:val="20"/>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Liberation Serif">
    <w:altName w:val="Times New Roman"/>
    <w:charset w:characterSet="utf-8" w:val="01"/>
    <w:family w:val="roman"/>
    <w:pitch w:val="variable"/>
  </w:font>
  <w:font w:name="Liberation Sans">
    <w:altName w:val="Arial"/>
    <w:charset w:characterSet="utf-8" w:val="01"/>
    <w:family w:val="swiss"/>
    <w:pitch w:val="variable"/>
  </w:font>
  <w:font w:name="DejaVu Sans">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num w:numId="1">
    <w:abstractNumId w:val="1"/>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auto"/>
      <w:sz w:val="24"/>
      <w:szCs w:val="24"/>
      <w:lang w:bidi="hi-IN" w:eastAsia="zh-CN" w:val="en-US"/>
    </w:rPr>
  </w:style>
  <w:style w:styleId="style1" w:type="paragraph">
    <w:name w:val="Heading 1"/>
    <w:basedOn w:val="style15"/>
    <w:next w:val="style16"/>
    <w:pPr>
      <w:numPr>
        <w:ilvl w:val="0"/>
        <w:numId w:val="1"/>
      </w:numPr>
      <w:outlineLvl w:val="0"/>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3" w:type="paragraph">
    <w:name w:val="Heading 3"/>
    <w:basedOn w:val="style15"/>
    <w:next w:val="style16"/>
    <w:pPr>
      <w:numPr>
        <w:ilvl w:val="2"/>
        <w:numId w:val="1"/>
      </w:numPr>
      <w:outlineLvl w:val="2"/>
    </w:pPr>
    <w:rPr>
      <w:b/>
      <w:bCs/>
      <w:sz w:val="28"/>
      <w:szCs w:val="28"/>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 w:styleId="style20" w:type="paragraph">
    <w:name w:val="Quotations"/>
    <w:basedOn w:val="style0"/>
    <w:next w:val="style20"/>
    <w:pPr>
      <w:spacing w:after="283" w:before="0"/>
      <w:ind w:end="567" w:hanging="0" w:start="567"/>
      <w:contextualSpacing w:val="false"/>
    </w:pPr>
    <w:rPr/>
  </w:style>
  <w:style w:styleId="style21" w:type="paragraph">
    <w:name w:val="Title"/>
    <w:basedOn w:val="style15"/>
    <w:next w:val="style16"/>
    <w:pPr>
      <w:jc w:val="center"/>
    </w:pPr>
    <w:rPr>
      <w:b/>
      <w:bCs/>
      <w:sz w:val="36"/>
      <w:szCs w:val="36"/>
    </w:rPr>
  </w:style>
  <w:style w:styleId="style22" w:type="paragraph">
    <w:name w:val="Subtitle"/>
    <w:basedOn w:val="style15"/>
    <w:next w:val="style16"/>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LibreOffice/4.1.5.3$Linux_X86_64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2014-04-01T13:23:07Z</dcterms:created>
  <dc:creator>nykhedimus </dc:creator>
  <cp:revision>0</cp:revision>
</cp:coreProperties>
</file>