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DOC-05 — Modelo Conceitual do Domínio Financeiro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**Projeto:** FinControl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**Domínio:** DOM-002 — Financeiro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**Versão:** 0.1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**Status:** Em elaboração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**Data:** 16/07/2026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Definir as entidades de negócio e seus relacionamentos antes do modelo lógico, DER e PostgreSQL.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Entidades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### Fornecedor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Pessoa física, jurídica ou estrangeira que recebe pagamentos.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Título a Pagar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Obrigação financeira principal. Pertence a um fornecedor e categoria; possui tipo de documento, parcelas, anexos, marcadores, aprovações e auditoria. Pode ser manual ou importado por XML.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Parcela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Parte individual do título, com valor, vencimento, forma de pagamento, saldo e status próprios.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Pagamento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Liquidação integral ou parcial de uma parcela. Registra valor pago, juros, multa, desconto, adicionais, conta bancária, forma efetiva e comprovante.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Estorno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Reversão controlada de um pagamento, com restauração do saldo e auditoria.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 Categoria Financeira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Classifica a natureza financeira do título.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Centro de Custo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Classificação gerencial complementar, informada na aba Observações.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 Forma de Pagamento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Forma prevista ou efetiva de quitação.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Condição de Pagamento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Condição comercial que pode orientar quantidade e periodicidade das parcelas.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Tipo de Documento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Classificação da origem: Nota Fiscal, Boleto, Contrato, Conta de Consumo, Recibo ou Documento Interno.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Anexo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Arquivo relacionado ao título ou pagamento, como XML, PDF, boleto, comprovante ou contrato.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Marcador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Etiqueta flexível para classificação e pesquisa.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Aprovação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Etapa configurável de autorização do título.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Lote de Pagamento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Agrupa pagamentos processados em conjunto.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Evento de Auditoria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Registra usuário, data, ação, origem e alterações.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 Importação XML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Origem automática capaz de gerar título e parcelas a partir de XML de Nota Fiscal.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Relacionamentos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Fornecedor 1 ─── N Título a Pagar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Título a Pagar 1 ─── N Parcela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Parcela 1 ─── N Pagamento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Pagamento 1 ─── 0..N Estorno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Título a Pagar N ─── 1 Categoria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Título a Pagar N ─── 1 Tipo de Documento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Título a Pagar N ─── 0..1 Condição de Pagamento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Título a Pagar N ─── 0..1 Centro de Custo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Título a Pagar N ─── N Marcador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Título a Pagar 1 ─── N Anexo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Título a Pagar 1 ─── N Aprovação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Título a Pagar 1 ─── N Evento de Auditoria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Lote de Pagamento 1 ─── N Pagamento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Regras conceituais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Todo título possui ao menos uma parcela.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Título sem parcelamento utiliza `1/1`.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Parcelas podem ter valores, vencimentos e formas de pagamento diferentes.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Pagamento parcial mantém saldo em aberto.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Título pago não pode ser cancelado sem estorno.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Título parcialmente pago só pode ser cancelado após estorno dos pagamentos.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7. Conta Bancária pertence à programação/pagamento, não ao cadastro inicial.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8. XML pode gerar título e parcelas automaticamente.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9. Lançamento manual exige preenchimento das parcelas pelo usuário.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10. Duplicidade gera alerta e permite correção.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11. Ações críticas geram auditoria.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Limites entre domínios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DOM-001: fornecedor, categoria, centro de custo, forma/condição de pagamento, tipo de documento e marcador.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DOM-002: título, parcela, aprovação, pagamento, estorno, lote e importação XML.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DOM-003: banco, conta bancária, conciliação e movimentação.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DOM-004: usuário, perfil, permissão e auditoria.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