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95643F" w14:textId="77777777" w:rsidR="003174F4" w:rsidRPr="00B30DBA" w:rsidRDefault="003174F4" w:rsidP="003174F4">
      <w:pPr>
        <w:shd w:val="clear" w:color="auto" w:fill="FFFFFF"/>
        <w:rPr>
          <w:rFonts w:ascii="Times New Roman" w:hAnsi="Times New Roman" w:cs="Times New Roman"/>
        </w:rPr>
      </w:pPr>
      <w:r w:rsidRPr="00B30DBA">
        <w:rPr>
          <w:rFonts w:ascii="Times New Roman" w:hAnsi="Times New Roman" w:cs="Times New Roman"/>
        </w:rPr>
        <w:t>MGMT 611</w:t>
      </w:r>
    </w:p>
    <w:p w14:paraId="0E33AA6B" w14:textId="77777777" w:rsidR="003174F4" w:rsidRPr="00B30DBA" w:rsidRDefault="003174F4" w:rsidP="003174F4">
      <w:pPr>
        <w:shd w:val="clear" w:color="auto" w:fill="FFFFFF"/>
        <w:rPr>
          <w:rFonts w:ascii="Times New Roman" w:hAnsi="Times New Roman" w:cs="Times New Roman"/>
        </w:rPr>
      </w:pPr>
      <w:r w:rsidRPr="00B30DBA">
        <w:rPr>
          <w:rFonts w:ascii="Times New Roman" w:hAnsi="Times New Roman" w:cs="Times New Roman"/>
        </w:rPr>
        <w:t>Final Paper</w:t>
      </w:r>
    </w:p>
    <w:p w14:paraId="6F1D8311" w14:textId="77777777" w:rsidR="003174F4" w:rsidRPr="00B30DBA" w:rsidRDefault="003174F4" w:rsidP="00F307CB">
      <w:pPr>
        <w:shd w:val="clear" w:color="auto" w:fill="FFFFFF"/>
        <w:rPr>
          <w:rFonts w:ascii="Times New Roman" w:hAnsi="Times New Roman" w:cs="Times New Roman"/>
        </w:rPr>
      </w:pPr>
      <w:r w:rsidRPr="00B30DBA">
        <w:rPr>
          <w:rFonts w:ascii="Times New Roman" w:hAnsi="Times New Roman" w:cs="Times New Roman"/>
        </w:rPr>
        <w:t>Professors M. Bidwell, P. Choudhury, N. Vinokurova</w:t>
      </w:r>
    </w:p>
    <w:p w14:paraId="5A3A05DB" w14:textId="77777777" w:rsidR="00F307CB" w:rsidRDefault="00F307CB" w:rsidP="00F307CB">
      <w:pPr>
        <w:shd w:val="clear" w:color="auto" w:fill="FFFFFF"/>
        <w:rPr>
          <w:rFonts w:ascii="Times New Roman" w:hAnsi="Times New Roman" w:cs="Times New Roman"/>
        </w:rPr>
      </w:pPr>
      <w:r w:rsidRPr="00B30DBA">
        <w:rPr>
          <w:rFonts w:ascii="Times New Roman" w:hAnsi="Times New Roman" w:cs="Times New Roman"/>
        </w:rPr>
        <w:t xml:space="preserve">Team 26: K. Alyanakian, M. Nikolski, A. Ohayon, N. Seshan, </w:t>
      </w:r>
      <w:proofErr w:type="gramStart"/>
      <w:r w:rsidRPr="00B30DBA">
        <w:rPr>
          <w:rFonts w:ascii="Times New Roman" w:hAnsi="Times New Roman" w:cs="Times New Roman"/>
        </w:rPr>
        <w:t>H</w:t>
      </w:r>
      <w:proofErr w:type="gramEnd"/>
      <w:r w:rsidRPr="00B30DBA">
        <w:rPr>
          <w:rFonts w:ascii="Times New Roman" w:hAnsi="Times New Roman" w:cs="Times New Roman"/>
        </w:rPr>
        <w:t xml:space="preserve">. </w:t>
      </w:r>
      <w:proofErr w:type="spellStart"/>
      <w:r w:rsidRPr="00B30DBA">
        <w:rPr>
          <w:rFonts w:ascii="Times New Roman" w:hAnsi="Times New Roman" w:cs="Times New Roman"/>
        </w:rPr>
        <w:t>Yehudai</w:t>
      </w:r>
      <w:proofErr w:type="spellEnd"/>
    </w:p>
    <w:p w14:paraId="7838C063" w14:textId="329BDA73" w:rsidR="00331DF2" w:rsidRPr="00B30DBA" w:rsidRDefault="00331DF2" w:rsidP="00F307CB">
      <w:pPr>
        <w:shd w:val="clear" w:color="auto" w:fill="FFFFFF"/>
        <w:rPr>
          <w:rFonts w:ascii="Times New Roman" w:hAnsi="Times New Roman" w:cs="Times New Roman"/>
        </w:rPr>
      </w:pPr>
      <w:r>
        <w:rPr>
          <w:rFonts w:ascii="Times New Roman" w:hAnsi="Times New Roman" w:cs="Times New Roman"/>
        </w:rPr>
        <w:t xml:space="preserve">Word Count: </w:t>
      </w:r>
      <w:r w:rsidR="00CE7C09">
        <w:rPr>
          <w:rFonts w:ascii="Times New Roman" w:hAnsi="Times New Roman" w:cs="Times New Roman"/>
        </w:rPr>
        <w:t>6207</w:t>
      </w:r>
    </w:p>
    <w:p w14:paraId="7EFF84F0" w14:textId="77777777" w:rsidR="007D0D0E" w:rsidRPr="00B30DBA" w:rsidRDefault="007D0D0E" w:rsidP="00F307CB">
      <w:pPr>
        <w:shd w:val="clear" w:color="auto" w:fill="FFFFFF"/>
        <w:rPr>
          <w:rFonts w:ascii="Times New Roman" w:hAnsi="Times New Roman" w:cs="Times New Roman"/>
        </w:rPr>
      </w:pPr>
    </w:p>
    <w:p w14:paraId="2B9BD7FC" w14:textId="77777777" w:rsidR="003174F4" w:rsidRPr="006D751B" w:rsidRDefault="003174F4" w:rsidP="003174F4">
      <w:pPr>
        <w:shd w:val="clear" w:color="auto" w:fill="FFFFFF"/>
        <w:jc w:val="center"/>
        <w:rPr>
          <w:rFonts w:ascii="Times New Roman" w:hAnsi="Times New Roman" w:cs="Times New Roman"/>
          <w:b/>
          <w:sz w:val="44"/>
          <w:szCs w:val="44"/>
        </w:rPr>
      </w:pPr>
      <w:r w:rsidRPr="006D751B">
        <w:rPr>
          <w:rFonts w:ascii="Times New Roman" w:hAnsi="Times New Roman" w:cs="Times New Roman"/>
          <w:b/>
          <w:sz w:val="44"/>
          <w:szCs w:val="44"/>
        </w:rPr>
        <w:t>Boeing</w:t>
      </w:r>
    </w:p>
    <w:p w14:paraId="14B9AE80" w14:textId="77777777" w:rsidR="003174F4" w:rsidRDefault="003174F4" w:rsidP="00F307CB">
      <w:pPr>
        <w:shd w:val="clear" w:color="auto" w:fill="FFFFFF"/>
        <w:rPr>
          <w:rFonts w:ascii="Times New Roman" w:hAnsi="Times New Roman" w:cs="Times New Roman"/>
        </w:rPr>
      </w:pPr>
    </w:p>
    <w:p w14:paraId="326810B5" w14:textId="77777777" w:rsidR="000C4063" w:rsidRDefault="000C4063" w:rsidP="000C4063">
      <w:pPr>
        <w:pStyle w:val="Heading2"/>
        <w:spacing w:before="0"/>
        <w:jc w:val="center"/>
        <w:rPr>
          <w:rFonts w:ascii="Times New Roman" w:hAnsi="Times New Roman" w:cs="Times New Roman"/>
          <w:color w:val="auto"/>
          <w:sz w:val="24"/>
          <w:szCs w:val="24"/>
        </w:rPr>
      </w:pPr>
      <w:r>
        <w:rPr>
          <w:rFonts w:ascii="Times New Roman" w:hAnsi="Times New Roman" w:cs="Times New Roman"/>
          <w:color w:val="auto"/>
          <w:sz w:val="24"/>
          <w:szCs w:val="24"/>
        </w:rPr>
        <w:t>Executive Summary</w:t>
      </w:r>
    </w:p>
    <w:p w14:paraId="5D55D009" w14:textId="77777777" w:rsidR="000C4063" w:rsidRPr="000C4063" w:rsidRDefault="000C4063" w:rsidP="00FA745F">
      <w:pPr>
        <w:spacing w:line="480" w:lineRule="auto"/>
      </w:pPr>
    </w:p>
    <w:p w14:paraId="401AD2C5" w14:textId="461E198D" w:rsidR="000C4063" w:rsidRDefault="000C4063" w:rsidP="001A6C88">
      <w:pPr>
        <w:shd w:val="clear" w:color="auto" w:fill="FFFFFF"/>
        <w:spacing w:line="480" w:lineRule="auto"/>
        <w:jc w:val="both"/>
        <w:rPr>
          <w:rFonts w:ascii="Times New Roman" w:hAnsi="Times New Roman" w:cs="Times New Roman"/>
        </w:rPr>
      </w:pPr>
      <w:r>
        <w:rPr>
          <w:rFonts w:ascii="Times New Roman" w:hAnsi="Times New Roman" w:cs="Times New Roman"/>
        </w:rPr>
        <w:t xml:space="preserve">Our study focuses on The Boeing Company. We performed an analysis on the Aerospace and Defense Industry and applied concepts from Management 611 to analyze the </w:t>
      </w:r>
      <w:r w:rsidR="00BB20CB">
        <w:rPr>
          <w:rFonts w:ascii="Times New Roman" w:hAnsi="Times New Roman" w:cs="Times New Roman"/>
        </w:rPr>
        <w:t>i</w:t>
      </w:r>
      <w:r>
        <w:rPr>
          <w:rFonts w:ascii="Times New Roman" w:hAnsi="Times New Roman" w:cs="Times New Roman"/>
        </w:rPr>
        <w:t xml:space="preserve">ndustry, human and social capital, and global strategy of Boeing. </w:t>
      </w:r>
    </w:p>
    <w:p w14:paraId="60149FD0" w14:textId="77777777" w:rsidR="000C4063" w:rsidRDefault="000C4063" w:rsidP="000C4063">
      <w:pPr>
        <w:shd w:val="clear" w:color="auto" w:fill="FFFFFF"/>
        <w:rPr>
          <w:rFonts w:ascii="Times New Roman" w:hAnsi="Times New Roman" w:cs="Times New Roman"/>
        </w:rPr>
      </w:pPr>
    </w:p>
    <w:p w14:paraId="1243DD03" w14:textId="77777777" w:rsidR="007D0D0E" w:rsidRPr="00B30DBA" w:rsidRDefault="006D751B" w:rsidP="006D751B">
      <w:pPr>
        <w:pStyle w:val="Heading2"/>
        <w:spacing w:before="0"/>
        <w:jc w:val="center"/>
        <w:rPr>
          <w:rFonts w:ascii="Times New Roman" w:hAnsi="Times New Roman" w:cs="Times New Roman"/>
          <w:color w:val="auto"/>
          <w:sz w:val="24"/>
          <w:szCs w:val="24"/>
        </w:rPr>
      </w:pPr>
      <w:bookmarkStart w:id="0" w:name="_Toc24522293"/>
      <w:bookmarkStart w:id="1" w:name="_Toc24522297"/>
      <w:r>
        <w:rPr>
          <w:rFonts w:ascii="Times New Roman" w:hAnsi="Times New Roman" w:cs="Times New Roman"/>
          <w:color w:val="auto"/>
          <w:sz w:val="24"/>
          <w:szCs w:val="24"/>
        </w:rPr>
        <w:t xml:space="preserve">1: </w:t>
      </w:r>
      <w:r w:rsidR="007D0D0E" w:rsidRPr="00B30DBA">
        <w:rPr>
          <w:rFonts w:ascii="Times New Roman" w:hAnsi="Times New Roman" w:cs="Times New Roman"/>
          <w:color w:val="auto"/>
          <w:sz w:val="24"/>
          <w:szCs w:val="24"/>
        </w:rPr>
        <w:t>Industry Analysis</w:t>
      </w:r>
      <w:bookmarkEnd w:id="0"/>
      <w:r w:rsidR="007D0D0E" w:rsidRPr="00B30DBA">
        <w:rPr>
          <w:rFonts w:ascii="Times New Roman" w:hAnsi="Times New Roman" w:cs="Times New Roman"/>
          <w:color w:val="auto"/>
          <w:sz w:val="24"/>
          <w:szCs w:val="24"/>
        </w:rPr>
        <w:t xml:space="preserve"> </w:t>
      </w:r>
      <w:r>
        <w:rPr>
          <w:rFonts w:ascii="Times New Roman" w:hAnsi="Times New Roman" w:cs="Times New Roman"/>
          <w:color w:val="auto"/>
          <w:sz w:val="24"/>
          <w:szCs w:val="24"/>
        </w:rPr>
        <w:t>–</w:t>
      </w:r>
      <w:r w:rsidR="007D0D0E" w:rsidRPr="00B30DBA">
        <w:rPr>
          <w:rFonts w:ascii="Times New Roman" w:hAnsi="Times New Roman" w:cs="Times New Roman"/>
          <w:color w:val="auto"/>
          <w:sz w:val="24"/>
          <w:szCs w:val="24"/>
        </w:rPr>
        <w:t xml:space="preserve"> P</w:t>
      </w:r>
      <w:r>
        <w:rPr>
          <w:rFonts w:ascii="Times New Roman" w:hAnsi="Times New Roman" w:cs="Times New Roman"/>
          <w:color w:val="auto"/>
          <w:sz w:val="24"/>
          <w:szCs w:val="24"/>
        </w:rPr>
        <w:t>orter’</w:t>
      </w:r>
      <w:r w:rsidR="007D0D0E" w:rsidRPr="00B30DBA">
        <w:rPr>
          <w:rFonts w:ascii="Times New Roman" w:hAnsi="Times New Roman" w:cs="Times New Roman"/>
          <w:color w:val="auto"/>
          <w:sz w:val="24"/>
          <w:szCs w:val="24"/>
        </w:rPr>
        <w:t>s Five Forces</w:t>
      </w:r>
    </w:p>
    <w:p w14:paraId="50826586" w14:textId="77777777" w:rsidR="006D751B" w:rsidRDefault="006D751B" w:rsidP="00B42A12">
      <w:pPr>
        <w:rPr>
          <w:rFonts w:ascii="Times New Roman" w:eastAsia="Times New Roman" w:hAnsi="Times New Roman" w:cs="Times New Roman"/>
        </w:rPr>
      </w:pPr>
    </w:p>
    <w:p w14:paraId="357DB0AE" w14:textId="77777777" w:rsidR="007D0D0E" w:rsidRPr="00B30DBA"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 xml:space="preserve">The Aerospace and Defense industry has gone through many changes in the past century. The products, defense aircrafts and commercial planes, and the technologies have been improved, and the price of every airplane </w:t>
      </w:r>
      <w:r w:rsidR="0007430D" w:rsidRPr="00B30DBA">
        <w:rPr>
          <w:rFonts w:ascii="Times New Roman" w:eastAsia="Times New Roman" w:hAnsi="Times New Roman" w:cs="Times New Roman"/>
        </w:rPr>
        <w:t>has increased</w:t>
      </w:r>
      <w:r w:rsidRPr="00B30DBA">
        <w:rPr>
          <w:rFonts w:ascii="Times New Roman" w:eastAsia="Times New Roman" w:hAnsi="Times New Roman" w:cs="Times New Roman"/>
        </w:rPr>
        <w:t xml:space="preserve">. Therefore, the competition over a certain pool of customers </w:t>
      </w:r>
      <w:r w:rsidR="0007430D" w:rsidRPr="00B30DBA">
        <w:rPr>
          <w:rFonts w:ascii="Times New Roman" w:eastAsia="Times New Roman" w:hAnsi="Times New Roman" w:cs="Times New Roman"/>
        </w:rPr>
        <w:t xml:space="preserve">has led </w:t>
      </w:r>
      <w:r w:rsidRPr="00B30DBA">
        <w:rPr>
          <w:rFonts w:ascii="Times New Roman" w:eastAsia="Times New Roman" w:hAnsi="Times New Roman" w:cs="Times New Roman"/>
        </w:rPr>
        <w:t xml:space="preserve">to </w:t>
      </w:r>
      <w:r w:rsidR="0007430D" w:rsidRPr="00B30DBA">
        <w:rPr>
          <w:rFonts w:ascii="Times New Roman" w:eastAsia="Times New Roman" w:hAnsi="Times New Roman" w:cs="Times New Roman"/>
        </w:rPr>
        <w:t xml:space="preserve">numerous </w:t>
      </w:r>
      <w:r w:rsidRPr="00B30DBA">
        <w:rPr>
          <w:rFonts w:ascii="Times New Roman" w:eastAsia="Times New Roman" w:hAnsi="Times New Roman" w:cs="Times New Roman"/>
        </w:rPr>
        <w:t xml:space="preserve">acquisitions and </w:t>
      </w:r>
      <w:r w:rsidR="0007430D" w:rsidRPr="00B30DBA">
        <w:rPr>
          <w:rFonts w:ascii="Times New Roman" w:eastAsia="Times New Roman" w:hAnsi="Times New Roman" w:cs="Times New Roman"/>
        </w:rPr>
        <w:t xml:space="preserve">has </w:t>
      </w:r>
      <w:r w:rsidRPr="00B30DBA">
        <w:rPr>
          <w:rFonts w:ascii="Times New Roman" w:eastAsia="Times New Roman" w:hAnsi="Times New Roman" w:cs="Times New Roman"/>
        </w:rPr>
        <w:t xml:space="preserve">narrowed down of the number of players. </w:t>
      </w:r>
      <w:r w:rsidR="0007430D" w:rsidRPr="00B30DBA">
        <w:rPr>
          <w:rFonts w:ascii="Times New Roman" w:eastAsia="Times New Roman" w:hAnsi="Times New Roman" w:cs="Times New Roman"/>
        </w:rPr>
        <w:t>U</w:t>
      </w:r>
      <w:r w:rsidRPr="00B30DBA">
        <w:rPr>
          <w:rFonts w:ascii="Times New Roman" w:eastAsia="Times New Roman" w:hAnsi="Times New Roman" w:cs="Times New Roman"/>
        </w:rPr>
        <w:t>sing the principles offered by Michael Porter’s “Five Forces Analysis</w:t>
      </w:r>
      <w:r w:rsidRPr="00B30DBA">
        <w:rPr>
          <w:rFonts w:ascii="Times New Roman" w:eastAsia="Times New Roman" w:hAnsi="Times New Roman" w:cs="Times New Roman"/>
        </w:rPr>
        <w:footnoteReference w:id="1"/>
      </w:r>
      <w:r w:rsidRPr="00B30DBA">
        <w:rPr>
          <w:rFonts w:ascii="Times New Roman" w:eastAsia="Times New Roman" w:hAnsi="Times New Roman" w:cs="Times New Roman"/>
        </w:rPr>
        <w:t xml:space="preserve">”, we will perform an analysis of the </w:t>
      </w:r>
      <w:r w:rsidR="0007430D" w:rsidRPr="00B30DBA">
        <w:rPr>
          <w:rFonts w:ascii="Times New Roman" w:eastAsia="Times New Roman" w:hAnsi="Times New Roman" w:cs="Times New Roman"/>
        </w:rPr>
        <w:t xml:space="preserve">aerospace </w:t>
      </w:r>
      <w:r w:rsidRPr="00B30DBA">
        <w:rPr>
          <w:rFonts w:ascii="Times New Roman" w:eastAsia="Times New Roman" w:hAnsi="Times New Roman" w:cs="Times New Roman"/>
        </w:rPr>
        <w:t>industry.</w:t>
      </w:r>
      <w:r w:rsidR="00BD2A1A" w:rsidRPr="00B30DBA">
        <w:rPr>
          <w:rFonts w:ascii="Times New Roman" w:eastAsia="Times New Roman" w:hAnsi="Times New Roman" w:cs="Times New Roman"/>
        </w:rPr>
        <w:t xml:space="preserve"> </w:t>
      </w:r>
      <w:r w:rsidRPr="00B30DBA">
        <w:rPr>
          <w:rFonts w:ascii="Times New Roman" w:eastAsia="Times New Roman" w:hAnsi="Times New Roman" w:cs="Times New Roman"/>
        </w:rPr>
        <w:t xml:space="preserve">Full analysis of the market should enable us </w:t>
      </w:r>
      <w:r w:rsidR="0007430D" w:rsidRPr="00B30DBA">
        <w:rPr>
          <w:rFonts w:ascii="Times New Roman" w:eastAsia="Times New Roman" w:hAnsi="Times New Roman" w:cs="Times New Roman"/>
        </w:rPr>
        <w:t xml:space="preserve">to </w:t>
      </w:r>
      <w:r w:rsidRPr="00B30DBA">
        <w:rPr>
          <w:rFonts w:ascii="Times New Roman" w:eastAsia="Times New Roman" w:hAnsi="Times New Roman" w:cs="Times New Roman"/>
        </w:rPr>
        <w:t>better understand the positioning and branding of Boeing</w:t>
      </w:r>
      <w:r w:rsidR="007D0A0B" w:rsidRPr="00B30DBA">
        <w:rPr>
          <w:rFonts w:ascii="Times New Roman" w:eastAsia="Times New Roman" w:hAnsi="Times New Roman" w:cs="Times New Roman"/>
        </w:rPr>
        <w:t>,</w:t>
      </w:r>
      <w:r w:rsidRPr="00B30DBA">
        <w:rPr>
          <w:rFonts w:ascii="Times New Roman" w:eastAsia="Times New Roman" w:hAnsi="Times New Roman" w:cs="Times New Roman"/>
        </w:rPr>
        <w:t xml:space="preserve"> its strategy</w:t>
      </w:r>
      <w:r w:rsidR="007D0A0B" w:rsidRPr="00B30DBA">
        <w:rPr>
          <w:rFonts w:ascii="Times New Roman" w:eastAsia="Times New Roman" w:hAnsi="Times New Roman" w:cs="Times New Roman"/>
        </w:rPr>
        <w:t>,</w:t>
      </w:r>
      <w:r w:rsidRPr="00B30DBA">
        <w:rPr>
          <w:rFonts w:ascii="Times New Roman" w:eastAsia="Times New Roman" w:hAnsi="Times New Roman" w:cs="Times New Roman"/>
        </w:rPr>
        <w:t xml:space="preserve"> and global choices.</w:t>
      </w:r>
    </w:p>
    <w:p w14:paraId="31EFC560" w14:textId="77777777" w:rsidR="00AE38FC" w:rsidRDefault="00AE38FC" w:rsidP="00FA745F">
      <w:pPr>
        <w:spacing w:line="480" w:lineRule="auto"/>
        <w:jc w:val="both"/>
        <w:rPr>
          <w:rFonts w:ascii="Times New Roman" w:eastAsia="Times New Roman" w:hAnsi="Times New Roman" w:cs="Times New Roman"/>
        </w:rPr>
      </w:pPr>
    </w:p>
    <w:p w14:paraId="5673B643" w14:textId="77777777" w:rsidR="00AE38FC" w:rsidRDefault="000C4063" w:rsidP="00FA745F">
      <w:pPr>
        <w:spacing w:line="480" w:lineRule="auto"/>
        <w:jc w:val="both"/>
        <w:rPr>
          <w:rFonts w:ascii="Times New Roman" w:eastAsia="Times New Roman" w:hAnsi="Times New Roman" w:cs="Times New Roman"/>
        </w:rPr>
      </w:pPr>
      <w:r>
        <w:rPr>
          <w:rFonts w:ascii="Times New Roman" w:eastAsia="Times New Roman" w:hAnsi="Times New Roman" w:cs="Times New Roman"/>
        </w:rPr>
        <w:t>Please s</w:t>
      </w:r>
      <w:r w:rsidR="00AE38FC">
        <w:rPr>
          <w:rFonts w:ascii="Times New Roman" w:eastAsia="Times New Roman" w:hAnsi="Times New Roman" w:cs="Times New Roman"/>
        </w:rPr>
        <w:t>ee Exhibit 1.1 for a</w:t>
      </w:r>
      <w:r w:rsidR="00AE38FC" w:rsidRPr="00AE38FC">
        <w:rPr>
          <w:rFonts w:ascii="Times New Roman" w:eastAsia="Times New Roman" w:hAnsi="Times New Roman" w:cs="Times New Roman"/>
        </w:rPr>
        <w:t xml:space="preserve">n </w:t>
      </w:r>
      <w:r w:rsidR="00AE38FC">
        <w:rPr>
          <w:rFonts w:ascii="Times New Roman" w:eastAsia="Times New Roman" w:hAnsi="Times New Roman" w:cs="Times New Roman"/>
        </w:rPr>
        <w:t>i</w:t>
      </w:r>
      <w:r w:rsidR="00AE38FC" w:rsidRPr="00AE38FC">
        <w:rPr>
          <w:rFonts w:ascii="Times New Roman" w:eastAsia="Times New Roman" w:hAnsi="Times New Roman" w:cs="Times New Roman"/>
        </w:rPr>
        <w:t>llustration of Porter’s Five Forces for Boeing</w:t>
      </w:r>
      <w:r w:rsidR="00AE38FC">
        <w:rPr>
          <w:rFonts w:ascii="Times New Roman" w:eastAsia="Times New Roman" w:hAnsi="Times New Roman" w:cs="Times New Roman"/>
        </w:rPr>
        <w:t xml:space="preserve">, which are described in detail below. </w:t>
      </w:r>
    </w:p>
    <w:p w14:paraId="3023FFA2" w14:textId="77777777" w:rsidR="00AE38FC" w:rsidRPr="00B30DBA" w:rsidRDefault="00AE38FC" w:rsidP="00AA6318">
      <w:pPr>
        <w:jc w:val="both"/>
        <w:rPr>
          <w:rFonts w:ascii="Times New Roman" w:eastAsia="Times New Roman" w:hAnsi="Times New Roman" w:cs="Times New Roman"/>
        </w:rPr>
      </w:pPr>
    </w:p>
    <w:p w14:paraId="7012B4C7" w14:textId="77777777" w:rsidR="007D0D0E" w:rsidRPr="00B30DBA" w:rsidRDefault="00D87522" w:rsidP="00AA6318">
      <w:pPr>
        <w:pStyle w:val="Heading3"/>
        <w:spacing w:before="0" w:after="0"/>
        <w:jc w:val="both"/>
        <w:rPr>
          <w:rFonts w:ascii="Times New Roman" w:hAnsi="Times New Roman" w:cs="Times New Roman"/>
          <w:szCs w:val="24"/>
        </w:rPr>
      </w:pPr>
      <w:r w:rsidRPr="00B30DBA">
        <w:rPr>
          <w:rFonts w:ascii="Times New Roman" w:hAnsi="Times New Roman" w:cs="Times New Roman"/>
          <w:szCs w:val="24"/>
        </w:rPr>
        <w:lastRenderedPageBreak/>
        <w:t>Rivalry Among Exiting Competitors</w:t>
      </w:r>
    </w:p>
    <w:p w14:paraId="18AE28B6" w14:textId="77777777" w:rsidR="007D0D0E" w:rsidRPr="00B30DBA" w:rsidRDefault="005B7478" w:rsidP="00AA6318">
      <w:pPr>
        <w:jc w:val="both"/>
        <w:rPr>
          <w:rFonts w:ascii="Times New Roman" w:eastAsia="Times New Roman" w:hAnsi="Times New Roman" w:cs="Times New Roman"/>
          <w:u w:val="single"/>
        </w:rPr>
      </w:pPr>
      <w:r>
        <w:rPr>
          <w:rFonts w:ascii="Times New Roman" w:eastAsia="Times New Roman" w:hAnsi="Times New Roman" w:cs="Times New Roman"/>
          <w:u w:val="single"/>
        </w:rPr>
        <w:t xml:space="preserve">Boeing </w:t>
      </w:r>
      <w:r w:rsidR="007D0D0E" w:rsidRPr="00B30DBA">
        <w:rPr>
          <w:rFonts w:ascii="Times New Roman" w:eastAsia="Times New Roman" w:hAnsi="Times New Roman" w:cs="Times New Roman"/>
          <w:u w:val="single"/>
        </w:rPr>
        <w:t>Commercial Airplanes</w:t>
      </w:r>
      <w:r>
        <w:rPr>
          <w:rFonts w:ascii="Times New Roman" w:eastAsia="Times New Roman" w:hAnsi="Times New Roman" w:cs="Times New Roman"/>
          <w:u w:val="single"/>
        </w:rPr>
        <w:t xml:space="preserve"> (BCA)</w:t>
      </w:r>
    </w:p>
    <w:p w14:paraId="6C5C8FAD" w14:textId="77777777" w:rsidR="007D0D0E"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The commercial jet aircraft market and the airline industry remain extremely competitive. Boeing faces aggressive international competitors such as Airbus (as part of The European Aeronautic Defense and Space Company N.V. - EADS), Embraer (Brazil)</w:t>
      </w:r>
      <w:r w:rsidR="007D0A0B" w:rsidRPr="00B30DBA">
        <w:rPr>
          <w:rFonts w:ascii="Times New Roman" w:eastAsia="Times New Roman" w:hAnsi="Times New Roman" w:cs="Times New Roman"/>
        </w:rPr>
        <w:t>,</w:t>
      </w:r>
      <w:r w:rsidRPr="00B30DBA">
        <w:rPr>
          <w:rFonts w:ascii="Times New Roman" w:eastAsia="Times New Roman" w:hAnsi="Times New Roman" w:cs="Times New Roman"/>
        </w:rPr>
        <w:t xml:space="preserve"> Bombardier (Canada), and other entrants from Russia, China</w:t>
      </w:r>
      <w:r w:rsidR="007D0A0B" w:rsidRPr="00B30DBA">
        <w:rPr>
          <w:rFonts w:ascii="Times New Roman" w:eastAsia="Times New Roman" w:hAnsi="Times New Roman" w:cs="Times New Roman"/>
        </w:rPr>
        <w:t>,</w:t>
      </w:r>
      <w:r w:rsidRPr="00B30DBA">
        <w:rPr>
          <w:rFonts w:ascii="Times New Roman" w:eastAsia="Times New Roman" w:hAnsi="Times New Roman" w:cs="Times New Roman"/>
        </w:rPr>
        <w:t xml:space="preserve"> and Japan. Boeing is focused on improving its processes and continuing </w:t>
      </w:r>
      <w:r w:rsidR="007D0A0B" w:rsidRPr="00B30DBA">
        <w:rPr>
          <w:rFonts w:ascii="Times New Roman" w:eastAsia="Times New Roman" w:hAnsi="Times New Roman" w:cs="Times New Roman"/>
        </w:rPr>
        <w:t xml:space="preserve">to reduce its </w:t>
      </w:r>
      <w:r w:rsidRPr="00B30DBA">
        <w:rPr>
          <w:rFonts w:ascii="Times New Roman" w:eastAsia="Times New Roman" w:hAnsi="Times New Roman" w:cs="Times New Roman"/>
        </w:rPr>
        <w:t>cost</w:t>
      </w:r>
      <w:r w:rsidR="00452D20" w:rsidRPr="00B30DBA">
        <w:rPr>
          <w:rFonts w:ascii="Times New Roman" w:eastAsia="Times New Roman" w:hAnsi="Times New Roman" w:cs="Times New Roman"/>
        </w:rPr>
        <w:t>s</w:t>
      </w:r>
      <w:r w:rsidRPr="00B30DBA">
        <w:rPr>
          <w:rFonts w:ascii="Times New Roman" w:eastAsia="Times New Roman" w:hAnsi="Times New Roman" w:cs="Times New Roman"/>
        </w:rPr>
        <w:t xml:space="preserve">. The company </w:t>
      </w:r>
      <w:r w:rsidR="007F2D34">
        <w:rPr>
          <w:rFonts w:ascii="Times New Roman" w:eastAsia="Times New Roman" w:hAnsi="Times New Roman" w:cs="Times New Roman"/>
        </w:rPr>
        <w:t xml:space="preserve">competes </w:t>
      </w:r>
      <w:r w:rsidRPr="00B30DBA">
        <w:rPr>
          <w:rFonts w:ascii="Times New Roman" w:eastAsia="Times New Roman" w:hAnsi="Times New Roman" w:cs="Times New Roman"/>
        </w:rPr>
        <w:t>with other airplane manufacturers by providing customers with greater value products, services, and support. Boeing</w:t>
      </w:r>
      <w:r w:rsidR="00452D20" w:rsidRPr="00B30DBA">
        <w:rPr>
          <w:rFonts w:ascii="Times New Roman" w:eastAsia="Times New Roman" w:hAnsi="Times New Roman" w:cs="Times New Roman"/>
        </w:rPr>
        <w:t xml:space="preserve"> provides</w:t>
      </w:r>
      <w:r w:rsidRPr="00B30DBA">
        <w:rPr>
          <w:rFonts w:ascii="Times New Roman" w:eastAsia="Times New Roman" w:hAnsi="Times New Roman" w:cs="Times New Roman"/>
        </w:rPr>
        <w:t xml:space="preserve"> customer support service</w:t>
      </w:r>
      <w:r w:rsidR="00452D20" w:rsidRPr="00B30DBA">
        <w:rPr>
          <w:rFonts w:ascii="Times New Roman" w:eastAsia="Times New Roman" w:hAnsi="Times New Roman" w:cs="Times New Roman"/>
        </w:rPr>
        <w:t>s</w:t>
      </w:r>
      <w:r w:rsidRPr="00B30DBA">
        <w:rPr>
          <w:rFonts w:ascii="Times New Roman" w:eastAsia="Times New Roman" w:hAnsi="Times New Roman" w:cs="Times New Roman"/>
        </w:rPr>
        <w:t xml:space="preserve"> </w:t>
      </w:r>
      <w:r w:rsidR="00452D20" w:rsidRPr="00B30DBA">
        <w:rPr>
          <w:rFonts w:ascii="Times New Roman" w:eastAsia="Times New Roman" w:hAnsi="Times New Roman" w:cs="Times New Roman"/>
        </w:rPr>
        <w:t xml:space="preserve">for </w:t>
      </w:r>
      <w:r w:rsidRPr="00B30DBA">
        <w:rPr>
          <w:rFonts w:ascii="Times New Roman" w:eastAsia="Times New Roman" w:hAnsi="Times New Roman" w:cs="Times New Roman"/>
        </w:rPr>
        <w:t xml:space="preserve">the </w:t>
      </w:r>
      <w:r w:rsidR="00452D20" w:rsidRPr="00B30DBA">
        <w:rPr>
          <w:rFonts w:ascii="Times New Roman" w:eastAsia="Times New Roman" w:hAnsi="Times New Roman" w:cs="Times New Roman"/>
        </w:rPr>
        <w:t xml:space="preserve">entire </w:t>
      </w:r>
      <w:r w:rsidRPr="00B30DBA">
        <w:rPr>
          <w:rFonts w:ascii="Times New Roman" w:eastAsia="Times New Roman" w:hAnsi="Times New Roman" w:cs="Times New Roman"/>
        </w:rPr>
        <w:t xml:space="preserve">life cycle of </w:t>
      </w:r>
      <w:r w:rsidR="00452D20" w:rsidRPr="00B30DBA">
        <w:rPr>
          <w:rFonts w:ascii="Times New Roman" w:eastAsia="Times New Roman" w:hAnsi="Times New Roman" w:cs="Times New Roman"/>
        </w:rPr>
        <w:t xml:space="preserve">an </w:t>
      </w:r>
      <w:r w:rsidRPr="00B30DBA">
        <w:rPr>
          <w:rFonts w:ascii="Times New Roman" w:eastAsia="Times New Roman" w:hAnsi="Times New Roman" w:cs="Times New Roman"/>
        </w:rPr>
        <w:t>airplane</w:t>
      </w:r>
      <w:r w:rsidR="00452D20" w:rsidRPr="00B30DBA">
        <w:rPr>
          <w:rFonts w:ascii="Times New Roman" w:eastAsia="Times New Roman" w:hAnsi="Times New Roman" w:cs="Times New Roman"/>
        </w:rPr>
        <w:t>,</w:t>
      </w:r>
      <w:r w:rsidRPr="00B30DBA">
        <w:rPr>
          <w:rFonts w:ascii="Times New Roman" w:eastAsia="Times New Roman" w:hAnsi="Times New Roman" w:cs="Times New Roman"/>
        </w:rPr>
        <w:t xml:space="preserve"> </w:t>
      </w:r>
      <w:r w:rsidR="00452D20" w:rsidRPr="00B30DBA">
        <w:rPr>
          <w:rFonts w:ascii="Times New Roman" w:eastAsia="Times New Roman" w:hAnsi="Times New Roman" w:cs="Times New Roman"/>
        </w:rPr>
        <w:t xml:space="preserve">from </w:t>
      </w:r>
      <w:r w:rsidRPr="00B30DBA">
        <w:rPr>
          <w:rFonts w:ascii="Times New Roman" w:eastAsia="Times New Roman" w:hAnsi="Times New Roman" w:cs="Times New Roman"/>
        </w:rPr>
        <w:t xml:space="preserve">aircraft acquisition, </w:t>
      </w:r>
      <w:r w:rsidR="00452D20" w:rsidRPr="00B30DBA">
        <w:rPr>
          <w:rFonts w:ascii="Times New Roman" w:eastAsia="Times New Roman" w:hAnsi="Times New Roman" w:cs="Times New Roman"/>
        </w:rPr>
        <w:t xml:space="preserve">to </w:t>
      </w:r>
      <w:r w:rsidRPr="00B30DBA">
        <w:rPr>
          <w:rFonts w:ascii="Times New Roman" w:eastAsia="Times New Roman" w:hAnsi="Times New Roman" w:cs="Times New Roman"/>
        </w:rPr>
        <w:t xml:space="preserve">readying </w:t>
      </w:r>
      <w:r w:rsidR="00452D20" w:rsidRPr="00B30DBA">
        <w:rPr>
          <w:rFonts w:ascii="Times New Roman" w:eastAsia="Times New Roman" w:hAnsi="Times New Roman" w:cs="Times New Roman"/>
        </w:rPr>
        <w:t xml:space="preserve">it </w:t>
      </w:r>
      <w:r w:rsidRPr="00B30DBA">
        <w:rPr>
          <w:rFonts w:ascii="Times New Roman" w:eastAsia="Times New Roman" w:hAnsi="Times New Roman" w:cs="Times New Roman"/>
        </w:rPr>
        <w:t>for service, maint</w:t>
      </w:r>
      <w:r w:rsidR="0088623E" w:rsidRPr="00B30DBA">
        <w:rPr>
          <w:rFonts w:ascii="Times New Roman" w:eastAsia="Times New Roman" w:hAnsi="Times New Roman" w:cs="Times New Roman"/>
        </w:rPr>
        <w:t>ai</w:t>
      </w:r>
      <w:r w:rsidRPr="00B30DBA">
        <w:rPr>
          <w:rFonts w:ascii="Times New Roman" w:eastAsia="Times New Roman" w:hAnsi="Times New Roman" w:cs="Times New Roman"/>
        </w:rPr>
        <w:t>n</w:t>
      </w:r>
      <w:r w:rsidR="00452D20" w:rsidRPr="00B30DBA">
        <w:rPr>
          <w:rFonts w:ascii="Times New Roman" w:eastAsia="Times New Roman" w:hAnsi="Times New Roman" w:cs="Times New Roman"/>
        </w:rPr>
        <w:t xml:space="preserve">ing </w:t>
      </w:r>
      <w:r w:rsidRPr="00B30DBA">
        <w:rPr>
          <w:rFonts w:ascii="Times New Roman" w:eastAsia="Times New Roman" w:hAnsi="Times New Roman" w:cs="Times New Roman"/>
        </w:rPr>
        <w:t>and engineering, enhancing and upgrading, and transitioning to the next model - as well as the daily cycle of gate-to-gate operations. This enables the company to provide a high level of customer satisfaction and productivity. As an example for the aggressive competition</w:t>
      </w:r>
      <w:r w:rsidR="00452D20" w:rsidRPr="00B30DBA">
        <w:rPr>
          <w:rFonts w:ascii="Times New Roman" w:eastAsia="Times New Roman" w:hAnsi="Times New Roman" w:cs="Times New Roman"/>
        </w:rPr>
        <w:t xml:space="preserve"> in the industry</w:t>
      </w:r>
      <w:r w:rsidRPr="00B30DBA">
        <w:rPr>
          <w:rFonts w:ascii="Times New Roman" w:eastAsia="Times New Roman" w:hAnsi="Times New Roman" w:cs="Times New Roman"/>
        </w:rPr>
        <w:t xml:space="preserve">, </w:t>
      </w:r>
      <w:r w:rsidR="00452D20" w:rsidRPr="00B30DBA">
        <w:rPr>
          <w:rFonts w:ascii="Times New Roman" w:eastAsia="Times New Roman" w:hAnsi="Times New Roman" w:cs="Times New Roman"/>
        </w:rPr>
        <w:t xml:space="preserve">in </w:t>
      </w:r>
      <w:r w:rsidRPr="00B30DBA">
        <w:rPr>
          <w:rFonts w:ascii="Times New Roman" w:eastAsia="Times New Roman" w:hAnsi="Times New Roman" w:cs="Times New Roman"/>
        </w:rPr>
        <w:t>October 2001</w:t>
      </w:r>
      <w:r w:rsidR="00452D20" w:rsidRPr="00B30DBA">
        <w:rPr>
          <w:rFonts w:ascii="Times New Roman" w:eastAsia="Times New Roman" w:hAnsi="Times New Roman" w:cs="Times New Roman"/>
        </w:rPr>
        <w:t>,</w:t>
      </w:r>
      <w:r w:rsidRPr="00B30DBA">
        <w:rPr>
          <w:rFonts w:ascii="Times New Roman" w:eastAsia="Times New Roman" w:hAnsi="Times New Roman" w:cs="Times New Roman"/>
        </w:rPr>
        <w:t xml:space="preserve"> Boeing lost </w:t>
      </w:r>
      <w:r w:rsidR="00452D20" w:rsidRPr="00B30DBA">
        <w:rPr>
          <w:rFonts w:ascii="Times New Roman" w:eastAsia="Times New Roman" w:hAnsi="Times New Roman" w:cs="Times New Roman"/>
        </w:rPr>
        <w:t xml:space="preserve">a multi-billion dollar Joint Strike Fighter contract </w:t>
      </w:r>
      <w:r w:rsidRPr="00B30DBA">
        <w:rPr>
          <w:rFonts w:ascii="Times New Roman" w:eastAsia="Times New Roman" w:hAnsi="Times New Roman" w:cs="Times New Roman"/>
        </w:rPr>
        <w:t>to its rival </w:t>
      </w:r>
      <w:hyperlink r:id="rId9" w:tooltip="Lockheed Martin" w:history="1">
        <w:r w:rsidRPr="00B30DBA">
          <w:rPr>
            <w:rFonts w:ascii="Times New Roman" w:eastAsia="Times New Roman" w:hAnsi="Times New Roman" w:cs="Times New Roman"/>
          </w:rPr>
          <w:t>Lockheed Martin</w:t>
        </w:r>
      </w:hyperlink>
      <w:r w:rsidRPr="00B30DBA">
        <w:rPr>
          <w:rFonts w:ascii="Times New Roman" w:eastAsia="Times New Roman" w:hAnsi="Times New Roman" w:cs="Times New Roman"/>
        </w:rPr>
        <w:t xml:space="preserve">. However, Boeing continues to serve as the prime contractor </w:t>
      </w:r>
      <w:r w:rsidR="0023688E" w:rsidRPr="00B30DBA">
        <w:rPr>
          <w:rFonts w:ascii="Times New Roman" w:eastAsia="Times New Roman" w:hAnsi="Times New Roman" w:cs="Times New Roman"/>
        </w:rPr>
        <w:t xml:space="preserve">for </w:t>
      </w:r>
      <w:r w:rsidRPr="00B30DBA">
        <w:rPr>
          <w:rFonts w:ascii="Times New Roman" w:eastAsia="Times New Roman" w:hAnsi="Times New Roman" w:cs="Times New Roman"/>
        </w:rPr>
        <w:t>the International Space Station and has built several of the major components.</w:t>
      </w:r>
    </w:p>
    <w:p w14:paraId="3600DD94" w14:textId="77777777" w:rsidR="007F2D34" w:rsidRPr="00B30DBA" w:rsidRDefault="007F2D34" w:rsidP="00FA745F">
      <w:pPr>
        <w:spacing w:line="480" w:lineRule="auto"/>
        <w:jc w:val="both"/>
        <w:rPr>
          <w:rFonts w:ascii="Times New Roman" w:eastAsia="Times New Roman" w:hAnsi="Times New Roman" w:cs="Times New Roman"/>
        </w:rPr>
      </w:pPr>
    </w:p>
    <w:p w14:paraId="5A4148D0" w14:textId="77777777" w:rsidR="007D0D0E"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Also, in the commercial aerospace field, after several decades of success, Boeing </w:t>
      </w:r>
      <w:hyperlink r:id="rId10" w:tooltip="Competition between Airbus and Boeing" w:history="1">
        <w:r w:rsidRPr="00B30DBA">
          <w:rPr>
            <w:rFonts w:ascii="Times New Roman" w:eastAsia="Times New Roman" w:hAnsi="Times New Roman" w:cs="Times New Roman"/>
          </w:rPr>
          <w:t>lost ground to Airbus</w:t>
        </w:r>
      </w:hyperlink>
      <w:r w:rsidRPr="00B30DBA">
        <w:rPr>
          <w:rFonts w:ascii="Times New Roman" w:eastAsia="Times New Roman" w:hAnsi="Times New Roman" w:cs="Times New Roman"/>
        </w:rPr>
        <w:t xml:space="preserve"> and subsequently lost its lead in the airliner market in 2003. Boeing </w:t>
      </w:r>
      <w:r w:rsidR="00D87522" w:rsidRPr="00B30DBA">
        <w:rPr>
          <w:rFonts w:ascii="Times New Roman" w:eastAsia="Times New Roman" w:hAnsi="Times New Roman" w:cs="Times New Roman"/>
        </w:rPr>
        <w:t xml:space="preserve">initiated multiple </w:t>
      </w:r>
      <w:r w:rsidRPr="00B30DBA">
        <w:rPr>
          <w:rFonts w:ascii="Times New Roman" w:eastAsia="Times New Roman" w:hAnsi="Times New Roman" w:cs="Times New Roman"/>
        </w:rPr>
        <w:t xml:space="preserve">projects and </w:t>
      </w:r>
      <w:r w:rsidR="00D87522" w:rsidRPr="00B30DBA">
        <w:rPr>
          <w:rFonts w:ascii="Times New Roman" w:eastAsia="Times New Roman" w:hAnsi="Times New Roman" w:cs="Times New Roman"/>
        </w:rPr>
        <w:t>subsequently cancelled them</w:t>
      </w:r>
      <w:r w:rsidRPr="00B30DBA">
        <w:rPr>
          <w:rFonts w:ascii="Times New Roman" w:eastAsia="Times New Roman" w:hAnsi="Times New Roman" w:cs="Times New Roman"/>
        </w:rPr>
        <w:t>. Please see Boeing and Airbus orders and deliveries over the years</w:t>
      </w:r>
      <w:r w:rsidRPr="00B30DBA">
        <w:rPr>
          <w:rStyle w:val="FootnoteReference"/>
          <w:rFonts w:ascii="Times New Roman" w:eastAsia="Times New Roman" w:hAnsi="Times New Roman" w:cs="Times New Roman"/>
        </w:rPr>
        <w:footnoteReference w:id="2"/>
      </w:r>
      <w:r w:rsidRPr="00B30DBA">
        <w:rPr>
          <w:rFonts w:ascii="Times New Roman" w:eastAsia="Times New Roman" w:hAnsi="Times New Roman" w:cs="Times New Roman"/>
        </w:rPr>
        <w:t>.</w:t>
      </w:r>
    </w:p>
    <w:p w14:paraId="1593296F" w14:textId="77777777" w:rsidR="007F2D34" w:rsidRPr="00B30DBA" w:rsidRDefault="007F2D34" w:rsidP="00AA6318">
      <w:pPr>
        <w:jc w:val="both"/>
        <w:rPr>
          <w:rFonts w:ascii="Times New Roman" w:eastAsia="Times New Roman" w:hAnsi="Times New Roman" w:cs="Times New Roman"/>
        </w:rPr>
      </w:pPr>
    </w:p>
    <w:p w14:paraId="23076C1D" w14:textId="77777777" w:rsidR="00D03E8B" w:rsidRDefault="00D03E8B" w:rsidP="00AA6318">
      <w:pPr>
        <w:jc w:val="both"/>
        <w:rPr>
          <w:rFonts w:ascii="Times New Roman" w:eastAsia="Times New Roman" w:hAnsi="Times New Roman" w:cs="Times New Roman"/>
          <w:u w:val="single"/>
        </w:rPr>
      </w:pPr>
    </w:p>
    <w:p w14:paraId="6ECB5EDD" w14:textId="77777777" w:rsidR="00D03E8B" w:rsidRDefault="00D03E8B" w:rsidP="00AA6318">
      <w:pPr>
        <w:jc w:val="both"/>
        <w:rPr>
          <w:rFonts w:ascii="Times New Roman" w:eastAsia="Times New Roman" w:hAnsi="Times New Roman" w:cs="Times New Roman"/>
          <w:u w:val="single"/>
        </w:rPr>
      </w:pPr>
    </w:p>
    <w:p w14:paraId="49A940F2" w14:textId="77777777" w:rsidR="007D0D0E" w:rsidRPr="00B30DBA" w:rsidRDefault="007D0D0E" w:rsidP="00AA6318">
      <w:pPr>
        <w:jc w:val="both"/>
        <w:rPr>
          <w:rFonts w:ascii="Times New Roman" w:eastAsia="Times New Roman" w:hAnsi="Times New Roman" w:cs="Times New Roman"/>
          <w:u w:val="single"/>
        </w:rPr>
      </w:pPr>
      <w:r w:rsidRPr="00B30DBA">
        <w:rPr>
          <w:rFonts w:ascii="Times New Roman" w:eastAsia="Times New Roman" w:hAnsi="Times New Roman" w:cs="Times New Roman"/>
          <w:u w:val="single"/>
        </w:rPr>
        <w:lastRenderedPageBreak/>
        <w:t>Boeing Defense, Space &amp; Security (BDS)</w:t>
      </w:r>
    </w:p>
    <w:p w14:paraId="7D2D5189" w14:textId="77777777" w:rsidR="007D0D0E"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 xml:space="preserve">Boeing Defense, Space &amp; Security (BDS) faces strong competition in all market segments, primarily from </w:t>
      </w:r>
      <w:r w:rsidR="00734371">
        <w:fldChar w:fldCharType="begin"/>
      </w:r>
      <w:r w:rsidR="00734371">
        <w:instrText xml:space="preserve"> HYPERLINK "http://www</w:instrText>
      </w:r>
      <w:r w:rsidR="00734371">
        <w:instrText xml:space="preserve">.bga-aeroweb.com/Lockheed-Martin.html" \t "_self" \o "Click to View Company Data" </w:instrText>
      </w:r>
      <w:r w:rsidR="00734371">
        <w:fldChar w:fldCharType="separate"/>
      </w:r>
      <w:r w:rsidRPr="00B30DBA">
        <w:rPr>
          <w:rFonts w:ascii="Times New Roman" w:eastAsia="Times New Roman" w:hAnsi="Times New Roman" w:cs="Times New Roman"/>
        </w:rPr>
        <w:t>Lockheed Martin</w:t>
      </w:r>
      <w:r w:rsidR="00734371">
        <w:rPr>
          <w:rFonts w:ascii="Times New Roman" w:eastAsia="Times New Roman" w:hAnsi="Times New Roman" w:cs="Times New Roman"/>
        </w:rPr>
        <w:fldChar w:fldCharType="end"/>
      </w:r>
      <w:r w:rsidRPr="00B30DBA">
        <w:rPr>
          <w:rFonts w:ascii="Times New Roman" w:eastAsia="Times New Roman" w:hAnsi="Times New Roman" w:cs="Times New Roman"/>
        </w:rPr>
        <w:t>, </w:t>
      </w:r>
      <w:r w:rsidR="00734371">
        <w:fldChar w:fldCharType="begin"/>
      </w:r>
      <w:r w:rsidR="00734371">
        <w:instrText xml:space="preserve"> HYPERLINK "http://www.bga-aeroweb.com/Northrop-Grumman.html" \t "_self" \o "Click to View Company Data" </w:instrText>
      </w:r>
      <w:r w:rsidR="00734371">
        <w:fldChar w:fldCharType="separate"/>
      </w:r>
      <w:r w:rsidRPr="00B30DBA">
        <w:rPr>
          <w:rFonts w:ascii="Times New Roman" w:eastAsia="Times New Roman" w:hAnsi="Times New Roman" w:cs="Times New Roman"/>
        </w:rPr>
        <w:t>Northrop-Grumman</w:t>
      </w:r>
      <w:r w:rsidR="00734371">
        <w:rPr>
          <w:rFonts w:ascii="Times New Roman" w:eastAsia="Times New Roman" w:hAnsi="Times New Roman" w:cs="Times New Roman"/>
        </w:rPr>
        <w:fldChar w:fldCharType="end"/>
      </w:r>
      <w:r w:rsidRPr="00B30DBA">
        <w:rPr>
          <w:rFonts w:ascii="Times New Roman" w:eastAsia="Times New Roman" w:hAnsi="Times New Roman" w:cs="Times New Roman"/>
        </w:rPr>
        <w:t>, </w:t>
      </w:r>
      <w:r w:rsidR="00734371">
        <w:fldChar w:fldCharType="begin"/>
      </w:r>
      <w:r w:rsidR="00734371">
        <w:instrText xml:space="preserve"> HYPERLINK "http://www.bga-a</w:instrText>
      </w:r>
      <w:r w:rsidR="00734371">
        <w:instrText xml:space="preserve">eroweb.com/Raytheon.html" \t "_self" \o "Click to View Company Data" </w:instrText>
      </w:r>
      <w:r w:rsidR="00734371">
        <w:fldChar w:fldCharType="separate"/>
      </w:r>
      <w:r w:rsidRPr="00B30DBA">
        <w:rPr>
          <w:rFonts w:ascii="Times New Roman" w:eastAsia="Times New Roman" w:hAnsi="Times New Roman" w:cs="Times New Roman"/>
        </w:rPr>
        <w:t>Raytheon Company</w:t>
      </w:r>
      <w:r w:rsidR="00734371">
        <w:rPr>
          <w:rFonts w:ascii="Times New Roman" w:eastAsia="Times New Roman" w:hAnsi="Times New Roman" w:cs="Times New Roman"/>
        </w:rPr>
        <w:fldChar w:fldCharType="end"/>
      </w:r>
      <w:r w:rsidRPr="00B30DBA">
        <w:rPr>
          <w:rFonts w:ascii="Times New Roman" w:eastAsia="Times New Roman" w:hAnsi="Times New Roman" w:cs="Times New Roman"/>
        </w:rPr>
        <w:t> and </w:t>
      </w:r>
      <w:r w:rsidR="00734371">
        <w:fldChar w:fldCharType="begin"/>
      </w:r>
      <w:r w:rsidR="00734371">
        <w:instrText xml:space="preserve"> HYPERLINK "http://www.bga-aeroweb.com/General-Dynamics.html" \t "_self" \o "Click to View Company Data" </w:instrText>
      </w:r>
      <w:r w:rsidR="00734371">
        <w:fldChar w:fldCharType="separate"/>
      </w:r>
      <w:r w:rsidRPr="00B30DBA">
        <w:rPr>
          <w:rFonts w:ascii="Times New Roman" w:eastAsia="Times New Roman" w:hAnsi="Times New Roman" w:cs="Times New Roman"/>
        </w:rPr>
        <w:t>General-Dynamics</w:t>
      </w:r>
      <w:r w:rsidR="00734371">
        <w:rPr>
          <w:rFonts w:ascii="Times New Roman" w:eastAsia="Times New Roman" w:hAnsi="Times New Roman" w:cs="Times New Roman"/>
        </w:rPr>
        <w:fldChar w:fldCharType="end"/>
      </w:r>
      <w:r w:rsidR="00C80FB5">
        <w:rPr>
          <w:rFonts w:ascii="Times New Roman" w:eastAsia="Times New Roman" w:hAnsi="Times New Roman" w:cs="Times New Roman"/>
        </w:rPr>
        <w:t xml:space="preserve">. Please find a direct competitor comparison in </w:t>
      </w:r>
      <w:r w:rsidR="007F2D34">
        <w:rPr>
          <w:rFonts w:ascii="Times New Roman" w:eastAsia="Times New Roman" w:hAnsi="Times New Roman" w:cs="Times New Roman"/>
        </w:rPr>
        <w:t>Exhibit 1.3</w:t>
      </w:r>
      <w:r w:rsidR="00C80FB5">
        <w:rPr>
          <w:rFonts w:ascii="Times New Roman" w:eastAsia="Times New Roman" w:hAnsi="Times New Roman" w:cs="Times New Roman"/>
        </w:rPr>
        <w:t>. F</w:t>
      </w:r>
      <w:r w:rsidR="007F2D34">
        <w:rPr>
          <w:rFonts w:ascii="Times New Roman" w:eastAsia="Times New Roman" w:hAnsi="Times New Roman" w:cs="Times New Roman"/>
        </w:rPr>
        <w:t xml:space="preserve">or </w:t>
      </w:r>
      <w:r w:rsidRPr="00B30DBA">
        <w:rPr>
          <w:rFonts w:ascii="Times New Roman" w:eastAsia="Times New Roman" w:hAnsi="Times New Roman" w:cs="Times New Roman"/>
        </w:rPr>
        <w:t>Non-U.S. companies such as BAE Systems and European Aeronautic Defense and Space Company (EADS)</w:t>
      </w:r>
      <w:r w:rsidR="00D87522" w:rsidRPr="00B30DBA">
        <w:rPr>
          <w:rFonts w:ascii="Times New Roman" w:eastAsia="Times New Roman" w:hAnsi="Times New Roman" w:cs="Times New Roman"/>
        </w:rPr>
        <w:t>,</w:t>
      </w:r>
      <w:r w:rsidRPr="00B30DBA">
        <w:rPr>
          <w:rFonts w:ascii="Times New Roman" w:eastAsia="Times New Roman" w:hAnsi="Times New Roman" w:cs="Times New Roman"/>
        </w:rPr>
        <w:t xml:space="preserve"> the parent of Airbus, continue to build a strategic presence in the U.S. market by strengthening their North American operations and partnering with U.S. defense companies. In addition, </w:t>
      </w:r>
      <w:r w:rsidR="00D87522" w:rsidRPr="00B30DBA">
        <w:rPr>
          <w:rFonts w:ascii="Times New Roman" w:eastAsia="Times New Roman" w:hAnsi="Times New Roman" w:cs="Times New Roman"/>
        </w:rPr>
        <w:t>Boeing and its competitors</w:t>
      </w:r>
      <w:r w:rsidRPr="00B30DBA">
        <w:rPr>
          <w:rFonts w:ascii="Times New Roman" w:eastAsia="Times New Roman" w:hAnsi="Times New Roman" w:cs="Times New Roman"/>
        </w:rPr>
        <w:t xml:space="preserve"> have occasionally </w:t>
      </w:r>
      <w:r w:rsidR="00D87522" w:rsidRPr="00B30DBA">
        <w:rPr>
          <w:rFonts w:ascii="Times New Roman" w:eastAsia="Times New Roman" w:hAnsi="Times New Roman" w:cs="Times New Roman"/>
        </w:rPr>
        <w:t xml:space="preserve">teamed up </w:t>
      </w:r>
      <w:r w:rsidRPr="00B30DBA">
        <w:rPr>
          <w:rFonts w:ascii="Times New Roman" w:eastAsia="Times New Roman" w:hAnsi="Times New Roman" w:cs="Times New Roman"/>
        </w:rPr>
        <w:t xml:space="preserve">with other </w:t>
      </w:r>
      <w:r w:rsidR="00D87522" w:rsidRPr="00B30DBA">
        <w:rPr>
          <w:rFonts w:ascii="Times New Roman" w:eastAsia="Times New Roman" w:hAnsi="Times New Roman" w:cs="Times New Roman"/>
        </w:rPr>
        <w:t xml:space="preserve">companies </w:t>
      </w:r>
      <w:r w:rsidRPr="00B30DBA">
        <w:rPr>
          <w:rFonts w:ascii="Times New Roman" w:eastAsia="Times New Roman" w:hAnsi="Times New Roman" w:cs="Times New Roman"/>
        </w:rPr>
        <w:t>to address specific customer requirements</w:t>
      </w:r>
      <w:r w:rsidR="00D87522" w:rsidRPr="00B30DBA">
        <w:rPr>
          <w:rFonts w:ascii="Times New Roman" w:eastAsia="Times New Roman" w:hAnsi="Times New Roman" w:cs="Times New Roman"/>
        </w:rPr>
        <w:t xml:space="preserve"> and to provide customers with the best mix of capabilities</w:t>
      </w:r>
      <w:r w:rsidRPr="00B30DBA">
        <w:rPr>
          <w:rFonts w:ascii="Times New Roman" w:eastAsia="Times New Roman" w:hAnsi="Times New Roman" w:cs="Times New Roman"/>
        </w:rPr>
        <w:t>. BDS expects the trend of strong competition to continue into 2013 with many international firms announc</w:t>
      </w:r>
      <w:r w:rsidR="00D87522" w:rsidRPr="00B30DBA">
        <w:rPr>
          <w:rFonts w:ascii="Times New Roman" w:eastAsia="Times New Roman" w:hAnsi="Times New Roman" w:cs="Times New Roman"/>
        </w:rPr>
        <w:t xml:space="preserve">ing their </w:t>
      </w:r>
      <w:r w:rsidRPr="00B30DBA">
        <w:rPr>
          <w:rFonts w:ascii="Times New Roman" w:eastAsia="Times New Roman" w:hAnsi="Times New Roman" w:cs="Times New Roman"/>
        </w:rPr>
        <w:t xml:space="preserve">intent </w:t>
      </w:r>
      <w:r w:rsidR="00D87522" w:rsidRPr="00B30DBA">
        <w:rPr>
          <w:rFonts w:ascii="Times New Roman" w:eastAsia="Times New Roman" w:hAnsi="Times New Roman" w:cs="Times New Roman"/>
        </w:rPr>
        <w:t xml:space="preserve">to </w:t>
      </w:r>
      <w:r w:rsidRPr="00B30DBA">
        <w:rPr>
          <w:rFonts w:ascii="Times New Roman" w:eastAsia="Times New Roman" w:hAnsi="Times New Roman" w:cs="Times New Roman"/>
        </w:rPr>
        <w:t>increas</w:t>
      </w:r>
      <w:r w:rsidR="00D87522" w:rsidRPr="00B30DBA">
        <w:rPr>
          <w:rFonts w:ascii="Times New Roman" w:eastAsia="Times New Roman" w:hAnsi="Times New Roman" w:cs="Times New Roman"/>
        </w:rPr>
        <w:t>e</w:t>
      </w:r>
      <w:r w:rsidRPr="00B30DBA">
        <w:rPr>
          <w:rFonts w:ascii="Times New Roman" w:eastAsia="Times New Roman" w:hAnsi="Times New Roman" w:cs="Times New Roman"/>
        </w:rPr>
        <w:t xml:space="preserve"> U.S. presence.</w:t>
      </w:r>
    </w:p>
    <w:p w14:paraId="4E9DFBDD" w14:textId="77777777" w:rsidR="007F2D34" w:rsidRPr="00B30DBA" w:rsidRDefault="007F2D34" w:rsidP="00FA745F">
      <w:pPr>
        <w:spacing w:line="480" w:lineRule="auto"/>
        <w:jc w:val="both"/>
        <w:rPr>
          <w:rFonts w:ascii="Times New Roman" w:eastAsia="Times New Roman" w:hAnsi="Times New Roman" w:cs="Times New Roman"/>
        </w:rPr>
      </w:pPr>
    </w:p>
    <w:p w14:paraId="1DD43A4F" w14:textId="77777777" w:rsidR="007D0D0E" w:rsidRPr="00B30DBA"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For example, </w:t>
      </w:r>
      <w:r w:rsidR="00734371">
        <w:fldChar w:fldCharType="begin"/>
      </w:r>
      <w:r w:rsidR="00734371">
        <w:instrText xml:space="preserve"> HYPERLINK "http://www.bga-aeroweb.com/Lockheed-Martin.html" \t "_self" \o "Click to View Company Data" </w:instrText>
      </w:r>
      <w:r w:rsidR="00734371">
        <w:fldChar w:fldCharType="separate"/>
      </w:r>
      <w:r w:rsidRPr="00B30DBA">
        <w:rPr>
          <w:rFonts w:ascii="Times New Roman" w:eastAsia="Times New Roman" w:hAnsi="Times New Roman" w:cs="Times New Roman"/>
        </w:rPr>
        <w:t>Lockheed Martin</w:t>
      </w:r>
      <w:r w:rsidR="00734371">
        <w:rPr>
          <w:rFonts w:ascii="Times New Roman" w:eastAsia="Times New Roman" w:hAnsi="Times New Roman" w:cs="Times New Roman"/>
        </w:rPr>
        <w:fldChar w:fldCharType="end"/>
      </w:r>
      <w:r w:rsidRPr="00B30DBA">
        <w:rPr>
          <w:rFonts w:ascii="Times New Roman" w:eastAsia="Times New Roman" w:hAnsi="Times New Roman" w:cs="Times New Roman"/>
        </w:rPr>
        <w:t xml:space="preserve"> is </w:t>
      </w:r>
      <w:r w:rsidR="00D87522" w:rsidRPr="00B30DBA">
        <w:rPr>
          <w:rFonts w:ascii="Times New Roman" w:eastAsia="Times New Roman" w:hAnsi="Times New Roman" w:cs="Times New Roman"/>
        </w:rPr>
        <w:t xml:space="preserve">one of Boeing’s </w:t>
      </w:r>
      <w:r w:rsidRPr="00B30DBA">
        <w:rPr>
          <w:rFonts w:ascii="Times New Roman" w:eastAsia="Times New Roman" w:hAnsi="Times New Roman" w:cs="Times New Roman"/>
        </w:rPr>
        <w:t>key competitor</w:t>
      </w:r>
      <w:r w:rsidR="00D87522" w:rsidRPr="00B30DBA">
        <w:rPr>
          <w:rFonts w:ascii="Times New Roman" w:eastAsia="Times New Roman" w:hAnsi="Times New Roman" w:cs="Times New Roman"/>
        </w:rPr>
        <w:t>s; it partnered with</w:t>
      </w:r>
      <w:r w:rsidR="00BD2A1A" w:rsidRPr="00B30DBA">
        <w:rPr>
          <w:rFonts w:ascii="Times New Roman" w:eastAsia="Times New Roman" w:hAnsi="Times New Roman" w:cs="Times New Roman"/>
        </w:rPr>
        <w:t xml:space="preserve"> </w:t>
      </w:r>
      <w:r w:rsidRPr="00B30DBA">
        <w:rPr>
          <w:rFonts w:ascii="Times New Roman" w:eastAsia="Times New Roman" w:hAnsi="Times New Roman" w:cs="Times New Roman"/>
        </w:rPr>
        <w:t xml:space="preserve">Boeing </w:t>
      </w:r>
      <w:r w:rsidR="00D87522" w:rsidRPr="00B30DBA">
        <w:rPr>
          <w:rFonts w:ascii="Times New Roman" w:eastAsia="Times New Roman" w:hAnsi="Times New Roman" w:cs="Times New Roman"/>
        </w:rPr>
        <w:t xml:space="preserve">to </w:t>
      </w:r>
      <w:r w:rsidRPr="00B30DBA">
        <w:rPr>
          <w:rFonts w:ascii="Times New Roman" w:eastAsia="Times New Roman" w:hAnsi="Times New Roman" w:cs="Times New Roman"/>
        </w:rPr>
        <w:t xml:space="preserve">own and operate Hellfire Systems LLC, a joint venture created to manufacture the </w:t>
      </w:r>
      <w:r w:rsidR="00734371">
        <w:fldChar w:fldCharType="begin"/>
      </w:r>
      <w:r w:rsidR="00734371">
        <w:instrText xml:space="preserve"> HYPERLINK "http://www.bga-aeroweb.com/Defense/AGM-114-Hellfire-Missile-System.html" \t "_self" \o "Click </w:instrText>
      </w:r>
      <w:r w:rsidR="00734371">
        <w:instrText xml:space="preserve">to Access Profile for this Defense Program" </w:instrText>
      </w:r>
      <w:r w:rsidR="00734371">
        <w:fldChar w:fldCharType="separate"/>
      </w:r>
      <w:r w:rsidRPr="00B30DBA">
        <w:rPr>
          <w:rFonts w:ascii="Times New Roman" w:eastAsia="Times New Roman" w:hAnsi="Times New Roman" w:cs="Times New Roman"/>
        </w:rPr>
        <w:t>AGM-114 Hellfire Missile</w:t>
      </w:r>
      <w:r w:rsidR="00734371">
        <w:rPr>
          <w:rFonts w:ascii="Times New Roman" w:eastAsia="Times New Roman" w:hAnsi="Times New Roman" w:cs="Times New Roman"/>
        </w:rPr>
        <w:fldChar w:fldCharType="end"/>
      </w:r>
      <w:r w:rsidRPr="00B30DBA">
        <w:rPr>
          <w:rFonts w:ascii="Times New Roman" w:eastAsia="Times New Roman" w:hAnsi="Times New Roman" w:cs="Times New Roman"/>
        </w:rPr>
        <w:t>. Also, Boeing and Bell Helicopter (</w:t>
      </w:r>
      <w:r w:rsidR="00734371">
        <w:fldChar w:fldCharType="begin"/>
      </w:r>
      <w:r w:rsidR="00734371">
        <w:instrText xml:space="preserve"> HYPERLINK "http://www.bga-aeroweb.com/Textron.html" \t "_self" \o "Click to View Company Data" </w:instrText>
      </w:r>
      <w:r w:rsidR="00734371">
        <w:fldChar w:fldCharType="separate"/>
      </w:r>
      <w:r w:rsidRPr="00B30DBA">
        <w:rPr>
          <w:rFonts w:ascii="Times New Roman" w:eastAsia="Times New Roman" w:hAnsi="Times New Roman" w:cs="Times New Roman"/>
        </w:rPr>
        <w:t>Textron</w:t>
      </w:r>
      <w:r w:rsidR="00734371">
        <w:rPr>
          <w:rFonts w:ascii="Times New Roman" w:eastAsia="Times New Roman" w:hAnsi="Times New Roman" w:cs="Times New Roman"/>
        </w:rPr>
        <w:fldChar w:fldCharType="end"/>
      </w:r>
      <w:r w:rsidRPr="00B30DBA">
        <w:rPr>
          <w:rFonts w:ascii="Times New Roman" w:eastAsia="Times New Roman" w:hAnsi="Times New Roman" w:cs="Times New Roman"/>
        </w:rPr>
        <w:t>) formed the Bell-Boeing Joint Project Office to build the </w:t>
      </w:r>
      <w:r w:rsidR="00734371">
        <w:fldChar w:fldCharType="begin"/>
      </w:r>
      <w:r w:rsidR="00734371">
        <w:instrText xml:space="preserve"> HYPERLINK "http://www.bga-aeroweb.com/Defense/V-22-Osprey.html" \t "_self" \o "Click to Access Profile for this Defense Program" </w:instrText>
      </w:r>
      <w:r w:rsidR="00734371">
        <w:fldChar w:fldCharType="separate"/>
      </w:r>
      <w:r w:rsidRPr="00B30DBA">
        <w:rPr>
          <w:rFonts w:ascii="Times New Roman" w:eastAsia="Times New Roman" w:hAnsi="Times New Roman" w:cs="Times New Roman"/>
        </w:rPr>
        <w:t>V-22 Osprey</w:t>
      </w:r>
      <w:r w:rsidR="00734371">
        <w:rPr>
          <w:rFonts w:ascii="Times New Roman" w:eastAsia="Times New Roman" w:hAnsi="Times New Roman" w:cs="Times New Roman"/>
        </w:rPr>
        <w:fldChar w:fldCharType="end"/>
      </w:r>
      <w:r w:rsidRPr="00B30DBA">
        <w:rPr>
          <w:rFonts w:ascii="Times New Roman" w:eastAsia="Times New Roman" w:hAnsi="Times New Roman" w:cs="Times New Roman"/>
        </w:rPr>
        <w:t xml:space="preserve"> tilt-rotor aircraft.</w:t>
      </w:r>
    </w:p>
    <w:p w14:paraId="71CDA730" w14:textId="77777777" w:rsidR="007D0D0E" w:rsidRPr="00B30DBA" w:rsidRDefault="007D0D0E" w:rsidP="00FA745F">
      <w:pPr>
        <w:spacing w:line="480" w:lineRule="auto"/>
        <w:jc w:val="both"/>
        <w:rPr>
          <w:rFonts w:ascii="Times New Roman" w:eastAsia="Times New Roman" w:hAnsi="Times New Roman" w:cs="Times New Roman"/>
        </w:rPr>
      </w:pPr>
    </w:p>
    <w:p w14:paraId="7993C901" w14:textId="77777777" w:rsidR="007D0D0E" w:rsidRPr="00B30DBA"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The four main competitors in the Aerospace and Defense industry are Boeing, Airbus, Lockheed Martin and Northrop Grumman.</w:t>
      </w:r>
    </w:p>
    <w:p w14:paraId="35933336" w14:textId="77777777" w:rsidR="007D0D0E" w:rsidRPr="00B30DBA" w:rsidRDefault="007D0D0E" w:rsidP="00AA6318">
      <w:pPr>
        <w:jc w:val="both"/>
        <w:rPr>
          <w:rFonts w:ascii="Times New Roman" w:eastAsia="Times New Roman" w:hAnsi="Times New Roman" w:cs="Times New Roman"/>
        </w:rPr>
      </w:pPr>
    </w:p>
    <w:bookmarkEnd w:id="1"/>
    <w:p w14:paraId="6B205E3B" w14:textId="77777777" w:rsidR="007D0D0E" w:rsidRPr="00AE38FC" w:rsidRDefault="00646653" w:rsidP="00AA6318">
      <w:pPr>
        <w:pStyle w:val="Heading3"/>
        <w:spacing w:before="0" w:after="0"/>
        <w:jc w:val="both"/>
        <w:rPr>
          <w:rFonts w:ascii="Times New Roman" w:hAnsi="Times New Roman" w:cs="Times New Roman"/>
          <w:iCs/>
          <w:szCs w:val="24"/>
        </w:rPr>
      </w:pPr>
      <w:r w:rsidRPr="00AE38FC">
        <w:rPr>
          <w:rFonts w:ascii="Times New Roman" w:hAnsi="Times New Roman" w:cs="Times New Roman"/>
          <w:iCs/>
          <w:szCs w:val="24"/>
        </w:rPr>
        <w:t xml:space="preserve">Threat of </w:t>
      </w:r>
      <w:r w:rsidR="00895000" w:rsidRPr="00AE38FC">
        <w:rPr>
          <w:rFonts w:ascii="Times New Roman" w:hAnsi="Times New Roman" w:cs="Times New Roman"/>
          <w:iCs/>
          <w:szCs w:val="24"/>
        </w:rPr>
        <w:t>N</w:t>
      </w:r>
      <w:r w:rsidRPr="00AE38FC">
        <w:rPr>
          <w:rFonts w:ascii="Times New Roman" w:hAnsi="Times New Roman" w:cs="Times New Roman"/>
          <w:iCs/>
          <w:szCs w:val="24"/>
        </w:rPr>
        <w:t xml:space="preserve">ew </w:t>
      </w:r>
      <w:r w:rsidR="00895000" w:rsidRPr="00AE38FC">
        <w:rPr>
          <w:rFonts w:ascii="Times New Roman" w:hAnsi="Times New Roman" w:cs="Times New Roman"/>
          <w:iCs/>
          <w:szCs w:val="24"/>
        </w:rPr>
        <w:t>E</w:t>
      </w:r>
      <w:r w:rsidRPr="00AE38FC">
        <w:rPr>
          <w:rFonts w:ascii="Times New Roman" w:hAnsi="Times New Roman" w:cs="Times New Roman"/>
          <w:iCs/>
          <w:szCs w:val="24"/>
        </w:rPr>
        <w:t>ntrants</w:t>
      </w:r>
    </w:p>
    <w:p w14:paraId="53CBDF70" w14:textId="77777777" w:rsidR="007D0D0E" w:rsidRDefault="007D0D0E" w:rsidP="00FA745F">
      <w:pPr>
        <w:spacing w:line="480" w:lineRule="auto"/>
        <w:jc w:val="both"/>
        <w:rPr>
          <w:rFonts w:ascii="Times New Roman" w:eastAsia="Times New Roman" w:hAnsi="Times New Roman" w:cs="Times New Roman"/>
        </w:rPr>
      </w:pPr>
      <w:bookmarkStart w:id="2" w:name="_Toc24522298"/>
      <w:r w:rsidRPr="00B30DBA">
        <w:rPr>
          <w:rFonts w:ascii="Times New Roman" w:eastAsia="Times New Roman" w:hAnsi="Times New Roman" w:cs="Times New Roman"/>
        </w:rPr>
        <w:t xml:space="preserve">Threat of new entrants </w:t>
      </w:r>
      <w:r w:rsidR="00895000" w:rsidRPr="00B30DBA">
        <w:rPr>
          <w:rFonts w:ascii="Times New Roman" w:eastAsia="Times New Roman" w:hAnsi="Times New Roman" w:cs="Times New Roman"/>
        </w:rPr>
        <w:t xml:space="preserve">in </w:t>
      </w:r>
      <w:r w:rsidRPr="00B30DBA">
        <w:rPr>
          <w:rFonts w:ascii="Times New Roman" w:eastAsia="Times New Roman" w:hAnsi="Times New Roman" w:cs="Times New Roman"/>
        </w:rPr>
        <w:t xml:space="preserve">the </w:t>
      </w:r>
      <w:r w:rsidR="00895000" w:rsidRPr="00B30DBA">
        <w:rPr>
          <w:rFonts w:ascii="Times New Roman" w:eastAsia="Times New Roman" w:hAnsi="Times New Roman" w:cs="Times New Roman"/>
        </w:rPr>
        <w:t xml:space="preserve">aerospace </w:t>
      </w:r>
      <w:r w:rsidRPr="00B30DBA">
        <w:rPr>
          <w:rFonts w:ascii="Times New Roman" w:eastAsia="Times New Roman" w:hAnsi="Times New Roman" w:cs="Times New Roman"/>
        </w:rPr>
        <w:t xml:space="preserve">and </w:t>
      </w:r>
      <w:r w:rsidR="00895000" w:rsidRPr="00B30DBA">
        <w:rPr>
          <w:rFonts w:ascii="Times New Roman" w:eastAsia="Times New Roman" w:hAnsi="Times New Roman" w:cs="Times New Roman"/>
        </w:rPr>
        <w:t xml:space="preserve">defense </w:t>
      </w:r>
      <w:r w:rsidRPr="00B30DBA">
        <w:rPr>
          <w:rFonts w:ascii="Times New Roman" w:eastAsia="Times New Roman" w:hAnsi="Times New Roman" w:cs="Times New Roman"/>
        </w:rPr>
        <w:t>markets is low</w:t>
      </w:r>
      <w:r w:rsidR="00895000" w:rsidRPr="00B30DBA">
        <w:rPr>
          <w:rFonts w:ascii="Times New Roman" w:eastAsia="Times New Roman" w:hAnsi="Times New Roman" w:cs="Times New Roman"/>
        </w:rPr>
        <w:t xml:space="preserve"> to </w:t>
      </w:r>
      <w:r w:rsidRPr="00B30DBA">
        <w:rPr>
          <w:rFonts w:ascii="Times New Roman" w:eastAsia="Times New Roman" w:hAnsi="Times New Roman" w:cs="Times New Roman"/>
        </w:rPr>
        <w:t xml:space="preserve">medium. As </w:t>
      </w:r>
      <w:r w:rsidR="00895000" w:rsidRPr="00B30DBA">
        <w:rPr>
          <w:rFonts w:ascii="Times New Roman" w:eastAsia="Times New Roman" w:hAnsi="Times New Roman" w:cs="Times New Roman"/>
        </w:rPr>
        <w:t xml:space="preserve">described </w:t>
      </w:r>
      <w:r w:rsidRPr="00B30DBA">
        <w:rPr>
          <w:rFonts w:ascii="Times New Roman" w:eastAsia="Times New Roman" w:hAnsi="Times New Roman" w:cs="Times New Roman"/>
        </w:rPr>
        <w:t xml:space="preserve">above, competition among the main players is very high and </w:t>
      </w:r>
      <w:r w:rsidR="00895000" w:rsidRPr="00B30DBA">
        <w:rPr>
          <w:rFonts w:ascii="Times New Roman" w:eastAsia="Times New Roman" w:hAnsi="Times New Roman" w:cs="Times New Roman"/>
        </w:rPr>
        <w:t xml:space="preserve">resulted in </w:t>
      </w:r>
      <w:r w:rsidRPr="00B30DBA">
        <w:rPr>
          <w:rFonts w:ascii="Times New Roman" w:eastAsia="Times New Roman" w:hAnsi="Times New Roman" w:cs="Times New Roman"/>
        </w:rPr>
        <w:t xml:space="preserve">many mergers and acquisitions in the industry, </w:t>
      </w:r>
      <w:r w:rsidR="00895000" w:rsidRPr="00B30DBA">
        <w:rPr>
          <w:rFonts w:ascii="Times New Roman" w:eastAsia="Times New Roman" w:hAnsi="Times New Roman" w:cs="Times New Roman"/>
        </w:rPr>
        <w:t xml:space="preserve">further </w:t>
      </w:r>
      <w:r w:rsidRPr="00B30DBA">
        <w:rPr>
          <w:rFonts w:ascii="Times New Roman" w:eastAsia="Times New Roman" w:hAnsi="Times New Roman" w:cs="Times New Roman"/>
        </w:rPr>
        <w:t>le</w:t>
      </w:r>
      <w:r w:rsidR="00895000" w:rsidRPr="00B30DBA">
        <w:rPr>
          <w:rFonts w:ascii="Times New Roman" w:eastAsia="Times New Roman" w:hAnsi="Times New Roman" w:cs="Times New Roman"/>
        </w:rPr>
        <w:t>ading</w:t>
      </w:r>
      <w:r w:rsidRPr="00B30DBA">
        <w:rPr>
          <w:rFonts w:ascii="Times New Roman" w:eastAsia="Times New Roman" w:hAnsi="Times New Roman" w:cs="Times New Roman"/>
        </w:rPr>
        <w:t xml:space="preserve"> to</w:t>
      </w:r>
      <w:r w:rsidR="00895000" w:rsidRPr="00B30DBA">
        <w:rPr>
          <w:rFonts w:ascii="Times New Roman" w:eastAsia="Times New Roman" w:hAnsi="Times New Roman" w:cs="Times New Roman"/>
        </w:rPr>
        <w:t xml:space="preserve"> a few main players</w:t>
      </w:r>
      <w:r w:rsidR="00BD2A1A" w:rsidRPr="00B30DBA">
        <w:rPr>
          <w:rFonts w:ascii="Times New Roman" w:eastAsia="Times New Roman" w:hAnsi="Times New Roman" w:cs="Times New Roman"/>
        </w:rPr>
        <w:t xml:space="preserve"> </w:t>
      </w:r>
      <w:r w:rsidRPr="00B30DBA">
        <w:rPr>
          <w:rFonts w:ascii="Times New Roman" w:eastAsia="Times New Roman" w:hAnsi="Times New Roman" w:cs="Times New Roman"/>
        </w:rPr>
        <w:t xml:space="preserve">employing </w:t>
      </w:r>
      <w:r w:rsidRPr="00B30DBA">
        <w:rPr>
          <w:rFonts w:ascii="Times New Roman" w:eastAsia="Times New Roman" w:hAnsi="Times New Roman" w:cs="Times New Roman"/>
        </w:rPr>
        <w:lastRenderedPageBreak/>
        <w:t>tens of thousands of people. In addition, these corporations hold complex sophisticated technologies, hire very skilled labor</w:t>
      </w:r>
      <w:r w:rsidR="00895000" w:rsidRPr="00B30DBA">
        <w:rPr>
          <w:rFonts w:ascii="Times New Roman" w:eastAsia="Times New Roman" w:hAnsi="Times New Roman" w:cs="Times New Roman"/>
        </w:rPr>
        <w:t>,</w:t>
      </w:r>
      <w:r w:rsidRPr="00B30DBA">
        <w:rPr>
          <w:rFonts w:ascii="Times New Roman" w:eastAsia="Times New Roman" w:hAnsi="Times New Roman" w:cs="Times New Roman"/>
        </w:rPr>
        <w:t xml:space="preserve"> and own impressive knowledge centers. </w:t>
      </w:r>
      <w:r w:rsidR="00895000" w:rsidRPr="00B30DBA">
        <w:rPr>
          <w:rFonts w:ascii="Times New Roman" w:eastAsia="Times New Roman" w:hAnsi="Times New Roman" w:cs="Times New Roman"/>
        </w:rPr>
        <w:t>Further</w:t>
      </w:r>
      <w:r w:rsidRPr="00B30DBA">
        <w:rPr>
          <w:rFonts w:ascii="Times New Roman" w:eastAsia="Times New Roman" w:hAnsi="Times New Roman" w:cs="Times New Roman"/>
        </w:rPr>
        <w:t>, there is a high capital requirement for companies in the industry (products cost millions of dollars), a proven track record is needed, and every competitor in the industry must have a brand name recognition and reputation, as product safety and reliability are vital. Moreover, the customer pool is mostly constant and comprised of governments</w:t>
      </w:r>
      <w:r w:rsidR="00895000" w:rsidRPr="00B30DBA">
        <w:rPr>
          <w:rFonts w:ascii="Times New Roman" w:eastAsia="Times New Roman" w:hAnsi="Times New Roman" w:cs="Times New Roman"/>
        </w:rPr>
        <w:t xml:space="preserve"> and </w:t>
      </w:r>
      <w:r w:rsidRPr="00B30DBA">
        <w:rPr>
          <w:rFonts w:ascii="Times New Roman" w:eastAsia="Times New Roman" w:hAnsi="Times New Roman" w:cs="Times New Roman"/>
        </w:rPr>
        <w:t xml:space="preserve">military organizations </w:t>
      </w:r>
      <w:r w:rsidR="00895000" w:rsidRPr="00B30DBA">
        <w:rPr>
          <w:rFonts w:ascii="Times New Roman" w:eastAsia="Times New Roman" w:hAnsi="Times New Roman" w:cs="Times New Roman"/>
        </w:rPr>
        <w:t xml:space="preserve">as well as </w:t>
      </w:r>
      <w:r w:rsidRPr="00B30DBA">
        <w:rPr>
          <w:rFonts w:ascii="Times New Roman" w:eastAsia="Times New Roman" w:hAnsi="Times New Roman" w:cs="Times New Roman"/>
        </w:rPr>
        <w:t xml:space="preserve">private airlines. Thus, entering the </w:t>
      </w:r>
      <w:r w:rsidR="00895000" w:rsidRPr="00B30DBA">
        <w:rPr>
          <w:rFonts w:ascii="Times New Roman" w:eastAsia="Times New Roman" w:hAnsi="Times New Roman" w:cs="Times New Roman"/>
        </w:rPr>
        <w:t>a</w:t>
      </w:r>
      <w:r w:rsidRPr="00B30DBA">
        <w:rPr>
          <w:rFonts w:ascii="Times New Roman" w:eastAsia="Times New Roman" w:hAnsi="Times New Roman" w:cs="Times New Roman"/>
        </w:rPr>
        <w:t xml:space="preserve">erospace and </w:t>
      </w:r>
      <w:r w:rsidR="00895000" w:rsidRPr="00B30DBA">
        <w:rPr>
          <w:rFonts w:ascii="Times New Roman" w:eastAsia="Times New Roman" w:hAnsi="Times New Roman" w:cs="Times New Roman"/>
        </w:rPr>
        <w:t xml:space="preserve">defense </w:t>
      </w:r>
      <w:r w:rsidRPr="00B30DBA">
        <w:rPr>
          <w:rFonts w:ascii="Times New Roman" w:eastAsia="Times New Roman" w:hAnsi="Times New Roman" w:cs="Times New Roman"/>
        </w:rPr>
        <w:t xml:space="preserve">market as a new company is </w:t>
      </w:r>
      <w:r w:rsidR="00895000" w:rsidRPr="00B30DBA">
        <w:rPr>
          <w:rFonts w:ascii="Times New Roman" w:eastAsia="Times New Roman" w:hAnsi="Times New Roman" w:cs="Times New Roman"/>
        </w:rPr>
        <w:t>very difficult</w:t>
      </w:r>
      <w:r w:rsidRPr="00B30DBA">
        <w:rPr>
          <w:rFonts w:ascii="Times New Roman" w:eastAsia="Times New Roman" w:hAnsi="Times New Roman" w:cs="Times New Roman"/>
        </w:rPr>
        <w:t>.</w:t>
      </w:r>
    </w:p>
    <w:p w14:paraId="4F47BC01" w14:textId="77777777" w:rsidR="007F2D34" w:rsidRPr="00B30DBA" w:rsidRDefault="007F2D34" w:rsidP="00FA745F">
      <w:pPr>
        <w:spacing w:line="480" w:lineRule="auto"/>
        <w:jc w:val="both"/>
        <w:rPr>
          <w:rFonts w:ascii="Times New Roman" w:eastAsia="Times New Roman" w:hAnsi="Times New Roman" w:cs="Times New Roman"/>
        </w:rPr>
      </w:pPr>
    </w:p>
    <w:p w14:paraId="0E0456EC" w14:textId="77777777" w:rsidR="007D0D0E" w:rsidRPr="00B30DBA"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 xml:space="preserve">However, </w:t>
      </w:r>
      <w:r w:rsidR="008F78C0" w:rsidRPr="00B30DBA">
        <w:rPr>
          <w:rFonts w:ascii="Times New Roman" w:eastAsia="Times New Roman" w:hAnsi="Times New Roman" w:cs="Times New Roman"/>
        </w:rPr>
        <w:t xml:space="preserve">growing </w:t>
      </w:r>
      <w:r w:rsidRPr="00B30DBA">
        <w:rPr>
          <w:rFonts w:ascii="Times New Roman" w:eastAsia="Times New Roman" w:hAnsi="Times New Roman" w:cs="Times New Roman"/>
        </w:rPr>
        <w:t xml:space="preserve">Chinese companies could enter the market and offer cheaper labor and raw materials. </w:t>
      </w:r>
      <w:r w:rsidR="008F78C0" w:rsidRPr="00B30DBA">
        <w:rPr>
          <w:rFonts w:ascii="Times New Roman" w:eastAsia="Times New Roman" w:hAnsi="Times New Roman" w:cs="Times New Roman"/>
        </w:rPr>
        <w:t xml:space="preserve">The </w:t>
      </w:r>
      <w:r w:rsidRPr="00B30DBA">
        <w:rPr>
          <w:rFonts w:ascii="Times New Roman" w:eastAsia="Times New Roman" w:hAnsi="Times New Roman" w:cs="Times New Roman"/>
        </w:rPr>
        <w:t>Chin</w:t>
      </w:r>
      <w:r w:rsidR="008F78C0" w:rsidRPr="00B30DBA">
        <w:rPr>
          <w:rFonts w:ascii="Times New Roman" w:eastAsia="Times New Roman" w:hAnsi="Times New Roman" w:cs="Times New Roman"/>
        </w:rPr>
        <w:t xml:space="preserve">ese government </w:t>
      </w:r>
      <w:r w:rsidRPr="00B30DBA">
        <w:rPr>
          <w:rFonts w:ascii="Times New Roman" w:eastAsia="Times New Roman" w:hAnsi="Times New Roman" w:cs="Times New Roman"/>
        </w:rPr>
        <w:t xml:space="preserve">may decide that the aerospace industry is strategically vital and may encourage these companies by subsidizing them. </w:t>
      </w:r>
      <w:r w:rsidR="008F78C0" w:rsidRPr="00B30DBA">
        <w:rPr>
          <w:rFonts w:ascii="Times New Roman" w:eastAsia="Times New Roman" w:hAnsi="Times New Roman" w:cs="Times New Roman"/>
        </w:rPr>
        <w:t xml:space="preserve"> There are also significant barriers to entry</w:t>
      </w:r>
      <w:r w:rsidRPr="00B30DBA">
        <w:rPr>
          <w:rFonts w:ascii="Times New Roman" w:eastAsia="Times New Roman" w:hAnsi="Times New Roman" w:cs="Times New Roman"/>
        </w:rPr>
        <w:t xml:space="preserve">. </w:t>
      </w:r>
      <w:r w:rsidR="008F78C0" w:rsidRPr="00B30DBA">
        <w:rPr>
          <w:rFonts w:ascii="Times New Roman" w:eastAsia="Times New Roman" w:hAnsi="Times New Roman" w:cs="Times New Roman"/>
        </w:rPr>
        <w:t xml:space="preserve">Generally, given that </w:t>
      </w:r>
      <w:r w:rsidRPr="00B30DBA">
        <w:rPr>
          <w:rFonts w:ascii="Times New Roman" w:eastAsia="Times New Roman" w:hAnsi="Times New Roman" w:cs="Times New Roman"/>
        </w:rPr>
        <w:t>The Boeing Company</w:t>
      </w:r>
      <w:r w:rsidR="00BD2A1A" w:rsidRPr="00B30DBA">
        <w:rPr>
          <w:rFonts w:ascii="Times New Roman" w:eastAsia="Times New Roman" w:hAnsi="Times New Roman" w:cs="Times New Roman"/>
        </w:rPr>
        <w:t xml:space="preserve"> </w:t>
      </w:r>
      <w:r w:rsidR="008F78C0" w:rsidRPr="00B30DBA">
        <w:rPr>
          <w:rFonts w:ascii="Times New Roman" w:eastAsia="Times New Roman" w:hAnsi="Times New Roman" w:cs="Times New Roman"/>
        </w:rPr>
        <w:t xml:space="preserve">is </w:t>
      </w:r>
      <w:r w:rsidRPr="00B30DBA">
        <w:rPr>
          <w:rFonts w:ascii="Times New Roman" w:eastAsia="Times New Roman" w:hAnsi="Times New Roman" w:cs="Times New Roman"/>
        </w:rPr>
        <w:t xml:space="preserve">a trusted and respected </w:t>
      </w:r>
      <w:r w:rsidR="008F78C0" w:rsidRPr="00B30DBA">
        <w:rPr>
          <w:rFonts w:ascii="Times New Roman" w:eastAsia="Times New Roman" w:hAnsi="Times New Roman" w:cs="Times New Roman"/>
        </w:rPr>
        <w:t xml:space="preserve">name </w:t>
      </w:r>
      <w:r w:rsidRPr="00B30DBA">
        <w:rPr>
          <w:rFonts w:ascii="Times New Roman" w:eastAsia="Times New Roman" w:hAnsi="Times New Roman" w:cs="Times New Roman"/>
        </w:rPr>
        <w:t xml:space="preserve">in the </w:t>
      </w:r>
      <w:r w:rsidR="00894717" w:rsidRPr="00B30DBA">
        <w:rPr>
          <w:rFonts w:ascii="Times New Roman" w:eastAsia="Times New Roman" w:hAnsi="Times New Roman" w:cs="Times New Roman"/>
        </w:rPr>
        <w:t xml:space="preserve">aerospace </w:t>
      </w:r>
      <w:r w:rsidRPr="00B30DBA">
        <w:rPr>
          <w:rFonts w:ascii="Times New Roman" w:eastAsia="Times New Roman" w:hAnsi="Times New Roman" w:cs="Times New Roman"/>
        </w:rPr>
        <w:t xml:space="preserve">and </w:t>
      </w:r>
      <w:r w:rsidR="00894717" w:rsidRPr="00B30DBA">
        <w:rPr>
          <w:rFonts w:ascii="Times New Roman" w:eastAsia="Times New Roman" w:hAnsi="Times New Roman" w:cs="Times New Roman"/>
        </w:rPr>
        <w:t xml:space="preserve">defense </w:t>
      </w:r>
      <w:r w:rsidRPr="00B30DBA">
        <w:rPr>
          <w:rFonts w:ascii="Times New Roman" w:eastAsia="Times New Roman" w:hAnsi="Times New Roman" w:cs="Times New Roman"/>
        </w:rPr>
        <w:t xml:space="preserve">industry, </w:t>
      </w:r>
      <w:r w:rsidR="008F78C0" w:rsidRPr="00B30DBA">
        <w:rPr>
          <w:rFonts w:ascii="Times New Roman" w:eastAsia="Times New Roman" w:hAnsi="Times New Roman" w:cs="Times New Roman"/>
        </w:rPr>
        <w:t xml:space="preserve">it is </w:t>
      </w:r>
      <w:r w:rsidRPr="00B30DBA">
        <w:rPr>
          <w:rFonts w:ascii="Times New Roman" w:eastAsia="Times New Roman" w:hAnsi="Times New Roman" w:cs="Times New Roman"/>
        </w:rPr>
        <w:t xml:space="preserve">very difficult for new entrants to enter the market and capture </w:t>
      </w:r>
      <w:r w:rsidR="008F78C0" w:rsidRPr="00B30DBA">
        <w:rPr>
          <w:rFonts w:ascii="Times New Roman" w:eastAsia="Times New Roman" w:hAnsi="Times New Roman" w:cs="Times New Roman"/>
        </w:rPr>
        <w:t xml:space="preserve">Boeing’s </w:t>
      </w:r>
      <w:r w:rsidRPr="00B30DBA">
        <w:rPr>
          <w:rFonts w:ascii="Times New Roman" w:eastAsia="Times New Roman" w:hAnsi="Times New Roman" w:cs="Times New Roman"/>
        </w:rPr>
        <w:t>market share.</w:t>
      </w:r>
    </w:p>
    <w:p w14:paraId="57874611" w14:textId="77777777" w:rsidR="007D0D0E" w:rsidRPr="00B30DBA" w:rsidRDefault="007D0D0E" w:rsidP="00AA6318">
      <w:pPr>
        <w:jc w:val="both"/>
        <w:rPr>
          <w:rFonts w:ascii="Times New Roman" w:hAnsi="Times New Roman" w:cs="Times New Roman"/>
          <w:bCs/>
        </w:rPr>
      </w:pPr>
    </w:p>
    <w:p w14:paraId="7B97EC10" w14:textId="77777777" w:rsidR="007D0D0E" w:rsidRPr="00AE38FC" w:rsidRDefault="00646653" w:rsidP="00AA6318">
      <w:pPr>
        <w:pStyle w:val="Heading3"/>
        <w:spacing w:before="0" w:after="0"/>
        <w:jc w:val="both"/>
        <w:rPr>
          <w:rFonts w:ascii="Times New Roman" w:hAnsi="Times New Roman" w:cs="Times New Roman"/>
          <w:iCs/>
          <w:szCs w:val="24"/>
        </w:rPr>
      </w:pPr>
      <w:r w:rsidRPr="00AE38FC">
        <w:rPr>
          <w:rFonts w:ascii="Times New Roman" w:hAnsi="Times New Roman" w:cs="Times New Roman"/>
          <w:iCs/>
          <w:szCs w:val="24"/>
        </w:rPr>
        <w:t xml:space="preserve">Availability of </w:t>
      </w:r>
      <w:r w:rsidR="008F78C0" w:rsidRPr="00AE38FC">
        <w:rPr>
          <w:rFonts w:ascii="Times New Roman" w:hAnsi="Times New Roman" w:cs="Times New Roman"/>
          <w:iCs/>
          <w:szCs w:val="24"/>
        </w:rPr>
        <w:t>S</w:t>
      </w:r>
      <w:r w:rsidRPr="00AE38FC">
        <w:rPr>
          <w:rFonts w:ascii="Times New Roman" w:hAnsi="Times New Roman" w:cs="Times New Roman"/>
          <w:iCs/>
          <w:szCs w:val="24"/>
        </w:rPr>
        <w:t>ubstitutes</w:t>
      </w:r>
      <w:bookmarkEnd w:id="2"/>
    </w:p>
    <w:p w14:paraId="0E48259D" w14:textId="77777777" w:rsidR="007D0D0E"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 xml:space="preserve">Both </w:t>
      </w:r>
      <w:r w:rsidR="00894717" w:rsidRPr="00B30DBA">
        <w:rPr>
          <w:rFonts w:ascii="Times New Roman" w:eastAsia="Times New Roman" w:hAnsi="Times New Roman" w:cs="Times New Roman"/>
        </w:rPr>
        <w:t>for</w:t>
      </w:r>
      <w:r w:rsidRPr="00B30DBA">
        <w:rPr>
          <w:rFonts w:ascii="Times New Roman" w:eastAsia="Times New Roman" w:hAnsi="Times New Roman" w:cs="Times New Roman"/>
        </w:rPr>
        <w:t xml:space="preserve"> civilian and military </w:t>
      </w:r>
      <w:r w:rsidR="00894717" w:rsidRPr="00B30DBA">
        <w:rPr>
          <w:rFonts w:ascii="Times New Roman" w:eastAsia="Times New Roman" w:hAnsi="Times New Roman" w:cs="Times New Roman"/>
        </w:rPr>
        <w:t>purposes</w:t>
      </w:r>
      <w:r w:rsidRPr="00B30DBA">
        <w:rPr>
          <w:rFonts w:ascii="Times New Roman" w:eastAsia="Times New Roman" w:hAnsi="Times New Roman" w:cs="Times New Roman"/>
        </w:rPr>
        <w:t>, air travel is effective, convenient, secure and fast, and other transportation methods cannot substitute it fully. Also, there is no substitute today for military aircrafts, except for unmanned aircrafts, that are used for different purposes. Therefore, the threat of substitute</w:t>
      </w:r>
      <w:r w:rsidR="00894717" w:rsidRPr="00B30DBA">
        <w:rPr>
          <w:rFonts w:ascii="Times New Roman" w:eastAsia="Times New Roman" w:hAnsi="Times New Roman" w:cs="Times New Roman"/>
        </w:rPr>
        <w:t>s</w:t>
      </w:r>
      <w:r w:rsidRPr="00B30DBA">
        <w:rPr>
          <w:rFonts w:ascii="Times New Roman" w:eastAsia="Times New Roman" w:hAnsi="Times New Roman" w:cs="Times New Roman"/>
        </w:rPr>
        <w:t xml:space="preserve"> to the </w:t>
      </w:r>
      <w:r w:rsidR="00894717" w:rsidRPr="00B30DBA">
        <w:rPr>
          <w:rFonts w:ascii="Times New Roman" w:eastAsia="Times New Roman" w:hAnsi="Times New Roman" w:cs="Times New Roman"/>
        </w:rPr>
        <w:t xml:space="preserve">aerospace </w:t>
      </w:r>
      <w:r w:rsidRPr="00B30DBA">
        <w:rPr>
          <w:rFonts w:ascii="Times New Roman" w:eastAsia="Times New Roman" w:hAnsi="Times New Roman" w:cs="Times New Roman"/>
        </w:rPr>
        <w:t xml:space="preserve">and </w:t>
      </w:r>
      <w:r w:rsidR="00894717" w:rsidRPr="00B30DBA">
        <w:rPr>
          <w:rFonts w:ascii="Times New Roman" w:eastAsia="Times New Roman" w:hAnsi="Times New Roman" w:cs="Times New Roman"/>
        </w:rPr>
        <w:t xml:space="preserve">defense </w:t>
      </w:r>
      <w:r w:rsidRPr="00B30DBA">
        <w:rPr>
          <w:rFonts w:ascii="Times New Roman" w:eastAsia="Times New Roman" w:hAnsi="Times New Roman" w:cs="Times New Roman"/>
        </w:rPr>
        <w:t>industry is low. However, substitutes such as fast trains or cars can give partial solution, at least in the private sector.</w:t>
      </w:r>
    </w:p>
    <w:p w14:paraId="00D7BEFF" w14:textId="77777777" w:rsidR="007F2D34" w:rsidRPr="00B30DBA" w:rsidRDefault="007F2D34" w:rsidP="00FA745F">
      <w:pPr>
        <w:spacing w:line="480" w:lineRule="auto"/>
        <w:jc w:val="both"/>
        <w:rPr>
          <w:rFonts w:ascii="Times New Roman" w:eastAsia="Times New Roman" w:hAnsi="Times New Roman" w:cs="Times New Roman"/>
        </w:rPr>
      </w:pPr>
    </w:p>
    <w:p w14:paraId="6FC6F0A2" w14:textId="77777777" w:rsidR="007D0D0E"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lastRenderedPageBreak/>
        <w:t xml:space="preserve">Fast bullet trains are an attractive solution for cities less than 500 miles apart, as their speed can exceed 200 mph, and </w:t>
      </w:r>
      <w:r w:rsidR="00894717" w:rsidRPr="00B30DBA">
        <w:rPr>
          <w:rFonts w:ascii="Times New Roman" w:eastAsia="Times New Roman" w:hAnsi="Times New Roman" w:cs="Times New Roman"/>
        </w:rPr>
        <w:t xml:space="preserve">trains save </w:t>
      </w:r>
      <w:r w:rsidRPr="00B30DBA">
        <w:rPr>
          <w:rFonts w:ascii="Times New Roman" w:eastAsia="Times New Roman" w:hAnsi="Times New Roman" w:cs="Times New Roman"/>
        </w:rPr>
        <w:t xml:space="preserve">passengers </w:t>
      </w:r>
      <w:r w:rsidR="00894717" w:rsidRPr="00B30DBA">
        <w:rPr>
          <w:rFonts w:ascii="Times New Roman" w:eastAsia="Times New Roman" w:hAnsi="Times New Roman" w:cs="Times New Roman"/>
        </w:rPr>
        <w:t xml:space="preserve">from the inconvenience of </w:t>
      </w:r>
      <w:r w:rsidRPr="00B30DBA">
        <w:rPr>
          <w:rFonts w:ascii="Times New Roman" w:eastAsia="Times New Roman" w:hAnsi="Times New Roman" w:cs="Times New Roman"/>
        </w:rPr>
        <w:t xml:space="preserve">airport security and </w:t>
      </w:r>
      <w:r w:rsidR="00894717" w:rsidRPr="00B30DBA">
        <w:rPr>
          <w:rFonts w:ascii="Times New Roman" w:eastAsia="Times New Roman" w:hAnsi="Times New Roman" w:cs="Times New Roman"/>
        </w:rPr>
        <w:t>transportation to and from remote airports</w:t>
      </w:r>
      <w:r w:rsidRPr="00B30DBA">
        <w:rPr>
          <w:rFonts w:ascii="Times New Roman" w:eastAsia="Times New Roman" w:hAnsi="Times New Roman" w:cs="Times New Roman"/>
        </w:rPr>
        <w:t>. After the TGV</w:t>
      </w:r>
      <w:r w:rsidR="00894717" w:rsidRPr="00B30DBA">
        <w:rPr>
          <w:rFonts w:ascii="Times New Roman" w:eastAsia="Times New Roman" w:hAnsi="Times New Roman" w:cs="Times New Roman"/>
        </w:rPr>
        <w:t xml:space="preserve">, Train à Grande Vitesse, </w:t>
      </w:r>
      <w:r w:rsidR="00AE38FC" w:rsidRPr="00B30DBA">
        <w:rPr>
          <w:rFonts w:ascii="Times New Roman" w:eastAsia="Times New Roman" w:hAnsi="Times New Roman" w:cs="Times New Roman"/>
        </w:rPr>
        <w:t>a high</w:t>
      </w:r>
      <w:r w:rsidRPr="00B30DBA">
        <w:rPr>
          <w:rFonts w:ascii="Times New Roman" w:eastAsia="Times New Roman" w:hAnsi="Times New Roman" w:cs="Times New Roman"/>
        </w:rPr>
        <w:t xml:space="preserve"> speed train between Paris and Lyons, in France</w:t>
      </w:r>
      <w:r w:rsidR="00894717" w:rsidRPr="00B30DBA">
        <w:rPr>
          <w:rFonts w:ascii="Times New Roman" w:eastAsia="Times New Roman" w:hAnsi="Times New Roman" w:cs="Times New Roman"/>
        </w:rPr>
        <w:t>,</w:t>
      </w:r>
      <w:r w:rsidRPr="00B30DBA">
        <w:rPr>
          <w:rFonts w:ascii="Times New Roman" w:eastAsia="Times New Roman" w:hAnsi="Times New Roman" w:cs="Times New Roman"/>
        </w:rPr>
        <w:t xml:space="preserve"> </w:t>
      </w:r>
      <w:r w:rsidR="00894717" w:rsidRPr="00B30DBA">
        <w:rPr>
          <w:rFonts w:ascii="Times New Roman" w:eastAsia="Times New Roman" w:hAnsi="Times New Roman" w:cs="Times New Roman"/>
        </w:rPr>
        <w:t>was introduced</w:t>
      </w:r>
      <w:r w:rsidRPr="00B30DBA">
        <w:rPr>
          <w:rFonts w:ascii="Times New Roman" w:eastAsia="Times New Roman" w:hAnsi="Times New Roman" w:cs="Times New Roman"/>
        </w:rPr>
        <w:t>, air travel faced a 50% decrease in the route between the two cities. In the U</w:t>
      </w:r>
      <w:r w:rsidR="003476BA" w:rsidRPr="00B30DBA">
        <w:rPr>
          <w:rFonts w:ascii="Times New Roman" w:eastAsia="Times New Roman" w:hAnsi="Times New Roman" w:cs="Times New Roman"/>
        </w:rPr>
        <w:t>.</w:t>
      </w:r>
      <w:r w:rsidRPr="00B30DBA">
        <w:rPr>
          <w:rFonts w:ascii="Times New Roman" w:eastAsia="Times New Roman" w:hAnsi="Times New Roman" w:cs="Times New Roman"/>
        </w:rPr>
        <w:t>S</w:t>
      </w:r>
      <w:r w:rsidR="003476BA" w:rsidRPr="00B30DBA">
        <w:rPr>
          <w:rFonts w:ascii="Times New Roman" w:eastAsia="Times New Roman" w:hAnsi="Times New Roman" w:cs="Times New Roman"/>
        </w:rPr>
        <w:t>.</w:t>
      </w:r>
      <w:r w:rsidRPr="00B30DBA">
        <w:rPr>
          <w:rFonts w:ascii="Times New Roman" w:eastAsia="Times New Roman" w:hAnsi="Times New Roman" w:cs="Times New Roman"/>
        </w:rPr>
        <w:t xml:space="preserve">, many businessmen prefer taking the Amtrak train instead </w:t>
      </w:r>
      <w:r w:rsidR="003476BA" w:rsidRPr="00B30DBA">
        <w:rPr>
          <w:rFonts w:ascii="Times New Roman" w:eastAsia="Times New Roman" w:hAnsi="Times New Roman" w:cs="Times New Roman"/>
        </w:rPr>
        <w:t>flying</w:t>
      </w:r>
      <w:r w:rsidRPr="00B30DBA">
        <w:rPr>
          <w:rFonts w:ascii="Times New Roman" w:eastAsia="Times New Roman" w:hAnsi="Times New Roman" w:cs="Times New Roman"/>
        </w:rPr>
        <w:t xml:space="preserve"> so that they could continue working online during their travel time, and avoid the time consuming security check, boarding and taking off/landing.</w:t>
      </w:r>
    </w:p>
    <w:p w14:paraId="3E0A794E" w14:textId="77777777" w:rsidR="007F2D34" w:rsidRPr="00B30DBA" w:rsidRDefault="007F2D34" w:rsidP="00FA745F">
      <w:pPr>
        <w:spacing w:line="480" w:lineRule="auto"/>
        <w:jc w:val="both"/>
        <w:rPr>
          <w:rFonts w:ascii="Times New Roman" w:eastAsia="Times New Roman" w:hAnsi="Times New Roman" w:cs="Times New Roman"/>
        </w:rPr>
      </w:pPr>
    </w:p>
    <w:p w14:paraId="32DC6D7E" w14:textId="77777777" w:rsidR="007D0D0E"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For several decades</w:t>
      </w:r>
      <w:r w:rsidR="00467747" w:rsidRPr="00B30DBA">
        <w:rPr>
          <w:rFonts w:ascii="Times New Roman" w:eastAsia="Times New Roman" w:hAnsi="Times New Roman" w:cs="Times New Roman"/>
        </w:rPr>
        <w:t>,</w:t>
      </w:r>
      <w:r w:rsidRPr="00B30DBA">
        <w:rPr>
          <w:rFonts w:ascii="Times New Roman" w:eastAsia="Times New Roman" w:hAnsi="Times New Roman" w:cs="Times New Roman"/>
        </w:rPr>
        <w:t xml:space="preserve"> the traditional commercial aerospace industry </w:t>
      </w:r>
      <w:r w:rsidR="00C80FB5" w:rsidRPr="00B30DBA">
        <w:rPr>
          <w:rFonts w:ascii="Times New Roman" w:eastAsia="Times New Roman" w:hAnsi="Times New Roman" w:cs="Times New Roman"/>
        </w:rPr>
        <w:t>anticipated the</w:t>
      </w:r>
      <w:r w:rsidRPr="00B30DBA">
        <w:rPr>
          <w:rFonts w:ascii="Times New Roman" w:eastAsia="Times New Roman" w:hAnsi="Times New Roman" w:cs="Times New Roman"/>
        </w:rPr>
        <w:t xml:space="preserve"> "Concorde" airplane by </w:t>
      </w:r>
      <w:hyperlink r:id="rId11" w:tooltip="Aérospatiale" w:history="1">
        <w:r w:rsidRPr="00B30DBA">
          <w:rPr>
            <w:rFonts w:ascii="Times New Roman" w:eastAsia="Times New Roman" w:hAnsi="Times New Roman" w:cs="Times New Roman"/>
          </w:rPr>
          <w:t>Aérospatiale</w:t>
        </w:r>
      </w:hyperlink>
      <w:r w:rsidRPr="00B30DBA">
        <w:rPr>
          <w:rFonts w:ascii="Times New Roman" w:eastAsia="Times New Roman" w:hAnsi="Times New Roman" w:cs="Times New Roman"/>
        </w:rPr>
        <w:t> and the </w:t>
      </w:r>
      <w:hyperlink r:id="rId12" w:tooltip="British Aircraft Corporation" w:history="1">
        <w:r w:rsidRPr="00B30DBA">
          <w:rPr>
            <w:rFonts w:ascii="Times New Roman" w:eastAsia="Times New Roman" w:hAnsi="Times New Roman" w:cs="Times New Roman"/>
          </w:rPr>
          <w:t>British Aircraft Corporation</w:t>
        </w:r>
      </w:hyperlink>
      <w:r w:rsidRPr="00B30DBA">
        <w:rPr>
          <w:rFonts w:ascii="Times New Roman" w:eastAsia="Times New Roman" w:hAnsi="Times New Roman" w:cs="Times New Roman"/>
        </w:rPr>
        <w:t xml:space="preserve"> (BAC)</w:t>
      </w:r>
      <w:r w:rsidR="00467747" w:rsidRPr="00B30DBA">
        <w:rPr>
          <w:rFonts w:ascii="Times New Roman" w:eastAsia="Times New Roman" w:hAnsi="Times New Roman" w:cs="Times New Roman"/>
        </w:rPr>
        <w:t xml:space="preserve"> entering the market</w:t>
      </w:r>
      <w:r w:rsidRPr="00B30DBA">
        <w:rPr>
          <w:rFonts w:ascii="Times New Roman" w:eastAsia="Times New Roman" w:hAnsi="Times New Roman" w:cs="Times New Roman"/>
        </w:rPr>
        <w:t>. The Concorde</w:t>
      </w:r>
      <w:r w:rsidR="00467747" w:rsidRPr="00B30DBA">
        <w:rPr>
          <w:rFonts w:ascii="Times New Roman" w:eastAsia="Times New Roman" w:hAnsi="Times New Roman" w:cs="Times New Roman"/>
        </w:rPr>
        <w:t>,</w:t>
      </w:r>
      <w:r w:rsidRPr="00B30DBA">
        <w:rPr>
          <w:rFonts w:ascii="Times New Roman" w:eastAsia="Times New Roman" w:hAnsi="Times New Roman" w:cs="Times New Roman"/>
        </w:rPr>
        <w:t xml:space="preserve"> a</w:t>
      </w:r>
      <w:r w:rsidR="00BD2A1A" w:rsidRPr="00B30DBA">
        <w:rPr>
          <w:rFonts w:ascii="Times New Roman" w:eastAsia="Times New Roman" w:hAnsi="Times New Roman" w:cs="Times New Roman"/>
        </w:rPr>
        <w:t xml:space="preserve"> </w:t>
      </w:r>
      <w:hyperlink r:id="rId13" w:tooltip="Turbojet" w:history="1">
        <w:r w:rsidRPr="00B30DBA">
          <w:rPr>
            <w:rFonts w:ascii="Times New Roman" w:eastAsia="Times New Roman" w:hAnsi="Times New Roman" w:cs="Times New Roman"/>
          </w:rPr>
          <w:t>turbojet</w:t>
        </w:r>
      </w:hyperlink>
      <w:r w:rsidRPr="00B30DBA">
        <w:rPr>
          <w:rFonts w:ascii="Times New Roman" w:eastAsia="Times New Roman" w:hAnsi="Times New Roman" w:cs="Times New Roman"/>
        </w:rPr>
        <w:t>-powered supersonic passenger airliner that could fly more than twice as fast as any other regular passenger airplane</w:t>
      </w:r>
      <w:r w:rsidR="00467747" w:rsidRPr="00B30DBA">
        <w:rPr>
          <w:rFonts w:ascii="Times New Roman" w:eastAsia="Times New Roman" w:hAnsi="Times New Roman" w:cs="Times New Roman"/>
        </w:rPr>
        <w:t xml:space="preserve">, was </w:t>
      </w:r>
      <w:r w:rsidRPr="00B30DBA">
        <w:rPr>
          <w:rFonts w:ascii="Times New Roman" w:eastAsia="Times New Roman" w:hAnsi="Times New Roman" w:cs="Times New Roman"/>
        </w:rPr>
        <w:t xml:space="preserve">operated by British Airways, Air France and Singapore Airlines. However, </w:t>
      </w:r>
      <w:r w:rsidR="00467747" w:rsidRPr="00B30DBA">
        <w:rPr>
          <w:rFonts w:ascii="Times New Roman" w:eastAsia="Times New Roman" w:hAnsi="Times New Roman" w:cs="Times New Roman"/>
        </w:rPr>
        <w:t xml:space="preserve">the </w:t>
      </w:r>
      <w:r w:rsidRPr="00B30DBA">
        <w:rPr>
          <w:rFonts w:ascii="Times New Roman" w:eastAsia="Times New Roman" w:hAnsi="Times New Roman" w:cs="Times New Roman"/>
        </w:rPr>
        <w:t xml:space="preserve">Concorde did not replace regular passenger airplanes and was retired in 2003 due to some technical issues, </w:t>
      </w:r>
      <w:r w:rsidR="00BD2A1A" w:rsidRPr="00B30DBA">
        <w:rPr>
          <w:rFonts w:ascii="Times New Roman" w:eastAsia="Times New Roman" w:hAnsi="Times New Roman" w:cs="Times New Roman"/>
        </w:rPr>
        <w:t xml:space="preserve"> </w:t>
      </w:r>
      <w:r w:rsidR="00467747" w:rsidRPr="00B30DBA">
        <w:rPr>
          <w:rFonts w:ascii="Times New Roman" w:eastAsia="Times New Roman" w:hAnsi="Times New Roman" w:cs="Times New Roman"/>
        </w:rPr>
        <w:t>a general</w:t>
      </w:r>
      <w:r w:rsidRPr="00B30DBA">
        <w:rPr>
          <w:rFonts w:ascii="Times New Roman" w:eastAsia="Times New Roman" w:hAnsi="Times New Roman" w:cs="Times New Roman"/>
        </w:rPr>
        <w:t xml:space="preserve"> downturn in the aviation industry, after the type's </w:t>
      </w:r>
      <w:hyperlink r:id="rId14" w:tooltip="Air France Flight 4590" w:history="1">
        <w:r w:rsidRPr="00B30DBA">
          <w:rPr>
            <w:rFonts w:ascii="Times New Roman" w:eastAsia="Times New Roman" w:hAnsi="Times New Roman" w:cs="Times New Roman"/>
          </w:rPr>
          <w:t>only crash in 2000</w:t>
        </w:r>
      </w:hyperlink>
      <w:r w:rsidRPr="00B30DBA">
        <w:rPr>
          <w:rFonts w:ascii="Times New Roman" w:eastAsia="Times New Roman" w:hAnsi="Times New Roman" w:cs="Times New Roman"/>
        </w:rPr>
        <w:t>, the </w:t>
      </w:r>
      <w:hyperlink r:id="rId15" w:tooltip="September 11 attacks" w:history="1">
        <w:r w:rsidRPr="00B30DBA">
          <w:rPr>
            <w:rFonts w:ascii="Times New Roman" w:eastAsia="Times New Roman" w:hAnsi="Times New Roman" w:cs="Times New Roman"/>
          </w:rPr>
          <w:t>9/11 terrorist attacks</w:t>
        </w:r>
      </w:hyperlink>
      <w:r w:rsidRPr="00B30DBA">
        <w:rPr>
          <w:rFonts w:ascii="Times New Roman" w:eastAsia="Times New Roman" w:hAnsi="Times New Roman" w:cs="Times New Roman"/>
        </w:rPr>
        <w:t> in 2001 and a decision by Airbus (the successor firm of Aerospatiale and BAC) to discontinue maintenance support</w:t>
      </w:r>
      <w:r w:rsidRPr="00B30DBA">
        <w:rPr>
          <w:rStyle w:val="FootnoteReference"/>
          <w:rFonts w:ascii="Times New Roman" w:eastAsia="Times New Roman" w:hAnsi="Times New Roman" w:cs="Times New Roman"/>
        </w:rPr>
        <w:footnoteReference w:id="3"/>
      </w:r>
      <w:r w:rsidRPr="00B30DBA">
        <w:rPr>
          <w:rFonts w:ascii="Times New Roman" w:eastAsia="Times New Roman" w:hAnsi="Times New Roman" w:cs="Times New Roman"/>
        </w:rPr>
        <w:t>.</w:t>
      </w:r>
    </w:p>
    <w:p w14:paraId="4D61518A" w14:textId="77777777" w:rsidR="007F2D34" w:rsidRPr="00B30DBA" w:rsidRDefault="007F2D34" w:rsidP="00FA745F">
      <w:pPr>
        <w:spacing w:line="480" w:lineRule="auto"/>
        <w:jc w:val="both"/>
        <w:rPr>
          <w:rFonts w:ascii="Times New Roman" w:eastAsia="Times New Roman" w:hAnsi="Times New Roman" w:cs="Times New Roman"/>
        </w:rPr>
      </w:pPr>
    </w:p>
    <w:p w14:paraId="29820203" w14:textId="77777777" w:rsidR="007D0D0E" w:rsidRPr="00B30DBA" w:rsidRDefault="00467747"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 xml:space="preserve">Aside from high-speed trains, a </w:t>
      </w:r>
      <w:r w:rsidR="007D0D0E" w:rsidRPr="00B30DBA">
        <w:rPr>
          <w:rFonts w:ascii="Times New Roman" w:eastAsia="Times New Roman" w:hAnsi="Times New Roman" w:cs="Times New Roman"/>
        </w:rPr>
        <w:t xml:space="preserve">potential substitute </w:t>
      </w:r>
      <w:r w:rsidRPr="00B30DBA">
        <w:rPr>
          <w:rFonts w:ascii="Times New Roman" w:eastAsia="Times New Roman" w:hAnsi="Times New Roman" w:cs="Times New Roman"/>
        </w:rPr>
        <w:t xml:space="preserve">to airlines is </w:t>
      </w:r>
      <w:r w:rsidR="007D0D0E" w:rsidRPr="00B30DBA">
        <w:rPr>
          <w:rFonts w:ascii="Times New Roman" w:eastAsia="Times New Roman" w:hAnsi="Times New Roman" w:cs="Times New Roman"/>
        </w:rPr>
        <w:t>advance</w:t>
      </w:r>
      <w:r w:rsidRPr="00B30DBA">
        <w:rPr>
          <w:rFonts w:ascii="Times New Roman" w:eastAsia="Times New Roman" w:hAnsi="Times New Roman" w:cs="Times New Roman"/>
        </w:rPr>
        <w:t>d</w:t>
      </w:r>
      <w:r w:rsidR="007D0D0E" w:rsidRPr="00B30DBA">
        <w:rPr>
          <w:rFonts w:ascii="Times New Roman" w:eastAsia="Times New Roman" w:hAnsi="Times New Roman" w:cs="Times New Roman"/>
        </w:rPr>
        <w:t xml:space="preserve"> automo</w:t>
      </w:r>
      <w:r w:rsidRPr="00B30DBA">
        <w:rPr>
          <w:rFonts w:ascii="Times New Roman" w:eastAsia="Times New Roman" w:hAnsi="Times New Roman" w:cs="Times New Roman"/>
        </w:rPr>
        <w:t>biles</w:t>
      </w:r>
      <w:r w:rsidR="007D0D0E" w:rsidRPr="00B30DBA">
        <w:rPr>
          <w:rFonts w:ascii="Times New Roman" w:eastAsia="Times New Roman" w:hAnsi="Times New Roman" w:cs="Times New Roman"/>
        </w:rPr>
        <w:t xml:space="preserve">, such as cars capable of very high speeds, and </w:t>
      </w:r>
      <w:r w:rsidRPr="00B30DBA">
        <w:rPr>
          <w:rFonts w:ascii="Times New Roman" w:eastAsia="Times New Roman" w:hAnsi="Times New Roman" w:cs="Times New Roman"/>
        </w:rPr>
        <w:t xml:space="preserve">those </w:t>
      </w:r>
      <w:r w:rsidR="007D0D0E" w:rsidRPr="00B30DBA">
        <w:rPr>
          <w:rFonts w:ascii="Times New Roman" w:eastAsia="Times New Roman" w:hAnsi="Times New Roman" w:cs="Times New Roman"/>
        </w:rPr>
        <w:t xml:space="preserve">under electronic control on specially equipped freeways. The last substitutes that could have an impact on the airline industry are the technological advances made in communication. Such threats as </w:t>
      </w:r>
      <w:r w:rsidRPr="00B30DBA">
        <w:rPr>
          <w:rFonts w:ascii="Times New Roman" w:eastAsia="Times New Roman" w:hAnsi="Times New Roman" w:cs="Times New Roman"/>
        </w:rPr>
        <w:t xml:space="preserve">VoIP (Voice </w:t>
      </w:r>
      <w:r w:rsidRPr="00B30DBA">
        <w:rPr>
          <w:rFonts w:ascii="Times New Roman" w:eastAsia="Times New Roman" w:hAnsi="Times New Roman" w:cs="Times New Roman"/>
        </w:rPr>
        <w:lastRenderedPageBreak/>
        <w:t xml:space="preserve">over IP) </w:t>
      </w:r>
      <w:r w:rsidR="007D0D0E" w:rsidRPr="00B30DBA">
        <w:rPr>
          <w:rFonts w:ascii="Times New Roman" w:eastAsia="Times New Roman" w:hAnsi="Times New Roman" w:cs="Times New Roman"/>
        </w:rPr>
        <w:t xml:space="preserve">and video conferencing could reduce business travel requirements, </w:t>
      </w:r>
      <w:r w:rsidRPr="00B30DBA">
        <w:rPr>
          <w:rFonts w:ascii="Times New Roman" w:eastAsia="Times New Roman" w:hAnsi="Times New Roman" w:cs="Times New Roman"/>
        </w:rPr>
        <w:t xml:space="preserve">affecting </w:t>
      </w:r>
      <w:r w:rsidR="007D0D0E" w:rsidRPr="00B30DBA">
        <w:rPr>
          <w:rFonts w:ascii="Times New Roman" w:eastAsia="Times New Roman" w:hAnsi="Times New Roman" w:cs="Times New Roman"/>
        </w:rPr>
        <w:t xml:space="preserve">airlines and forcing airlines to reduce their fleet. </w:t>
      </w:r>
    </w:p>
    <w:p w14:paraId="7B93EF9F" w14:textId="77777777" w:rsidR="007D0D0E" w:rsidRPr="00B30DBA" w:rsidRDefault="007D0D0E" w:rsidP="00AA6318">
      <w:pPr>
        <w:pStyle w:val="Heading3"/>
        <w:spacing w:before="0" w:after="0"/>
        <w:jc w:val="both"/>
        <w:rPr>
          <w:rFonts w:ascii="Times New Roman" w:hAnsi="Times New Roman" w:cs="Times New Roman"/>
          <w:szCs w:val="24"/>
        </w:rPr>
      </w:pPr>
      <w:bookmarkStart w:id="3" w:name="_Toc24522295"/>
    </w:p>
    <w:p w14:paraId="755CB25A" w14:textId="77777777" w:rsidR="007D0D0E" w:rsidRPr="00B30DBA" w:rsidRDefault="00467747" w:rsidP="00AA6318">
      <w:pPr>
        <w:pStyle w:val="Heading3"/>
        <w:spacing w:before="0" w:after="0"/>
        <w:jc w:val="both"/>
        <w:rPr>
          <w:rFonts w:ascii="Times New Roman" w:hAnsi="Times New Roman" w:cs="Times New Roman"/>
          <w:szCs w:val="24"/>
        </w:rPr>
      </w:pPr>
      <w:r w:rsidRPr="00B30DBA">
        <w:rPr>
          <w:rFonts w:ascii="Times New Roman" w:hAnsi="Times New Roman" w:cs="Times New Roman"/>
          <w:szCs w:val="24"/>
        </w:rPr>
        <w:t>Power of Suppliers</w:t>
      </w:r>
    </w:p>
    <w:p w14:paraId="00330FD3" w14:textId="77777777" w:rsidR="007D0D0E"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 xml:space="preserve">Power of suppliers </w:t>
      </w:r>
      <w:r w:rsidR="002A15B8" w:rsidRPr="00B30DBA">
        <w:rPr>
          <w:rFonts w:ascii="Times New Roman" w:eastAsia="Times New Roman" w:hAnsi="Times New Roman" w:cs="Times New Roman"/>
        </w:rPr>
        <w:t xml:space="preserve">in </w:t>
      </w:r>
      <w:r w:rsidRPr="00B30DBA">
        <w:rPr>
          <w:rFonts w:ascii="Times New Roman" w:eastAsia="Times New Roman" w:hAnsi="Times New Roman" w:cs="Times New Roman"/>
        </w:rPr>
        <w:t xml:space="preserve">the </w:t>
      </w:r>
      <w:r w:rsidR="002A15B8" w:rsidRPr="00B30DBA">
        <w:rPr>
          <w:rFonts w:ascii="Times New Roman" w:eastAsia="Times New Roman" w:hAnsi="Times New Roman" w:cs="Times New Roman"/>
        </w:rPr>
        <w:t xml:space="preserve">aerospace </w:t>
      </w:r>
      <w:r w:rsidRPr="00B30DBA">
        <w:rPr>
          <w:rFonts w:ascii="Times New Roman" w:eastAsia="Times New Roman" w:hAnsi="Times New Roman" w:cs="Times New Roman"/>
        </w:rPr>
        <w:t xml:space="preserve">and </w:t>
      </w:r>
      <w:r w:rsidR="002A15B8" w:rsidRPr="00B30DBA">
        <w:rPr>
          <w:rFonts w:ascii="Times New Roman" w:eastAsia="Times New Roman" w:hAnsi="Times New Roman" w:cs="Times New Roman"/>
        </w:rPr>
        <w:t xml:space="preserve">defense </w:t>
      </w:r>
      <w:r w:rsidRPr="00B30DBA">
        <w:rPr>
          <w:rFonts w:ascii="Times New Roman" w:eastAsia="Times New Roman" w:hAnsi="Times New Roman" w:cs="Times New Roman"/>
        </w:rPr>
        <w:t>industry is medium</w:t>
      </w:r>
      <w:r w:rsidR="002A15B8" w:rsidRPr="00B30DBA">
        <w:rPr>
          <w:rFonts w:ascii="Times New Roman" w:eastAsia="Times New Roman" w:hAnsi="Times New Roman" w:cs="Times New Roman"/>
        </w:rPr>
        <w:t xml:space="preserve"> to </w:t>
      </w:r>
      <w:r w:rsidRPr="00B30DBA">
        <w:rPr>
          <w:rFonts w:ascii="Times New Roman" w:eastAsia="Times New Roman" w:hAnsi="Times New Roman" w:cs="Times New Roman"/>
        </w:rPr>
        <w:t>high. The suppliers can be split into two different groups based on their bargaining power: engine manufacturers, which represent the most significant group of suppliers, and raw materials suppliers.</w:t>
      </w:r>
    </w:p>
    <w:p w14:paraId="41F2BF22" w14:textId="77777777" w:rsidR="007F2D34" w:rsidRPr="00B30DBA" w:rsidRDefault="007F2D34" w:rsidP="00FA745F">
      <w:pPr>
        <w:spacing w:line="480" w:lineRule="auto"/>
        <w:jc w:val="both"/>
        <w:rPr>
          <w:rFonts w:ascii="Times New Roman" w:eastAsia="Times New Roman" w:hAnsi="Times New Roman" w:cs="Times New Roman"/>
        </w:rPr>
      </w:pPr>
    </w:p>
    <w:p w14:paraId="189B5F03" w14:textId="77777777" w:rsidR="007D0D0E"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 xml:space="preserve">The main suppliers of the engine manufacturers group are General Electric, Pratt &amp; Whitney, and Rolls Royce. Their bargaining power is medium and is going to increase as the suppliers are going through consolidation and concentration. This power is somewhat balanced by the fact that airlines usually enter into separate negotiations with the engine suppliers to determine their choice of engine for their planes. </w:t>
      </w:r>
    </w:p>
    <w:p w14:paraId="1B98A7EB" w14:textId="77777777" w:rsidR="007F2D34" w:rsidRPr="00B30DBA" w:rsidRDefault="007F2D34" w:rsidP="00FA745F">
      <w:pPr>
        <w:spacing w:line="480" w:lineRule="auto"/>
        <w:jc w:val="both"/>
        <w:rPr>
          <w:rFonts w:ascii="Times New Roman" w:eastAsia="Times New Roman" w:hAnsi="Times New Roman" w:cs="Times New Roman"/>
        </w:rPr>
      </w:pPr>
    </w:p>
    <w:p w14:paraId="4A6EB431" w14:textId="77777777" w:rsidR="007D0D0E"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Planes are usually designed for more than one engine type. Also, the required fuel efficiencies, increased reliability needs and the need to provide more power for the new large body aircrafts require aircraft manufacturers to enter joint development programs. As the industry is extremely capital intensive, all sources of investment and financing detain considerable power.</w:t>
      </w:r>
    </w:p>
    <w:p w14:paraId="1403A321" w14:textId="77777777" w:rsidR="007F2D34" w:rsidRPr="00B30DBA" w:rsidRDefault="007F2D34" w:rsidP="00FA745F">
      <w:pPr>
        <w:spacing w:line="480" w:lineRule="auto"/>
        <w:jc w:val="both"/>
        <w:rPr>
          <w:rFonts w:ascii="Times New Roman" w:eastAsia="Times New Roman" w:hAnsi="Times New Roman" w:cs="Times New Roman"/>
        </w:rPr>
      </w:pPr>
    </w:p>
    <w:p w14:paraId="6A95EEF8" w14:textId="77777777" w:rsidR="007D0D0E"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 xml:space="preserve">As for the other group of suppliers, Boeing is highly dependent on the availability of essential materials, parts and subassemblies from suppliers and subcontractors. The most important raw materials required for the company's aerospace products are aluminum </w:t>
      </w:r>
      <w:r w:rsidRPr="00B30DBA">
        <w:rPr>
          <w:rFonts w:ascii="Times New Roman" w:eastAsia="Times New Roman" w:hAnsi="Times New Roman" w:cs="Times New Roman"/>
        </w:rPr>
        <w:lastRenderedPageBreak/>
        <w:t>(sheet, plate, forgings and extrusions), titanium (sheet, plate, forgings and extrusions) and composites (including carbon and boron)</w:t>
      </w:r>
      <w:r w:rsidRPr="00B30DBA">
        <w:rPr>
          <w:rStyle w:val="FootnoteReference"/>
          <w:rFonts w:ascii="Times New Roman" w:eastAsia="Times New Roman" w:hAnsi="Times New Roman" w:cs="Times New Roman"/>
        </w:rPr>
        <w:footnoteReference w:id="4"/>
      </w:r>
      <w:r w:rsidRPr="00B30DBA">
        <w:rPr>
          <w:rFonts w:ascii="Times New Roman" w:eastAsia="Times New Roman" w:hAnsi="Times New Roman" w:cs="Times New Roman"/>
        </w:rPr>
        <w:t xml:space="preserve">. Although alternative sources generally exist for these raw materials, qualification of the sources could take one </w:t>
      </w:r>
      <w:r w:rsidR="00EC62B3" w:rsidRPr="00B30DBA">
        <w:rPr>
          <w:rFonts w:ascii="Times New Roman" w:eastAsia="Times New Roman" w:hAnsi="Times New Roman" w:cs="Times New Roman"/>
        </w:rPr>
        <w:t>or more years</w:t>
      </w:r>
      <w:r w:rsidRPr="00B30DBA">
        <w:rPr>
          <w:rFonts w:ascii="Times New Roman" w:eastAsia="Times New Roman" w:hAnsi="Times New Roman" w:cs="Times New Roman"/>
        </w:rPr>
        <w:t>. Many major components and product equipment items are procured or subcontracted on a sole-source basis with a number of companies.</w:t>
      </w:r>
    </w:p>
    <w:p w14:paraId="14FD92F6" w14:textId="77777777" w:rsidR="007F2D34" w:rsidRPr="00B30DBA" w:rsidRDefault="007F2D34" w:rsidP="00FA745F">
      <w:pPr>
        <w:spacing w:line="480" w:lineRule="auto"/>
        <w:jc w:val="both"/>
        <w:rPr>
          <w:rFonts w:ascii="Times New Roman" w:eastAsia="Times New Roman" w:hAnsi="Times New Roman" w:cs="Times New Roman"/>
        </w:rPr>
      </w:pPr>
    </w:p>
    <w:p w14:paraId="5EFBAC4D" w14:textId="77777777" w:rsidR="007D0D0E" w:rsidRPr="00B30DBA"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The main suppliers of the raw materials for the industry include Spirit AeroSystems (aerostructures), Precosopm Castparts Corp. (aerostructures), UTC Aerospace Systems (components &amp; parts), </w:t>
      </w:r>
      <w:r w:rsidR="00734371">
        <w:fldChar w:fldCharType="begin"/>
      </w:r>
      <w:r w:rsidR="00734371">
        <w:instrText xml:space="preserve"> HYPERLINK "http://www.</w:instrText>
      </w:r>
      <w:r w:rsidR="00734371">
        <w:instrText xml:space="preserve">bga-aeroweb.com/Honeywell.html" \t "_self" \o "Click to View Company Data" </w:instrText>
      </w:r>
      <w:r w:rsidR="00734371">
        <w:fldChar w:fldCharType="separate"/>
      </w:r>
      <w:r w:rsidRPr="00B30DBA">
        <w:rPr>
          <w:rFonts w:ascii="Times New Roman" w:eastAsia="Times New Roman" w:hAnsi="Times New Roman" w:cs="Times New Roman"/>
        </w:rPr>
        <w:t>Honeywell</w:t>
      </w:r>
      <w:r w:rsidR="00734371">
        <w:rPr>
          <w:rFonts w:ascii="Times New Roman" w:eastAsia="Times New Roman" w:hAnsi="Times New Roman" w:cs="Times New Roman"/>
        </w:rPr>
        <w:fldChar w:fldCharType="end"/>
      </w:r>
      <w:r w:rsidRPr="00B30DBA">
        <w:rPr>
          <w:rFonts w:ascii="Times New Roman" w:eastAsia="Times New Roman" w:hAnsi="Times New Roman" w:cs="Times New Roman"/>
        </w:rPr>
        <w:t xml:space="preserve"> (components &amp; parts) and </w:t>
      </w:r>
      <w:r w:rsidR="00734371">
        <w:fldChar w:fldCharType="begin"/>
      </w:r>
      <w:r w:rsidR="00734371">
        <w:instrText xml:space="preserve"> HYPERLINK "http://www.bga-aeroweb.com/Rockwell-Collins.html" \t "_self" \o "Click to View Company Data" </w:instrText>
      </w:r>
      <w:r w:rsidR="00734371">
        <w:fldChar w:fldCharType="separate"/>
      </w:r>
      <w:r w:rsidRPr="00B30DBA">
        <w:rPr>
          <w:rFonts w:ascii="Times New Roman" w:eastAsia="Times New Roman" w:hAnsi="Times New Roman" w:cs="Times New Roman"/>
        </w:rPr>
        <w:t>Rockwell Collins</w:t>
      </w:r>
      <w:r w:rsidR="00734371">
        <w:rPr>
          <w:rFonts w:ascii="Times New Roman" w:eastAsia="Times New Roman" w:hAnsi="Times New Roman" w:cs="Times New Roman"/>
        </w:rPr>
        <w:fldChar w:fldCharType="end"/>
      </w:r>
      <w:r w:rsidRPr="00B30DBA">
        <w:rPr>
          <w:rFonts w:ascii="Times New Roman" w:eastAsia="Times New Roman" w:hAnsi="Times New Roman" w:cs="Times New Roman"/>
        </w:rPr>
        <w:t> (components &amp; parts)</w:t>
      </w:r>
      <w:r w:rsidRPr="00B30DBA">
        <w:rPr>
          <w:rStyle w:val="FootnoteReference"/>
          <w:rFonts w:ascii="Times New Roman" w:eastAsia="Times New Roman" w:hAnsi="Times New Roman" w:cs="Times New Roman"/>
        </w:rPr>
        <w:footnoteReference w:id="5"/>
      </w:r>
      <w:r w:rsidRPr="00B30DBA">
        <w:rPr>
          <w:rFonts w:ascii="Times New Roman" w:eastAsia="Times New Roman" w:hAnsi="Times New Roman" w:cs="Times New Roman"/>
        </w:rPr>
        <w:t xml:space="preserve">. Potential suppliers are evaluated by the aircraft manufacturers such as Boeing based on the ability to produce high capacity (The number of parts used on Boeing's commercial airplanes varies from 0.5-6 M), quality parts in an on-time delivery. Their systems must be approved by Boeing, the Federal Aviation Administration (FAA) and an independent third party. The FAA also has a dedicated compliance unit overseeing Boeing's management of its suppliers. However, the contracts these suppliers receive are long termed and include massive number of materials and components. All these factors create a low power of suppliers that becomes high once they start working with Boeing or its competitors. </w:t>
      </w:r>
    </w:p>
    <w:p w14:paraId="780DE401" w14:textId="77777777" w:rsidR="007D0D0E" w:rsidRPr="00B30DBA" w:rsidRDefault="007D0D0E" w:rsidP="00AA6318">
      <w:pPr>
        <w:jc w:val="both"/>
        <w:rPr>
          <w:rFonts w:ascii="Times New Roman" w:eastAsia="Times New Roman" w:hAnsi="Times New Roman" w:cs="Times New Roman"/>
        </w:rPr>
      </w:pPr>
    </w:p>
    <w:bookmarkEnd w:id="3"/>
    <w:p w14:paraId="47F0F8FE" w14:textId="77777777" w:rsidR="007D0D0E" w:rsidRPr="00B30DBA" w:rsidRDefault="00EC62B3" w:rsidP="00AA6318">
      <w:pPr>
        <w:pStyle w:val="Heading3"/>
        <w:spacing w:before="0" w:after="0"/>
        <w:jc w:val="both"/>
        <w:rPr>
          <w:rFonts w:ascii="Times New Roman" w:hAnsi="Times New Roman" w:cs="Times New Roman"/>
          <w:szCs w:val="24"/>
        </w:rPr>
      </w:pPr>
      <w:r w:rsidRPr="00B30DBA">
        <w:rPr>
          <w:rFonts w:ascii="Times New Roman" w:hAnsi="Times New Roman" w:cs="Times New Roman"/>
          <w:szCs w:val="24"/>
        </w:rPr>
        <w:t>Power of Buyers</w:t>
      </w:r>
    </w:p>
    <w:p w14:paraId="028D0138" w14:textId="77777777" w:rsidR="007D0D0E" w:rsidRPr="00B30DBA" w:rsidRDefault="00EC62B3"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 xml:space="preserve">The </w:t>
      </w:r>
      <w:r w:rsidR="007D0D0E" w:rsidRPr="00B30DBA">
        <w:rPr>
          <w:rFonts w:ascii="Times New Roman" w:eastAsia="Times New Roman" w:hAnsi="Times New Roman" w:cs="Times New Roman"/>
        </w:rPr>
        <w:t xml:space="preserve">power </w:t>
      </w:r>
      <w:r w:rsidRPr="00B30DBA">
        <w:rPr>
          <w:rFonts w:ascii="Times New Roman" w:eastAsia="Times New Roman" w:hAnsi="Times New Roman" w:cs="Times New Roman"/>
        </w:rPr>
        <w:t xml:space="preserve">of buyers </w:t>
      </w:r>
      <w:r w:rsidR="007D0D0E" w:rsidRPr="00B30DBA">
        <w:rPr>
          <w:rFonts w:ascii="Times New Roman" w:eastAsia="Times New Roman" w:hAnsi="Times New Roman" w:cs="Times New Roman"/>
        </w:rPr>
        <w:t xml:space="preserve">in the </w:t>
      </w:r>
      <w:r w:rsidRPr="00B30DBA">
        <w:rPr>
          <w:rFonts w:ascii="Times New Roman" w:eastAsia="Times New Roman" w:hAnsi="Times New Roman" w:cs="Times New Roman"/>
        </w:rPr>
        <w:t xml:space="preserve">commercial aerospace </w:t>
      </w:r>
      <w:r w:rsidR="007D0D0E" w:rsidRPr="00B30DBA">
        <w:rPr>
          <w:rFonts w:ascii="Times New Roman" w:eastAsia="Times New Roman" w:hAnsi="Times New Roman" w:cs="Times New Roman"/>
        </w:rPr>
        <w:t xml:space="preserve">industry is low. However, looking separately at the </w:t>
      </w:r>
      <w:r w:rsidRPr="00B30DBA">
        <w:rPr>
          <w:rFonts w:ascii="Times New Roman" w:eastAsia="Times New Roman" w:hAnsi="Times New Roman" w:cs="Times New Roman"/>
        </w:rPr>
        <w:t xml:space="preserve">defense </w:t>
      </w:r>
      <w:r w:rsidR="007D0D0E" w:rsidRPr="00B30DBA">
        <w:rPr>
          <w:rFonts w:ascii="Times New Roman" w:eastAsia="Times New Roman" w:hAnsi="Times New Roman" w:cs="Times New Roman"/>
        </w:rPr>
        <w:t xml:space="preserve">industry, we will </w:t>
      </w:r>
      <w:r w:rsidRPr="00B30DBA">
        <w:rPr>
          <w:rFonts w:ascii="Times New Roman" w:eastAsia="Times New Roman" w:hAnsi="Times New Roman" w:cs="Times New Roman"/>
        </w:rPr>
        <w:t xml:space="preserve">demonstrate the high </w:t>
      </w:r>
      <w:r w:rsidR="007D0D0E" w:rsidRPr="00B30DBA">
        <w:rPr>
          <w:rFonts w:ascii="Times New Roman" w:eastAsia="Times New Roman" w:hAnsi="Times New Roman" w:cs="Times New Roman"/>
        </w:rPr>
        <w:t xml:space="preserve">power, </w:t>
      </w:r>
      <w:r w:rsidRPr="00B30DBA">
        <w:rPr>
          <w:rFonts w:ascii="Times New Roman" w:eastAsia="Times New Roman" w:hAnsi="Times New Roman" w:cs="Times New Roman"/>
        </w:rPr>
        <w:t xml:space="preserve">given that these players have </w:t>
      </w:r>
      <w:r w:rsidR="007D0D0E" w:rsidRPr="00B30DBA">
        <w:rPr>
          <w:rFonts w:ascii="Times New Roman" w:eastAsia="Times New Roman" w:hAnsi="Times New Roman" w:cs="Times New Roman"/>
        </w:rPr>
        <w:t xml:space="preserve">the power to initiate and </w:t>
      </w:r>
      <w:r w:rsidRPr="00B30DBA">
        <w:rPr>
          <w:rFonts w:ascii="Times New Roman" w:eastAsia="Times New Roman" w:hAnsi="Times New Roman" w:cs="Times New Roman"/>
        </w:rPr>
        <w:t xml:space="preserve">to </w:t>
      </w:r>
      <w:r w:rsidR="007D0D0E" w:rsidRPr="00B30DBA">
        <w:rPr>
          <w:rFonts w:ascii="Times New Roman" w:eastAsia="Times New Roman" w:hAnsi="Times New Roman" w:cs="Times New Roman"/>
        </w:rPr>
        <w:t>stop subsidizing the manufacturers.</w:t>
      </w:r>
    </w:p>
    <w:p w14:paraId="767465C2" w14:textId="77777777" w:rsidR="007D0D0E" w:rsidRPr="00B30DBA" w:rsidRDefault="007D0D0E" w:rsidP="00FA745F">
      <w:pPr>
        <w:spacing w:line="480" w:lineRule="auto"/>
        <w:jc w:val="both"/>
        <w:rPr>
          <w:rFonts w:ascii="Times New Roman" w:eastAsia="Times New Roman" w:hAnsi="Times New Roman" w:cs="Times New Roman"/>
        </w:rPr>
      </w:pPr>
    </w:p>
    <w:p w14:paraId="6A70A7F5" w14:textId="77777777" w:rsidR="007D0D0E" w:rsidRPr="00B30DBA"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 xml:space="preserve">Commercial </w:t>
      </w:r>
      <w:r w:rsidR="00700054" w:rsidRPr="00B30DBA">
        <w:rPr>
          <w:rFonts w:ascii="Times New Roman" w:eastAsia="Times New Roman" w:hAnsi="Times New Roman" w:cs="Times New Roman"/>
        </w:rPr>
        <w:t xml:space="preserve">airplane </w:t>
      </w:r>
      <w:r w:rsidRPr="00B30DBA">
        <w:rPr>
          <w:rFonts w:ascii="Times New Roman" w:eastAsia="Times New Roman" w:hAnsi="Times New Roman" w:cs="Times New Roman"/>
        </w:rPr>
        <w:t xml:space="preserve">buyers are mainly airlines, leasing companies worldwide and </w:t>
      </w:r>
      <w:r w:rsidR="00700054" w:rsidRPr="00B30DBA">
        <w:rPr>
          <w:rFonts w:ascii="Times New Roman" w:eastAsia="Times New Roman" w:hAnsi="Times New Roman" w:cs="Times New Roman"/>
        </w:rPr>
        <w:t xml:space="preserve">to </w:t>
      </w:r>
      <w:r w:rsidRPr="00B30DBA">
        <w:rPr>
          <w:rFonts w:ascii="Times New Roman" w:eastAsia="Times New Roman" w:hAnsi="Times New Roman" w:cs="Times New Roman"/>
        </w:rPr>
        <w:t xml:space="preserve">governments. They are offered not just new airplanes, but also aviation services support, aircraft modifications, spares, training, maintenance documents and technical advice. As the airlines optimize their operations and cut their investments, the competition among the buyers can become </w:t>
      </w:r>
      <w:r w:rsidR="00700054" w:rsidRPr="00B30DBA">
        <w:rPr>
          <w:rFonts w:ascii="Times New Roman" w:eastAsia="Times New Roman" w:hAnsi="Times New Roman" w:cs="Times New Roman"/>
        </w:rPr>
        <w:t>aggressive</w:t>
      </w:r>
      <w:r w:rsidRPr="00B30DBA">
        <w:rPr>
          <w:rFonts w:ascii="Times New Roman" w:eastAsia="Times New Roman" w:hAnsi="Times New Roman" w:cs="Times New Roman"/>
        </w:rPr>
        <w:t xml:space="preserve">. In addition, </w:t>
      </w:r>
      <w:r w:rsidR="00700054" w:rsidRPr="00B30DBA">
        <w:rPr>
          <w:rFonts w:ascii="Times New Roman" w:eastAsia="Times New Roman" w:hAnsi="Times New Roman" w:cs="Times New Roman"/>
        </w:rPr>
        <w:t>because there are few</w:t>
      </w:r>
      <w:r w:rsidRPr="00B30DBA">
        <w:rPr>
          <w:rFonts w:ascii="Times New Roman" w:eastAsia="Times New Roman" w:hAnsi="Times New Roman" w:cs="Times New Roman"/>
        </w:rPr>
        <w:t xml:space="preserve"> aircraft manufacturer</w:t>
      </w:r>
      <w:r w:rsidR="00700054" w:rsidRPr="00B30DBA">
        <w:rPr>
          <w:rFonts w:ascii="Times New Roman" w:eastAsia="Times New Roman" w:hAnsi="Times New Roman" w:cs="Times New Roman"/>
        </w:rPr>
        <w:t>s in the</w:t>
      </w:r>
      <w:r w:rsidRPr="00B30DBA">
        <w:rPr>
          <w:rFonts w:ascii="Times New Roman" w:eastAsia="Times New Roman" w:hAnsi="Times New Roman" w:cs="Times New Roman"/>
        </w:rPr>
        <w:t xml:space="preserve"> market, buyers </w:t>
      </w:r>
      <w:r w:rsidR="00700054" w:rsidRPr="00B30DBA">
        <w:rPr>
          <w:rFonts w:ascii="Times New Roman" w:eastAsia="Times New Roman" w:hAnsi="Times New Roman" w:cs="Times New Roman"/>
        </w:rPr>
        <w:t>have limited</w:t>
      </w:r>
      <w:r w:rsidRPr="00B30DBA">
        <w:rPr>
          <w:rFonts w:ascii="Times New Roman" w:eastAsia="Times New Roman" w:hAnsi="Times New Roman" w:cs="Times New Roman"/>
        </w:rPr>
        <w:t xml:space="preserve"> bargaining power, unless they are the U</w:t>
      </w:r>
      <w:r w:rsidR="00700054" w:rsidRPr="00B30DBA">
        <w:rPr>
          <w:rFonts w:ascii="Times New Roman" w:eastAsia="Times New Roman" w:hAnsi="Times New Roman" w:cs="Times New Roman"/>
        </w:rPr>
        <w:t>.</w:t>
      </w:r>
      <w:r w:rsidRPr="00B30DBA">
        <w:rPr>
          <w:rFonts w:ascii="Times New Roman" w:eastAsia="Times New Roman" w:hAnsi="Times New Roman" w:cs="Times New Roman"/>
        </w:rPr>
        <w:t>S</w:t>
      </w:r>
      <w:r w:rsidR="00700054" w:rsidRPr="00B30DBA">
        <w:rPr>
          <w:rFonts w:ascii="Times New Roman" w:eastAsia="Times New Roman" w:hAnsi="Times New Roman" w:cs="Times New Roman"/>
        </w:rPr>
        <w:t>.</w:t>
      </w:r>
      <w:r w:rsidRPr="00B30DBA">
        <w:rPr>
          <w:rFonts w:ascii="Times New Roman" w:eastAsia="Times New Roman" w:hAnsi="Times New Roman" w:cs="Times New Roman"/>
        </w:rPr>
        <w:t xml:space="preserve"> Government, or are ordering a huge fleet of planes. Therefore, Boeing and its competitors usually dictate pricing and production without a lot of room to negotiation.</w:t>
      </w:r>
    </w:p>
    <w:p w14:paraId="7EE842BC" w14:textId="77777777" w:rsidR="007D0D0E"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 xml:space="preserve">The primary buyers </w:t>
      </w:r>
      <w:r w:rsidR="00700054" w:rsidRPr="00B30DBA">
        <w:rPr>
          <w:rFonts w:ascii="Times New Roman" w:eastAsia="Times New Roman" w:hAnsi="Times New Roman" w:cs="Times New Roman"/>
        </w:rPr>
        <w:t xml:space="preserve">within defense </w:t>
      </w:r>
      <w:r w:rsidRPr="00B30DBA">
        <w:rPr>
          <w:rFonts w:ascii="Times New Roman" w:eastAsia="Times New Roman" w:hAnsi="Times New Roman" w:cs="Times New Roman"/>
        </w:rPr>
        <w:t xml:space="preserve">and </w:t>
      </w:r>
      <w:r w:rsidR="00700054" w:rsidRPr="00B30DBA">
        <w:rPr>
          <w:rFonts w:ascii="Times New Roman" w:eastAsia="Times New Roman" w:hAnsi="Times New Roman" w:cs="Times New Roman"/>
        </w:rPr>
        <w:t xml:space="preserve">space </w:t>
      </w:r>
      <w:r w:rsidRPr="00B30DBA">
        <w:rPr>
          <w:rFonts w:ascii="Times New Roman" w:eastAsia="Times New Roman" w:hAnsi="Times New Roman" w:cs="Times New Roman"/>
        </w:rPr>
        <w:t>are governments all over the world and their defense departments. For example,</w:t>
      </w:r>
      <w:r w:rsidR="00700054" w:rsidRPr="00B30DBA">
        <w:rPr>
          <w:rFonts w:ascii="Times New Roman" w:eastAsia="Times New Roman" w:hAnsi="Times New Roman" w:cs="Times New Roman"/>
        </w:rPr>
        <w:t xml:space="preserve"> 70% of</w:t>
      </w:r>
      <w:r w:rsidR="00BD2A1A" w:rsidRPr="00B30DBA">
        <w:rPr>
          <w:rFonts w:ascii="Times New Roman" w:eastAsia="Times New Roman" w:hAnsi="Times New Roman" w:cs="Times New Roman"/>
        </w:rPr>
        <w:t xml:space="preserve"> </w:t>
      </w:r>
      <w:r w:rsidRPr="00B30DBA">
        <w:rPr>
          <w:rFonts w:ascii="Times New Roman" w:eastAsia="Times New Roman" w:hAnsi="Times New Roman" w:cs="Times New Roman"/>
        </w:rPr>
        <w:t>Boeing Defense, Space &amp; Security's (BDS)</w:t>
      </w:r>
      <w:r w:rsidR="00BD2A1A" w:rsidRPr="00B30DBA">
        <w:rPr>
          <w:rFonts w:ascii="Times New Roman" w:eastAsia="Times New Roman" w:hAnsi="Times New Roman" w:cs="Times New Roman"/>
        </w:rPr>
        <w:t xml:space="preserve"> </w:t>
      </w:r>
      <w:r w:rsidRPr="00B30DBA">
        <w:rPr>
          <w:rFonts w:ascii="Times New Roman" w:eastAsia="Times New Roman" w:hAnsi="Times New Roman" w:cs="Times New Roman"/>
        </w:rPr>
        <w:t xml:space="preserve">revenues </w:t>
      </w:r>
      <w:r w:rsidR="00700054" w:rsidRPr="00B30DBA">
        <w:rPr>
          <w:rFonts w:ascii="Times New Roman" w:eastAsia="Times New Roman" w:hAnsi="Times New Roman" w:cs="Times New Roman"/>
        </w:rPr>
        <w:t xml:space="preserve">came </w:t>
      </w:r>
      <w:r w:rsidRPr="00B30DBA">
        <w:rPr>
          <w:rFonts w:ascii="Times New Roman" w:eastAsia="Times New Roman" w:hAnsi="Times New Roman" w:cs="Times New Roman"/>
        </w:rPr>
        <w:t>from the United States Department of Defense (DoD) in 2012</w:t>
      </w:r>
      <w:r w:rsidR="00700054" w:rsidRPr="00B30DBA">
        <w:rPr>
          <w:rFonts w:ascii="Times New Roman" w:eastAsia="Times New Roman" w:hAnsi="Times New Roman" w:cs="Times New Roman"/>
        </w:rPr>
        <w:t>.</w:t>
      </w:r>
      <w:r w:rsidR="00BD2A1A" w:rsidRPr="00B30DBA">
        <w:rPr>
          <w:rFonts w:ascii="Times New Roman" w:eastAsia="Times New Roman" w:hAnsi="Times New Roman" w:cs="Times New Roman"/>
        </w:rPr>
        <w:t xml:space="preserve"> </w:t>
      </w:r>
      <w:r w:rsidR="00C80FB5" w:rsidRPr="00B30DBA">
        <w:rPr>
          <w:rFonts w:ascii="Times New Roman" w:eastAsia="Times New Roman" w:hAnsi="Times New Roman" w:cs="Times New Roman"/>
        </w:rPr>
        <w:t xml:space="preserve">The figures were 76% and 82% in 2011 and 2010, respectively. </w:t>
      </w:r>
      <w:r w:rsidRPr="00B30DBA">
        <w:rPr>
          <w:rFonts w:ascii="Times New Roman" w:eastAsia="Times New Roman" w:hAnsi="Times New Roman" w:cs="Times New Roman"/>
        </w:rPr>
        <w:t xml:space="preserve">Other significant revenues </w:t>
      </w:r>
      <w:r w:rsidR="00700054" w:rsidRPr="00B30DBA">
        <w:rPr>
          <w:rFonts w:ascii="Times New Roman" w:eastAsia="Times New Roman" w:hAnsi="Times New Roman" w:cs="Times New Roman"/>
        </w:rPr>
        <w:t>came</w:t>
      </w:r>
      <w:r w:rsidRPr="00B30DBA">
        <w:rPr>
          <w:rFonts w:ascii="Times New Roman" w:eastAsia="Times New Roman" w:hAnsi="Times New Roman" w:cs="Times New Roman"/>
        </w:rPr>
        <w:t xml:space="preserve"> from the National Aeronautics and Space Administration (NASA) and international defense markets, civil markets and commercial satellite markets. In 2012 and 2011, 33% and 38% of Boeing's total revenues </w:t>
      </w:r>
      <w:r w:rsidR="00700054" w:rsidRPr="00B30DBA">
        <w:rPr>
          <w:rFonts w:ascii="Times New Roman" w:eastAsia="Times New Roman" w:hAnsi="Times New Roman" w:cs="Times New Roman"/>
        </w:rPr>
        <w:t>came</w:t>
      </w:r>
      <w:r w:rsidRPr="00B30DBA">
        <w:rPr>
          <w:rFonts w:ascii="Times New Roman" w:eastAsia="Times New Roman" w:hAnsi="Times New Roman" w:cs="Times New Roman"/>
        </w:rPr>
        <w:t xml:space="preserve"> from U.S. government contracts, respectively. In 2012 and 2011, non-U.S. customers accounted for approximately 54% and 50% of Boeing's revenues</w:t>
      </w:r>
      <w:r w:rsidRPr="00B30DBA">
        <w:rPr>
          <w:rStyle w:val="FootnoteReference"/>
          <w:rFonts w:ascii="Times New Roman" w:eastAsia="Times New Roman" w:hAnsi="Times New Roman" w:cs="Times New Roman"/>
        </w:rPr>
        <w:footnoteReference w:id="6"/>
      </w:r>
      <w:r w:rsidRPr="00B30DBA">
        <w:rPr>
          <w:rFonts w:ascii="Times New Roman" w:eastAsia="Times New Roman" w:hAnsi="Times New Roman" w:cs="Times New Roman"/>
        </w:rPr>
        <w:t>.</w:t>
      </w:r>
    </w:p>
    <w:p w14:paraId="2F55133E" w14:textId="77777777" w:rsidR="007F2D34" w:rsidRPr="00B30DBA" w:rsidRDefault="007F2D34" w:rsidP="00FA745F">
      <w:pPr>
        <w:spacing w:line="480" w:lineRule="auto"/>
        <w:jc w:val="both"/>
        <w:rPr>
          <w:rFonts w:ascii="Times New Roman" w:eastAsia="Times New Roman" w:hAnsi="Times New Roman" w:cs="Times New Roman"/>
        </w:rPr>
      </w:pPr>
    </w:p>
    <w:p w14:paraId="6DD00F8E" w14:textId="77777777" w:rsidR="007D0D0E" w:rsidRPr="00B30DBA"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Therefore, in this case the buyers own a significant piece of the manufacturers' revenues, as well as the ability to provide subsidizing for future R&amp;D projects, and sign long term contracts that promise the future success of the aircrafts' manufacturers. Thus the power of the buyers in the Defense industry is high.</w:t>
      </w:r>
    </w:p>
    <w:p w14:paraId="61F1B937" w14:textId="77777777" w:rsidR="007D0D0E" w:rsidRPr="00B30DBA" w:rsidRDefault="007D0D0E" w:rsidP="00FA745F">
      <w:pPr>
        <w:spacing w:line="480" w:lineRule="auto"/>
        <w:jc w:val="both"/>
        <w:rPr>
          <w:rFonts w:ascii="Times New Roman" w:eastAsia="Times New Roman" w:hAnsi="Times New Roman" w:cs="Times New Roman"/>
        </w:rPr>
      </w:pPr>
    </w:p>
    <w:p w14:paraId="115B4BEC" w14:textId="77777777" w:rsidR="007D0D0E" w:rsidRPr="00B30DBA" w:rsidRDefault="007D0D0E" w:rsidP="00FA745F">
      <w:pPr>
        <w:spacing w:line="480" w:lineRule="auto"/>
        <w:jc w:val="both"/>
        <w:rPr>
          <w:rFonts w:ascii="Times New Roman" w:eastAsia="Times New Roman" w:hAnsi="Times New Roman" w:cs="Times New Roman"/>
        </w:rPr>
      </w:pPr>
      <w:r w:rsidRPr="00B30DBA">
        <w:rPr>
          <w:rFonts w:ascii="Times New Roman" w:eastAsia="Times New Roman" w:hAnsi="Times New Roman" w:cs="Times New Roman"/>
        </w:rPr>
        <w:t xml:space="preserve">In conclusion, using the detailed analysis above, we can see that due to the complexity </w:t>
      </w:r>
      <w:r w:rsidR="00492D07" w:rsidRPr="00B30DBA">
        <w:rPr>
          <w:rFonts w:ascii="Times New Roman" w:eastAsia="Times New Roman" w:hAnsi="Times New Roman" w:cs="Times New Roman"/>
        </w:rPr>
        <w:t xml:space="preserve">of the industry </w:t>
      </w:r>
      <w:r w:rsidRPr="00B30DBA">
        <w:rPr>
          <w:rFonts w:ascii="Times New Roman" w:eastAsia="Times New Roman" w:hAnsi="Times New Roman" w:cs="Times New Roman"/>
        </w:rPr>
        <w:t xml:space="preserve">and high </w:t>
      </w:r>
      <w:r w:rsidR="00B41A10" w:rsidRPr="00B30DBA">
        <w:rPr>
          <w:rFonts w:ascii="Times New Roman" w:eastAsia="Times New Roman" w:hAnsi="Times New Roman" w:cs="Times New Roman"/>
        </w:rPr>
        <w:t xml:space="preserve">safety </w:t>
      </w:r>
      <w:r w:rsidR="007F2D34" w:rsidRPr="00B30DBA">
        <w:rPr>
          <w:rFonts w:ascii="Times New Roman" w:eastAsia="Times New Roman" w:hAnsi="Times New Roman" w:cs="Times New Roman"/>
        </w:rPr>
        <w:t>requirements,</w:t>
      </w:r>
      <w:r w:rsidR="00B41A10" w:rsidRPr="00B30DBA">
        <w:rPr>
          <w:rFonts w:ascii="Times New Roman" w:eastAsia="Times New Roman" w:hAnsi="Times New Roman" w:cs="Times New Roman"/>
        </w:rPr>
        <w:t xml:space="preserve"> buyer power is low and the aerospace and defense industry is </w:t>
      </w:r>
      <w:r w:rsidRPr="00B30DBA">
        <w:rPr>
          <w:rFonts w:ascii="Times New Roman" w:eastAsia="Times New Roman" w:hAnsi="Times New Roman" w:cs="Times New Roman"/>
        </w:rPr>
        <w:t xml:space="preserve">a profitable </w:t>
      </w:r>
      <w:r w:rsidR="00B41A10" w:rsidRPr="00B30DBA">
        <w:rPr>
          <w:rFonts w:ascii="Times New Roman" w:eastAsia="Times New Roman" w:hAnsi="Times New Roman" w:cs="Times New Roman"/>
        </w:rPr>
        <w:t>one</w:t>
      </w:r>
      <w:r w:rsidRPr="00B30DBA">
        <w:rPr>
          <w:rFonts w:ascii="Times New Roman" w:eastAsia="Times New Roman" w:hAnsi="Times New Roman" w:cs="Times New Roman"/>
        </w:rPr>
        <w:t xml:space="preserve">. This profitability has created a highly competitive market, which eventually will be consolidated, </w:t>
      </w:r>
      <w:r w:rsidR="00B41A10" w:rsidRPr="00B30DBA">
        <w:rPr>
          <w:rFonts w:ascii="Times New Roman" w:eastAsia="Times New Roman" w:hAnsi="Times New Roman" w:cs="Times New Roman"/>
        </w:rPr>
        <w:t xml:space="preserve">where </w:t>
      </w:r>
      <w:r w:rsidRPr="00B30DBA">
        <w:rPr>
          <w:rFonts w:ascii="Times New Roman" w:eastAsia="Times New Roman" w:hAnsi="Times New Roman" w:cs="Times New Roman"/>
        </w:rPr>
        <w:t xml:space="preserve">only the strongest players </w:t>
      </w:r>
      <w:r w:rsidR="00B41A10" w:rsidRPr="00B30DBA">
        <w:rPr>
          <w:rFonts w:ascii="Times New Roman" w:eastAsia="Times New Roman" w:hAnsi="Times New Roman" w:cs="Times New Roman"/>
        </w:rPr>
        <w:t>will survive</w:t>
      </w:r>
      <w:r w:rsidRPr="00B30DBA">
        <w:rPr>
          <w:rFonts w:ascii="Times New Roman" w:eastAsia="Times New Roman" w:hAnsi="Times New Roman" w:cs="Times New Roman"/>
        </w:rPr>
        <w:t xml:space="preserve"> in the market. Luckily for Boeing, it won the support of the U</w:t>
      </w:r>
      <w:r w:rsidR="00B41A10" w:rsidRPr="00B30DBA">
        <w:rPr>
          <w:rFonts w:ascii="Times New Roman" w:eastAsia="Times New Roman" w:hAnsi="Times New Roman" w:cs="Times New Roman"/>
        </w:rPr>
        <w:t>.</w:t>
      </w:r>
      <w:r w:rsidRPr="00B30DBA">
        <w:rPr>
          <w:rFonts w:ascii="Times New Roman" w:eastAsia="Times New Roman" w:hAnsi="Times New Roman" w:cs="Times New Roman"/>
        </w:rPr>
        <w:t>S</w:t>
      </w:r>
      <w:r w:rsidR="00B41A10" w:rsidRPr="00B30DBA">
        <w:rPr>
          <w:rFonts w:ascii="Times New Roman" w:eastAsia="Times New Roman" w:hAnsi="Times New Roman" w:cs="Times New Roman"/>
        </w:rPr>
        <w:t>.</w:t>
      </w:r>
      <w:r w:rsidRPr="00B30DBA">
        <w:rPr>
          <w:rFonts w:ascii="Times New Roman" w:eastAsia="Times New Roman" w:hAnsi="Times New Roman" w:cs="Times New Roman"/>
        </w:rPr>
        <w:t xml:space="preserve"> government, and although suffered a fierce competition, especially from its European competitor, it managed to stay one of the four main players of the Aerospace and Defense industry.</w:t>
      </w:r>
    </w:p>
    <w:p w14:paraId="767C6783" w14:textId="77777777" w:rsidR="007D0D0E" w:rsidRPr="00B30DBA" w:rsidRDefault="007D0D0E" w:rsidP="00AA6318">
      <w:pPr>
        <w:shd w:val="clear" w:color="auto" w:fill="FFFFFF"/>
        <w:jc w:val="both"/>
        <w:rPr>
          <w:rFonts w:ascii="Times New Roman" w:hAnsi="Times New Roman" w:cs="Times New Roman"/>
        </w:rPr>
      </w:pPr>
    </w:p>
    <w:p w14:paraId="1D9BF112" w14:textId="77777777" w:rsidR="00510B39" w:rsidRPr="00B30DBA" w:rsidRDefault="00510B39" w:rsidP="00AA6318">
      <w:pPr>
        <w:ind w:right="90"/>
        <w:jc w:val="center"/>
        <w:rPr>
          <w:rFonts w:ascii="Times New Roman" w:hAnsi="Times New Roman" w:cs="Times New Roman"/>
          <w:b/>
        </w:rPr>
      </w:pPr>
      <w:r w:rsidRPr="00B30DBA">
        <w:rPr>
          <w:rFonts w:ascii="Times New Roman" w:hAnsi="Times New Roman" w:cs="Times New Roman"/>
          <w:b/>
        </w:rPr>
        <w:t>2: Human and Social Capital</w:t>
      </w:r>
    </w:p>
    <w:p w14:paraId="027C0959" w14:textId="77777777" w:rsidR="00510B39" w:rsidRDefault="00510B39" w:rsidP="00AA6318">
      <w:pPr>
        <w:widowControl w:val="0"/>
        <w:autoSpaceDE w:val="0"/>
        <w:autoSpaceDN w:val="0"/>
        <w:adjustRightInd w:val="0"/>
        <w:ind w:right="90"/>
        <w:jc w:val="both"/>
        <w:rPr>
          <w:rFonts w:ascii="Times New Roman" w:hAnsi="Times New Roman" w:cs="Times New Roman"/>
        </w:rPr>
      </w:pPr>
    </w:p>
    <w:p w14:paraId="6B7F4B95" w14:textId="77777777" w:rsidR="002977DF" w:rsidRPr="00B30DBA" w:rsidRDefault="005B7478" w:rsidP="00FA745F">
      <w:pPr>
        <w:widowControl w:val="0"/>
        <w:autoSpaceDE w:val="0"/>
        <w:autoSpaceDN w:val="0"/>
        <w:adjustRightInd w:val="0"/>
        <w:spacing w:line="480" w:lineRule="auto"/>
        <w:ind w:right="86"/>
        <w:jc w:val="both"/>
        <w:rPr>
          <w:rFonts w:ascii="Times New Roman" w:hAnsi="Times New Roman" w:cs="Times New Roman"/>
        </w:rPr>
      </w:pPr>
      <w:r>
        <w:rPr>
          <w:rFonts w:ascii="Times New Roman" w:hAnsi="Times New Roman" w:cs="Times New Roman"/>
        </w:rPr>
        <w:t>Across its two major divisions – Boeing Defense, Space and Security (BDS) and Boeing Commercial Airplanes (BCA), the firm</w:t>
      </w:r>
      <w:r w:rsidR="002977DF" w:rsidRPr="00B30DBA">
        <w:rPr>
          <w:rFonts w:ascii="Times New Roman" w:hAnsi="Times New Roman" w:cs="Times New Roman"/>
        </w:rPr>
        <w:t xml:space="preserve"> employ</w:t>
      </w:r>
      <w:r w:rsidR="002977DF">
        <w:rPr>
          <w:rFonts w:ascii="Times New Roman" w:hAnsi="Times New Roman" w:cs="Times New Roman"/>
        </w:rPr>
        <w:t>s</w:t>
      </w:r>
      <w:r w:rsidR="002977DF" w:rsidRPr="00B30DBA">
        <w:rPr>
          <w:rFonts w:ascii="Times New Roman" w:hAnsi="Times New Roman" w:cs="Times New Roman"/>
        </w:rPr>
        <w:t xml:space="preserve"> </w:t>
      </w:r>
      <w:r w:rsidR="002977DF">
        <w:rPr>
          <w:rFonts w:ascii="Times New Roman" w:hAnsi="Times New Roman" w:cs="Times New Roman"/>
        </w:rPr>
        <w:t>173,000 employees across</w:t>
      </w:r>
      <w:r w:rsidR="002977DF" w:rsidRPr="00B30DBA">
        <w:rPr>
          <w:rFonts w:ascii="Times New Roman" w:hAnsi="Times New Roman" w:cs="Times New Roman"/>
        </w:rPr>
        <w:t xml:space="preserve"> more than 60 countries</w:t>
      </w:r>
      <w:r w:rsidR="007E6FA6">
        <w:rPr>
          <w:rFonts w:ascii="Times New Roman" w:hAnsi="Times New Roman" w:cs="Times New Roman"/>
        </w:rPr>
        <w:t>, with</w:t>
      </w:r>
      <w:r w:rsidR="002977DF">
        <w:rPr>
          <w:rFonts w:ascii="Times New Roman" w:hAnsi="Times New Roman" w:cs="Times New Roman"/>
        </w:rPr>
        <w:t xml:space="preserve"> </w:t>
      </w:r>
      <w:r w:rsidR="007E6FA6">
        <w:rPr>
          <w:rFonts w:ascii="Times New Roman" w:hAnsi="Times New Roman" w:cs="Times New Roman"/>
        </w:rPr>
        <w:t>a</w:t>
      </w:r>
      <w:r w:rsidR="002977DF">
        <w:rPr>
          <w:rFonts w:ascii="Times New Roman" w:hAnsi="Times New Roman" w:cs="Times New Roman"/>
        </w:rPr>
        <w:t xml:space="preserve">pproximately 15% of </w:t>
      </w:r>
      <w:r w:rsidR="007E6FA6">
        <w:rPr>
          <w:rFonts w:ascii="Times New Roman" w:hAnsi="Times New Roman" w:cs="Times New Roman"/>
        </w:rPr>
        <w:t>its workforce residing</w:t>
      </w:r>
      <w:r w:rsidR="002977DF">
        <w:rPr>
          <w:rFonts w:ascii="Times New Roman" w:hAnsi="Times New Roman" w:cs="Times New Roman"/>
        </w:rPr>
        <w:t xml:space="preserve"> outside the USA</w:t>
      </w:r>
      <w:r w:rsidR="007E6FA6">
        <w:rPr>
          <w:rStyle w:val="FootnoteReference"/>
          <w:rFonts w:ascii="Times New Roman" w:hAnsi="Times New Roman" w:cs="Times New Roman"/>
        </w:rPr>
        <w:footnoteReference w:id="7"/>
      </w:r>
      <w:r w:rsidR="002977DF">
        <w:rPr>
          <w:rFonts w:ascii="Times New Roman" w:hAnsi="Times New Roman" w:cs="Times New Roman"/>
        </w:rPr>
        <w:t xml:space="preserve">. </w:t>
      </w:r>
      <w:r w:rsidR="002977DF" w:rsidRPr="00B30DBA">
        <w:rPr>
          <w:rFonts w:ascii="Times New Roman" w:hAnsi="Times New Roman" w:cs="Times New Roman"/>
        </w:rPr>
        <w:t xml:space="preserve">The company </w:t>
      </w:r>
      <w:r w:rsidR="007E6FA6">
        <w:rPr>
          <w:rFonts w:ascii="Times New Roman" w:hAnsi="Times New Roman" w:cs="Times New Roman"/>
        </w:rPr>
        <w:t>employs</w:t>
      </w:r>
      <w:r w:rsidR="002977DF" w:rsidRPr="00B30DBA">
        <w:rPr>
          <w:rFonts w:ascii="Times New Roman" w:hAnsi="Times New Roman" w:cs="Times New Roman"/>
        </w:rPr>
        <w:t xml:space="preserve"> more than </w:t>
      </w:r>
      <w:r w:rsidR="007E6FA6">
        <w:rPr>
          <w:rFonts w:ascii="Times New Roman" w:hAnsi="Times New Roman" w:cs="Times New Roman"/>
        </w:rPr>
        <w:t>85</w:t>
      </w:r>
      <w:r w:rsidR="002977DF" w:rsidRPr="00B30DBA">
        <w:rPr>
          <w:rFonts w:ascii="Times New Roman" w:hAnsi="Times New Roman" w:cs="Times New Roman"/>
        </w:rPr>
        <w:t xml:space="preserve">,000 </w:t>
      </w:r>
      <w:r w:rsidR="007E6FA6">
        <w:rPr>
          <w:rFonts w:ascii="Times New Roman" w:hAnsi="Times New Roman" w:cs="Times New Roman"/>
        </w:rPr>
        <w:t xml:space="preserve">individuals </w:t>
      </w:r>
      <w:r w:rsidR="002977DF" w:rsidRPr="00B30DBA">
        <w:rPr>
          <w:rFonts w:ascii="Times New Roman" w:hAnsi="Times New Roman" w:cs="Times New Roman"/>
        </w:rPr>
        <w:t xml:space="preserve">in the state of Washington alone, </w:t>
      </w:r>
      <w:r w:rsidR="007E6FA6">
        <w:rPr>
          <w:rFonts w:ascii="Times New Roman" w:hAnsi="Times New Roman" w:cs="Times New Roman"/>
        </w:rPr>
        <w:t>of whom 22,500</w:t>
      </w:r>
      <w:r w:rsidR="002977DF" w:rsidRPr="00B30DBA">
        <w:rPr>
          <w:rFonts w:ascii="Times New Roman" w:hAnsi="Times New Roman" w:cs="Times New Roman"/>
        </w:rPr>
        <w:t xml:space="preserve"> were engineers and technicians. Boeing personnel</w:t>
      </w:r>
      <w:r w:rsidR="007E6FA6">
        <w:rPr>
          <w:rFonts w:ascii="Times New Roman" w:hAnsi="Times New Roman" w:cs="Times New Roman"/>
        </w:rPr>
        <w:t xml:space="preserve"> are represented by more than two dozen unions</w:t>
      </w:r>
      <w:r w:rsidR="002977DF" w:rsidRPr="00B30DBA">
        <w:rPr>
          <w:rFonts w:ascii="Times New Roman" w:hAnsi="Times New Roman" w:cs="Times New Roman"/>
        </w:rPr>
        <w:t>, with the two predominant Boeing unions being the Society for Professional Engineering Employees in Aerospace (SPEEA) and the International Association of Machinists (IAM).</w:t>
      </w:r>
    </w:p>
    <w:p w14:paraId="0D839270" w14:textId="77777777" w:rsidR="00B30DBA" w:rsidRDefault="00B30DBA" w:rsidP="00FA745F">
      <w:pPr>
        <w:widowControl w:val="0"/>
        <w:autoSpaceDE w:val="0"/>
        <w:autoSpaceDN w:val="0"/>
        <w:adjustRightInd w:val="0"/>
        <w:spacing w:line="480" w:lineRule="auto"/>
        <w:ind w:right="86"/>
        <w:jc w:val="both"/>
        <w:rPr>
          <w:rFonts w:ascii="Times New Roman" w:hAnsi="Times New Roman" w:cs="Times New Roman"/>
        </w:rPr>
      </w:pPr>
    </w:p>
    <w:p w14:paraId="0B958E1C" w14:textId="77777777" w:rsidR="00AF2074" w:rsidRDefault="00AF2074" w:rsidP="00FA745F">
      <w:pPr>
        <w:widowControl w:val="0"/>
        <w:autoSpaceDE w:val="0"/>
        <w:autoSpaceDN w:val="0"/>
        <w:adjustRightInd w:val="0"/>
        <w:spacing w:line="480" w:lineRule="auto"/>
        <w:ind w:right="86"/>
        <w:jc w:val="both"/>
        <w:rPr>
          <w:rFonts w:ascii="Times New Roman" w:hAnsi="Times New Roman" w:cs="Times New Roman"/>
        </w:rPr>
      </w:pPr>
      <w:r>
        <w:rPr>
          <w:rFonts w:ascii="Times New Roman" w:hAnsi="Times New Roman" w:cs="Times New Roman"/>
        </w:rPr>
        <w:t>The SPEEA is one of the few white-collar unions in the world, and owes its existence to the following:</w:t>
      </w:r>
    </w:p>
    <w:p w14:paraId="03797D3A" w14:textId="77777777" w:rsidR="00AF2074" w:rsidRPr="00AF2074" w:rsidRDefault="00AF2074" w:rsidP="00FA745F">
      <w:pPr>
        <w:pStyle w:val="ListParagraph"/>
        <w:widowControl w:val="0"/>
        <w:numPr>
          <w:ilvl w:val="0"/>
          <w:numId w:val="27"/>
        </w:numPr>
        <w:autoSpaceDE w:val="0"/>
        <w:autoSpaceDN w:val="0"/>
        <w:adjustRightInd w:val="0"/>
        <w:spacing w:line="480" w:lineRule="auto"/>
        <w:ind w:right="86"/>
        <w:jc w:val="both"/>
        <w:rPr>
          <w:rFonts w:ascii="Times New Roman" w:hAnsi="Times New Roman" w:cs="Times New Roman"/>
        </w:rPr>
      </w:pPr>
      <w:r w:rsidRPr="00AF2074">
        <w:rPr>
          <w:rFonts w:ascii="Times New Roman" w:hAnsi="Times New Roman" w:cs="Times New Roman"/>
        </w:rPr>
        <w:t xml:space="preserve">jobs in aerospace engineering are highly specialized – they do “not translate into </w:t>
      </w:r>
      <w:r w:rsidRPr="00AF2074">
        <w:rPr>
          <w:rFonts w:ascii="Times New Roman" w:hAnsi="Times New Roman" w:cs="Times New Roman"/>
        </w:rPr>
        <w:lastRenderedPageBreak/>
        <w:t>other technical fields</w:t>
      </w:r>
      <w:r>
        <w:rPr>
          <w:rStyle w:val="FootnoteReference"/>
          <w:rFonts w:ascii="Times New Roman" w:hAnsi="Times New Roman" w:cs="Times New Roman"/>
        </w:rPr>
        <w:footnoteReference w:id="8"/>
      </w:r>
      <w:r w:rsidRPr="00AF2074">
        <w:rPr>
          <w:rFonts w:ascii="Times New Roman" w:hAnsi="Times New Roman" w:cs="Times New Roman"/>
        </w:rPr>
        <w:t>,” and</w:t>
      </w:r>
    </w:p>
    <w:p w14:paraId="66C5BE42" w14:textId="77777777" w:rsidR="00AF2074" w:rsidRPr="00AF2074" w:rsidRDefault="00AF2074" w:rsidP="00FA745F">
      <w:pPr>
        <w:pStyle w:val="ListParagraph"/>
        <w:widowControl w:val="0"/>
        <w:numPr>
          <w:ilvl w:val="0"/>
          <w:numId w:val="27"/>
        </w:numPr>
        <w:autoSpaceDE w:val="0"/>
        <w:autoSpaceDN w:val="0"/>
        <w:adjustRightInd w:val="0"/>
        <w:spacing w:line="480" w:lineRule="auto"/>
        <w:ind w:right="86"/>
        <w:jc w:val="both"/>
        <w:rPr>
          <w:rFonts w:ascii="Times New Roman" w:hAnsi="Times New Roman" w:cs="Times New Roman"/>
        </w:rPr>
      </w:pPr>
      <w:r w:rsidRPr="00AF2074">
        <w:rPr>
          <w:rFonts w:ascii="Times New Roman" w:hAnsi="Times New Roman" w:cs="Times New Roman"/>
        </w:rPr>
        <w:t>there are very few other firms, besides Boeing, at which aerospace engineers can be employed</w:t>
      </w:r>
      <w:r>
        <w:rPr>
          <w:rFonts w:ascii="Times New Roman" w:hAnsi="Times New Roman" w:cs="Times New Roman"/>
        </w:rPr>
        <w:t>.</w:t>
      </w:r>
    </w:p>
    <w:p w14:paraId="4B20DFEA" w14:textId="77777777" w:rsidR="00AF2074" w:rsidRDefault="00AF2074" w:rsidP="00FA745F">
      <w:pPr>
        <w:widowControl w:val="0"/>
        <w:autoSpaceDE w:val="0"/>
        <w:autoSpaceDN w:val="0"/>
        <w:adjustRightInd w:val="0"/>
        <w:spacing w:line="480" w:lineRule="auto"/>
        <w:ind w:right="86"/>
        <w:jc w:val="both"/>
        <w:rPr>
          <w:rFonts w:ascii="Times New Roman" w:hAnsi="Times New Roman" w:cs="Times New Roman"/>
        </w:rPr>
      </w:pPr>
      <w:r>
        <w:rPr>
          <w:rFonts w:ascii="Times New Roman" w:hAnsi="Times New Roman" w:cs="Times New Roman"/>
        </w:rPr>
        <w:t>This create</w:t>
      </w:r>
      <w:r w:rsidR="00AB0AF6">
        <w:rPr>
          <w:rFonts w:ascii="Times New Roman" w:hAnsi="Times New Roman" w:cs="Times New Roman"/>
        </w:rPr>
        <w:t>d</w:t>
      </w:r>
      <w:r>
        <w:rPr>
          <w:rFonts w:ascii="Times New Roman" w:hAnsi="Times New Roman" w:cs="Times New Roman"/>
        </w:rPr>
        <w:t xml:space="preserve"> “a culture of ‘once a Boeing employee, always a Boeing employee</w:t>
      </w:r>
      <w:r>
        <w:rPr>
          <w:rStyle w:val="FootnoteReference"/>
          <w:rFonts w:ascii="Times New Roman" w:hAnsi="Times New Roman" w:cs="Times New Roman"/>
        </w:rPr>
        <w:footnoteReference w:id="9"/>
      </w:r>
      <w:r>
        <w:rPr>
          <w:rFonts w:ascii="Times New Roman" w:hAnsi="Times New Roman" w:cs="Times New Roman"/>
        </w:rPr>
        <w:t>.’”</w:t>
      </w:r>
      <w:r w:rsidR="00AB0AF6">
        <w:rPr>
          <w:rFonts w:ascii="Times New Roman" w:hAnsi="Times New Roman" w:cs="Times New Roman"/>
        </w:rPr>
        <w:t xml:space="preserve"> Faced with the prospect of very few other alternatives, therefore, Boeing’s engineers formed their own union. </w:t>
      </w:r>
    </w:p>
    <w:p w14:paraId="473AEA1A" w14:textId="77777777" w:rsidR="00AF2074" w:rsidRPr="00B30DBA" w:rsidRDefault="00AF2074" w:rsidP="00FA745F">
      <w:pPr>
        <w:widowControl w:val="0"/>
        <w:autoSpaceDE w:val="0"/>
        <w:autoSpaceDN w:val="0"/>
        <w:adjustRightInd w:val="0"/>
        <w:spacing w:line="480" w:lineRule="auto"/>
        <w:ind w:right="86"/>
        <w:jc w:val="both"/>
        <w:rPr>
          <w:rFonts w:ascii="Times New Roman" w:hAnsi="Times New Roman" w:cs="Times New Roman"/>
        </w:rPr>
      </w:pPr>
    </w:p>
    <w:p w14:paraId="3A33B5F9" w14:textId="77777777" w:rsidR="000941B3" w:rsidRDefault="00AB0AF6" w:rsidP="00FA745F">
      <w:pPr>
        <w:widowControl w:val="0"/>
        <w:autoSpaceDE w:val="0"/>
        <w:autoSpaceDN w:val="0"/>
        <w:adjustRightInd w:val="0"/>
        <w:spacing w:line="480" w:lineRule="auto"/>
        <w:ind w:right="86"/>
        <w:jc w:val="both"/>
        <w:rPr>
          <w:rFonts w:ascii="Times New Roman" w:hAnsi="Times New Roman" w:cs="Times New Roman"/>
        </w:rPr>
      </w:pPr>
      <w:r>
        <w:rPr>
          <w:rFonts w:ascii="Times New Roman" w:hAnsi="Times New Roman" w:cs="Times New Roman"/>
        </w:rPr>
        <w:t>In a</w:t>
      </w:r>
      <w:r w:rsidR="00510B39" w:rsidRPr="00B30DBA">
        <w:rPr>
          <w:rFonts w:ascii="Times New Roman" w:hAnsi="Times New Roman" w:cs="Times New Roman"/>
        </w:rPr>
        <w:t xml:space="preserve"> Darden </w:t>
      </w:r>
      <w:r>
        <w:rPr>
          <w:rFonts w:ascii="Times New Roman" w:hAnsi="Times New Roman" w:cs="Times New Roman"/>
        </w:rPr>
        <w:t xml:space="preserve">case study </w:t>
      </w:r>
      <w:r w:rsidR="00510B39" w:rsidRPr="00B30DBA">
        <w:rPr>
          <w:rFonts w:ascii="Times New Roman" w:hAnsi="Times New Roman" w:cs="Times New Roman"/>
        </w:rPr>
        <w:t>titled</w:t>
      </w:r>
      <w:r>
        <w:rPr>
          <w:rFonts w:ascii="Times New Roman" w:hAnsi="Times New Roman" w:cs="Times New Roman"/>
        </w:rPr>
        <w:t xml:space="preserve"> </w:t>
      </w:r>
      <w:r w:rsidR="00510B39" w:rsidRPr="00AB0AF6">
        <w:rPr>
          <w:rFonts w:ascii="Times New Roman" w:hAnsi="Times New Roman" w:cs="Times New Roman"/>
          <w:i/>
        </w:rPr>
        <w:t>Boeing: No Nerds, No Birds: To Strike or not to Strike</w:t>
      </w:r>
      <w:r w:rsidR="00510B39" w:rsidRPr="00B30DBA">
        <w:rPr>
          <w:rFonts w:ascii="Times New Roman" w:hAnsi="Times New Roman" w:cs="Times New Roman"/>
        </w:rPr>
        <w:t xml:space="preserve">, Boeing employees complained about the company’s annual bonus system, which awarded bonuses based on performance evaluations. Employees felt that the bonus amounts varied based on how much supervisors favored employees. According to Timothy Judge and Stephen Robbins’ paper on </w:t>
      </w:r>
      <w:r w:rsidR="00510B39" w:rsidRPr="00AB0AF6">
        <w:rPr>
          <w:rFonts w:ascii="Times New Roman" w:hAnsi="Times New Roman" w:cs="Times New Roman"/>
          <w:i/>
        </w:rPr>
        <w:t>Organizational Behavior</w:t>
      </w:r>
      <w:r w:rsidR="00510B39" w:rsidRPr="00B30DBA">
        <w:rPr>
          <w:rFonts w:ascii="Times New Roman" w:hAnsi="Times New Roman" w:cs="Times New Roman"/>
        </w:rPr>
        <w:t xml:space="preserve">, one of the elements of equity theory has to do with organizational justice. Organizational justice is the overall perception of what is just in the workplace; it varies from person to person and is very subjective.  Employees perceive their employers as fair when they believe that the outcome they have received is fair. In general, employees are ego-centric as proven by Boeing’s employees who complained about unfair bonuses. Perhaps what they were receiving as pay was perfectly just, but their perception that other employees might be receiving more and that Boeing was not fair influenced their perception of the firm. </w:t>
      </w:r>
    </w:p>
    <w:p w14:paraId="6CD8D2B8" w14:textId="77777777" w:rsidR="000941B3" w:rsidRDefault="000941B3" w:rsidP="00FA745F">
      <w:pPr>
        <w:widowControl w:val="0"/>
        <w:autoSpaceDE w:val="0"/>
        <w:autoSpaceDN w:val="0"/>
        <w:adjustRightInd w:val="0"/>
        <w:spacing w:line="480" w:lineRule="auto"/>
        <w:ind w:right="86"/>
        <w:jc w:val="both"/>
        <w:rPr>
          <w:rFonts w:ascii="Times New Roman" w:hAnsi="Times New Roman" w:cs="Times New Roman"/>
        </w:rPr>
      </w:pPr>
    </w:p>
    <w:p w14:paraId="5518BEB3" w14:textId="77777777" w:rsidR="000941B3" w:rsidRPr="00B30DBA" w:rsidRDefault="00AB0AF6" w:rsidP="00FA745F">
      <w:pPr>
        <w:widowControl w:val="0"/>
        <w:autoSpaceDE w:val="0"/>
        <w:autoSpaceDN w:val="0"/>
        <w:adjustRightInd w:val="0"/>
        <w:spacing w:line="480" w:lineRule="auto"/>
        <w:ind w:right="86"/>
        <w:jc w:val="both"/>
        <w:rPr>
          <w:rFonts w:ascii="Times New Roman" w:hAnsi="Times New Roman" w:cs="Times New Roman"/>
        </w:rPr>
      </w:pPr>
      <w:r>
        <w:rPr>
          <w:rFonts w:ascii="Times New Roman" w:hAnsi="Times New Roman" w:cs="Times New Roman"/>
        </w:rPr>
        <w:t xml:space="preserve">This problem was further exacerbated by competition between Boeing’s many unions, </w:t>
      </w:r>
      <w:r>
        <w:rPr>
          <w:rFonts w:ascii="Times New Roman" w:hAnsi="Times New Roman" w:cs="Times New Roman"/>
        </w:rPr>
        <w:lastRenderedPageBreak/>
        <w:t xml:space="preserve">particularly SPEEA and IAM. In fact, one of the key motivations for a major SPEEA strike in 1992 was discontent owing to </w:t>
      </w:r>
      <w:r w:rsidR="000941B3">
        <w:rPr>
          <w:rFonts w:ascii="Times New Roman" w:hAnsi="Times New Roman" w:cs="Times New Roman"/>
        </w:rPr>
        <w:t xml:space="preserve">a 12% bonus for IAM members compared to only 6% for SPEEA members. </w:t>
      </w:r>
      <w:r w:rsidR="000941B3" w:rsidRPr="00B30DBA">
        <w:rPr>
          <w:rFonts w:ascii="Times New Roman" w:hAnsi="Times New Roman" w:cs="Times New Roman"/>
        </w:rPr>
        <w:t>In 1995, IAM members were not pleased with the multi</w:t>
      </w:r>
      <w:r w:rsidR="000941B3">
        <w:rPr>
          <w:rFonts w:ascii="Times New Roman" w:hAnsi="Times New Roman" w:cs="Times New Roman"/>
        </w:rPr>
        <w:t>million-dollar stock options granted to</w:t>
      </w:r>
      <w:r w:rsidR="000941B3" w:rsidRPr="00B30DBA">
        <w:rPr>
          <w:rFonts w:ascii="Times New Roman" w:hAnsi="Times New Roman" w:cs="Times New Roman"/>
        </w:rPr>
        <w:t xml:space="preserve"> Boeing executives </w:t>
      </w:r>
      <w:r w:rsidR="000941B3">
        <w:rPr>
          <w:rFonts w:ascii="Times New Roman" w:hAnsi="Times New Roman" w:cs="Times New Roman"/>
        </w:rPr>
        <w:t>coinciding with</w:t>
      </w:r>
      <w:r w:rsidR="000941B3" w:rsidRPr="00B30DBA">
        <w:rPr>
          <w:rFonts w:ascii="Times New Roman" w:hAnsi="Times New Roman" w:cs="Times New Roman"/>
        </w:rPr>
        <w:t xml:space="preserve"> </w:t>
      </w:r>
      <w:r w:rsidR="000941B3">
        <w:rPr>
          <w:rFonts w:ascii="Times New Roman" w:hAnsi="Times New Roman" w:cs="Times New Roman"/>
        </w:rPr>
        <w:t>increased</w:t>
      </w:r>
      <w:r w:rsidR="000941B3" w:rsidRPr="00B30DBA">
        <w:rPr>
          <w:rFonts w:ascii="Times New Roman" w:hAnsi="Times New Roman" w:cs="Times New Roman"/>
        </w:rPr>
        <w:t xml:space="preserve"> employee layoffs. “Angered with Boeing’s seeming willingness to sacrifice its employees for executive profit, the IAM voted to strike. This strike lasted 69 days and was the second longest in Boeing history. It profoundly impacted Boeing’s bottom line when airlines cancelled orders and took their business to Boeing’s main rival, Airbus. Boeing made major concessions to end the IAM strike, both paying them to switch to an HMO and raising their wage to an industry high of $23 an hour</w:t>
      </w:r>
      <w:r w:rsidR="000941B3" w:rsidRPr="00B30DBA">
        <w:rPr>
          <w:rStyle w:val="FootnoteReference"/>
          <w:rFonts w:ascii="Times New Roman" w:hAnsi="Times New Roman" w:cs="Times New Roman"/>
        </w:rPr>
        <w:footnoteReference w:id="10"/>
      </w:r>
      <w:r w:rsidR="000941B3" w:rsidRPr="00B30DBA">
        <w:rPr>
          <w:rFonts w:ascii="Times New Roman" w:hAnsi="Times New Roman" w:cs="Times New Roman"/>
        </w:rPr>
        <w:t>”.</w:t>
      </w:r>
    </w:p>
    <w:p w14:paraId="3158BB8F" w14:textId="77777777" w:rsidR="00510B39" w:rsidRPr="00B30DBA" w:rsidRDefault="00510B39" w:rsidP="00FA745F">
      <w:pPr>
        <w:widowControl w:val="0"/>
        <w:autoSpaceDE w:val="0"/>
        <w:autoSpaceDN w:val="0"/>
        <w:adjustRightInd w:val="0"/>
        <w:spacing w:line="480" w:lineRule="auto"/>
        <w:ind w:right="86"/>
        <w:jc w:val="both"/>
        <w:rPr>
          <w:rFonts w:ascii="Times New Roman" w:hAnsi="Times New Roman" w:cs="Times New Roman"/>
        </w:rPr>
      </w:pPr>
    </w:p>
    <w:p w14:paraId="34203152" w14:textId="77777777" w:rsidR="00510B39" w:rsidRDefault="00510B39" w:rsidP="00FA745F">
      <w:pPr>
        <w:widowControl w:val="0"/>
        <w:autoSpaceDE w:val="0"/>
        <w:autoSpaceDN w:val="0"/>
        <w:adjustRightInd w:val="0"/>
        <w:spacing w:line="480" w:lineRule="auto"/>
        <w:ind w:right="86"/>
        <w:jc w:val="both"/>
        <w:rPr>
          <w:rFonts w:ascii="Times New Roman" w:hAnsi="Times New Roman" w:cs="Times New Roman"/>
        </w:rPr>
      </w:pPr>
      <w:r w:rsidRPr="00B30DBA">
        <w:rPr>
          <w:rFonts w:ascii="Times New Roman" w:hAnsi="Times New Roman" w:cs="Times New Roman"/>
        </w:rPr>
        <w:t xml:space="preserve">In a feature story titled </w:t>
      </w:r>
      <w:r w:rsidRPr="000941B3">
        <w:rPr>
          <w:rFonts w:ascii="Times New Roman" w:hAnsi="Times New Roman" w:cs="Times New Roman"/>
          <w:i/>
        </w:rPr>
        <w:t xml:space="preserve">Bringing it all </w:t>
      </w:r>
      <w:r w:rsidR="000941B3">
        <w:rPr>
          <w:rFonts w:ascii="Times New Roman" w:hAnsi="Times New Roman" w:cs="Times New Roman"/>
          <w:i/>
        </w:rPr>
        <w:t>T</w:t>
      </w:r>
      <w:r w:rsidRPr="000941B3">
        <w:rPr>
          <w:rFonts w:ascii="Times New Roman" w:hAnsi="Times New Roman" w:cs="Times New Roman"/>
          <w:i/>
        </w:rPr>
        <w:t>ogether</w:t>
      </w:r>
      <w:r w:rsidRPr="00B30DBA">
        <w:rPr>
          <w:rFonts w:ascii="Times New Roman" w:hAnsi="Times New Roman" w:cs="Times New Roman"/>
        </w:rPr>
        <w:t xml:space="preserve"> which Boeing published i</w:t>
      </w:r>
      <w:r w:rsidR="000941B3">
        <w:rPr>
          <w:rFonts w:ascii="Times New Roman" w:hAnsi="Times New Roman" w:cs="Times New Roman"/>
        </w:rPr>
        <w:t>n December 2007, Boeing mentions</w:t>
      </w:r>
      <w:r w:rsidRPr="00B30DBA">
        <w:rPr>
          <w:rFonts w:ascii="Times New Roman" w:hAnsi="Times New Roman" w:cs="Times New Roman"/>
        </w:rPr>
        <w:t xml:space="preserve"> increasing pressures to attract and maintain personnel. “Today, 18 percent of the company’s employees are eligible to retire. Another 19 percent will be eligible in five years. And in 10 years, fully 60 percent of the current Boeing population will be eligible to retire.” Some of the resources that Boeing provides in order to maintain personnel include, Training, Family Care Resources, and Employee Assistance Program, which offers counseling as well as legal and financial consultations. In </w:t>
      </w:r>
      <w:r w:rsidR="00AB0AF6">
        <w:rPr>
          <w:rFonts w:ascii="Times New Roman" w:hAnsi="Times New Roman" w:cs="Times New Roman"/>
        </w:rPr>
        <w:t xml:space="preserve">line with Steven Kerr’s piece, </w:t>
      </w:r>
      <w:r w:rsidRPr="00AB0AF6">
        <w:rPr>
          <w:rFonts w:ascii="Times New Roman" w:hAnsi="Times New Roman" w:cs="Times New Roman"/>
          <w:i/>
        </w:rPr>
        <w:t>On the folly of rewarding A, while hoping for B</w:t>
      </w:r>
      <w:r w:rsidRPr="00B30DBA">
        <w:rPr>
          <w:rFonts w:ascii="Times New Roman" w:hAnsi="Times New Roman" w:cs="Times New Roman"/>
        </w:rPr>
        <w:t xml:space="preserve">, Boeing, knowing that there is a limited pool of technical talent for its company provides training to ensure that the employees it hires are well-equipped to perform well at the company. Part of the motivation for employees comes from the reward system, similar to what Kerr describes in his piece. For example, Boeing provides many resources not available </w:t>
      </w:r>
      <w:r w:rsidRPr="00B30DBA">
        <w:rPr>
          <w:rFonts w:ascii="Times New Roman" w:hAnsi="Times New Roman" w:cs="Times New Roman"/>
        </w:rPr>
        <w:lastRenderedPageBreak/>
        <w:t>to employees at other companies, including family care, health assessments and screenings, and personal legal advice.</w:t>
      </w:r>
    </w:p>
    <w:p w14:paraId="5210DE7F" w14:textId="77777777" w:rsidR="005B7478" w:rsidRDefault="005B7478" w:rsidP="00FA745F">
      <w:pPr>
        <w:widowControl w:val="0"/>
        <w:autoSpaceDE w:val="0"/>
        <w:autoSpaceDN w:val="0"/>
        <w:adjustRightInd w:val="0"/>
        <w:spacing w:line="480" w:lineRule="auto"/>
        <w:ind w:right="86"/>
        <w:jc w:val="both"/>
        <w:rPr>
          <w:rFonts w:ascii="Times New Roman" w:hAnsi="Times New Roman" w:cs="Times New Roman"/>
        </w:rPr>
      </w:pPr>
    </w:p>
    <w:p w14:paraId="6C348174" w14:textId="77777777" w:rsidR="005B7478" w:rsidRPr="00B30DBA" w:rsidRDefault="005B7478" w:rsidP="00FA745F">
      <w:pPr>
        <w:widowControl w:val="0"/>
        <w:autoSpaceDE w:val="0"/>
        <w:autoSpaceDN w:val="0"/>
        <w:adjustRightInd w:val="0"/>
        <w:spacing w:line="480" w:lineRule="auto"/>
        <w:ind w:right="86"/>
        <w:jc w:val="both"/>
        <w:rPr>
          <w:rFonts w:ascii="Times New Roman" w:hAnsi="Times New Roman" w:cs="Times New Roman"/>
        </w:rPr>
      </w:pPr>
      <w:r>
        <w:rPr>
          <w:rFonts w:ascii="Times New Roman" w:hAnsi="Times New Roman" w:cs="Times New Roman"/>
        </w:rPr>
        <w:t>We discuss Boeing’s failure to manage its human and social capital in greater detail in Section 4.</w:t>
      </w:r>
    </w:p>
    <w:p w14:paraId="35573EBF" w14:textId="77777777" w:rsidR="00510B39" w:rsidRPr="00B30DBA" w:rsidRDefault="00510B39" w:rsidP="00AA6318">
      <w:pPr>
        <w:widowControl w:val="0"/>
        <w:autoSpaceDE w:val="0"/>
        <w:autoSpaceDN w:val="0"/>
        <w:adjustRightInd w:val="0"/>
        <w:ind w:right="90"/>
        <w:jc w:val="both"/>
        <w:rPr>
          <w:rFonts w:ascii="Times New Roman" w:hAnsi="Times New Roman" w:cs="Times New Roman"/>
          <w:b/>
          <w:i/>
        </w:rPr>
      </w:pPr>
    </w:p>
    <w:p w14:paraId="6F0EE5BF" w14:textId="77777777" w:rsidR="007D0D0E" w:rsidRPr="00B30DBA" w:rsidRDefault="00DD704D" w:rsidP="00AA6318">
      <w:pPr>
        <w:widowControl w:val="0"/>
        <w:autoSpaceDE w:val="0"/>
        <w:autoSpaceDN w:val="0"/>
        <w:adjustRightInd w:val="0"/>
        <w:jc w:val="center"/>
        <w:rPr>
          <w:rFonts w:ascii="Times New Roman" w:hAnsi="Times New Roman" w:cs="Times New Roman"/>
          <w:b/>
        </w:rPr>
      </w:pPr>
      <w:r w:rsidRPr="00B30DBA">
        <w:rPr>
          <w:rFonts w:ascii="Times New Roman" w:hAnsi="Times New Roman" w:cs="Times New Roman"/>
          <w:b/>
        </w:rPr>
        <w:t>3</w:t>
      </w:r>
      <w:r w:rsidR="001E6289" w:rsidRPr="00B30DBA">
        <w:rPr>
          <w:rFonts w:ascii="Times New Roman" w:hAnsi="Times New Roman" w:cs="Times New Roman"/>
          <w:b/>
        </w:rPr>
        <w:t>:</w:t>
      </w:r>
      <w:r w:rsidRPr="00B30DBA">
        <w:rPr>
          <w:rFonts w:ascii="Times New Roman" w:hAnsi="Times New Roman" w:cs="Times New Roman"/>
          <w:b/>
        </w:rPr>
        <w:t xml:space="preserve"> </w:t>
      </w:r>
      <w:r w:rsidR="007D0D0E" w:rsidRPr="00B30DBA">
        <w:rPr>
          <w:rFonts w:ascii="Times New Roman" w:hAnsi="Times New Roman" w:cs="Times New Roman"/>
          <w:b/>
        </w:rPr>
        <w:t>Global Strategy</w:t>
      </w:r>
    </w:p>
    <w:p w14:paraId="2990D1B7" w14:textId="77777777" w:rsidR="00DD704D" w:rsidRPr="00B30DBA" w:rsidRDefault="00DD704D" w:rsidP="00AA6318">
      <w:pPr>
        <w:widowControl w:val="0"/>
        <w:autoSpaceDE w:val="0"/>
        <w:autoSpaceDN w:val="0"/>
        <w:adjustRightInd w:val="0"/>
        <w:jc w:val="both"/>
        <w:rPr>
          <w:rFonts w:ascii="Times New Roman" w:hAnsi="Times New Roman" w:cs="Times New Roman"/>
          <w:b/>
        </w:rPr>
      </w:pPr>
    </w:p>
    <w:p w14:paraId="33CA20BD" w14:textId="77777777" w:rsidR="001E6289" w:rsidRPr="00B30DBA" w:rsidRDefault="004A5EB3" w:rsidP="00FA745F">
      <w:pPr>
        <w:widowControl w:val="0"/>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Boeing exports airplanes and airline equipment to over 90 countries, ranking as one of the top exporters in the United States. More than four-fifths</w:t>
      </w:r>
      <w:r w:rsidR="00B96B89" w:rsidRPr="00B30DBA">
        <w:rPr>
          <w:rFonts w:ascii="Times New Roman" w:hAnsi="Times New Roman" w:cs="Times New Roman"/>
        </w:rPr>
        <w:t xml:space="preserve"> of</w:t>
      </w:r>
      <w:r w:rsidRPr="00B30DBA">
        <w:rPr>
          <w:rFonts w:ascii="Times New Roman" w:hAnsi="Times New Roman" w:cs="Times New Roman"/>
        </w:rPr>
        <w:t xml:space="preserve"> B</w:t>
      </w:r>
      <w:r w:rsidR="00B96B89" w:rsidRPr="00B30DBA">
        <w:rPr>
          <w:rFonts w:ascii="Times New Roman" w:hAnsi="Times New Roman" w:cs="Times New Roman"/>
        </w:rPr>
        <w:t>CA</w:t>
      </w:r>
      <w:r w:rsidRPr="00B30DBA">
        <w:rPr>
          <w:rFonts w:ascii="Times New Roman" w:hAnsi="Times New Roman" w:cs="Times New Roman"/>
        </w:rPr>
        <w:t>’</w:t>
      </w:r>
      <w:r w:rsidR="00B96B89" w:rsidRPr="00B30DBA">
        <w:rPr>
          <w:rFonts w:ascii="Times New Roman" w:hAnsi="Times New Roman" w:cs="Times New Roman"/>
        </w:rPr>
        <w:t>s</w:t>
      </w:r>
      <w:r w:rsidR="00D445D1" w:rsidRPr="00B30DBA">
        <w:rPr>
          <w:rFonts w:ascii="Times New Roman" w:hAnsi="Times New Roman" w:cs="Times New Roman"/>
        </w:rPr>
        <w:t xml:space="preserve"> backlog is fo</w:t>
      </w:r>
      <w:r w:rsidR="00B96B89" w:rsidRPr="00B30DBA">
        <w:rPr>
          <w:rFonts w:ascii="Times New Roman" w:hAnsi="Times New Roman" w:cs="Times New Roman"/>
        </w:rPr>
        <w:t>r jetliners ordered by non-US</w:t>
      </w:r>
      <w:r w:rsidR="00D445D1" w:rsidRPr="00B30DBA">
        <w:rPr>
          <w:rFonts w:ascii="Times New Roman" w:hAnsi="Times New Roman" w:cs="Times New Roman"/>
        </w:rPr>
        <w:t xml:space="preserve"> customers</w:t>
      </w:r>
      <w:r w:rsidRPr="00B30DBA">
        <w:rPr>
          <w:rFonts w:ascii="Times New Roman" w:hAnsi="Times New Roman" w:cs="Times New Roman"/>
        </w:rPr>
        <w:t xml:space="preserve">, a number which </w:t>
      </w:r>
      <w:r w:rsidR="001E6289" w:rsidRPr="00B30DBA">
        <w:rPr>
          <w:rFonts w:ascii="Times New Roman" w:hAnsi="Times New Roman" w:cs="Times New Roman"/>
        </w:rPr>
        <w:t>Boeing</w:t>
      </w:r>
      <w:r w:rsidRPr="00B30DBA">
        <w:rPr>
          <w:rFonts w:ascii="Times New Roman" w:hAnsi="Times New Roman" w:cs="Times New Roman"/>
        </w:rPr>
        <w:t xml:space="preserve"> believes “</w:t>
      </w:r>
      <w:r w:rsidR="001E6289" w:rsidRPr="00B30DBA">
        <w:rPr>
          <w:rFonts w:ascii="Times New Roman" w:hAnsi="Times New Roman" w:cs="Times New Roman"/>
        </w:rPr>
        <w:t>is expected to increase significantly over the next few years</w:t>
      </w:r>
      <w:r w:rsidRPr="00B30DBA">
        <w:rPr>
          <w:rStyle w:val="FootnoteReference"/>
          <w:rFonts w:ascii="Times New Roman" w:hAnsi="Times New Roman" w:cs="Times New Roman"/>
        </w:rPr>
        <w:footnoteReference w:id="11"/>
      </w:r>
      <w:r w:rsidR="001E6289" w:rsidRPr="00B30DBA">
        <w:rPr>
          <w:rFonts w:ascii="Times New Roman" w:hAnsi="Times New Roman" w:cs="Times New Roman"/>
        </w:rPr>
        <w:t>.</w:t>
      </w:r>
      <w:r w:rsidRPr="00B30DBA">
        <w:rPr>
          <w:rFonts w:ascii="Times New Roman" w:hAnsi="Times New Roman" w:cs="Times New Roman"/>
        </w:rPr>
        <w:t>”</w:t>
      </w:r>
      <w:r w:rsidR="001E6289" w:rsidRPr="00B30DBA">
        <w:rPr>
          <w:rFonts w:ascii="Times New Roman" w:hAnsi="Times New Roman" w:cs="Times New Roman"/>
        </w:rPr>
        <w:t xml:space="preserve"> </w:t>
      </w:r>
      <w:r w:rsidRPr="00B30DBA">
        <w:rPr>
          <w:rFonts w:ascii="Times New Roman" w:hAnsi="Times New Roman" w:cs="Times New Roman"/>
        </w:rPr>
        <w:t>I</w:t>
      </w:r>
      <w:r w:rsidR="001E6289" w:rsidRPr="00B30DBA">
        <w:rPr>
          <w:rFonts w:ascii="Times New Roman" w:hAnsi="Times New Roman" w:cs="Times New Roman"/>
        </w:rPr>
        <w:t xml:space="preserve">nternational </w:t>
      </w:r>
      <w:r w:rsidRPr="00B30DBA">
        <w:rPr>
          <w:rFonts w:ascii="Times New Roman" w:hAnsi="Times New Roman" w:cs="Times New Roman"/>
        </w:rPr>
        <w:t>revenues</w:t>
      </w:r>
      <w:r w:rsidR="001E6289" w:rsidRPr="00B30DBA">
        <w:rPr>
          <w:rFonts w:ascii="Times New Roman" w:hAnsi="Times New Roman" w:cs="Times New Roman"/>
        </w:rPr>
        <w:t xml:space="preserve"> are </w:t>
      </w:r>
      <w:r w:rsidRPr="00B30DBA">
        <w:rPr>
          <w:rFonts w:ascii="Times New Roman" w:hAnsi="Times New Roman" w:cs="Times New Roman"/>
        </w:rPr>
        <w:t>also</w:t>
      </w:r>
      <w:r w:rsidR="001E6289" w:rsidRPr="00B30DBA">
        <w:rPr>
          <w:rFonts w:ascii="Times New Roman" w:hAnsi="Times New Roman" w:cs="Times New Roman"/>
        </w:rPr>
        <w:t xml:space="preserve"> increasing as a portion of B</w:t>
      </w:r>
      <w:r w:rsidR="00B96B89" w:rsidRPr="00B30DBA">
        <w:rPr>
          <w:rFonts w:ascii="Times New Roman" w:hAnsi="Times New Roman" w:cs="Times New Roman"/>
        </w:rPr>
        <w:t>DSS’</w:t>
      </w:r>
      <w:r w:rsidR="001E6289" w:rsidRPr="00B30DBA">
        <w:rPr>
          <w:rFonts w:ascii="Times New Roman" w:hAnsi="Times New Roman" w:cs="Times New Roman"/>
        </w:rPr>
        <w:t>s total revenue</w:t>
      </w:r>
      <w:r w:rsidR="00357069" w:rsidRPr="00B30DBA">
        <w:rPr>
          <w:rStyle w:val="FootnoteReference"/>
          <w:rFonts w:ascii="Times New Roman" w:hAnsi="Times New Roman" w:cs="Times New Roman"/>
        </w:rPr>
        <w:footnoteReference w:id="12"/>
      </w:r>
      <w:r w:rsidR="001E6289" w:rsidRPr="00B30DBA">
        <w:rPr>
          <w:rFonts w:ascii="Times New Roman" w:hAnsi="Times New Roman" w:cs="Times New Roman"/>
        </w:rPr>
        <w:t xml:space="preserve">. </w:t>
      </w:r>
    </w:p>
    <w:p w14:paraId="6C56C288" w14:textId="77777777" w:rsidR="001E6289" w:rsidRPr="00B30DBA" w:rsidRDefault="001E6289" w:rsidP="00AA6318">
      <w:pPr>
        <w:widowControl w:val="0"/>
        <w:autoSpaceDE w:val="0"/>
        <w:autoSpaceDN w:val="0"/>
        <w:adjustRightInd w:val="0"/>
        <w:jc w:val="both"/>
        <w:rPr>
          <w:rFonts w:ascii="Times New Roman" w:hAnsi="Times New Roman" w:cs="Times New Roman"/>
        </w:rPr>
      </w:pPr>
    </w:p>
    <w:p w14:paraId="5771CD5F" w14:textId="77777777" w:rsidR="00740E35" w:rsidRPr="00B30DBA" w:rsidRDefault="00740E35" w:rsidP="00AA6318">
      <w:pPr>
        <w:widowControl w:val="0"/>
        <w:autoSpaceDE w:val="0"/>
        <w:autoSpaceDN w:val="0"/>
        <w:adjustRightInd w:val="0"/>
        <w:jc w:val="both"/>
        <w:rPr>
          <w:rFonts w:ascii="Times New Roman" w:hAnsi="Times New Roman" w:cs="Times New Roman"/>
          <w:b/>
        </w:rPr>
      </w:pPr>
      <w:r w:rsidRPr="00B30DBA">
        <w:rPr>
          <w:rFonts w:ascii="Times New Roman" w:hAnsi="Times New Roman" w:cs="Times New Roman"/>
          <w:b/>
        </w:rPr>
        <w:t xml:space="preserve">3.1: </w:t>
      </w:r>
      <w:r w:rsidR="00FD7A46" w:rsidRPr="00B30DBA">
        <w:rPr>
          <w:rFonts w:ascii="Times New Roman" w:hAnsi="Times New Roman" w:cs="Times New Roman"/>
          <w:b/>
        </w:rPr>
        <w:t xml:space="preserve">The </w:t>
      </w:r>
      <w:r w:rsidRPr="00B30DBA">
        <w:rPr>
          <w:rFonts w:ascii="Times New Roman" w:hAnsi="Times New Roman" w:cs="Times New Roman"/>
          <w:b/>
        </w:rPr>
        <w:t>Rationale for Boeing’s Global Manufacturing Footprint</w:t>
      </w:r>
    </w:p>
    <w:p w14:paraId="43E099FE" w14:textId="77777777" w:rsidR="00740E35" w:rsidRPr="00B30DBA" w:rsidRDefault="00740E35" w:rsidP="00AA6318">
      <w:pPr>
        <w:widowControl w:val="0"/>
        <w:autoSpaceDE w:val="0"/>
        <w:autoSpaceDN w:val="0"/>
        <w:adjustRightInd w:val="0"/>
        <w:jc w:val="both"/>
        <w:rPr>
          <w:rFonts w:ascii="Times New Roman" w:hAnsi="Times New Roman" w:cs="Times New Roman"/>
        </w:rPr>
      </w:pPr>
    </w:p>
    <w:p w14:paraId="1A806F01" w14:textId="77777777" w:rsidR="00915A17" w:rsidRPr="00B30DBA" w:rsidRDefault="00915A17" w:rsidP="00FA745F">
      <w:pPr>
        <w:widowControl w:val="0"/>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 xml:space="preserve">In addition to a global sales footprint, </w:t>
      </w:r>
      <w:r w:rsidR="007D0D0E" w:rsidRPr="00B30DBA">
        <w:rPr>
          <w:rFonts w:ascii="Times New Roman" w:hAnsi="Times New Roman" w:cs="Times New Roman"/>
        </w:rPr>
        <w:t xml:space="preserve">Boeing </w:t>
      </w:r>
      <w:r w:rsidRPr="00B30DBA">
        <w:rPr>
          <w:rFonts w:ascii="Times New Roman" w:hAnsi="Times New Roman" w:cs="Times New Roman"/>
        </w:rPr>
        <w:t xml:space="preserve">also has a local presence in countries across the globe. It </w:t>
      </w:r>
      <w:r w:rsidR="00B96B89" w:rsidRPr="00B30DBA">
        <w:rPr>
          <w:rFonts w:ascii="Times New Roman" w:hAnsi="Times New Roman" w:cs="Times New Roman"/>
        </w:rPr>
        <w:t>runs</w:t>
      </w:r>
      <w:r w:rsidR="004A5EB3" w:rsidRPr="00B30DBA">
        <w:rPr>
          <w:rFonts w:ascii="Times New Roman" w:hAnsi="Times New Roman" w:cs="Times New Roman"/>
        </w:rPr>
        <w:t xml:space="preserve"> operations in 70 countries, </w:t>
      </w:r>
      <w:r w:rsidR="00B96B89" w:rsidRPr="00B30DBA">
        <w:rPr>
          <w:rFonts w:ascii="Times New Roman" w:hAnsi="Times New Roman" w:cs="Times New Roman"/>
        </w:rPr>
        <w:t xml:space="preserve">and </w:t>
      </w:r>
      <w:r w:rsidR="007D0D0E" w:rsidRPr="00B30DBA">
        <w:rPr>
          <w:rFonts w:ascii="Times New Roman" w:hAnsi="Times New Roman" w:cs="Times New Roman"/>
        </w:rPr>
        <w:t xml:space="preserve">partners with local suppliers, </w:t>
      </w:r>
      <w:r w:rsidR="00B96B89" w:rsidRPr="00B30DBA">
        <w:rPr>
          <w:rFonts w:ascii="Times New Roman" w:hAnsi="Times New Roman" w:cs="Times New Roman"/>
        </w:rPr>
        <w:t xml:space="preserve">manufacturers and </w:t>
      </w:r>
      <w:r w:rsidR="007D0D0E" w:rsidRPr="00B30DBA">
        <w:rPr>
          <w:rFonts w:ascii="Times New Roman" w:hAnsi="Times New Roman" w:cs="Times New Roman"/>
        </w:rPr>
        <w:t>academies</w:t>
      </w:r>
      <w:r w:rsidR="00AF06A4" w:rsidRPr="00B30DBA">
        <w:rPr>
          <w:rFonts w:ascii="Times New Roman" w:hAnsi="Times New Roman" w:cs="Times New Roman"/>
        </w:rPr>
        <w:t xml:space="preserve"> within each country</w:t>
      </w:r>
      <w:r w:rsidR="007D0D0E" w:rsidRPr="00B30DBA">
        <w:rPr>
          <w:rFonts w:ascii="Times New Roman" w:hAnsi="Times New Roman" w:cs="Times New Roman"/>
        </w:rPr>
        <w:t xml:space="preserve">. Shep Hill, </w:t>
      </w:r>
      <w:r w:rsidR="00AF06A4" w:rsidRPr="00B30DBA">
        <w:rPr>
          <w:rFonts w:ascii="Times New Roman" w:hAnsi="Times New Roman" w:cs="Times New Roman"/>
        </w:rPr>
        <w:t xml:space="preserve">President of </w:t>
      </w:r>
      <w:r w:rsidRPr="00B30DBA">
        <w:rPr>
          <w:rFonts w:ascii="Times New Roman" w:hAnsi="Times New Roman" w:cs="Times New Roman"/>
        </w:rPr>
        <w:t xml:space="preserve">Boeing International, </w:t>
      </w:r>
      <w:r w:rsidR="00740E35" w:rsidRPr="00B30DBA">
        <w:rPr>
          <w:rFonts w:ascii="Times New Roman" w:hAnsi="Times New Roman" w:cs="Times New Roman"/>
        </w:rPr>
        <w:t>provides the following rationale</w:t>
      </w:r>
      <w:r w:rsidRPr="00B30DBA">
        <w:rPr>
          <w:rFonts w:ascii="Times New Roman" w:hAnsi="Times New Roman" w:cs="Times New Roman"/>
        </w:rPr>
        <w:t>:</w:t>
      </w:r>
      <w:r w:rsidR="007D0D0E" w:rsidRPr="00B30DBA">
        <w:rPr>
          <w:rFonts w:ascii="Times New Roman" w:hAnsi="Times New Roman" w:cs="Times New Roman"/>
        </w:rPr>
        <w:t xml:space="preserve"> </w:t>
      </w:r>
    </w:p>
    <w:p w14:paraId="4C2F4903" w14:textId="77777777" w:rsidR="007D0D0E" w:rsidRPr="00B30DBA" w:rsidRDefault="007D0D0E" w:rsidP="00FA745F">
      <w:pPr>
        <w:widowControl w:val="0"/>
        <w:autoSpaceDE w:val="0"/>
        <w:autoSpaceDN w:val="0"/>
        <w:adjustRightInd w:val="0"/>
        <w:spacing w:line="480" w:lineRule="auto"/>
        <w:ind w:left="720" w:right="720"/>
        <w:jc w:val="both"/>
        <w:rPr>
          <w:rFonts w:ascii="Times New Roman" w:hAnsi="Times New Roman" w:cs="Times New Roman"/>
        </w:rPr>
      </w:pPr>
      <w:r w:rsidRPr="00B30DBA">
        <w:rPr>
          <w:rFonts w:ascii="Times New Roman" w:hAnsi="Times New Roman" w:cs="Times New Roman"/>
        </w:rPr>
        <w:t>Doing business in today’s global economy also means differentiating ourselves in terms of the partnerships we establish within each country</w:t>
      </w:r>
      <w:r w:rsidR="00915A17" w:rsidRPr="00B30DBA">
        <w:rPr>
          <w:rFonts w:ascii="Times New Roman" w:hAnsi="Times New Roman" w:cs="Times New Roman"/>
        </w:rPr>
        <w:t xml:space="preserve">. </w:t>
      </w:r>
      <w:r w:rsidRPr="00B30DBA">
        <w:rPr>
          <w:rFonts w:ascii="Times New Roman" w:hAnsi="Times New Roman" w:cs="Times New Roman"/>
        </w:rPr>
        <w:t xml:space="preserve">That includes local suppliers, universities, research talent and charitable institutions. It’s all about having a meaningful, mutually beneficial </w:t>
      </w:r>
      <w:r w:rsidRPr="00B30DBA">
        <w:rPr>
          <w:rFonts w:ascii="Times New Roman" w:hAnsi="Times New Roman" w:cs="Times New Roman"/>
        </w:rPr>
        <w:lastRenderedPageBreak/>
        <w:t>presence</w:t>
      </w:r>
      <w:r w:rsidR="0089477A" w:rsidRPr="00B30DBA">
        <w:rPr>
          <w:rStyle w:val="FootnoteReference"/>
          <w:rFonts w:ascii="Times New Roman" w:hAnsi="Times New Roman" w:cs="Times New Roman"/>
        </w:rPr>
        <w:footnoteReference w:id="13"/>
      </w:r>
      <w:r w:rsidRPr="00B30DBA">
        <w:rPr>
          <w:rFonts w:ascii="Times New Roman" w:hAnsi="Times New Roman" w:cs="Times New Roman"/>
        </w:rPr>
        <w:t>.</w:t>
      </w:r>
    </w:p>
    <w:p w14:paraId="4D10D526" w14:textId="77777777" w:rsidR="0089477A" w:rsidRPr="00B30DBA" w:rsidRDefault="0089477A" w:rsidP="00FA745F">
      <w:pPr>
        <w:widowControl w:val="0"/>
        <w:autoSpaceDE w:val="0"/>
        <w:autoSpaceDN w:val="0"/>
        <w:adjustRightInd w:val="0"/>
        <w:spacing w:line="480" w:lineRule="auto"/>
        <w:jc w:val="both"/>
        <w:rPr>
          <w:rFonts w:ascii="Times New Roman" w:hAnsi="Times New Roman" w:cs="Times New Roman"/>
        </w:rPr>
      </w:pPr>
    </w:p>
    <w:p w14:paraId="19CE0393" w14:textId="77777777" w:rsidR="00915A17" w:rsidRPr="00B30DBA" w:rsidRDefault="00F700D5" w:rsidP="00FA745F">
      <w:pPr>
        <w:widowControl w:val="0"/>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Based on class readings</w:t>
      </w:r>
      <w:r w:rsidR="00DC3B12" w:rsidRPr="00B30DBA">
        <w:rPr>
          <w:rFonts w:ascii="Times New Roman" w:hAnsi="Times New Roman" w:cs="Times New Roman"/>
        </w:rPr>
        <w:t>, case studies,</w:t>
      </w:r>
      <w:r w:rsidRPr="00B30DBA">
        <w:rPr>
          <w:rFonts w:ascii="Times New Roman" w:hAnsi="Times New Roman" w:cs="Times New Roman"/>
        </w:rPr>
        <w:t xml:space="preserve"> and Professor Choudhury’s lectures, </w:t>
      </w:r>
      <w:r w:rsidR="00740E35" w:rsidRPr="00B30DBA">
        <w:rPr>
          <w:rFonts w:ascii="Times New Roman" w:hAnsi="Times New Roman" w:cs="Times New Roman"/>
        </w:rPr>
        <w:t xml:space="preserve">we find </w:t>
      </w:r>
      <w:r w:rsidR="00F55FC8" w:rsidRPr="00B30DBA">
        <w:rPr>
          <w:rFonts w:ascii="Times New Roman" w:hAnsi="Times New Roman" w:cs="Times New Roman"/>
        </w:rPr>
        <w:t>four</w:t>
      </w:r>
      <w:r w:rsidRPr="00B30DBA">
        <w:rPr>
          <w:rFonts w:ascii="Times New Roman" w:hAnsi="Times New Roman" w:cs="Times New Roman"/>
        </w:rPr>
        <w:t xml:space="preserve"> key </w:t>
      </w:r>
      <w:r w:rsidR="00740E35" w:rsidRPr="00B30DBA">
        <w:rPr>
          <w:rFonts w:ascii="Times New Roman" w:hAnsi="Times New Roman" w:cs="Times New Roman"/>
        </w:rPr>
        <w:t>motivations</w:t>
      </w:r>
      <w:r w:rsidRPr="00B30DBA">
        <w:rPr>
          <w:rFonts w:ascii="Times New Roman" w:hAnsi="Times New Roman" w:cs="Times New Roman"/>
        </w:rPr>
        <w:t xml:space="preserve"> for Hill’s argument</w:t>
      </w:r>
      <w:r w:rsidR="00DC3B12" w:rsidRPr="00B30DBA">
        <w:rPr>
          <w:rFonts w:ascii="Times New Roman" w:hAnsi="Times New Roman" w:cs="Times New Roman"/>
        </w:rPr>
        <w:t xml:space="preserve"> that Boeing must engage with local governments </w:t>
      </w:r>
      <w:r w:rsidR="00F55FC8" w:rsidRPr="00B30DBA">
        <w:rPr>
          <w:rFonts w:ascii="Times New Roman" w:hAnsi="Times New Roman" w:cs="Times New Roman"/>
        </w:rPr>
        <w:t>internationally</w:t>
      </w:r>
      <w:r w:rsidRPr="00B30DBA">
        <w:rPr>
          <w:rFonts w:ascii="Times New Roman" w:hAnsi="Times New Roman" w:cs="Times New Roman"/>
        </w:rPr>
        <w:t>:</w:t>
      </w:r>
    </w:p>
    <w:p w14:paraId="0F6BE00B" w14:textId="77777777" w:rsidR="006E282F" w:rsidRPr="00B30DBA" w:rsidRDefault="00673EB7" w:rsidP="00FA745F">
      <w:pPr>
        <w:pStyle w:val="ListParagraph"/>
        <w:widowControl w:val="0"/>
        <w:numPr>
          <w:ilvl w:val="0"/>
          <w:numId w:val="25"/>
        </w:numPr>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E</w:t>
      </w:r>
      <w:r w:rsidR="00357069" w:rsidRPr="00B30DBA">
        <w:rPr>
          <w:rFonts w:ascii="Times New Roman" w:hAnsi="Times New Roman" w:cs="Times New Roman"/>
        </w:rPr>
        <w:t xml:space="preserve">stablishing </w:t>
      </w:r>
      <w:r w:rsidR="00F700D5" w:rsidRPr="00B30DBA">
        <w:rPr>
          <w:rFonts w:ascii="Times New Roman" w:hAnsi="Times New Roman" w:cs="Times New Roman"/>
        </w:rPr>
        <w:t>relationships with local universities</w:t>
      </w:r>
      <w:r w:rsidR="00357069" w:rsidRPr="00B30DBA">
        <w:rPr>
          <w:rFonts w:ascii="Times New Roman" w:hAnsi="Times New Roman" w:cs="Times New Roman"/>
        </w:rPr>
        <w:t xml:space="preserve"> </w:t>
      </w:r>
      <w:r w:rsidR="00F700D5" w:rsidRPr="00B30DBA">
        <w:rPr>
          <w:rFonts w:ascii="Times New Roman" w:hAnsi="Times New Roman" w:cs="Times New Roman"/>
        </w:rPr>
        <w:t>in</w:t>
      </w:r>
      <w:r w:rsidR="00357069" w:rsidRPr="00B30DBA">
        <w:rPr>
          <w:rFonts w:ascii="Times New Roman" w:hAnsi="Times New Roman" w:cs="Times New Roman"/>
        </w:rPr>
        <w:t xml:space="preserve"> different global markets</w:t>
      </w:r>
      <w:r w:rsidRPr="00B30DBA">
        <w:rPr>
          <w:rFonts w:ascii="Times New Roman" w:hAnsi="Times New Roman" w:cs="Times New Roman"/>
        </w:rPr>
        <w:t xml:space="preserve"> allows</w:t>
      </w:r>
      <w:r w:rsidR="007C5B2B" w:rsidRPr="00B30DBA">
        <w:rPr>
          <w:rFonts w:ascii="Times New Roman" w:hAnsi="Times New Roman" w:cs="Times New Roman"/>
        </w:rPr>
        <w:t xml:space="preserve"> Boeing access</w:t>
      </w:r>
      <w:r w:rsidR="00357069" w:rsidRPr="00B30DBA">
        <w:rPr>
          <w:rFonts w:ascii="Times New Roman" w:hAnsi="Times New Roman" w:cs="Times New Roman"/>
        </w:rPr>
        <w:t xml:space="preserve"> </w:t>
      </w:r>
      <w:r w:rsidRPr="00B30DBA">
        <w:rPr>
          <w:rFonts w:ascii="Times New Roman" w:hAnsi="Times New Roman" w:cs="Times New Roman"/>
        </w:rPr>
        <w:t xml:space="preserve">to </w:t>
      </w:r>
      <w:r w:rsidR="00DC3B12" w:rsidRPr="00B30DBA">
        <w:rPr>
          <w:rFonts w:ascii="Times New Roman" w:hAnsi="Times New Roman" w:cs="Times New Roman"/>
        </w:rPr>
        <w:t xml:space="preserve">top </w:t>
      </w:r>
      <w:r w:rsidR="00F55FC8" w:rsidRPr="00B30DBA">
        <w:rPr>
          <w:rFonts w:ascii="Times New Roman" w:hAnsi="Times New Roman" w:cs="Times New Roman"/>
        </w:rPr>
        <w:t>research and development (R&amp;D)</w:t>
      </w:r>
      <w:r w:rsidR="00DC3B12" w:rsidRPr="00B30DBA">
        <w:rPr>
          <w:rFonts w:ascii="Times New Roman" w:hAnsi="Times New Roman" w:cs="Times New Roman"/>
        </w:rPr>
        <w:t xml:space="preserve"> talent from across the globe.</w:t>
      </w:r>
      <w:r w:rsidR="00F55FC8" w:rsidRPr="00B30DBA">
        <w:rPr>
          <w:rFonts w:ascii="Times New Roman" w:hAnsi="Times New Roman" w:cs="Times New Roman"/>
        </w:rPr>
        <w:t xml:space="preserve"> Boeing indicates </w:t>
      </w:r>
      <w:r w:rsidRPr="00B30DBA">
        <w:rPr>
          <w:rFonts w:ascii="Times New Roman" w:hAnsi="Times New Roman" w:cs="Times New Roman"/>
        </w:rPr>
        <w:t>exactly this</w:t>
      </w:r>
      <w:r w:rsidR="00F55FC8" w:rsidRPr="00B30DBA">
        <w:rPr>
          <w:rFonts w:ascii="Times New Roman" w:hAnsi="Times New Roman" w:cs="Times New Roman"/>
        </w:rPr>
        <w:t xml:space="preserve"> intent in a June 2011 company newsletter, where it says that “establishing and strengthening R&amp;D partnerships worldwide” is critical because “international markets fuel R&amp;D growth</w:t>
      </w:r>
      <w:r w:rsidR="00F55FC8" w:rsidRPr="00B30DBA">
        <w:rPr>
          <w:rStyle w:val="FootnoteReference"/>
          <w:rFonts w:ascii="Times New Roman" w:hAnsi="Times New Roman" w:cs="Times New Roman"/>
        </w:rPr>
        <w:footnoteReference w:id="14"/>
      </w:r>
      <w:r w:rsidR="00F55FC8" w:rsidRPr="00B30DBA">
        <w:rPr>
          <w:rFonts w:ascii="Times New Roman" w:hAnsi="Times New Roman" w:cs="Times New Roman"/>
        </w:rPr>
        <w:t>.”</w:t>
      </w:r>
    </w:p>
    <w:p w14:paraId="387EBDF8" w14:textId="77777777" w:rsidR="00F55FC8" w:rsidRPr="00B30DBA" w:rsidRDefault="00F55FC8" w:rsidP="00FA745F">
      <w:pPr>
        <w:pStyle w:val="ListParagraph"/>
        <w:widowControl w:val="0"/>
        <w:numPr>
          <w:ilvl w:val="0"/>
          <w:numId w:val="25"/>
        </w:numPr>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 xml:space="preserve">In addition to global talent, local R&amp;D also offers </w:t>
      </w:r>
      <w:r w:rsidR="00673EB7" w:rsidRPr="00B30DBA">
        <w:rPr>
          <w:rFonts w:ascii="Times New Roman" w:hAnsi="Times New Roman" w:cs="Times New Roman"/>
        </w:rPr>
        <w:t>Boeing</w:t>
      </w:r>
      <w:r w:rsidRPr="00B30DBA">
        <w:rPr>
          <w:rFonts w:ascii="Times New Roman" w:hAnsi="Times New Roman" w:cs="Times New Roman"/>
        </w:rPr>
        <w:t xml:space="preserve"> access to localized R&amp;D capital, such as universit</w:t>
      </w:r>
      <w:r w:rsidR="00673EB7" w:rsidRPr="00B30DBA">
        <w:rPr>
          <w:rFonts w:ascii="Times New Roman" w:hAnsi="Times New Roman" w:cs="Times New Roman"/>
        </w:rPr>
        <w:t>y and national grants. This is best described by John Tracy, Boeing’s Chief Technology Officer, who notes, “because there is more than $1 trillion of investment in technology development around the world, it is in Boeing’s interest to develop mutually beneficial research partnerships with institutions across the globe to leverage those investments</w:t>
      </w:r>
      <w:r w:rsidR="00673EB7" w:rsidRPr="00B30DBA">
        <w:rPr>
          <w:rStyle w:val="FootnoteReference"/>
          <w:rFonts w:ascii="Times New Roman" w:hAnsi="Times New Roman" w:cs="Times New Roman"/>
        </w:rPr>
        <w:footnoteReference w:id="15"/>
      </w:r>
      <w:r w:rsidR="00673EB7" w:rsidRPr="00B30DBA">
        <w:rPr>
          <w:rFonts w:ascii="Times New Roman" w:hAnsi="Times New Roman" w:cs="Times New Roman"/>
        </w:rPr>
        <w:t>.”</w:t>
      </w:r>
    </w:p>
    <w:p w14:paraId="714AA0DE" w14:textId="77777777" w:rsidR="00C57FE4" w:rsidRPr="00B30DBA" w:rsidRDefault="00C57FE4" w:rsidP="00FA745F">
      <w:pPr>
        <w:pStyle w:val="ListParagraph"/>
        <w:widowControl w:val="0"/>
        <w:numPr>
          <w:ilvl w:val="0"/>
          <w:numId w:val="25"/>
        </w:numPr>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 xml:space="preserve">As </w:t>
      </w:r>
      <w:r w:rsidR="006E282F" w:rsidRPr="00B30DBA">
        <w:rPr>
          <w:rFonts w:ascii="Times New Roman" w:hAnsi="Times New Roman" w:cs="Times New Roman"/>
        </w:rPr>
        <w:t xml:space="preserve">discussed in </w:t>
      </w:r>
      <w:r w:rsidRPr="00B30DBA">
        <w:rPr>
          <w:rFonts w:ascii="Times New Roman" w:hAnsi="Times New Roman" w:cs="Times New Roman"/>
        </w:rPr>
        <w:t>the Lincoln Electric</w:t>
      </w:r>
      <w:r w:rsidR="006E282F" w:rsidRPr="00B30DBA">
        <w:rPr>
          <w:rFonts w:ascii="Times New Roman" w:hAnsi="Times New Roman" w:cs="Times New Roman"/>
        </w:rPr>
        <w:t xml:space="preserve"> case study</w:t>
      </w:r>
      <w:r w:rsidRPr="00B30DBA">
        <w:rPr>
          <w:rFonts w:ascii="Times New Roman" w:hAnsi="Times New Roman" w:cs="Times New Roman"/>
        </w:rPr>
        <w:t xml:space="preserve">, Boeing </w:t>
      </w:r>
      <w:r w:rsidR="00673EB7" w:rsidRPr="00B30DBA">
        <w:rPr>
          <w:rFonts w:ascii="Times New Roman" w:hAnsi="Times New Roman" w:cs="Times New Roman"/>
        </w:rPr>
        <w:t>may</w:t>
      </w:r>
      <w:r w:rsidRPr="00B30DBA">
        <w:rPr>
          <w:rFonts w:ascii="Times New Roman" w:hAnsi="Times New Roman" w:cs="Times New Roman"/>
        </w:rPr>
        <w:t xml:space="preserve"> increase local customers’ Willingness to Pay (WTP) by using local suppliers</w:t>
      </w:r>
      <w:r w:rsidR="006E282F" w:rsidRPr="00B30DBA">
        <w:rPr>
          <w:rFonts w:ascii="Times New Roman" w:hAnsi="Times New Roman" w:cs="Times New Roman"/>
        </w:rPr>
        <w:t xml:space="preserve"> and partnerships</w:t>
      </w:r>
      <w:r w:rsidRPr="00B30DBA">
        <w:rPr>
          <w:rFonts w:ascii="Times New Roman" w:hAnsi="Times New Roman" w:cs="Times New Roman"/>
        </w:rPr>
        <w:t>.</w:t>
      </w:r>
      <w:r w:rsidR="000D7177" w:rsidRPr="00B30DBA">
        <w:rPr>
          <w:rFonts w:ascii="Times New Roman" w:hAnsi="Times New Roman" w:cs="Times New Roman"/>
        </w:rPr>
        <w:t xml:space="preserve"> </w:t>
      </w:r>
      <w:r w:rsidR="00673EB7" w:rsidRPr="00B30DBA">
        <w:rPr>
          <w:rFonts w:ascii="Times New Roman" w:hAnsi="Times New Roman" w:cs="Times New Roman"/>
        </w:rPr>
        <w:t>According to Tracy</w:t>
      </w:r>
      <w:r w:rsidR="006E282F" w:rsidRPr="00B30DBA">
        <w:rPr>
          <w:rFonts w:ascii="Times New Roman" w:hAnsi="Times New Roman" w:cs="Times New Roman"/>
        </w:rPr>
        <w:t>, “</w:t>
      </w:r>
      <w:r w:rsidR="00D16723" w:rsidRPr="00B30DBA">
        <w:rPr>
          <w:rFonts w:ascii="Times New Roman" w:hAnsi="Times New Roman" w:cs="Times New Roman"/>
        </w:rPr>
        <w:t>b</w:t>
      </w:r>
      <w:r w:rsidR="006E282F" w:rsidRPr="00B30DBA">
        <w:rPr>
          <w:rFonts w:ascii="Times New Roman" w:hAnsi="Times New Roman" w:cs="Times New Roman"/>
        </w:rPr>
        <w:t>y working with [local] institutions and establishing international research sites, we demonstrate that [Boeing is] committed to building a long-term presence in important markets</w:t>
      </w:r>
      <w:r w:rsidR="006E282F" w:rsidRPr="00B30DBA">
        <w:rPr>
          <w:rStyle w:val="FootnoteReference"/>
          <w:rFonts w:ascii="Times New Roman" w:hAnsi="Times New Roman" w:cs="Times New Roman"/>
        </w:rPr>
        <w:footnoteReference w:id="16"/>
      </w:r>
      <w:r w:rsidR="006E282F" w:rsidRPr="00B30DBA">
        <w:rPr>
          <w:rFonts w:ascii="Times New Roman" w:hAnsi="Times New Roman" w:cs="Times New Roman"/>
        </w:rPr>
        <w:t xml:space="preserve">.” In effect, Boeing believes that this demonstration of commitment to important global markets will increase </w:t>
      </w:r>
      <w:r w:rsidR="006E282F" w:rsidRPr="00B30DBA">
        <w:rPr>
          <w:rFonts w:ascii="Times New Roman" w:hAnsi="Times New Roman" w:cs="Times New Roman"/>
        </w:rPr>
        <w:lastRenderedPageBreak/>
        <w:t>local customers’ WTP.</w:t>
      </w:r>
      <w:r w:rsidR="000E5FF6" w:rsidRPr="00B30DBA">
        <w:rPr>
          <w:rFonts w:ascii="Times New Roman" w:hAnsi="Times New Roman" w:cs="Times New Roman"/>
        </w:rPr>
        <w:t xml:space="preserve"> This is reasonable, considering that Boeing’s products are airplanes, which tend to have long lifespans</w:t>
      </w:r>
      <w:r w:rsidR="00A33C86" w:rsidRPr="00B30DBA">
        <w:rPr>
          <w:rFonts w:ascii="Times New Roman" w:hAnsi="Times New Roman" w:cs="Times New Roman"/>
        </w:rPr>
        <w:t>, often in excess of twenty years</w:t>
      </w:r>
      <w:r w:rsidR="000E5FF6" w:rsidRPr="00B30DBA">
        <w:rPr>
          <w:rFonts w:ascii="Times New Roman" w:hAnsi="Times New Roman" w:cs="Times New Roman"/>
        </w:rPr>
        <w:t>.</w:t>
      </w:r>
    </w:p>
    <w:p w14:paraId="570A5351" w14:textId="77777777" w:rsidR="0089477A" w:rsidRPr="00B30DBA" w:rsidRDefault="00673EB7" w:rsidP="00FA745F">
      <w:pPr>
        <w:pStyle w:val="ListParagraph"/>
        <w:widowControl w:val="0"/>
        <w:numPr>
          <w:ilvl w:val="0"/>
          <w:numId w:val="25"/>
        </w:numPr>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 xml:space="preserve">A local presence also allows </w:t>
      </w:r>
      <w:r w:rsidR="0089477A" w:rsidRPr="00B30DBA">
        <w:rPr>
          <w:rFonts w:ascii="Times New Roman" w:hAnsi="Times New Roman" w:cs="Times New Roman"/>
        </w:rPr>
        <w:t xml:space="preserve">Boeing </w:t>
      </w:r>
      <w:r w:rsidRPr="00B30DBA">
        <w:rPr>
          <w:rFonts w:ascii="Times New Roman" w:hAnsi="Times New Roman" w:cs="Times New Roman"/>
        </w:rPr>
        <w:t>to increase profitability by</w:t>
      </w:r>
      <w:r w:rsidR="0089477A" w:rsidRPr="00B30DBA">
        <w:rPr>
          <w:rFonts w:ascii="Times New Roman" w:hAnsi="Times New Roman" w:cs="Times New Roman"/>
        </w:rPr>
        <w:t xml:space="preserve"> </w:t>
      </w:r>
      <w:r w:rsidR="00C57FE4" w:rsidRPr="00B30DBA">
        <w:rPr>
          <w:rFonts w:ascii="Times New Roman" w:hAnsi="Times New Roman" w:cs="Times New Roman"/>
        </w:rPr>
        <w:t>work</w:t>
      </w:r>
      <w:r w:rsidRPr="00B30DBA">
        <w:rPr>
          <w:rFonts w:ascii="Times New Roman" w:hAnsi="Times New Roman" w:cs="Times New Roman"/>
        </w:rPr>
        <w:t>ing</w:t>
      </w:r>
      <w:r w:rsidR="00C57FE4" w:rsidRPr="00B30DBA">
        <w:rPr>
          <w:rFonts w:ascii="Times New Roman" w:hAnsi="Times New Roman" w:cs="Times New Roman"/>
        </w:rPr>
        <w:t xml:space="preserve"> around institutional voids caused due to a lack of intermediaries and local talent in </w:t>
      </w:r>
      <w:r w:rsidR="001E6289" w:rsidRPr="00B30DBA">
        <w:rPr>
          <w:rFonts w:ascii="Times New Roman" w:hAnsi="Times New Roman" w:cs="Times New Roman"/>
        </w:rPr>
        <w:t>global</w:t>
      </w:r>
      <w:r w:rsidRPr="00B30DBA">
        <w:rPr>
          <w:rFonts w:ascii="Times New Roman" w:hAnsi="Times New Roman" w:cs="Times New Roman"/>
        </w:rPr>
        <w:t xml:space="preserve"> </w:t>
      </w:r>
      <w:r w:rsidR="00C57FE4" w:rsidRPr="00B30DBA">
        <w:rPr>
          <w:rFonts w:ascii="Times New Roman" w:hAnsi="Times New Roman" w:cs="Times New Roman"/>
        </w:rPr>
        <w:t xml:space="preserve">markets. </w:t>
      </w:r>
      <w:r w:rsidR="0089477A" w:rsidRPr="00B30DBA">
        <w:rPr>
          <w:rFonts w:ascii="Times New Roman" w:hAnsi="Times New Roman" w:cs="Times New Roman"/>
        </w:rPr>
        <w:t xml:space="preserve">In their paper titled </w:t>
      </w:r>
      <w:r w:rsidR="0089477A" w:rsidRPr="00B30DBA">
        <w:rPr>
          <w:rFonts w:ascii="Times New Roman" w:hAnsi="Times New Roman" w:cs="Times New Roman"/>
          <w:i/>
        </w:rPr>
        <w:t>Strategies that Fit Emerging Markets</w:t>
      </w:r>
      <w:r w:rsidR="0089477A" w:rsidRPr="00B30DBA">
        <w:rPr>
          <w:rFonts w:ascii="Times New Roman" w:hAnsi="Times New Roman" w:cs="Times New Roman"/>
        </w:rPr>
        <w:t>, Khanna, Palepu and Sinha argue that fast-growing economies often provide poor […] profits” because they “lack specialized intermediary firms and regulatory systems on which multinational companies depend</w:t>
      </w:r>
      <w:r w:rsidR="001E6289" w:rsidRPr="00B30DBA">
        <w:rPr>
          <w:rStyle w:val="FootnoteReference"/>
          <w:rFonts w:ascii="Times New Roman" w:hAnsi="Times New Roman" w:cs="Times New Roman"/>
        </w:rPr>
        <w:footnoteReference w:id="17"/>
      </w:r>
      <w:r w:rsidR="0089477A" w:rsidRPr="00B30DBA">
        <w:rPr>
          <w:rFonts w:ascii="Times New Roman" w:hAnsi="Times New Roman" w:cs="Times New Roman"/>
        </w:rPr>
        <w:t>.</w:t>
      </w:r>
      <w:r w:rsidR="001E6289" w:rsidRPr="00B30DBA">
        <w:rPr>
          <w:rFonts w:ascii="Times New Roman" w:hAnsi="Times New Roman" w:cs="Times New Roman"/>
        </w:rPr>
        <w:t>”</w:t>
      </w:r>
      <w:r w:rsidR="00C57FE4" w:rsidRPr="00B30DBA">
        <w:rPr>
          <w:rFonts w:ascii="Times New Roman" w:hAnsi="Times New Roman" w:cs="Times New Roman"/>
        </w:rPr>
        <w:t xml:space="preserve"> In the long run, therefore, </w:t>
      </w:r>
      <w:r w:rsidR="001E6289" w:rsidRPr="00B30DBA">
        <w:rPr>
          <w:rFonts w:ascii="Times New Roman" w:hAnsi="Times New Roman" w:cs="Times New Roman"/>
        </w:rPr>
        <w:t>Boeing could be trying to develop specialized intermediaries and local talent that contribute to future profits.</w:t>
      </w:r>
    </w:p>
    <w:p w14:paraId="422B2F34" w14:textId="77777777" w:rsidR="00DD704D" w:rsidRPr="00B30DBA" w:rsidRDefault="00DD704D" w:rsidP="00FA745F">
      <w:pPr>
        <w:widowControl w:val="0"/>
        <w:autoSpaceDE w:val="0"/>
        <w:autoSpaceDN w:val="0"/>
        <w:adjustRightInd w:val="0"/>
        <w:spacing w:line="480" w:lineRule="auto"/>
        <w:jc w:val="both"/>
        <w:rPr>
          <w:rFonts w:ascii="Times New Roman" w:hAnsi="Times New Roman" w:cs="Times New Roman"/>
        </w:rPr>
      </w:pPr>
    </w:p>
    <w:p w14:paraId="0DBEC37F" w14:textId="77777777" w:rsidR="00DC3B12" w:rsidRPr="00B30DBA" w:rsidRDefault="00705F77" w:rsidP="00FA745F">
      <w:pPr>
        <w:widowControl w:val="0"/>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O</w:t>
      </w:r>
      <w:r w:rsidR="00357069" w:rsidRPr="00B30DBA">
        <w:rPr>
          <w:rFonts w:ascii="Times New Roman" w:hAnsi="Times New Roman" w:cs="Times New Roman"/>
        </w:rPr>
        <w:t>vercom</w:t>
      </w:r>
      <w:r w:rsidRPr="00B30DBA">
        <w:rPr>
          <w:rFonts w:ascii="Times New Roman" w:hAnsi="Times New Roman" w:cs="Times New Roman"/>
        </w:rPr>
        <w:t>ing</w:t>
      </w:r>
      <w:r w:rsidR="00357069" w:rsidRPr="00B30DBA">
        <w:rPr>
          <w:rFonts w:ascii="Times New Roman" w:hAnsi="Times New Roman" w:cs="Times New Roman"/>
        </w:rPr>
        <w:t xml:space="preserve"> institutional voids</w:t>
      </w:r>
      <w:r w:rsidRPr="00B30DBA">
        <w:rPr>
          <w:rFonts w:ascii="Times New Roman" w:hAnsi="Times New Roman" w:cs="Times New Roman"/>
        </w:rPr>
        <w:t xml:space="preserve"> in emerging markets</w:t>
      </w:r>
      <w:r w:rsidR="00DC3B12" w:rsidRPr="00B30DBA">
        <w:rPr>
          <w:rFonts w:ascii="Times New Roman" w:hAnsi="Times New Roman" w:cs="Times New Roman"/>
        </w:rPr>
        <w:t xml:space="preserve">, however, also creates an environment that </w:t>
      </w:r>
      <w:r w:rsidR="00673EB7" w:rsidRPr="00B30DBA">
        <w:rPr>
          <w:rFonts w:ascii="Times New Roman" w:hAnsi="Times New Roman" w:cs="Times New Roman"/>
        </w:rPr>
        <w:t>foster</w:t>
      </w:r>
      <w:r w:rsidR="00DC3B12" w:rsidRPr="00B30DBA">
        <w:rPr>
          <w:rFonts w:ascii="Times New Roman" w:hAnsi="Times New Roman" w:cs="Times New Roman"/>
        </w:rPr>
        <w:t xml:space="preserve">s the development of local competitors. </w:t>
      </w:r>
      <w:r w:rsidR="00F55FC8" w:rsidRPr="00B30DBA">
        <w:rPr>
          <w:rFonts w:ascii="Times New Roman" w:hAnsi="Times New Roman" w:cs="Times New Roman"/>
        </w:rPr>
        <w:t xml:space="preserve">In Japan, for instance, Boeing’s partnerships </w:t>
      </w:r>
      <w:r w:rsidRPr="00B30DBA">
        <w:rPr>
          <w:rFonts w:ascii="Times New Roman" w:hAnsi="Times New Roman" w:cs="Times New Roman"/>
        </w:rPr>
        <w:t>helped</w:t>
      </w:r>
      <w:r w:rsidR="00F55FC8" w:rsidRPr="00B30DBA">
        <w:rPr>
          <w:rFonts w:ascii="Times New Roman" w:hAnsi="Times New Roman" w:cs="Times New Roman"/>
        </w:rPr>
        <w:t xml:space="preserve"> </w:t>
      </w:r>
      <w:r w:rsidRPr="00B30DBA">
        <w:rPr>
          <w:rFonts w:ascii="Times New Roman" w:hAnsi="Times New Roman" w:cs="Times New Roman"/>
        </w:rPr>
        <w:t>strengthen</w:t>
      </w:r>
      <w:r w:rsidR="00F55FC8" w:rsidRPr="00B30DBA">
        <w:rPr>
          <w:rFonts w:ascii="Times New Roman" w:hAnsi="Times New Roman" w:cs="Times New Roman"/>
        </w:rPr>
        <w:t xml:space="preserve"> two key elements </w:t>
      </w:r>
      <w:r w:rsidR="00065C32" w:rsidRPr="00B30DBA">
        <w:rPr>
          <w:rFonts w:ascii="Times New Roman" w:hAnsi="Times New Roman" w:cs="Times New Roman"/>
        </w:rPr>
        <w:t>identified in</w:t>
      </w:r>
      <w:r w:rsidR="00F55FC8" w:rsidRPr="00B30DBA">
        <w:rPr>
          <w:rFonts w:ascii="Times New Roman" w:hAnsi="Times New Roman" w:cs="Times New Roman"/>
        </w:rPr>
        <w:t xml:space="preserve"> Porter</w:t>
      </w:r>
      <w:r w:rsidR="00065C32" w:rsidRPr="00B30DBA">
        <w:rPr>
          <w:rFonts w:ascii="Times New Roman" w:hAnsi="Times New Roman" w:cs="Times New Roman"/>
        </w:rPr>
        <w:t>’s Diamond as</w:t>
      </w:r>
      <w:r w:rsidR="00F55FC8" w:rsidRPr="00B30DBA">
        <w:rPr>
          <w:rFonts w:ascii="Times New Roman" w:hAnsi="Times New Roman" w:cs="Times New Roman"/>
        </w:rPr>
        <w:t xml:space="preserve"> necessary for a country to achieve international success – beneficial factor conditions and supporting industries</w:t>
      </w:r>
      <w:r w:rsidR="00F55FC8" w:rsidRPr="00B30DBA">
        <w:rPr>
          <w:rStyle w:val="FootnoteReference"/>
          <w:rFonts w:ascii="Times New Roman" w:hAnsi="Times New Roman" w:cs="Times New Roman"/>
        </w:rPr>
        <w:footnoteReference w:id="18"/>
      </w:r>
      <w:r w:rsidR="00F55FC8" w:rsidRPr="00B30DBA">
        <w:rPr>
          <w:rFonts w:ascii="Times New Roman" w:hAnsi="Times New Roman" w:cs="Times New Roman"/>
        </w:rPr>
        <w:t xml:space="preserve">. </w:t>
      </w:r>
      <w:r w:rsidR="005A1642" w:rsidRPr="00B30DBA">
        <w:rPr>
          <w:rFonts w:ascii="Times New Roman" w:hAnsi="Times New Roman" w:cs="Times New Roman"/>
        </w:rPr>
        <w:t xml:space="preserve">In January 2013, the New York Times reported </w:t>
      </w:r>
      <w:r w:rsidR="00D16723" w:rsidRPr="00B30DBA">
        <w:rPr>
          <w:rFonts w:ascii="Times New Roman" w:hAnsi="Times New Roman" w:cs="Times New Roman"/>
        </w:rPr>
        <w:t xml:space="preserve">that Japanese engineering giant </w:t>
      </w:r>
      <w:r w:rsidR="00DC3B12" w:rsidRPr="00B30DBA">
        <w:rPr>
          <w:rFonts w:ascii="Times New Roman" w:hAnsi="Times New Roman" w:cs="Times New Roman"/>
        </w:rPr>
        <w:t>Mitsubishi is now manufacturing its own regional jet</w:t>
      </w:r>
      <w:r w:rsidR="00D16723" w:rsidRPr="00B30DBA">
        <w:rPr>
          <w:rFonts w:ascii="Times New Roman" w:hAnsi="Times New Roman" w:cs="Times New Roman"/>
        </w:rPr>
        <w:t>,</w:t>
      </w:r>
      <w:r w:rsidR="00DC3B12" w:rsidRPr="00B30DBA">
        <w:rPr>
          <w:rFonts w:ascii="Times New Roman" w:hAnsi="Times New Roman" w:cs="Times New Roman"/>
        </w:rPr>
        <w:t xml:space="preserve"> </w:t>
      </w:r>
      <w:r w:rsidR="00D16723" w:rsidRPr="00B30DBA">
        <w:rPr>
          <w:rFonts w:ascii="Times New Roman" w:hAnsi="Times New Roman" w:cs="Times New Roman"/>
        </w:rPr>
        <w:t>“</w:t>
      </w:r>
      <w:r w:rsidR="00DC3B12" w:rsidRPr="00B30DBA">
        <w:rPr>
          <w:rFonts w:ascii="Times New Roman" w:hAnsi="Times New Roman" w:cs="Times New Roman"/>
        </w:rPr>
        <w:t>thanks in part to what it learned from working with Boeing</w:t>
      </w:r>
      <w:r w:rsidR="00DC3B12" w:rsidRPr="00B30DBA">
        <w:rPr>
          <w:rStyle w:val="FootnoteReference"/>
          <w:rFonts w:ascii="Times New Roman" w:hAnsi="Times New Roman" w:cs="Times New Roman"/>
          <w:color w:val="000000"/>
          <w:shd w:val="clear" w:color="auto" w:fill="FFFFFF"/>
        </w:rPr>
        <w:footnoteReference w:id="19"/>
      </w:r>
      <w:r w:rsidR="00DC3B12" w:rsidRPr="00B30DBA">
        <w:rPr>
          <w:rFonts w:ascii="Times New Roman" w:hAnsi="Times New Roman" w:cs="Times New Roman"/>
        </w:rPr>
        <w:t>.</w:t>
      </w:r>
      <w:r w:rsidR="00D16723" w:rsidRPr="00B30DBA">
        <w:rPr>
          <w:rFonts w:ascii="Times New Roman" w:hAnsi="Times New Roman" w:cs="Times New Roman"/>
        </w:rPr>
        <w:t>”</w:t>
      </w:r>
    </w:p>
    <w:p w14:paraId="6A5E9E4D" w14:textId="77777777" w:rsidR="00DC3B12" w:rsidRPr="00B30DBA" w:rsidRDefault="00DC3B12" w:rsidP="00AA6318">
      <w:pPr>
        <w:widowControl w:val="0"/>
        <w:autoSpaceDE w:val="0"/>
        <w:autoSpaceDN w:val="0"/>
        <w:adjustRightInd w:val="0"/>
        <w:jc w:val="both"/>
        <w:rPr>
          <w:rFonts w:ascii="Times New Roman" w:hAnsi="Times New Roman" w:cs="Times New Roman"/>
        </w:rPr>
      </w:pPr>
    </w:p>
    <w:p w14:paraId="4AEBCE88" w14:textId="77777777" w:rsidR="00740E35" w:rsidRPr="00B30DBA" w:rsidRDefault="00740E35" w:rsidP="00AA6318">
      <w:pPr>
        <w:widowControl w:val="0"/>
        <w:autoSpaceDE w:val="0"/>
        <w:autoSpaceDN w:val="0"/>
        <w:adjustRightInd w:val="0"/>
        <w:jc w:val="both"/>
        <w:rPr>
          <w:rFonts w:ascii="Times New Roman" w:hAnsi="Times New Roman" w:cs="Times New Roman"/>
          <w:b/>
        </w:rPr>
      </w:pPr>
      <w:r w:rsidRPr="00B30DBA">
        <w:rPr>
          <w:rFonts w:ascii="Times New Roman" w:hAnsi="Times New Roman" w:cs="Times New Roman"/>
          <w:b/>
        </w:rPr>
        <w:t>3.2: Lessons from Japan – a Caveat to Quid Pro Quo</w:t>
      </w:r>
      <w:r w:rsidR="0045264F" w:rsidRPr="00B30DBA">
        <w:rPr>
          <w:rFonts w:ascii="Times New Roman" w:hAnsi="Times New Roman" w:cs="Times New Roman"/>
          <w:b/>
        </w:rPr>
        <w:t xml:space="preserve"> Arrangements</w:t>
      </w:r>
    </w:p>
    <w:p w14:paraId="535F1A16" w14:textId="77777777" w:rsidR="00740E35" w:rsidRPr="00B30DBA" w:rsidRDefault="00740E35" w:rsidP="00AA6318">
      <w:pPr>
        <w:widowControl w:val="0"/>
        <w:autoSpaceDE w:val="0"/>
        <w:autoSpaceDN w:val="0"/>
        <w:adjustRightInd w:val="0"/>
        <w:jc w:val="both"/>
        <w:rPr>
          <w:rFonts w:ascii="Times New Roman" w:hAnsi="Times New Roman" w:cs="Times New Roman"/>
        </w:rPr>
      </w:pPr>
    </w:p>
    <w:p w14:paraId="0278A04D" w14:textId="77777777" w:rsidR="00F56CEC" w:rsidRPr="00B30DBA" w:rsidRDefault="00065C32" w:rsidP="00FA745F">
      <w:pPr>
        <w:widowControl w:val="0"/>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 xml:space="preserve">In their Varieties of Capitalism categorization, Hall, Gingerich and Soskice argue that industrialized countries can be classified into Liberal Market Economies (LMEs) and </w:t>
      </w:r>
      <w:r w:rsidRPr="00B30DBA">
        <w:rPr>
          <w:rFonts w:ascii="Times New Roman" w:hAnsi="Times New Roman" w:cs="Times New Roman"/>
        </w:rPr>
        <w:lastRenderedPageBreak/>
        <w:t>Coordinated Market Economies (CMEs)</w:t>
      </w:r>
      <w:r w:rsidR="00F56CEC" w:rsidRPr="00B30DBA">
        <w:rPr>
          <w:rFonts w:ascii="Times New Roman" w:hAnsi="Times New Roman" w:cs="Times New Roman"/>
        </w:rPr>
        <w:t>, with the</w:t>
      </w:r>
      <w:r w:rsidRPr="00B30DBA">
        <w:rPr>
          <w:rFonts w:ascii="Times New Roman" w:hAnsi="Times New Roman" w:cs="Times New Roman"/>
        </w:rPr>
        <w:t xml:space="preserve"> </w:t>
      </w:r>
      <w:r w:rsidR="00F56CEC" w:rsidRPr="00B30DBA">
        <w:rPr>
          <w:rFonts w:ascii="Times New Roman" w:hAnsi="Times New Roman" w:cs="Times New Roman"/>
        </w:rPr>
        <w:t>latter</w:t>
      </w:r>
      <w:r w:rsidRPr="00B30DBA">
        <w:rPr>
          <w:rFonts w:ascii="Times New Roman" w:hAnsi="Times New Roman" w:cs="Times New Roman"/>
        </w:rPr>
        <w:t xml:space="preserve"> “depend</w:t>
      </w:r>
      <w:r w:rsidR="00F56CEC" w:rsidRPr="00B30DBA">
        <w:rPr>
          <w:rFonts w:ascii="Times New Roman" w:hAnsi="Times New Roman" w:cs="Times New Roman"/>
        </w:rPr>
        <w:t>ing</w:t>
      </w:r>
      <w:r w:rsidRPr="00B30DBA">
        <w:rPr>
          <w:rFonts w:ascii="Times New Roman" w:hAnsi="Times New Roman" w:cs="Times New Roman"/>
        </w:rPr>
        <w:t xml:space="preserve"> more heavily on non-market relationships</w:t>
      </w:r>
      <w:r w:rsidR="00F56CEC" w:rsidRPr="00B30DBA">
        <w:rPr>
          <w:rStyle w:val="FootnoteReference"/>
          <w:rFonts w:ascii="Times New Roman" w:hAnsi="Times New Roman" w:cs="Times New Roman"/>
        </w:rPr>
        <w:footnoteReference w:id="20"/>
      </w:r>
      <w:r w:rsidR="00F56CEC" w:rsidRPr="00B30DBA">
        <w:rPr>
          <w:rFonts w:ascii="Times New Roman" w:hAnsi="Times New Roman" w:cs="Times New Roman"/>
        </w:rPr>
        <w:t>.</w:t>
      </w:r>
      <w:r w:rsidRPr="00B30DBA">
        <w:rPr>
          <w:rFonts w:ascii="Times New Roman" w:hAnsi="Times New Roman" w:cs="Times New Roman"/>
        </w:rPr>
        <w:t>”</w:t>
      </w:r>
      <w:r w:rsidR="00F56CEC" w:rsidRPr="00B30DBA">
        <w:rPr>
          <w:rFonts w:ascii="Times New Roman" w:hAnsi="Times New Roman" w:cs="Times New Roman"/>
        </w:rPr>
        <w:t xml:space="preserve"> In his </w:t>
      </w:r>
      <w:r w:rsidR="00F56CEC" w:rsidRPr="00B30DBA">
        <w:rPr>
          <w:rFonts w:ascii="Times New Roman" w:hAnsi="Times New Roman" w:cs="Times New Roman"/>
          <w:i/>
        </w:rPr>
        <w:t>Summary of Global Strategy Frameworks</w:t>
      </w:r>
      <w:r w:rsidR="00F56CEC" w:rsidRPr="00B30DBA">
        <w:rPr>
          <w:rFonts w:ascii="Times New Roman" w:hAnsi="Times New Roman" w:cs="Times New Roman"/>
        </w:rPr>
        <w:t>, Witold Henisz cites Japan as an example of a CME. This is further corroborated by an anonymous Boeing official who spoke with the New York Times about the business environment in Japan:</w:t>
      </w:r>
    </w:p>
    <w:p w14:paraId="68AA696F" w14:textId="77777777" w:rsidR="00F56CEC" w:rsidRPr="00B30DBA" w:rsidRDefault="00F56CEC" w:rsidP="00FA745F">
      <w:pPr>
        <w:widowControl w:val="0"/>
        <w:autoSpaceDE w:val="0"/>
        <w:autoSpaceDN w:val="0"/>
        <w:adjustRightInd w:val="0"/>
        <w:spacing w:line="480" w:lineRule="auto"/>
        <w:ind w:left="720" w:right="720"/>
        <w:jc w:val="both"/>
        <w:rPr>
          <w:rFonts w:ascii="Times New Roman" w:hAnsi="Times New Roman" w:cs="Times New Roman"/>
        </w:rPr>
      </w:pPr>
      <w:r w:rsidRPr="00B30DBA">
        <w:rPr>
          <w:rFonts w:ascii="Times New Roman" w:hAnsi="Times New Roman" w:cs="Times New Roman"/>
        </w:rPr>
        <w:t>It’s cultural. The officials all went to the same schools and have close personal relationships. The government supported the airlines and the industries and they developed together. The government has enormous influence. They all work together</w:t>
      </w:r>
      <w:r w:rsidRPr="00B30DBA">
        <w:rPr>
          <w:rStyle w:val="FootnoteReference"/>
          <w:rFonts w:ascii="Times New Roman" w:hAnsi="Times New Roman" w:cs="Times New Roman"/>
        </w:rPr>
        <w:footnoteReference w:id="21"/>
      </w:r>
      <w:r w:rsidRPr="00B30DBA">
        <w:rPr>
          <w:rFonts w:ascii="Times New Roman" w:hAnsi="Times New Roman" w:cs="Times New Roman"/>
        </w:rPr>
        <w:t>.</w:t>
      </w:r>
    </w:p>
    <w:p w14:paraId="6C9BC1C2" w14:textId="77777777" w:rsidR="00F56CEC" w:rsidRPr="00B30DBA" w:rsidRDefault="00F56CEC" w:rsidP="00FA745F">
      <w:pPr>
        <w:widowControl w:val="0"/>
        <w:autoSpaceDE w:val="0"/>
        <w:autoSpaceDN w:val="0"/>
        <w:adjustRightInd w:val="0"/>
        <w:spacing w:line="480" w:lineRule="auto"/>
        <w:jc w:val="both"/>
        <w:rPr>
          <w:rFonts w:ascii="Times New Roman" w:hAnsi="Times New Roman" w:cs="Times New Roman"/>
        </w:rPr>
      </w:pPr>
    </w:p>
    <w:p w14:paraId="2E6518AD" w14:textId="77777777" w:rsidR="00F56CEC" w:rsidRPr="00B30DBA" w:rsidRDefault="00F56CEC" w:rsidP="00FA745F">
      <w:pPr>
        <w:widowControl w:val="0"/>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 xml:space="preserve">Owing to the existence of strong non-market decision-making networks, CMEs </w:t>
      </w:r>
      <w:r w:rsidR="00793214" w:rsidRPr="00B30DBA">
        <w:rPr>
          <w:rFonts w:ascii="Times New Roman" w:hAnsi="Times New Roman" w:cs="Times New Roman"/>
        </w:rPr>
        <w:t>present firms with</w:t>
      </w:r>
      <w:r w:rsidRPr="00B30DBA">
        <w:rPr>
          <w:rFonts w:ascii="Times New Roman" w:hAnsi="Times New Roman" w:cs="Times New Roman"/>
        </w:rPr>
        <w:t xml:space="preserve"> opportunities for rapid growth fueled by quid pro quo arrangements.</w:t>
      </w:r>
      <w:r w:rsidR="003F7185" w:rsidRPr="00B30DBA">
        <w:rPr>
          <w:rFonts w:ascii="Times New Roman" w:hAnsi="Times New Roman" w:cs="Times New Roman"/>
        </w:rPr>
        <w:t xml:space="preserve"> For instance, Boeing officials admitted to the New York Times that they “knew the Japanese market would be Boeing’s in return for selecting Japanese partners</w:t>
      </w:r>
      <w:r w:rsidR="003F7185" w:rsidRPr="00B30DBA">
        <w:rPr>
          <w:rStyle w:val="FootnoteReference"/>
          <w:rFonts w:ascii="Times New Roman" w:hAnsi="Times New Roman" w:cs="Times New Roman"/>
        </w:rPr>
        <w:footnoteReference w:id="22"/>
      </w:r>
      <w:r w:rsidR="003F7185" w:rsidRPr="00B30DBA">
        <w:rPr>
          <w:rFonts w:ascii="Times New Roman" w:hAnsi="Times New Roman" w:cs="Times New Roman"/>
        </w:rPr>
        <w:t>.” While unproven, this quid pro quo arrangement is borne out by the evidence. Boeing is a key consumer of Japanese aerospace talent and supplies:</w:t>
      </w:r>
    </w:p>
    <w:p w14:paraId="77707F95" w14:textId="77777777" w:rsidR="00F56CEC" w:rsidRPr="00B30DBA" w:rsidRDefault="003F7185" w:rsidP="00FA745F">
      <w:pPr>
        <w:widowControl w:val="0"/>
        <w:autoSpaceDE w:val="0"/>
        <w:autoSpaceDN w:val="0"/>
        <w:adjustRightInd w:val="0"/>
        <w:spacing w:line="480" w:lineRule="auto"/>
        <w:ind w:left="720" w:right="720"/>
        <w:jc w:val="both"/>
        <w:rPr>
          <w:rFonts w:ascii="Times New Roman" w:hAnsi="Times New Roman" w:cs="Times New Roman"/>
        </w:rPr>
      </w:pPr>
      <w:r w:rsidRPr="00B30DBA">
        <w:rPr>
          <w:rFonts w:ascii="Times New Roman" w:hAnsi="Times New Roman" w:cs="Times New Roman"/>
        </w:rPr>
        <w:t>More than 65 Japanese companies are suppliers to Boeing across its commercial and defense product lines. Boeing-related work supports approximately 22,000 direct and indirect jobs in Japan, a figure equal to nearly 43 percent of Japan’s total aerospace-related employment</w:t>
      </w:r>
      <w:r w:rsidRPr="00B30DBA">
        <w:rPr>
          <w:rStyle w:val="FootnoteReference"/>
          <w:rFonts w:ascii="Times New Roman" w:hAnsi="Times New Roman" w:cs="Times New Roman"/>
        </w:rPr>
        <w:footnoteReference w:id="23"/>
      </w:r>
      <w:r w:rsidRPr="00B30DBA">
        <w:rPr>
          <w:rFonts w:ascii="Times New Roman" w:hAnsi="Times New Roman" w:cs="Times New Roman"/>
        </w:rPr>
        <w:t>.</w:t>
      </w:r>
    </w:p>
    <w:p w14:paraId="31DB760F" w14:textId="77777777" w:rsidR="00F56CEC" w:rsidRPr="00B30DBA" w:rsidRDefault="003F7185" w:rsidP="00FA745F">
      <w:pPr>
        <w:widowControl w:val="0"/>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In return, Japanese airline</w:t>
      </w:r>
      <w:r w:rsidR="00A938FF" w:rsidRPr="00B30DBA">
        <w:rPr>
          <w:rFonts w:ascii="Times New Roman" w:hAnsi="Times New Roman" w:cs="Times New Roman"/>
        </w:rPr>
        <w:t xml:space="preserve"> companies</w:t>
      </w:r>
      <w:r w:rsidRPr="00B30DBA">
        <w:rPr>
          <w:rFonts w:ascii="Times New Roman" w:hAnsi="Times New Roman" w:cs="Times New Roman"/>
        </w:rPr>
        <w:t xml:space="preserve"> source their airplanes almost exclusively from Boeing:</w:t>
      </w:r>
    </w:p>
    <w:p w14:paraId="4B4CEBE6" w14:textId="77777777" w:rsidR="003F7185" w:rsidRPr="00B30DBA" w:rsidRDefault="003F7185" w:rsidP="00FA745F">
      <w:pPr>
        <w:widowControl w:val="0"/>
        <w:autoSpaceDE w:val="0"/>
        <w:autoSpaceDN w:val="0"/>
        <w:adjustRightInd w:val="0"/>
        <w:spacing w:line="480" w:lineRule="auto"/>
        <w:ind w:left="720" w:right="720"/>
        <w:jc w:val="both"/>
        <w:rPr>
          <w:rFonts w:ascii="Times New Roman" w:hAnsi="Times New Roman" w:cs="Times New Roman"/>
        </w:rPr>
      </w:pPr>
      <w:r w:rsidRPr="00B30DBA">
        <w:rPr>
          <w:rFonts w:ascii="Times New Roman" w:hAnsi="Times New Roman" w:cs="Times New Roman"/>
        </w:rPr>
        <w:lastRenderedPageBreak/>
        <w:t>Over the past 50 years, Japanese carriers ordered approximately 900 Boeing jetliners. In the past decade, more than 80 percent of the airplanes ordered by Japanese customers have been Boeing products</w:t>
      </w:r>
      <w:r w:rsidRPr="00B30DBA">
        <w:rPr>
          <w:rStyle w:val="FootnoteReference"/>
          <w:rFonts w:ascii="Times New Roman" w:hAnsi="Times New Roman" w:cs="Times New Roman"/>
        </w:rPr>
        <w:footnoteReference w:id="24"/>
      </w:r>
      <w:r w:rsidRPr="00B30DBA">
        <w:rPr>
          <w:rFonts w:ascii="Times New Roman" w:hAnsi="Times New Roman" w:cs="Times New Roman"/>
        </w:rPr>
        <w:t>.</w:t>
      </w:r>
    </w:p>
    <w:p w14:paraId="6102B736" w14:textId="77777777" w:rsidR="003F7185" w:rsidRPr="00B30DBA" w:rsidRDefault="003F7185" w:rsidP="00FA745F">
      <w:pPr>
        <w:widowControl w:val="0"/>
        <w:autoSpaceDE w:val="0"/>
        <w:autoSpaceDN w:val="0"/>
        <w:adjustRightInd w:val="0"/>
        <w:spacing w:line="480" w:lineRule="auto"/>
        <w:jc w:val="both"/>
        <w:rPr>
          <w:rFonts w:ascii="Times New Roman" w:hAnsi="Times New Roman" w:cs="Times New Roman"/>
        </w:rPr>
      </w:pPr>
    </w:p>
    <w:p w14:paraId="403B7898" w14:textId="77777777" w:rsidR="00065C32" w:rsidRPr="00B30DBA" w:rsidRDefault="00F56CEC" w:rsidP="00FA745F">
      <w:pPr>
        <w:widowControl w:val="0"/>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 xml:space="preserve">We believe that </w:t>
      </w:r>
      <w:r w:rsidR="00974F69" w:rsidRPr="00B30DBA">
        <w:rPr>
          <w:rFonts w:ascii="Times New Roman" w:hAnsi="Times New Roman" w:cs="Times New Roman"/>
        </w:rPr>
        <w:t xml:space="preserve">such quid pro quo </w:t>
      </w:r>
      <w:r w:rsidR="00C93DF5" w:rsidRPr="00B30DBA">
        <w:rPr>
          <w:rFonts w:ascii="Times New Roman" w:hAnsi="Times New Roman" w:cs="Times New Roman"/>
        </w:rPr>
        <w:t>arrangement</w:t>
      </w:r>
      <w:r w:rsidR="00974F69" w:rsidRPr="00B30DBA">
        <w:rPr>
          <w:rFonts w:ascii="Times New Roman" w:hAnsi="Times New Roman" w:cs="Times New Roman"/>
        </w:rPr>
        <w:t xml:space="preserve">s may offer short term gains – such as Boeing’s </w:t>
      </w:r>
      <w:r w:rsidR="00C93DF5" w:rsidRPr="00B30DBA">
        <w:rPr>
          <w:rFonts w:ascii="Times New Roman" w:hAnsi="Times New Roman" w:cs="Times New Roman"/>
        </w:rPr>
        <w:t xml:space="preserve">current </w:t>
      </w:r>
      <w:r w:rsidR="00974F69" w:rsidRPr="00B30DBA">
        <w:rPr>
          <w:rFonts w:ascii="Times New Roman" w:hAnsi="Times New Roman" w:cs="Times New Roman"/>
        </w:rPr>
        <w:t xml:space="preserve">domination of the Japanese market – but can also cause problems in the long run. </w:t>
      </w:r>
      <w:r w:rsidR="00147F7A" w:rsidRPr="00B30DBA">
        <w:rPr>
          <w:rFonts w:ascii="Times New Roman" w:hAnsi="Times New Roman" w:cs="Times New Roman"/>
        </w:rPr>
        <w:t xml:space="preserve">In this regard, </w:t>
      </w:r>
      <w:r w:rsidR="003210C8" w:rsidRPr="00B30DBA">
        <w:rPr>
          <w:rFonts w:ascii="Times New Roman" w:hAnsi="Times New Roman" w:cs="Times New Roman"/>
        </w:rPr>
        <w:t xml:space="preserve">it is illustrative to look at research from the Legal Studies department on the </w:t>
      </w:r>
      <w:r w:rsidR="00115560" w:rsidRPr="00B30DBA">
        <w:rPr>
          <w:rFonts w:ascii="Times New Roman" w:hAnsi="Times New Roman" w:cs="Times New Roman"/>
        </w:rPr>
        <w:t xml:space="preserve">economic </w:t>
      </w:r>
      <w:r w:rsidR="003210C8" w:rsidRPr="00B30DBA">
        <w:rPr>
          <w:rFonts w:ascii="Times New Roman" w:hAnsi="Times New Roman" w:cs="Times New Roman"/>
        </w:rPr>
        <w:t xml:space="preserve">costs of bribery. In his paper titled </w:t>
      </w:r>
      <w:r w:rsidR="003210C8" w:rsidRPr="00B30DBA">
        <w:rPr>
          <w:rFonts w:ascii="Times New Roman" w:hAnsi="Times New Roman" w:cs="Times New Roman"/>
          <w:i/>
        </w:rPr>
        <w:t>The Business Case for Complying with Bribery Laws</w:t>
      </w:r>
      <w:r w:rsidR="003210C8" w:rsidRPr="00B30DBA">
        <w:rPr>
          <w:rFonts w:ascii="Times New Roman" w:hAnsi="Times New Roman" w:cs="Times New Roman"/>
        </w:rPr>
        <w:t xml:space="preserve">, </w:t>
      </w:r>
      <w:r w:rsidR="00115560" w:rsidRPr="00B30DBA">
        <w:rPr>
          <w:rFonts w:ascii="Times New Roman" w:hAnsi="Times New Roman" w:cs="Times New Roman"/>
        </w:rPr>
        <w:t xml:space="preserve">business ethics </w:t>
      </w:r>
      <w:r w:rsidR="003210C8" w:rsidRPr="00B30DBA">
        <w:rPr>
          <w:rFonts w:ascii="Times New Roman" w:hAnsi="Times New Roman" w:cs="Times New Roman"/>
        </w:rPr>
        <w:t>scholar Philip Nichols argues that in the long run, “the payment of bribes imposes real costs on a business and negatively affects productivity and growth</w:t>
      </w:r>
      <w:r w:rsidR="003210C8" w:rsidRPr="00B30DBA">
        <w:rPr>
          <w:rStyle w:val="FootnoteReference"/>
          <w:rFonts w:ascii="Times New Roman" w:hAnsi="Times New Roman" w:cs="Times New Roman"/>
        </w:rPr>
        <w:footnoteReference w:id="25"/>
      </w:r>
      <w:r w:rsidR="003210C8" w:rsidRPr="00B30DBA">
        <w:rPr>
          <w:rFonts w:ascii="Times New Roman" w:hAnsi="Times New Roman" w:cs="Times New Roman"/>
        </w:rPr>
        <w:t xml:space="preserve">.” </w:t>
      </w:r>
      <w:r w:rsidR="00974F69" w:rsidRPr="00B30DBA">
        <w:rPr>
          <w:rFonts w:ascii="Times New Roman" w:hAnsi="Times New Roman" w:cs="Times New Roman"/>
        </w:rPr>
        <w:t xml:space="preserve">One </w:t>
      </w:r>
      <w:r w:rsidR="003210C8" w:rsidRPr="00B30DBA">
        <w:rPr>
          <w:rFonts w:ascii="Times New Roman" w:hAnsi="Times New Roman" w:cs="Times New Roman"/>
        </w:rPr>
        <w:t>problem, described by Elizabeth Spahn, is simply that “the bribe price goes up [with time]</w:t>
      </w:r>
      <w:r w:rsidR="003210C8" w:rsidRPr="00B30DBA">
        <w:rPr>
          <w:rStyle w:val="FootnoteReference"/>
          <w:rFonts w:ascii="Times New Roman" w:hAnsi="Times New Roman" w:cs="Times New Roman"/>
        </w:rPr>
        <w:footnoteReference w:id="26"/>
      </w:r>
      <w:r w:rsidR="003210C8" w:rsidRPr="00B30DBA">
        <w:rPr>
          <w:rFonts w:ascii="Times New Roman" w:hAnsi="Times New Roman" w:cs="Times New Roman"/>
        </w:rPr>
        <w:t>.”</w:t>
      </w:r>
      <w:r w:rsidR="00974F69" w:rsidRPr="00B30DBA">
        <w:rPr>
          <w:rFonts w:ascii="Times New Roman" w:hAnsi="Times New Roman" w:cs="Times New Roman"/>
        </w:rPr>
        <w:t xml:space="preserve"> </w:t>
      </w:r>
    </w:p>
    <w:p w14:paraId="448E413A" w14:textId="77777777" w:rsidR="00F56CEC" w:rsidRPr="00B30DBA" w:rsidRDefault="00F56CEC" w:rsidP="00FA745F">
      <w:pPr>
        <w:widowControl w:val="0"/>
        <w:autoSpaceDE w:val="0"/>
        <w:autoSpaceDN w:val="0"/>
        <w:adjustRightInd w:val="0"/>
        <w:spacing w:line="480" w:lineRule="auto"/>
        <w:jc w:val="both"/>
        <w:rPr>
          <w:rFonts w:ascii="Times New Roman" w:hAnsi="Times New Roman" w:cs="Times New Roman"/>
        </w:rPr>
      </w:pPr>
    </w:p>
    <w:p w14:paraId="20691807" w14:textId="77777777" w:rsidR="00F56CEC" w:rsidRPr="00B30DBA" w:rsidRDefault="00C93DF5" w:rsidP="00FA745F">
      <w:pPr>
        <w:widowControl w:val="0"/>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t xml:space="preserve">Therefore, </w:t>
      </w:r>
      <w:r w:rsidR="00740E35" w:rsidRPr="00B30DBA">
        <w:rPr>
          <w:rFonts w:ascii="Times New Roman" w:hAnsi="Times New Roman" w:cs="Times New Roman"/>
        </w:rPr>
        <w:t>although Boeing</w:t>
      </w:r>
      <w:r w:rsidRPr="00B30DBA">
        <w:rPr>
          <w:rFonts w:ascii="Times New Roman" w:hAnsi="Times New Roman" w:cs="Times New Roman"/>
        </w:rPr>
        <w:t xml:space="preserve"> initially </w:t>
      </w:r>
      <w:r w:rsidR="00115560" w:rsidRPr="00B30DBA">
        <w:rPr>
          <w:rFonts w:ascii="Times New Roman" w:hAnsi="Times New Roman" w:cs="Times New Roman"/>
        </w:rPr>
        <w:t>achieved dominance by making</w:t>
      </w:r>
      <w:r w:rsidRPr="00B30DBA">
        <w:rPr>
          <w:rFonts w:ascii="Times New Roman" w:hAnsi="Times New Roman" w:cs="Times New Roman"/>
        </w:rPr>
        <w:t xml:space="preserve"> small concessions</w:t>
      </w:r>
      <w:r w:rsidR="00115560" w:rsidRPr="00B30DBA">
        <w:rPr>
          <w:rFonts w:ascii="Times New Roman" w:hAnsi="Times New Roman" w:cs="Times New Roman"/>
        </w:rPr>
        <w:t>,</w:t>
      </w:r>
      <w:r w:rsidRPr="00B30DBA">
        <w:rPr>
          <w:rFonts w:ascii="Times New Roman" w:hAnsi="Times New Roman" w:cs="Times New Roman"/>
        </w:rPr>
        <w:t xml:space="preserve"> it has had to consistently increase the Japanese </w:t>
      </w:r>
      <w:r w:rsidR="00115560" w:rsidRPr="00B30DBA">
        <w:rPr>
          <w:rFonts w:ascii="Times New Roman" w:hAnsi="Times New Roman" w:cs="Times New Roman"/>
        </w:rPr>
        <w:t>involvement in its supply chain. Some of Boeing’s latest models, for instance, have more than 35% of their production and design sourced from Japan</w:t>
      </w:r>
      <w:r w:rsidR="00740E35" w:rsidRPr="00B30DBA">
        <w:rPr>
          <w:rStyle w:val="FootnoteReference"/>
          <w:rFonts w:ascii="Times New Roman" w:hAnsi="Times New Roman" w:cs="Times New Roman"/>
        </w:rPr>
        <w:footnoteReference w:id="27"/>
      </w:r>
      <w:r w:rsidR="00115560" w:rsidRPr="00B30DBA">
        <w:rPr>
          <w:rFonts w:ascii="Times New Roman" w:hAnsi="Times New Roman" w:cs="Times New Roman"/>
        </w:rPr>
        <w:t>.</w:t>
      </w:r>
      <w:r w:rsidR="00740E35" w:rsidRPr="00B30DBA">
        <w:rPr>
          <w:rFonts w:ascii="Times New Roman" w:hAnsi="Times New Roman" w:cs="Times New Roman"/>
        </w:rPr>
        <w:t xml:space="preserve"> </w:t>
      </w:r>
      <w:r w:rsidR="0045264F" w:rsidRPr="00B30DBA">
        <w:rPr>
          <w:rFonts w:ascii="Times New Roman" w:hAnsi="Times New Roman" w:cs="Times New Roman"/>
        </w:rPr>
        <w:t xml:space="preserve">In addition, according to Boeing’s website, “Japanese industry over the years has built a large number of Boeing programs under license such as the F-15J, CH-47J Chinook and Apache. </w:t>
      </w:r>
      <w:r w:rsidR="00740E35" w:rsidRPr="00B30DBA">
        <w:rPr>
          <w:rFonts w:ascii="Times New Roman" w:hAnsi="Times New Roman" w:cs="Times New Roman"/>
        </w:rPr>
        <w:t>While Japan has many top-tier engineering firms, circumstantial evidence indicates that sourcing such a large proportion of key supplies from one country has forced Boeing to compromise on quality.</w:t>
      </w:r>
    </w:p>
    <w:p w14:paraId="7ACB82BB" w14:textId="77777777" w:rsidR="00115560" w:rsidRPr="00B30DBA" w:rsidRDefault="00115560" w:rsidP="00FA745F">
      <w:pPr>
        <w:widowControl w:val="0"/>
        <w:autoSpaceDE w:val="0"/>
        <w:autoSpaceDN w:val="0"/>
        <w:adjustRightInd w:val="0"/>
        <w:spacing w:line="480" w:lineRule="auto"/>
        <w:jc w:val="both"/>
        <w:rPr>
          <w:rFonts w:ascii="Times New Roman" w:hAnsi="Times New Roman" w:cs="Times New Roman"/>
        </w:rPr>
      </w:pPr>
    </w:p>
    <w:p w14:paraId="6C6336FE" w14:textId="77777777" w:rsidR="00B42A12" w:rsidRPr="00B30DBA" w:rsidRDefault="009644AF" w:rsidP="00FA745F">
      <w:pPr>
        <w:widowControl w:val="0"/>
        <w:autoSpaceDE w:val="0"/>
        <w:autoSpaceDN w:val="0"/>
        <w:adjustRightInd w:val="0"/>
        <w:spacing w:line="480" w:lineRule="auto"/>
        <w:jc w:val="both"/>
        <w:rPr>
          <w:rFonts w:ascii="Times New Roman" w:hAnsi="Times New Roman" w:cs="Times New Roman"/>
        </w:rPr>
      </w:pPr>
      <w:r w:rsidRPr="00B30DBA">
        <w:rPr>
          <w:rFonts w:ascii="Times New Roman" w:hAnsi="Times New Roman" w:cs="Times New Roman"/>
        </w:rPr>
        <w:lastRenderedPageBreak/>
        <w:t>In 2005, Boeing chose to source lithium-ion batteries from GS Yuasa, a Japanese firm “never heard of in the aviation context,” over “more experienced suppliers” such as the Saft Group of France</w:t>
      </w:r>
      <w:r w:rsidRPr="00B30DBA">
        <w:rPr>
          <w:rStyle w:val="FootnoteReference"/>
          <w:rFonts w:ascii="Times New Roman" w:hAnsi="Times New Roman" w:cs="Times New Roman"/>
        </w:rPr>
        <w:footnoteReference w:id="28"/>
      </w:r>
      <w:r w:rsidRPr="00B30DBA">
        <w:rPr>
          <w:rFonts w:ascii="Times New Roman" w:hAnsi="Times New Roman" w:cs="Times New Roman"/>
        </w:rPr>
        <w:t>. This seemed to pay off, as evidenced by the fact that Japan Airlines did not purchase a single Airbus aircraft between 2005 and 2013</w:t>
      </w:r>
      <w:r w:rsidRPr="00B30DBA">
        <w:rPr>
          <w:rStyle w:val="FootnoteReference"/>
          <w:rFonts w:ascii="Times New Roman" w:hAnsi="Times New Roman" w:cs="Times New Roman"/>
        </w:rPr>
        <w:footnoteReference w:id="29"/>
      </w:r>
      <w:r w:rsidRPr="00B30DBA">
        <w:rPr>
          <w:rFonts w:ascii="Times New Roman" w:hAnsi="Times New Roman" w:cs="Times New Roman"/>
        </w:rPr>
        <w:t xml:space="preserve">. In 2013, however, faulty lithium-ion batteries became a key issue with Boeing’s biggest, most ambitious and most unsuccessful product line, the 787 Dreamliner. In March 2013, </w:t>
      </w:r>
      <w:r w:rsidR="0045264F" w:rsidRPr="00B30DBA">
        <w:rPr>
          <w:rFonts w:ascii="Times New Roman" w:hAnsi="Times New Roman" w:cs="Times New Roman"/>
        </w:rPr>
        <w:t xml:space="preserve">as a result of the Dreamliner’s technical issues and the resultant bad publicity, </w:t>
      </w:r>
      <w:r w:rsidRPr="00B30DBA">
        <w:rPr>
          <w:rFonts w:ascii="Times New Roman" w:hAnsi="Times New Roman" w:cs="Times New Roman"/>
        </w:rPr>
        <w:t xml:space="preserve">Japan Airlines announced that it would consider </w:t>
      </w:r>
      <w:r w:rsidR="0045264F" w:rsidRPr="00B30DBA">
        <w:rPr>
          <w:rFonts w:ascii="Times New Roman" w:hAnsi="Times New Roman" w:cs="Times New Roman"/>
        </w:rPr>
        <w:t>buying “twenty Airbus A350 jets</w:t>
      </w:r>
      <w:r w:rsidR="0045264F" w:rsidRPr="00B30DBA">
        <w:rPr>
          <w:rStyle w:val="FootnoteReference"/>
          <w:rFonts w:ascii="Times New Roman" w:hAnsi="Times New Roman" w:cs="Times New Roman"/>
        </w:rPr>
        <w:footnoteReference w:id="30"/>
      </w:r>
      <w:r w:rsidR="0045264F" w:rsidRPr="00B30DBA">
        <w:rPr>
          <w:rFonts w:ascii="Times New Roman" w:hAnsi="Times New Roman" w:cs="Times New Roman"/>
        </w:rPr>
        <w:t xml:space="preserve">.” Although the Dreamliner delays and twenty airplanes will not fundamentally affect Boeing’s dominance in Japan, we believe that such costs should be considered more carefully by firms who employ quid pro quo arrangements in CMEs and emerging markets. </w:t>
      </w:r>
    </w:p>
    <w:p w14:paraId="3541A03E" w14:textId="77777777" w:rsidR="0045264F" w:rsidRPr="00B30DBA" w:rsidRDefault="0045264F" w:rsidP="00FA745F">
      <w:pPr>
        <w:spacing w:line="480" w:lineRule="auto"/>
        <w:jc w:val="both"/>
        <w:rPr>
          <w:rFonts w:ascii="Times New Roman" w:hAnsi="Times New Roman" w:cs="Times New Roman"/>
          <w:b/>
        </w:rPr>
      </w:pPr>
    </w:p>
    <w:p w14:paraId="31AD28A4" w14:textId="77777777" w:rsidR="0088623E" w:rsidRPr="00B30DBA" w:rsidRDefault="00DD704D" w:rsidP="00AA6318">
      <w:pPr>
        <w:jc w:val="center"/>
        <w:rPr>
          <w:rFonts w:ascii="Times New Roman" w:hAnsi="Times New Roman" w:cs="Times New Roman"/>
          <w:b/>
        </w:rPr>
      </w:pPr>
      <w:r w:rsidRPr="00B30DBA">
        <w:rPr>
          <w:rFonts w:ascii="Times New Roman" w:hAnsi="Times New Roman" w:cs="Times New Roman"/>
          <w:b/>
        </w:rPr>
        <w:t>4</w:t>
      </w:r>
      <w:r w:rsidR="0088623E" w:rsidRPr="00B30DBA">
        <w:rPr>
          <w:rFonts w:ascii="Times New Roman" w:hAnsi="Times New Roman" w:cs="Times New Roman"/>
          <w:b/>
        </w:rPr>
        <w:t>: Case Study – Requiem for a Dream(liner)</w:t>
      </w:r>
      <w:r w:rsidR="0088623E" w:rsidRPr="00B30DBA">
        <w:rPr>
          <w:rStyle w:val="FootnoteReference"/>
          <w:rFonts w:ascii="Times New Roman" w:hAnsi="Times New Roman" w:cs="Times New Roman"/>
        </w:rPr>
        <w:footnoteReference w:id="31"/>
      </w:r>
    </w:p>
    <w:p w14:paraId="5AFCE54E" w14:textId="77777777" w:rsidR="0088623E" w:rsidRPr="00B30DBA" w:rsidRDefault="0088623E" w:rsidP="00AA6318">
      <w:pPr>
        <w:jc w:val="both"/>
        <w:rPr>
          <w:rFonts w:ascii="Times New Roman" w:hAnsi="Times New Roman" w:cs="Times New Roman"/>
        </w:rPr>
      </w:pPr>
    </w:p>
    <w:p w14:paraId="32F5D759" w14:textId="77777777" w:rsidR="0088623E" w:rsidRPr="00B30DBA" w:rsidRDefault="00D637A8" w:rsidP="00FA745F">
      <w:pPr>
        <w:spacing w:line="480" w:lineRule="auto"/>
        <w:jc w:val="both"/>
        <w:rPr>
          <w:rFonts w:ascii="Times New Roman" w:hAnsi="Times New Roman" w:cs="Times New Roman"/>
        </w:rPr>
      </w:pPr>
      <w:r w:rsidRPr="00B30DBA">
        <w:rPr>
          <w:rFonts w:ascii="Times New Roman" w:hAnsi="Times New Roman" w:cs="Times New Roman"/>
        </w:rPr>
        <w:t>In</w:t>
      </w:r>
      <w:r w:rsidR="00FD7A46" w:rsidRPr="00B30DBA">
        <w:rPr>
          <w:rFonts w:ascii="Times New Roman" w:hAnsi="Times New Roman" w:cs="Times New Roman"/>
        </w:rPr>
        <w:t xml:space="preserve"> his article titled</w:t>
      </w:r>
      <w:r w:rsidRPr="00B30DBA">
        <w:rPr>
          <w:rFonts w:ascii="Times New Roman" w:hAnsi="Times New Roman" w:cs="Times New Roman"/>
        </w:rPr>
        <w:t xml:space="preserve"> </w:t>
      </w:r>
      <w:r w:rsidR="0088623E" w:rsidRPr="00B30DBA">
        <w:rPr>
          <w:rFonts w:ascii="Times New Roman" w:hAnsi="Times New Roman" w:cs="Times New Roman"/>
          <w:i/>
        </w:rPr>
        <w:t>What is Strategy</w:t>
      </w:r>
      <w:r w:rsidR="0088623E" w:rsidRPr="00B30DBA">
        <w:rPr>
          <w:rFonts w:ascii="Times New Roman" w:hAnsi="Times New Roman" w:cs="Times New Roman"/>
        </w:rPr>
        <w:t>, Michael Porter argues that successful firms need a combination of both unique strategic positioning and operational effectiveness. This theory is somewhat analogous to Adam Brandenberger’s idea that a successful firm can maximize its share of value created by increasing customers’ willingness to pay (WTP) and reducing supplier costs (SC). Therefore, customers derive value from a firm’s strategic positioning, which determines their WTP, while a firm’s operational effectiveness arguably allows it to enjoy lower SC.</w:t>
      </w:r>
    </w:p>
    <w:p w14:paraId="1C534E65" w14:textId="77777777" w:rsidR="0088623E" w:rsidRPr="00B30DBA" w:rsidRDefault="0088623E" w:rsidP="00FA745F">
      <w:pPr>
        <w:spacing w:line="480" w:lineRule="auto"/>
        <w:jc w:val="both"/>
        <w:rPr>
          <w:rFonts w:ascii="Times New Roman" w:hAnsi="Times New Roman" w:cs="Times New Roman"/>
        </w:rPr>
      </w:pPr>
    </w:p>
    <w:p w14:paraId="42F34318" w14:textId="77777777" w:rsidR="0088623E" w:rsidRPr="00B30DBA" w:rsidRDefault="0088623E" w:rsidP="00FA745F">
      <w:pPr>
        <w:spacing w:line="480" w:lineRule="auto"/>
        <w:jc w:val="both"/>
        <w:rPr>
          <w:rFonts w:ascii="Times New Roman" w:hAnsi="Times New Roman" w:cs="Times New Roman"/>
        </w:rPr>
      </w:pPr>
      <w:r w:rsidRPr="00B30DBA">
        <w:rPr>
          <w:rFonts w:ascii="Times New Roman" w:hAnsi="Times New Roman" w:cs="Times New Roman"/>
        </w:rPr>
        <w:lastRenderedPageBreak/>
        <w:t>With the 787 Dreamliner, Boeing attempted to both increase WTP and reduce SC. To achieve the former, Boeing focused on improving fuel efficiency and reducing maintenance costs. In addition, Boeing also addressed the needs of the ultimate customer, passengers, by allowing for increased cabin humidity and higher atmospheric pressure. To reduce SC, Boeing outsourced 70-80% of the Dreamliner’s manufacturing</w:t>
      </w:r>
      <w:r w:rsidRPr="00B30DBA">
        <w:rPr>
          <w:rStyle w:val="FootnoteReference"/>
          <w:rFonts w:ascii="Times New Roman" w:hAnsi="Times New Roman" w:cs="Times New Roman"/>
        </w:rPr>
        <w:footnoteReference w:id="32"/>
      </w:r>
      <w:r w:rsidRPr="00B30DBA">
        <w:rPr>
          <w:rFonts w:ascii="Times New Roman" w:hAnsi="Times New Roman" w:cs="Times New Roman"/>
        </w:rPr>
        <w:t>, compared to the traditional 35-50% for the 737 and 747 models</w:t>
      </w:r>
      <w:r w:rsidRPr="00B30DBA">
        <w:rPr>
          <w:rStyle w:val="FootnoteReference"/>
          <w:rFonts w:ascii="Times New Roman" w:hAnsi="Times New Roman" w:cs="Times New Roman"/>
        </w:rPr>
        <w:footnoteReference w:id="33"/>
      </w:r>
      <w:r w:rsidRPr="00B30DBA">
        <w:rPr>
          <w:rFonts w:ascii="Times New Roman" w:hAnsi="Times New Roman" w:cs="Times New Roman"/>
        </w:rPr>
        <w:t>.</w:t>
      </w:r>
    </w:p>
    <w:p w14:paraId="0961D7B9" w14:textId="77777777" w:rsidR="0088623E" w:rsidRPr="00B30DBA" w:rsidRDefault="0088623E" w:rsidP="00FA745F">
      <w:pPr>
        <w:spacing w:line="480" w:lineRule="auto"/>
        <w:jc w:val="both"/>
        <w:rPr>
          <w:rFonts w:ascii="Times New Roman" w:hAnsi="Times New Roman" w:cs="Times New Roman"/>
        </w:rPr>
      </w:pPr>
    </w:p>
    <w:p w14:paraId="099D8C2F" w14:textId="77777777" w:rsidR="0088623E" w:rsidRPr="00B30DBA" w:rsidRDefault="0088623E" w:rsidP="00FA745F">
      <w:pPr>
        <w:spacing w:line="480" w:lineRule="auto"/>
        <w:jc w:val="both"/>
        <w:rPr>
          <w:rFonts w:ascii="Times New Roman" w:hAnsi="Times New Roman" w:cs="Times New Roman"/>
        </w:rPr>
      </w:pPr>
      <w:r w:rsidRPr="00B30DBA">
        <w:rPr>
          <w:rFonts w:ascii="Times New Roman" w:hAnsi="Times New Roman" w:cs="Times New Roman"/>
        </w:rPr>
        <w:t>The intention to use this as a means to reduce SC / improve operational effectiveness was evident in Boeing’s statement that this approach would “reduce the 787′s development time from six to four years, and development cost from $10 to $6 billion</w:t>
      </w:r>
      <w:r w:rsidRPr="00B30DBA">
        <w:rPr>
          <w:rStyle w:val="FootnoteReference"/>
          <w:rFonts w:ascii="Times New Roman" w:hAnsi="Times New Roman" w:cs="Times New Roman"/>
        </w:rPr>
        <w:footnoteReference w:id="34"/>
      </w:r>
      <w:r w:rsidRPr="00B30DBA">
        <w:rPr>
          <w:rFonts w:ascii="Times New Roman" w:hAnsi="Times New Roman" w:cs="Times New Roman"/>
        </w:rPr>
        <w:t>.” In reality, however, the Dreamliner incurred delays of two-and-a-half years and additional costs of at least $10 billion in contractual penalties</w:t>
      </w:r>
      <w:r w:rsidRPr="00B30DBA">
        <w:rPr>
          <w:rStyle w:val="FootnoteReference"/>
          <w:rFonts w:ascii="Times New Roman" w:hAnsi="Times New Roman" w:cs="Times New Roman"/>
        </w:rPr>
        <w:footnoteReference w:id="35"/>
      </w:r>
      <w:r w:rsidRPr="00B30DBA">
        <w:rPr>
          <w:rFonts w:ascii="Times New Roman" w:hAnsi="Times New Roman" w:cs="Times New Roman"/>
        </w:rPr>
        <w:t>. We believe that this negative outcome was the result of Boeing’s failure to understand all three modules taught in this course.</w:t>
      </w:r>
    </w:p>
    <w:p w14:paraId="7C178E7C" w14:textId="77777777" w:rsidR="0088623E" w:rsidRPr="00B30DBA" w:rsidRDefault="0088623E" w:rsidP="00AA6318">
      <w:pPr>
        <w:jc w:val="both"/>
        <w:rPr>
          <w:rFonts w:ascii="Times New Roman" w:hAnsi="Times New Roman" w:cs="Times New Roman"/>
        </w:rPr>
      </w:pPr>
    </w:p>
    <w:p w14:paraId="2EC219B8" w14:textId="77777777" w:rsidR="0088623E" w:rsidRPr="00B30DBA" w:rsidRDefault="00DD704D" w:rsidP="00AA6318">
      <w:pPr>
        <w:jc w:val="both"/>
        <w:rPr>
          <w:rFonts w:ascii="Times New Roman" w:hAnsi="Times New Roman" w:cs="Times New Roman"/>
          <w:b/>
        </w:rPr>
      </w:pPr>
      <w:r w:rsidRPr="00B30DBA">
        <w:rPr>
          <w:rFonts w:ascii="Times New Roman" w:hAnsi="Times New Roman" w:cs="Times New Roman"/>
          <w:b/>
        </w:rPr>
        <w:t>4</w:t>
      </w:r>
      <w:r w:rsidR="0088623E" w:rsidRPr="00B30DBA">
        <w:rPr>
          <w:rFonts w:ascii="Times New Roman" w:hAnsi="Times New Roman" w:cs="Times New Roman"/>
          <w:b/>
        </w:rPr>
        <w:t>.1: A failure to manage human and social capital</w:t>
      </w:r>
    </w:p>
    <w:p w14:paraId="67616642" w14:textId="77777777" w:rsidR="0088623E" w:rsidRPr="00B30DBA" w:rsidRDefault="0088623E" w:rsidP="00AA6318">
      <w:pPr>
        <w:jc w:val="both"/>
        <w:rPr>
          <w:rFonts w:ascii="Times New Roman" w:hAnsi="Times New Roman" w:cs="Times New Roman"/>
        </w:rPr>
      </w:pPr>
    </w:p>
    <w:p w14:paraId="1E9CD795" w14:textId="77777777" w:rsidR="00172369" w:rsidRDefault="00172369" w:rsidP="00293D26">
      <w:pPr>
        <w:spacing w:line="480" w:lineRule="auto"/>
        <w:jc w:val="both"/>
        <w:rPr>
          <w:rFonts w:ascii="Times New Roman" w:hAnsi="Times New Roman" w:cs="Times New Roman"/>
        </w:rPr>
      </w:pPr>
      <w:r>
        <w:rPr>
          <w:rFonts w:ascii="Times New Roman" w:hAnsi="Times New Roman" w:cs="Times New Roman"/>
        </w:rPr>
        <w:t>We believe that Boeing’s outsourcing strategy was not aligned with its organizational structure, its management configuration, and its employees.</w:t>
      </w:r>
    </w:p>
    <w:p w14:paraId="02072E4C" w14:textId="77777777" w:rsidR="00172369" w:rsidRDefault="00172369" w:rsidP="00293D26">
      <w:pPr>
        <w:spacing w:line="480" w:lineRule="auto"/>
        <w:jc w:val="both"/>
        <w:rPr>
          <w:rFonts w:ascii="Times New Roman" w:hAnsi="Times New Roman" w:cs="Times New Roman"/>
        </w:rPr>
      </w:pPr>
    </w:p>
    <w:p w14:paraId="6887D1CE" w14:textId="77777777" w:rsidR="0088623E" w:rsidRPr="00B30DBA" w:rsidRDefault="0088623E" w:rsidP="00293D26">
      <w:pPr>
        <w:spacing w:line="480" w:lineRule="auto"/>
        <w:jc w:val="both"/>
        <w:rPr>
          <w:rFonts w:ascii="Times New Roman" w:hAnsi="Times New Roman" w:cs="Times New Roman"/>
        </w:rPr>
      </w:pPr>
      <w:r w:rsidRPr="00B30DBA">
        <w:rPr>
          <w:rFonts w:ascii="Times New Roman" w:hAnsi="Times New Roman" w:cs="Times New Roman"/>
        </w:rPr>
        <w:t xml:space="preserve">In </w:t>
      </w:r>
      <w:r w:rsidRPr="00B30DBA">
        <w:rPr>
          <w:rFonts w:ascii="Times New Roman" w:hAnsi="Times New Roman" w:cs="Times New Roman"/>
          <w:i/>
        </w:rPr>
        <w:t>Linking Processes to Coordination Needs</w:t>
      </w:r>
      <w:r w:rsidRPr="00B30DBA">
        <w:rPr>
          <w:rFonts w:ascii="Times New Roman" w:hAnsi="Times New Roman" w:cs="Times New Roman"/>
        </w:rPr>
        <w:t>, Jay Galbraith notes that organizational structure must “match the type and amount of lateral processes with the cross-functional coordination required by the firm’s strategy</w:t>
      </w:r>
      <w:r w:rsidRPr="00B30DBA">
        <w:rPr>
          <w:rStyle w:val="FootnoteReference"/>
          <w:rFonts w:ascii="Times New Roman" w:hAnsi="Times New Roman" w:cs="Times New Roman"/>
        </w:rPr>
        <w:footnoteReference w:id="36"/>
      </w:r>
      <w:r w:rsidRPr="00B30DBA">
        <w:rPr>
          <w:rFonts w:ascii="Times New Roman" w:hAnsi="Times New Roman" w:cs="Times New Roman"/>
        </w:rPr>
        <w:t xml:space="preserve">.” In a Harvard Business Review (HBR) </w:t>
      </w:r>
      <w:r w:rsidR="00C80FB5" w:rsidRPr="00B30DBA">
        <w:rPr>
          <w:rFonts w:ascii="Times New Roman" w:hAnsi="Times New Roman" w:cs="Times New Roman"/>
        </w:rPr>
        <w:t>blog post</w:t>
      </w:r>
      <w:r w:rsidRPr="00B30DBA">
        <w:rPr>
          <w:rFonts w:ascii="Times New Roman" w:hAnsi="Times New Roman" w:cs="Times New Roman"/>
        </w:rPr>
        <w:t xml:space="preserve">, James Allworth notes that during “the creation of any truly new product […], </w:t>
      </w:r>
      <w:r w:rsidRPr="00B30DBA">
        <w:rPr>
          <w:rFonts w:ascii="Times New Roman" w:hAnsi="Times New Roman" w:cs="Times New Roman"/>
        </w:rPr>
        <w:lastRenderedPageBreak/>
        <w:t>the more elements of the design that are under your control, the more degrees of freedom your engineers have.” Steve Denning agrees wholeheartedly in an article published in Forbes earlier this year: “The innovation risk implied a greater involvement by Boeing in the development and manufacture of the aircraft</w:t>
      </w:r>
      <w:r w:rsidRPr="00B30DBA">
        <w:rPr>
          <w:rStyle w:val="FootnoteReference"/>
          <w:rFonts w:ascii="Times New Roman" w:hAnsi="Times New Roman" w:cs="Times New Roman"/>
        </w:rPr>
        <w:footnoteReference w:id="37"/>
      </w:r>
      <w:r w:rsidRPr="00B30DBA">
        <w:rPr>
          <w:rFonts w:ascii="Times New Roman" w:hAnsi="Times New Roman" w:cs="Times New Roman"/>
        </w:rPr>
        <w:t>.” In essence, because Boeing was trying to innovate, it should have selected an organizational structure that fostered inter-departmental coordination.</w:t>
      </w:r>
    </w:p>
    <w:p w14:paraId="3D88AE85" w14:textId="77777777" w:rsidR="0088623E" w:rsidRPr="00B30DBA" w:rsidRDefault="0088623E" w:rsidP="00293D26">
      <w:pPr>
        <w:spacing w:line="480" w:lineRule="auto"/>
        <w:ind w:right="720"/>
        <w:jc w:val="both"/>
        <w:rPr>
          <w:rFonts w:ascii="Times New Roman" w:hAnsi="Times New Roman" w:cs="Times New Roman"/>
        </w:rPr>
      </w:pPr>
    </w:p>
    <w:p w14:paraId="3F9BF743" w14:textId="77777777" w:rsidR="0088623E" w:rsidRPr="00B30DBA" w:rsidRDefault="0088623E" w:rsidP="00293D26">
      <w:pPr>
        <w:spacing w:line="480" w:lineRule="auto"/>
        <w:jc w:val="both"/>
        <w:rPr>
          <w:rFonts w:ascii="Times New Roman" w:hAnsi="Times New Roman" w:cs="Times New Roman"/>
        </w:rPr>
      </w:pPr>
      <w:r w:rsidRPr="00B30DBA">
        <w:rPr>
          <w:rFonts w:ascii="Times New Roman" w:hAnsi="Times New Roman" w:cs="Times New Roman"/>
        </w:rPr>
        <w:t xml:space="preserve">However, as described in Exhibits </w:t>
      </w:r>
      <w:r w:rsidR="00DD704D" w:rsidRPr="00B30DBA">
        <w:rPr>
          <w:rFonts w:ascii="Times New Roman" w:hAnsi="Times New Roman" w:cs="Times New Roman"/>
        </w:rPr>
        <w:t>4</w:t>
      </w:r>
      <w:r w:rsidRPr="00B30DBA">
        <w:rPr>
          <w:rFonts w:ascii="Times New Roman" w:hAnsi="Times New Roman" w:cs="Times New Roman"/>
        </w:rPr>
        <w:t xml:space="preserve">.1 and </w:t>
      </w:r>
      <w:r w:rsidR="00DD704D" w:rsidRPr="00B30DBA">
        <w:rPr>
          <w:rFonts w:ascii="Times New Roman" w:hAnsi="Times New Roman" w:cs="Times New Roman"/>
        </w:rPr>
        <w:t>4</w:t>
      </w:r>
      <w:r w:rsidRPr="00B30DBA">
        <w:rPr>
          <w:rFonts w:ascii="Times New Roman" w:hAnsi="Times New Roman" w:cs="Times New Roman"/>
        </w:rPr>
        <w:t xml:space="preserve">.2, Boeing decided to use “an unconventional supply chain new to the aircraft manufacturing industry, </w:t>
      </w:r>
      <w:r w:rsidR="00AB6572" w:rsidRPr="00B30DBA">
        <w:rPr>
          <w:rFonts w:ascii="Times New Roman" w:hAnsi="Times New Roman" w:cs="Times New Roman"/>
        </w:rPr>
        <w:t xml:space="preserve">one which was </w:t>
      </w:r>
      <w:r w:rsidRPr="00B30DBA">
        <w:rPr>
          <w:rFonts w:ascii="Times New Roman" w:hAnsi="Times New Roman" w:cs="Times New Roman"/>
        </w:rPr>
        <w:t>based on a tiered structure that required Boeing to foster partnerships with approximately 50 strategic partners</w:t>
      </w:r>
      <w:r w:rsidRPr="00B30DBA">
        <w:rPr>
          <w:rStyle w:val="FootnoteReference"/>
          <w:rFonts w:ascii="Times New Roman" w:hAnsi="Times New Roman" w:cs="Times New Roman"/>
        </w:rPr>
        <w:footnoteReference w:id="38"/>
      </w:r>
      <w:r w:rsidRPr="00B30DBA">
        <w:rPr>
          <w:rFonts w:ascii="Times New Roman" w:hAnsi="Times New Roman" w:cs="Times New Roman"/>
        </w:rPr>
        <w:t>.” Denning decries this move, noting that “Astonishingly, Boeing opted for lesser involvement, delegating much of the detailed engineering and procurement to sub-contractors</w:t>
      </w:r>
      <w:r w:rsidRPr="00B30DBA">
        <w:rPr>
          <w:rStyle w:val="FootnoteReference"/>
          <w:rFonts w:ascii="Times New Roman" w:hAnsi="Times New Roman" w:cs="Times New Roman"/>
        </w:rPr>
        <w:footnoteReference w:id="39"/>
      </w:r>
      <w:r w:rsidRPr="00B30DBA">
        <w:rPr>
          <w:rFonts w:ascii="Times New Roman" w:hAnsi="Times New Roman" w:cs="Times New Roman"/>
        </w:rPr>
        <w:t>.” In other words, Boeing selected an organizational structure that did not match the level of inter-departmental coordination necessary to make the Dreamliner a success. Outsourcing also precluded each and every one of the actions recommended by Galbraith to foster inter-departmental cooperation: “inter-departmental rotation, inter-departmental events, co-location, mirror image departments, and consistent reward and measurement systems</w:t>
      </w:r>
      <w:r w:rsidRPr="00B30DBA">
        <w:rPr>
          <w:rStyle w:val="FootnoteReference"/>
          <w:rFonts w:ascii="Times New Roman" w:hAnsi="Times New Roman" w:cs="Times New Roman"/>
        </w:rPr>
        <w:footnoteReference w:id="40"/>
      </w:r>
      <w:r w:rsidRPr="00B30DBA">
        <w:rPr>
          <w:rFonts w:ascii="Times New Roman" w:hAnsi="Times New Roman" w:cs="Times New Roman"/>
        </w:rPr>
        <w:t>.” As a consequence, “most of the major components were not manufactured as planned and had missing parts. It took Boeing and its partners more than two years to clean up the mess</w:t>
      </w:r>
      <w:r w:rsidRPr="00B30DBA">
        <w:rPr>
          <w:rStyle w:val="FootnoteReference"/>
          <w:rFonts w:ascii="Times New Roman" w:hAnsi="Times New Roman" w:cs="Times New Roman"/>
        </w:rPr>
        <w:footnoteReference w:id="41"/>
      </w:r>
      <w:r w:rsidRPr="00B30DBA">
        <w:rPr>
          <w:rFonts w:ascii="Times New Roman" w:hAnsi="Times New Roman" w:cs="Times New Roman"/>
        </w:rPr>
        <w:t xml:space="preserve">.” </w:t>
      </w:r>
    </w:p>
    <w:p w14:paraId="5D69A219" w14:textId="77777777" w:rsidR="0088623E" w:rsidRPr="00B30DBA" w:rsidRDefault="0088623E" w:rsidP="00293D26">
      <w:pPr>
        <w:spacing w:line="480" w:lineRule="auto"/>
        <w:jc w:val="both"/>
        <w:rPr>
          <w:rFonts w:ascii="Times New Roman" w:hAnsi="Times New Roman" w:cs="Times New Roman"/>
        </w:rPr>
      </w:pPr>
    </w:p>
    <w:p w14:paraId="387C9457" w14:textId="77777777" w:rsidR="0088623E" w:rsidRPr="00B30DBA" w:rsidRDefault="0088623E" w:rsidP="00293D26">
      <w:pPr>
        <w:spacing w:line="480" w:lineRule="auto"/>
        <w:jc w:val="both"/>
        <w:rPr>
          <w:rFonts w:ascii="Times New Roman" w:hAnsi="Times New Roman" w:cs="Times New Roman"/>
        </w:rPr>
      </w:pPr>
      <w:r w:rsidRPr="00B30DBA">
        <w:rPr>
          <w:rFonts w:ascii="Times New Roman" w:hAnsi="Times New Roman" w:cs="Times New Roman"/>
        </w:rPr>
        <w:lastRenderedPageBreak/>
        <w:t xml:space="preserve">James Albaugh, CEO of </w:t>
      </w:r>
      <w:r w:rsidR="00FD7A46" w:rsidRPr="00B30DBA">
        <w:rPr>
          <w:rFonts w:ascii="Times New Roman" w:hAnsi="Times New Roman" w:cs="Times New Roman"/>
        </w:rPr>
        <w:t>BCA</w:t>
      </w:r>
      <w:r w:rsidRPr="00B30DBA">
        <w:rPr>
          <w:rFonts w:ascii="Times New Roman" w:hAnsi="Times New Roman" w:cs="Times New Roman"/>
        </w:rPr>
        <w:t>, virtually admitted to this strategic mistake in March 2010, when he admitted to the Seattle Times: “We outsourced too much [...] and didn't consider the extent of the risk we'd take on by going outside. We will make sure the voice of the engineers is much more involved in the decision making as we go forward</w:t>
      </w:r>
      <w:r w:rsidRPr="00B30DBA">
        <w:rPr>
          <w:rStyle w:val="FootnoteReference"/>
          <w:rFonts w:ascii="Times New Roman" w:hAnsi="Times New Roman" w:cs="Times New Roman"/>
        </w:rPr>
        <w:footnoteReference w:id="42"/>
      </w:r>
      <w:r w:rsidRPr="00B30DBA">
        <w:rPr>
          <w:rFonts w:ascii="Times New Roman" w:hAnsi="Times New Roman" w:cs="Times New Roman"/>
        </w:rPr>
        <w:t>.”</w:t>
      </w:r>
    </w:p>
    <w:p w14:paraId="1E539FBB" w14:textId="77777777" w:rsidR="0088623E" w:rsidRPr="00B30DBA" w:rsidRDefault="0088623E" w:rsidP="00293D26">
      <w:pPr>
        <w:spacing w:line="480" w:lineRule="auto"/>
        <w:jc w:val="both"/>
        <w:rPr>
          <w:rFonts w:ascii="Times New Roman" w:hAnsi="Times New Roman" w:cs="Times New Roman"/>
        </w:rPr>
      </w:pPr>
    </w:p>
    <w:p w14:paraId="09237F69" w14:textId="77777777" w:rsidR="009C2929" w:rsidRDefault="009C2929" w:rsidP="00293D26">
      <w:pPr>
        <w:widowControl w:val="0"/>
        <w:autoSpaceDE w:val="0"/>
        <w:autoSpaceDN w:val="0"/>
        <w:adjustRightInd w:val="0"/>
        <w:spacing w:line="480" w:lineRule="auto"/>
        <w:ind w:right="90"/>
        <w:jc w:val="both"/>
        <w:rPr>
          <w:rFonts w:ascii="Times New Roman" w:hAnsi="Times New Roman" w:cs="Times New Roman"/>
        </w:rPr>
      </w:pPr>
      <w:r>
        <w:rPr>
          <w:rFonts w:ascii="Times New Roman" w:hAnsi="Times New Roman" w:cs="Times New Roman"/>
        </w:rPr>
        <w:t xml:space="preserve">In addition to a flawed organizational structure, Boeing also lacked the right managers to oversee </w:t>
      </w:r>
      <w:r w:rsidRPr="00B30DBA">
        <w:rPr>
          <w:rFonts w:ascii="Times New Roman" w:hAnsi="Times New Roman" w:cs="Times New Roman"/>
        </w:rPr>
        <w:t>the extraordinary risks emanating from the Dreamliner’s unconventional supply chain structure</w:t>
      </w:r>
      <w:r>
        <w:rPr>
          <w:rFonts w:ascii="Times New Roman" w:hAnsi="Times New Roman" w:cs="Times New Roman"/>
        </w:rPr>
        <w:t xml:space="preserve">. At the outset of the Dreamliner program in 2004, </w:t>
      </w:r>
      <w:r w:rsidRPr="00B30DBA">
        <w:rPr>
          <w:rFonts w:ascii="Times New Roman" w:hAnsi="Times New Roman" w:cs="Times New Roman"/>
        </w:rPr>
        <w:t>Boeing</w:t>
      </w:r>
      <w:r>
        <w:rPr>
          <w:rFonts w:ascii="Times New Roman" w:hAnsi="Times New Roman" w:cs="Times New Roman"/>
        </w:rPr>
        <w:t>’s</w:t>
      </w:r>
      <w:r w:rsidRPr="00B30DBA">
        <w:rPr>
          <w:rFonts w:ascii="Times New Roman" w:hAnsi="Times New Roman" w:cs="Times New Roman"/>
        </w:rPr>
        <w:t xml:space="preserve"> leadership team did not include members with expertise </w:t>
      </w:r>
      <w:r>
        <w:rPr>
          <w:rFonts w:ascii="Times New Roman" w:hAnsi="Times New Roman" w:cs="Times New Roman"/>
        </w:rPr>
        <w:t>i</w:t>
      </w:r>
      <w:r w:rsidRPr="00B30DBA">
        <w:rPr>
          <w:rFonts w:ascii="Times New Roman" w:hAnsi="Times New Roman" w:cs="Times New Roman"/>
        </w:rPr>
        <w:t>n supply chain risk management</w:t>
      </w:r>
      <w:r>
        <w:rPr>
          <w:rStyle w:val="FootnoteReference"/>
          <w:rFonts w:ascii="Times New Roman" w:hAnsi="Times New Roman" w:cs="Times New Roman"/>
        </w:rPr>
        <w:footnoteReference w:id="43"/>
      </w:r>
      <w:r w:rsidR="00B30DBA" w:rsidRPr="00B30DBA">
        <w:rPr>
          <w:rFonts w:ascii="Times New Roman" w:hAnsi="Times New Roman" w:cs="Times New Roman"/>
        </w:rPr>
        <w:t xml:space="preserve">. The original leadership team included members from engineering, marketing, sales and services backgrounds, all with strong knowledge in their respective areas, but lacking relevant background to the new operation method. </w:t>
      </w:r>
    </w:p>
    <w:p w14:paraId="31DB94A5" w14:textId="77777777" w:rsidR="009C2929" w:rsidRDefault="009C2929" w:rsidP="00293D26">
      <w:pPr>
        <w:widowControl w:val="0"/>
        <w:autoSpaceDE w:val="0"/>
        <w:autoSpaceDN w:val="0"/>
        <w:adjustRightInd w:val="0"/>
        <w:spacing w:line="480" w:lineRule="auto"/>
        <w:ind w:right="90"/>
        <w:jc w:val="both"/>
        <w:rPr>
          <w:rFonts w:ascii="Times New Roman" w:hAnsi="Times New Roman" w:cs="Times New Roman"/>
        </w:rPr>
      </w:pPr>
    </w:p>
    <w:p w14:paraId="4FE24BF1" w14:textId="77777777" w:rsidR="00664CEC" w:rsidRDefault="00B30DBA" w:rsidP="00293D26">
      <w:pPr>
        <w:widowControl w:val="0"/>
        <w:autoSpaceDE w:val="0"/>
        <w:autoSpaceDN w:val="0"/>
        <w:adjustRightInd w:val="0"/>
        <w:spacing w:line="480" w:lineRule="auto"/>
        <w:ind w:right="90"/>
        <w:jc w:val="both"/>
        <w:rPr>
          <w:rFonts w:ascii="Times New Roman" w:hAnsi="Times New Roman" w:cs="Times New Roman"/>
        </w:rPr>
      </w:pPr>
      <w:r w:rsidRPr="00B30DBA">
        <w:rPr>
          <w:rFonts w:ascii="Times New Roman" w:hAnsi="Times New Roman" w:cs="Times New Roman"/>
        </w:rPr>
        <w:t xml:space="preserve">In their paper titled </w:t>
      </w:r>
      <w:r w:rsidRPr="00B30DBA">
        <w:rPr>
          <w:rFonts w:ascii="Times New Roman" w:hAnsi="Times New Roman" w:cs="Times New Roman"/>
          <w:i/>
        </w:rPr>
        <w:t>Managing New Product Development and Supply Chain Risks</w:t>
      </w:r>
      <w:r w:rsidRPr="00B30DBA">
        <w:rPr>
          <w:rFonts w:ascii="Times New Roman" w:hAnsi="Times New Roman" w:cs="Times New Roman"/>
        </w:rPr>
        <w:t>, UCLA professors Tang and Zimmerman argue that at the outset, Boeing’s management team lacked “the requisite skills to manage an unconventional supply chain, [owing to which] Boeing was undertaking a huge managerial risk in uncharted waters</w:t>
      </w:r>
      <w:r w:rsidRPr="00B30DBA">
        <w:rPr>
          <w:rStyle w:val="FootnoteReference"/>
          <w:rFonts w:ascii="Times New Roman" w:hAnsi="Times New Roman" w:cs="Times New Roman"/>
        </w:rPr>
        <w:footnoteReference w:id="44"/>
      </w:r>
      <w:r w:rsidRPr="00B30DBA">
        <w:rPr>
          <w:rFonts w:ascii="Times New Roman" w:hAnsi="Times New Roman" w:cs="Times New Roman"/>
        </w:rPr>
        <w:t>.”</w:t>
      </w:r>
      <w:r w:rsidR="00664CEC">
        <w:rPr>
          <w:rFonts w:ascii="Times New Roman" w:hAnsi="Times New Roman" w:cs="Times New Roman"/>
        </w:rPr>
        <w:t xml:space="preserve"> In the chapter titled </w:t>
      </w:r>
      <w:r w:rsidR="00664CEC" w:rsidRPr="00664CEC">
        <w:rPr>
          <w:rFonts w:ascii="Times New Roman" w:hAnsi="Times New Roman" w:cs="Times New Roman"/>
          <w:i/>
        </w:rPr>
        <w:t>The Configuration and Complexity of the Firm</w:t>
      </w:r>
      <w:r w:rsidR="00664CEC">
        <w:rPr>
          <w:rFonts w:ascii="Times New Roman" w:hAnsi="Times New Roman" w:cs="Times New Roman"/>
        </w:rPr>
        <w:t>, Burton, Obel and DeSanctis argue that firms:</w:t>
      </w:r>
    </w:p>
    <w:p w14:paraId="378839C3" w14:textId="77777777" w:rsidR="00664CEC" w:rsidRPr="00664CEC" w:rsidRDefault="00664CEC" w:rsidP="00293D26">
      <w:pPr>
        <w:pStyle w:val="ListParagraph"/>
        <w:widowControl w:val="0"/>
        <w:numPr>
          <w:ilvl w:val="0"/>
          <w:numId w:val="26"/>
        </w:numPr>
        <w:autoSpaceDE w:val="0"/>
        <w:autoSpaceDN w:val="0"/>
        <w:adjustRightInd w:val="0"/>
        <w:spacing w:line="480" w:lineRule="auto"/>
        <w:ind w:right="90"/>
        <w:jc w:val="both"/>
        <w:rPr>
          <w:rFonts w:ascii="Times New Roman" w:hAnsi="Times New Roman" w:cs="Times New Roman"/>
        </w:rPr>
      </w:pPr>
      <w:r w:rsidRPr="00664CEC">
        <w:rPr>
          <w:rFonts w:ascii="Times New Roman" w:hAnsi="Times New Roman" w:cs="Times New Roman"/>
        </w:rPr>
        <w:t>with large information-processing demands,</w:t>
      </w:r>
    </w:p>
    <w:p w14:paraId="001CC62F" w14:textId="77777777" w:rsidR="00664CEC" w:rsidRPr="00664CEC" w:rsidRDefault="00664CEC" w:rsidP="00293D26">
      <w:pPr>
        <w:pStyle w:val="ListParagraph"/>
        <w:widowControl w:val="0"/>
        <w:numPr>
          <w:ilvl w:val="0"/>
          <w:numId w:val="26"/>
        </w:numPr>
        <w:autoSpaceDE w:val="0"/>
        <w:autoSpaceDN w:val="0"/>
        <w:adjustRightInd w:val="0"/>
        <w:spacing w:line="480" w:lineRule="auto"/>
        <w:ind w:right="90"/>
        <w:jc w:val="both"/>
        <w:rPr>
          <w:rFonts w:ascii="Times New Roman" w:hAnsi="Times New Roman" w:cs="Times New Roman"/>
        </w:rPr>
      </w:pPr>
      <w:r w:rsidRPr="00664CEC">
        <w:rPr>
          <w:rFonts w:ascii="Times New Roman" w:hAnsi="Times New Roman" w:cs="Times New Roman"/>
        </w:rPr>
        <w:t xml:space="preserve">who can be classified as “analyzers with innovation”, and </w:t>
      </w:r>
    </w:p>
    <w:p w14:paraId="6AEBB278" w14:textId="77777777" w:rsidR="00664CEC" w:rsidRPr="00664CEC" w:rsidRDefault="00664CEC" w:rsidP="00293D26">
      <w:pPr>
        <w:pStyle w:val="ListParagraph"/>
        <w:widowControl w:val="0"/>
        <w:numPr>
          <w:ilvl w:val="0"/>
          <w:numId w:val="26"/>
        </w:numPr>
        <w:autoSpaceDE w:val="0"/>
        <w:autoSpaceDN w:val="0"/>
        <w:adjustRightInd w:val="0"/>
        <w:spacing w:line="480" w:lineRule="auto"/>
        <w:ind w:right="90"/>
        <w:jc w:val="both"/>
        <w:rPr>
          <w:rFonts w:ascii="Times New Roman" w:hAnsi="Times New Roman" w:cs="Times New Roman"/>
        </w:rPr>
      </w:pPr>
      <w:r w:rsidRPr="00664CEC">
        <w:rPr>
          <w:rFonts w:ascii="Times New Roman" w:hAnsi="Times New Roman" w:cs="Times New Roman"/>
        </w:rPr>
        <w:t xml:space="preserve">which have a dual focus on efficiency and effectiveness, </w:t>
      </w:r>
    </w:p>
    <w:p w14:paraId="6F2A84AD" w14:textId="77777777" w:rsidR="00B30DBA" w:rsidRDefault="00664CEC" w:rsidP="00293D26">
      <w:pPr>
        <w:widowControl w:val="0"/>
        <w:autoSpaceDE w:val="0"/>
        <w:autoSpaceDN w:val="0"/>
        <w:adjustRightInd w:val="0"/>
        <w:spacing w:line="480" w:lineRule="auto"/>
        <w:ind w:right="90"/>
        <w:jc w:val="both"/>
        <w:rPr>
          <w:rFonts w:ascii="Times New Roman" w:hAnsi="Times New Roman" w:cs="Times New Roman"/>
        </w:rPr>
      </w:pPr>
      <w:r>
        <w:rPr>
          <w:rFonts w:ascii="Times New Roman" w:hAnsi="Times New Roman" w:cs="Times New Roman"/>
        </w:rPr>
        <w:lastRenderedPageBreak/>
        <w:t xml:space="preserve">are best served by a matrix configuration. We believe that the geographical and technical complexity of the Dreamliner project called for Boeing to use a matrix approach, which means that in addition to the functional heads, they needed one or more senior managers responsible for supply chain coordination. </w:t>
      </w:r>
      <w:r w:rsidR="00172369">
        <w:rPr>
          <w:rFonts w:ascii="Times New Roman" w:hAnsi="Times New Roman" w:cs="Times New Roman"/>
        </w:rPr>
        <w:t>Indeed, after initial delays</w:t>
      </w:r>
      <w:r>
        <w:rPr>
          <w:rFonts w:ascii="Times New Roman" w:hAnsi="Times New Roman" w:cs="Times New Roman"/>
        </w:rPr>
        <w:t>, Boeing br</w:t>
      </w:r>
      <w:r w:rsidR="00172369">
        <w:rPr>
          <w:rFonts w:ascii="Times New Roman" w:hAnsi="Times New Roman" w:cs="Times New Roman"/>
        </w:rPr>
        <w:t>ought</w:t>
      </w:r>
      <w:r>
        <w:rPr>
          <w:rFonts w:ascii="Times New Roman" w:hAnsi="Times New Roman" w:cs="Times New Roman"/>
        </w:rPr>
        <w:t xml:space="preserve"> in Patrick Shanahan – who had proven expertise in supply chain management – as a 787 program director</w:t>
      </w:r>
      <w:r w:rsidR="00172369">
        <w:rPr>
          <w:rStyle w:val="FootnoteReference"/>
          <w:rFonts w:ascii="Times New Roman" w:hAnsi="Times New Roman" w:cs="Times New Roman"/>
        </w:rPr>
        <w:footnoteReference w:id="45"/>
      </w:r>
      <w:r>
        <w:rPr>
          <w:rFonts w:ascii="Times New Roman" w:hAnsi="Times New Roman" w:cs="Times New Roman"/>
        </w:rPr>
        <w:t>.</w:t>
      </w:r>
    </w:p>
    <w:p w14:paraId="4D30DC67" w14:textId="77777777" w:rsidR="00B30DBA" w:rsidRDefault="00B30DBA" w:rsidP="00293D26">
      <w:pPr>
        <w:spacing w:line="480" w:lineRule="auto"/>
        <w:jc w:val="both"/>
        <w:rPr>
          <w:rFonts w:ascii="Times New Roman" w:hAnsi="Times New Roman" w:cs="Times New Roman"/>
        </w:rPr>
      </w:pPr>
    </w:p>
    <w:p w14:paraId="6684497C" w14:textId="77777777" w:rsidR="005B7478" w:rsidRDefault="005B7478" w:rsidP="00293D26">
      <w:pPr>
        <w:spacing w:line="480" w:lineRule="auto"/>
        <w:jc w:val="both"/>
        <w:rPr>
          <w:rFonts w:ascii="Times New Roman" w:hAnsi="Times New Roman" w:cs="Times New Roman"/>
          <w:bCs/>
        </w:rPr>
      </w:pPr>
      <w:r>
        <w:rPr>
          <w:rFonts w:ascii="Times New Roman" w:hAnsi="Times New Roman" w:cs="Times New Roman"/>
          <w:bCs/>
        </w:rPr>
        <w:t xml:space="preserve">In </w:t>
      </w:r>
      <w:r w:rsidRPr="005B7478">
        <w:rPr>
          <w:rFonts w:ascii="Times New Roman" w:hAnsi="Times New Roman" w:cs="Times New Roman"/>
          <w:bCs/>
          <w:i/>
        </w:rPr>
        <w:t>Contemporary Theories of Motivation</w:t>
      </w:r>
      <w:r>
        <w:rPr>
          <w:rFonts w:ascii="Times New Roman" w:hAnsi="Times New Roman" w:cs="Times New Roman"/>
          <w:bCs/>
        </w:rPr>
        <w:t xml:space="preserve">, </w:t>
      </w:r>
      <w:r w:rsidRPr="00B30DBA">
        <w:rPr>
          <w:rFonts w:ascii="Times New Roman" w:hAnsi="Times New Roman" w:cs="Times New Roman"/>
          <w:bCs/>
        </w:rPr>
        <w:t xml:space="preserve">Robbins </w:t>
      </w:r>
      <w:r>
        <w:rPr>
          <w:rFonts w:ascii="Times New Roman" w:hAnsi="Times New Roman" w:cs="Times New Roman"/>
          <w:bCs/>
        </w:rPr>
        <w:t>and Judge</w:t>
      </w:r>
      <w:r w:rsidRPr="00B30DBA">
        <w:rPr>
          <w:rFonts w:ascii="Times New Roman" w:hAnsi="Times New Roman" w:cs="Times New Roman"/>
          <w:bCs/>
        </w:rPr>
        <w:t xml:space="preserve"> recognize that people are motivated by three needs: achievement, power and affiliation</w:t>
      </w:r>
      <w:r w:rsidRPr="00B30DBA">
        <w:rPr>
          <w:rStyle w:val="FootnoteReference"/>
          <w:rFonts w:ascii="Times New Roman" w:hAnsi="Times New Roman" w:cs="Times New Roman"/>
          <w:bCs/>
        </w:rPr>
        <w:footnoteReference w:id="46"/>
      </w:r>
      <w:r w:rsidRPr="00B30DBA">
        <w:rPr>
          <w:rFonts w:ascii="Times New Roman" w:hAnsi="Times New Roman" w:cs="Times New Roman"/>
          <w:bCs/>
        </w:rPr>
        <w:t>.</w:t>
      </w:r>
      <w:r w:rsidRPr="00B30DBA">
        <w:rPr>
          <w:rFonts w:ascii="Times New Roman" w:hAnsi="Times New Roman" w:cs="Times New Roman"/>
          <w:b/>
          <w:bCs/>
        </w:rPr>
        <w:t xml:space="preserve"> </w:t>
      </w:r>
      <w:r w:rsidRPr="00B30DBA">
        <w:rPr>
          <w:rFonts w:ascii="Times New Roman" w:hAnsi="Times New Roman" w:cs="Times New Roman"/>
        </w:rPr>
        <w:t>We believe that because of the decision to outsource and offshore</w:t>
      </w:r>
      <w:r>
        <w:rPr>
          <w:rFonts w:ascii="Times New Roman" w:hAnsi="Times New Roman" w:cs="Times New Roman"/>
        </w:rPr>
        <w:t xml:space="preserve">, </w:t>
      </w:r>
      <w:r w:rsidRPr="00B30DBA">
        <w:rPr>
          <w:rFonts w:ascii="Times New Roman" w:hAnsi="Times New Roman" w:cs="Times New Roman"/>
        </w:rPr>
        <w:t>Boeing</w:t>
      </w:r>
      <w:r w:rsidRPr="00B30DBA">
        <w:rPr>
          <w:rFonts w:ascii="Times New Roman" w:hAnsi="Times New Roman" w:cs="Times New Roman"/>
          <w:bCs/>
        </w:rPr>
        <w:t xml:space="preserve"> discouraged its employees by decreasing their motivation to excel and weakening the employees’ affiliation. </w:t>
      </w:r>
      <w:r w:rsidRPr="00B30DBA">
        <w:rPr>
          <w:rFonts w:ascii="Times New Roman" w:hAnsi="Times New Roman" w:cs="Times New Roman"/>
        </w:rPr>
        <w:t xml:space="preserve">Moreover, as Boeing pushed for </w:t>
      </w:r>
      <w:hyperlink r:id="rId16" w:history="1">
        <w:r w:rsidRPr="00B30DBA">
          <w:rPr>
            <w:rFonts w:ascii="Times New Roman" w:hAnsi="Times New Roman" w:cs="Times New Roman"/>
          </w:rPr>
          <w:t>outsourcing</w:t>
        </w:r>
      </w:hyperlink>
      <w:r w:rsidRPr="00B30DBA">
        <w:rPr>
          <w:rFonts w:ascii="Times New Roman" w:hAnsi="Times New Roman" w:cs="Times New Roman"/>
        </w:rPr>
        <w:t xml:space="preserve">, Boeing </w:t>
      </w:r>
      <w:r w:rsidRPr="00B30DBA">
        <w:rPr>
          <w:rFonts w:ascii="Times New Roman" w:hAnsi="Times New Roman" w:cs="Times New Roman"/>
          <w:bCs/>
        </w:rPr>
        <w:t>workers became concerned about their job security. Their concerns resulted in a 57-day strike by more than 25,000 Boeing employees starting in September 2008. “Bringing production to a crawl, the strike had the bosses hurting: Boeing lost billions in revenue and its missed aircraft deliveries could cost it billions more</w:t>
      </w:r>
      <w:r w:rsidRPr="00B30DBA">
        <w:rPr>
          <w:rStyle w:val="FootnoteReference"/>
          <w:rFonts w:ascii="Times New Roman" w:hAnsi="Times New Roman" w:cs="Times New Roman"/>
        </w:rPr>
        <w:footnoteReference w:id="47"/>
      </w:r>
      <w:r w:rsidRPr="00B30DBA">
        <w:rPr>
          <w:rFonts w:ascii="Times New Roman" w:hAnsi="Times New Roman" w:cs="Times New Roman"/>
          <w:bCs/>
        </w:rPr>
        <w:t>.”</w:t>
      </w:r>
    </w:p>
    <w:p w14:paraId="7C0413BA" w14:textId="77777777" w:rsidR="005B7478" w:rsidRDefault="005B7478" w:rsidP="00293D26">
      <w:pPr>
        <w:spacing w:line="480" w:lineRule="auto"/>
        <w:jc w:val="both"/>
        <w:rPr>
          <w:rFonts w:ascii="Times New Roman" w:hAnsi="Times New Roman" w:cs="Times New Roman"/>
          <w:bCs/>
        </w:rPr>
      </w:pPr>
    </w:p>
    <w:p w14:paraId="4375C62C" w14:textId="77777777" w:rsidR="005B7478" w:rsidRDefault="005B7478" w:rsidP="00293D26">
      <w:pPr>
        <w:widowControl w:val="0"/>
        <w:autoSpaceDE w:val="0"/>
        <w:autoSpaceDN w:val="0"/>
        <w:adjustRightInd w:val="0"/>
        <w:spacing w:line="480" w:lineRule="auto"/>
        <w:jc w:val="both"/>
        <w:rPr>
          <w:rFonts w:ascii="Times New Roman" w:hAnsi="Times New Roman" w:cs="Times New Roman"/>
          <w:bCs/>
        </w:rPr>
      </w:pPr>
      <w:r w:rsidRPr="00B30DBA">
        <w:rPr>
          <w:rFonts w:ascii="Times New Roman" w:hAnsi="Times New Roman" w:cs="Times New Roman"/>
          <w:bCs/>
        </w:rPr>
        <w:t xml:space="preserve">In </w:t>
      </w:r>
      <w:r w:rsidRPr="005B7478">
        <w:rPr>
          <w:rFonts w:ascii="Times New Roman" w:hAnsi="Times New Roman" w:cs="Times New Roman"/>
          <w:bCs/>
          <w:i/>
        </w:rPr>
        <w:t>A New Strategy for Job Enrichment</w:t>
      </w:r>
      <w:r>
        <w:rPr>
          <w:rFonts w:ascii="Times New Roman" w:hAnsi="Times New Roman" w:cs="Times New Roman"/>
          <w:bCs/>
        </w:rPr>
        <w:t xml:space="preserve">, </w:t>
      </w:r>
      <w:r w:rsidRPr="00B30DBA">
        <w:rPr>
          <w:rFonts w:ascii="Times New Roman" w:hAnsi="Times New Roman" w:cs="Times New Roman"/>
          <w:bCs/>
        </w:rPr>
        <w:t>Hackman</w:t>
      </w:r>
      <w:r>
        <w:rPr>
          <w:rFonts w:ascii="Times New Roman" w:hAnsi="Times New Roman" w:cs="Times New Roman"/>
          <w:bCs/>
        </w:rPr>
        <w:t>, Oldham, Janson and Purdy highlight</w:t>
      </w:r>
      <w:r w:rsidRPr="00B30DBA">
        <w:rPr>
          <w:rFonts w:ascii="Times New Roman" w:hAnsi="Times New Roman" w:cs="Times New Roman"/>
          <w:bCs/>
        </w:rPr>
        <w:t xml:space="preserve"> how job enrichment can be achieved. According to the article, employees must feel that they perform meaningful work, that they are responsible for their work, and that they see results for the work. </w:t>
      </w:r>
      <w:r>
        <w:rPr>
          <w:rFonts w:ascii="Times New Roman" w:hAnsi="Times New Roman" w:cs="Times New Roman"/>
          <w:bCs/>
        </w:rPr>
        <w:t xml:space="preserve">By outsourcing so much of the Dreamliner project, Boeing made it impossible for all but its most </w:t>
      </w:r>
      <w:r w:rsidR="00AA6318">
        <w:rPr>
          <w:rFonts w:ascii="Times New Roman" w:hAnsi="Times New Roman" w:cs="Times New Roman"/>
          <w:bCs/>
        </w:rPr>
        <w:t>high-level executives to see the bigger picture.</w:t>
      </w:r>
    </w:p>
    <w:p w14:paraId="18406CB7" w14:textId="77777777" w:rsidR="005B7478" w:rsidRPr="00B30DBA" w:rsidRDefault="005B7478" w:rsidP="00AA6318">
      <w:pPr>
        <w:jc w:val="both"/>
        <w:rPr>
          <w:rFonts w:ascii="Times New Roman" w:hAnsi="Times New Roman" w:cs="Times New Roman"/>
        </w:rPr>
      </w:pPr>
    </w:p>
    <w:p w14:paraId="7A975D14" w14:textId="77777777" w:rsidR="0088623E" w:rsidRPr="00B30DBA" w:rsidRDefault="00DD704D" w:rsidP="00AA6318">
      <w:pPr>
        <w:jc w:val="both"/>
        <w:rPr>
          <w:rFonts w:ascii="Times New Roman" w:hAnsi="Times New Roman" w:cs="Times New Roman"/>
          <w:b/>
        </w:rPr>
      </w:pPr>
      <w:r w:rsidRPr="00B30DBA">
        <w:rPr>
          <w:rFonts w:ascii="Times New Roman" w:hAnsi="Times New Roman" w:cs="Times New Roman"/>
          <w:b/>
        </w:rPr>
        <w:t>4</w:t>
      </w:r>
      <w:r w:rsidR="0088623E" w:rsidRPr="00B30DBA">
        <w:rPr>
          <w:rFonts w:ascii="Times New Roman" w:hAnsi="Times New Roman" w:cs="Times New Roman"/>
          <w:b/>
        </w:rPr>
        <w:t>.2: A failure to understand the complexities of global outsourcing</w:t>
      </w:r>
    </w:p>
    <w:p w14:paraId="1BDAB5BD" w14:textId="77777777" w:rsidR="0088623E" w:rsidRPr="00B30DBA" w:rsidRDefault="0088623E" w:rsidP="00AA6318">
      <w:pPr>
        <w:jc w:val="both"/>
        <w:rPr>
          <w:rFonts w:ascii="Times New Roman" w:hAnsi="Times New Roman" w:cs="Times New Roman"/>
        </w:rPr>
      </w:pPr>
    </w:p>
    <w:p w14:paraId="307AD5AC" w14:textId="77777777" w:rsidR="0088623E" w:rsidRPr="00B30DBA" w:rsidRDefault="0088623E" w:rsidP="00293D26">
      <w:pPr>
        <w:spacing w:line="480" w:lineRule="auto"/>
        <w:jc w:val="both"/>
        <w:rPr>
          <w:rFonts w:ascii="Times New Roman" w:hAnsi="Times New Roman" w:cs="Times New Roman"/>
        </w:rPr>
      </w:pPr>
      <w:r w:rsidRPr="00B30DBA">
        <w:rPr>
          <w:rFonts w:ascii="Times New Roman" w:hAnsi="Times New Roman" w:cs="Times New Roman"/>
        </w:rPr>
        <w:t>We believe that Pankaj Ghemawat’s CAGE framework and the Learning Theory of Internationalization are as applicable to the growth of a firm’s supply chain as they are to general expansion. In this regard, Boeing made a mistake in growing its supply chain into CAGE-distant markets and ceding too much control to suppliers. As described in Exhibit 1.2, 18 of Boeing’s 50 strategic partners for the 787 Dreamliner are relatively CAGE distant along three out of four metrics – cultural, administrative, and geographic. We believe that these three are in fact the most important aspects for Boeing: its engineers need to be able to communicate seamlessly with suppliers, IP contracts need to be mutually respected and enforceable, and physical proximity is important for inter-departmental coordination and frequent communication.</w:t>
      </w:r>
    </w:p>
    <w:p w14:paraId="7364024B" w14:textId="77777777" w:rsidR="0088623E" w:rsidRPr="00B30DBA" w:rsidRDefault="0088623E" w:rsidP="00293D26">
      <w:pPr>
        <w:spacing w:line="480" w:lineRule="auto"/>
        <w:jc w:val="both"/>
        <w:rPr>
          <w:rFonts w:ascii="Times New Roman" w:hAnsi="Times New Roman" w:cs="Times New Roman"/>
        </w:rPr>
      </w:pPr>
    </w:p>
    <w:p w14:paraId="5EB8FD24" w14:textId="77777777" w:rsidR="0088623E" w:rsidRPr="00B30DBA" w:rsidRDefault="0088623E" w:rsidP="00293D26">
      <w:pPr>
        <w:spacing w:line="480" w:lineRule="auto"/>
        <w:jc w:val="both"/>
        <w:rPr>
          <w:rFonts w:ascii="Times New Roman" w:hAnsi="Times New Roman" w:cs="Times New Roman"/>
        </w:rPr>
      </w:pPr>
      <w:r w:rsidRPr="00B30DBA">
        <w:rPr>
          <w:rFonts w:ascii="Times New Roman" w:hAnsi="Times New Roman" w:cs="Times New Roman"/>
        </w:rPr>
        <w:t>The Learning Theory tells us that “the more the CAGE distance, the longer the time from a low commitment mode to a higher commitment mode</w:t>
      </w:r>
      <w:r w:rsidRPr="00B30DBA">
        <w:rPr>
          <w:rStyle w:val="FootnoteReference"/>
          <w:rFonts w:ascii="Times New Roman" w:hAnsi="Times New Roman" w:cs="Times New Roman"/>
        </w:rPr>
        <w:footnoteReference w:id="48"/>
      </w:r>
      <w:r w:rsidRPr="00B30DBA">
        <w:rPr>
          <w:rFonts w:ascii="Times New Roman" w:hAnsi="Times New Roman" w:cs="Times New Roman"/>
        </w:rPr>
        <w:t xml:space="preserve">.” Additionally, as described in Exhibit </w:t>
      </w:r>
      <w:r w:rsidR="00DD704D" w:rsidRPr="00B30DBA">
        <w:rPr>
          <w:rFonts w:ascii="Times New Roman" w:hAnsi="Times New Roman" w:cs="Times New Roman"/>
        </w:rPr>
        <w:t>4</w:t>
      </w:r>
      <w:r w:rsidRPr="00B30DBA">
        <w:rPr>
          <w:rFonts w:ascii="Times New Roman" w:hAnsi="Times New Roman" w:cs="Times New Roman"/>
        </w:rPr>
        <w:t xml:space="preserve">.3, entry modes which entail higher commitment also tend to allow for higher control. As further described in Exhibit </w:t>
      </w:r>
      <w:r w:rsidR="00DD704D" w:rsidRPr="00B30DBA">
        <w:rPr>
          <w:rFonts w:ascii="Times New Roman" w:hAnsi="Times New Roman" w:cs="Times New Roman"/>
        </w:rPr>
        <w:t>4</w:t>
      </w:r>
      <w:r w:rsidRPr="00B30DBA">
        <w:rPr>
          <w:rFonts w:ascii="Times New Roman" w:hAnsi="Times New Roman" w:cs="Times New Roman"/>
        </w:rPr>
        <w:t xml:space="preserve">.3, we believe that Boeing’s strategic partnerships fall somewhere between Joint Ventures and Contracting Agreements. </w:t>
      </w:r>
    </w:p>
    <w:p w14:paraId="79D43EB1" w14:textId="77777777" w:rsidR="0088623E" w:rsidRPr="00B30DBA" w:rsidRDefault="0088623E" w:rsidP="00293D26">
      <w:pPr>
        <w:spacing w:line="480" w:lineRule="auto"/>
        <w:jc w:val="both"/>
        <w:rPr>
          <w:rFonts w:ascii="Times New Roman" w:hAnsi="Times New Roman" w:cs="Times New Roman"/>
        </w:rPr>
      </w:pPr>
    </w:p>
    <w:p w14:paraId="5E760CBA" w14:textId="77777777" w:rsidR="0088623E" w:rsidRPr="00B30DBA" w:rsidRDefault="0088623E" w:rsidP="00293D26">
      <w:pPr>
        <w:spacing w:line="480" w:lineRule="auto"/>
        <w:jc w:val="both"/>
        <w:rPr>
          <w:rFonts w:ascii="Times New Roman" w:hAnsi="Times New Roman" w:cs="Times New Roman"/>
        </w:rPr>
      </w:pPr>
      <w:r w:rsidRPr="00B30DBA">
        <w:rPr>
          <w:rFonts w:ascii="Times New Roman" w:hAnsi="Times New Roman" w:cs="Times New Roman"/>
        </w:rPr>
        <w:t xml:space="preserve">Ordinarily, this would make sense, allowing Boeing to have a low level of commitment and a correspondingly low level of control, appropriate for the relatively large CAGE distances between Boeing and many of its key suppliers. However, when applying CAGE and the Learning Theory to supply chains, firms must take into account the importance of </w:t>
      </w:r>
      <w:r w:rsidRPr="00B30DBA">
        <w:rPr>
          <w:rFonts w:ascii="Times New Roman" w:hAnsi="Times New Roman" w:cs="Times New Roman"/>
        </w:rPr>
        <w:lastRenderedPageBreak/>
        <w:t>control. With respect to sales growth, a combination of low control and incompetent franchisees in one international market might damage a firm’s brand perception in that region. However, when growing supply chains, low control combined with incompetent suppliers can wreak havoc on a firm’s core product, thereby damaging the firm’s global brand.</w:t>
      </w:r>
    </w:p>
    <w:p w14:paraId="71D3224B" w14:textId="77777777" w:rsidR="0088623E" w:rsidRPr="00B30DBA" w:rsidRDefault="0088623E" w:rsidP="00293D26">
      <w:pPr>
        <w:spacing w:line="480" w:lineRule="auto"/>
        <w:jc w:val="both"/>
        <w:rPr>
          <w:rFonts w:ascii="Times New Roman" w:hAnsi="Times New Roman" w:cs="Times New Roman"/>
        </w:rPr>
      </w:pPr>
    </w:p>
    <w:p w14:paraId="4BD79892" w14:textId="77777777" w:rsidR="0088623E" w:rsidRPr="00B30DBA" w:rsidRDefault="0088623E" w:rsidP="00293D26">
      <w:pPr>
        <w:spacing w:line="480" w:lineRule="auto"/>
        <w:jc w:val="both"/>
        <w:rPr>
          <w:rFonts w:ascii="Times New Roman" w:hAnsi="Times New Roman" w:cs="Times New Roman"/>
        </w:rPr>
      </w:pPr>
      <w:r w:rsidRPr="00B30DBA">
        <w:rPr>
          <w:rFonts w:ascii="Times New Roman" w:hAnsi="Times New Roman" w:cs="Times New Roman"/>
        </w:rPr>
        <w:t xml:space="preserve">This is evident </w:t>
      </w:r>
      <w:r w:rsidR="00C80FB5">
        <w:rPr>
          <w:rFonts w:ascii="Times New Roman" w:hAnsi="Times New Roman" w:cs="Times New Roman"/>
        </w:rPr>
        <w:t>of</w:t>
      </w:r>
      <w:r w:rsidRPr="00B30DBA">
        <w:rPr>
          <w:rFonts w:ascii="Times New Roman" w:hAnsi="Times New Roman" w:cs="Times New Roman"/>
        </w:rPr>
        <w:t xml:space="preserve"> the fact that even today, more than three months after the Dreamliner was grounded due to fires in ion-lithium batteries produced GS Yuasa, Boeing does not have definitive answers to what caused the fire</w:t>
      </w:r>
      <w:r w:rsidRPr="00B30DBA">
        <w:rPr>
          <w:rStyle w:val="FootnoteReference"/>
          <w:rFonts w:ascii="Times New Roman" w:hAnsi="Times New Roman" w:cs="Times New Roman"/>
        </w:rPr>
        <w:footnoteReference w:id="49"/>
      </w:r>
      <w:r w:rsidRPr="00B30DBA">
        <w:rPr>
          <w:rFonts w:ascii="Times New Roman" w:hAnsi="Times New Roman" w:cs="Times New Roman"/>
        </w:rPr>
        <w:t xml:space="preserve">. This is primarily due to the fact that </w:t>
      </w:r>
      <w:r w:rsidR="00510B39" w:rsidRPr="00B30DBA">
        <w:rPr>
          <w:rFonts w:ascii="Times New Roman" w:hAnsi="Times New Roman" w:cs="Times New Roman"/>
        </w:rPr>
        <w:t>Boeing’s own engineers were not responsible for the design and production of these critically-important batteries.</w:t>
      </w:r>
    </w:p>
    <w:p w14:paraId="290506A9" w14:textId="77777777" w:rsidR="0088623E" w:rsidRPr="00B30DBA" w:rsidRDefault="0088623E" w:rsidP="00293D26">
      <w:pPr>
        <w:spacing w:line="480" w:lineRule="auto"/>
        <w:jc w:val="both"/>
        <w:rPr>
          <w:rFonts w:ascii="Times New Roman" w:hAnsi="Times New Roman" w:cs="Times New Roman"/>
        </w:rPr>
      </w:pPr>
    </w:p>
    <w:p w14:paraId="40DD5145" w14:textId="77777777" w:rsidR="0088623E" w:rsidRPr="00B30DBA" w:rsidRDefault="0088623E" w:rsidP="00293D26">
      <w:pPr>
        <w:spacing w:line="480" w:lineRule="auto"/>
        <w:jc w:val="both"/>
        <w:rPr>
          <w:rFonts w:ascii="Times New Roman" w:hAnsi="Times New Roman" w:cs="Times New Roman"/>
        </w:rPr>
      </w:pPr>
      <w:r w:rsidRPr="00B30DBA">
        <w:rPr>
          <w:rFonts w:ascii="Times New Roman" w:hAnsi="Times New Roman" w:cs="Times New Roman"/>
        </w:rPr>
        <w:t xml:space="preserve">In many cases, the only way for a firm to ensure quality supplies </w:t>
      </w:r>
      <w:r w:rsidR="00510B39" w:rsidRPr="00B30DBA">
        <w:rPr>
          <w:rFonts w:ascii="Times New Roman" w:hAnsi="Times New Roman" w:cs="Times New Roman"/>
        </w:rPr>
        <w:t>is</w:t>
      </w:r>
      <w:r w:rsidRPr="00B30DBA">
        <w:rPr>
          <w:rFonts w:ascii="Times New Roman" w:hAnsi="Times New Roman" w:cs="Times New Roman"/>
        </w:rPr>
        <w:t xml:space="preserve"> an expensive outright acquisition. This is exactly what happened in 2008 and 2009, when Boeing spent more than $1 billion acquiring Italian-owned partner Global Aeronautica</w:t>
      </w:r>
      <w:r w:rsidRPr="00B30DBA">
        <w:rPr>
          <w:rStyle w:val="FootnoteReference"/>
          <w:rFonts w:ascii="Times New Roman" w:hAnsi="Times New Roman" w:cs="Times New Roman"/>
        </w:rPr>
        <w:footnoteReference w:id="50"/>
      </w:r>
      <w:r w:rsidRPr="00B30DBA">
        <w:rPr>
          <w:rFonts w:ascii="Times New Roman" w:hAnsi="Times New Roman" w:cs="Times New Roman"/>
        </w:rPr>
        <w:t xml:space="preserve"> and South Carolina-based partner Vought Aircraft Industries</w:t>
      </w:r>
      <w:r w:rsidRPr="00B30DBA">
        <w:rPr>
          <w:rStyle w:val="FootnoteReference"/>
          <w:rFonts w:ascii="Times New Roman" w:hAnsi="Times New Roman" w:cs="Times New Roman"/>
        </w:rPr>
        <w:footnoteReference w:id="51"/>
      </w:r>
      <w:r w:rsidRPr="00B30DBA">
        <w:rPr>
          <w:rFonts w:ascii="Times New Roman" w:hAnsi="Times New Roman" w:cs="Times New Roman"/>
        </w:rPr>
        <w:t>. Despite this, Bo</w:t>
      </w:r>
      <w:r w:rsidR="00CE021C" w:rsidRPr="00B30DBA">
        <w:rPr>
          <w:rFonts w:ascii="Times New Roman" w:hAnsi="Times New Roman" w:cs="Times New Roman"/>
        </w:rPr>
        <w:t>e</w:t>
      </w:r>
      <w:r w:rsidRPr="00B30DBA">
        <w:rPr>
          <w:rFonts w:ascii="Times New Roman" w:hAnsi="Times New Roman" w:cs="Times New Roman"/>
        </w:rPr>
        <w:t>ing will likely run into difficulties owing to CAGE distances between headquarters and these partners.</w:t>
      </w:r>
    </w:p>
    <w:p w14:paraId="05838FAC" w14:textId="77777777" w:rsidR="0088623E" w:rsidRPr="00B30DBA" w:rsidRDefault="0088623E" w:rsidP="00293D26">
      <w:pPr>
        <w:spacing w:line="480" w:lineRule="auto"/>
        <w:jc w:val="both"/>
        <w:rPr>
          <w:rFonts w:ascii="Times New Roman" w:hAnsi="Times New Roman" w:cs="Times New Roman"/>
        </w:rPr>
      </w:pPr>
    </w:p>
    <w:p w14:paraId="232B7787" w14:textId="77777777" w:rsidR="0088623E" w:rsidRPr="00B30DBA" w:rsidRDefault="00DD704D" w:rsidP="00AA6318">
      <w:pPr>
        <w:jc w:val="both"/>
        <w:rPr>
          <w:rFonts w:ascii="Times New Roman" w:hAnsi="Times New Roman" w:cs="Times New Roman"/>
          <w:b/>
        </w:rPr>
      </w:pPr>
      <w:r w:rsidRPr="00B30DBA">
        <w:rPr>
          <w:rFonts w:ascii="Times New Roman" w:hAnsi="Times New Roman" w:cs="Times New Roman"/>
          <w:b/>
        </w:rPr>
        <w:t>4</w:t>
      </w:r>
      <w:r w:rsidR="0088623E" w:rsidRPr="00B30DBA">
        <w:rPr>
          <w:rFonts w:ascii="Times New Roman" w:hAnsi="Times New Roman" w:cs="Times New Roman"/>
          <w:b/>
        </w:rPr>
        <w:t xml:space="preserve">.3: A failure to anticipate the impact of reducing SC on customers’ WTP </w:t>
      </w:r>
    </w:p>
    <w:p w14:paraId="559538CE" w14:textId="77777777" w:rsidR="0088623E" w:rsidRPr="00B30DBA" w:rsidRDefault="0088623E" w:rsidP="00AA6318">
      <w:pPr>
        <w:jc w:val="both"/>
        <w:rPr>
          <w:rFonts w:ascii="Times New Roman" w:hAnsi="Times New Roman" w:cs="Times New Roman"/>
        </w:rPr>
      </w:pPr>
    </w:p>
    <w:p w14:paraId="58B10A9B" w14:textId="77777777" w:rsidR="0088623E" w:rsidRPr="00B30DBA" w:rsidRDefault="0088623E" w:rsidP="00734371">
      <w:pPr>
        <w:spacing w:line="480" w:lineRule="auto"/>
        <w:jc w:val="both"/>
        <w:rPr>
          <w:rFonts w:ascii="Times New Roman" w:hAnsi="Times New Roman" w:cs="Times New Roman"/>
        </w:rPr>
      </w:pPr>
      <w:bookmarkStart w:id="4" w:name="_GoBack"/>
      <w:r w:rsidRPr="00B30DBA">
        <w:rPr>
          <w:rFonts w:ascii="Times New Roman" w:hAnsi="Times New Roman" w:cs="Times New Roman"/>
        </w:rPr>
        <w:t xml:space="preserve">In Sections </w:t>
      </w:r>
      <w:r w:rsidR="00DD704D" w:rsidRPr="00B30DBA">
        <w:rPr>
          <w:rFonts w:ascii="Times New Roman" w:hAnsi="Times New Roman" w:cs="Times New Roman"/>
        </w:rPr>
        <w:t>4</w:t>
      </w:r>
      <w:r w:rsidRPr="00B30DBA">
        <w:rPr>
          <w:rFonts w:ascii="Times New Roman" w:hAnsi="Times New Roman" w:cs="Times New Roman"/>
        </w:rPr>
        <w:t xml:space="preserve">.1 and </w:t>
      </w:r>
      <w:r w:rsidR="00DD704D" w:rsidRPr="00B30DBA">
        <w:rPr>
          <w:rFonts w:ascii="Times New Roman" w:hAnsi="Times New Roman" w:cs="Times New Roman"/>
        </w:rPr>
        <w:t>4</w:t>
      </w:r>
      <w:r w:rsidRPr="00B30DBA">
        <w:rPr>
          <w:rFonts w:ascii="Times New Roman" w:hAnsi="Times New Roman" w:cs="Times New Roman"/>
        </w:rPr>
        <w:t>.2, we demonstrate how outsourcing was unable to achieve Boeing’s aim of reducing SC. In this section, however, we find that outsourcing also impacted customers’ WTP with respect to the Dreamliner.</w:t>
      </w:r>
    </w:p>
    <w:bookmarkEnd w:id="4"/>
    <w:p w14:paraId="1AF0B8FF" w14:textId="77777777" w:rsidR="0088623E" w:rsidRPr="00B30DBA" w:rsidRDefault="0088623E" w:rsidP="00AA6318">
      <w:pPr>
        <w:jc w:val="both"/>
        <w:rPr>
          <w:rFonts w:ascii="Times New Roman" w:hAnsi="Times New Roman" w:cs="Times New Roman"/>
        </w:rPr>
      </w:pPr>
    </w:p>
    <w:p w14:paraId="1FF5DC90" w14:textId="77777777" w:rsidR="0088623E" w:rsidRPr="00B30DBA" w:rsidRDefault="0088623E" w:rsidP="00293D26">
      <w:pPr>
        <w:spacing w:line="480" w:lineRule="auto"/>
        <w:jc w:val="both"/>
        <w:rPr>
          <w:rFonts w:ascii="Times New Roman" w:hAnsi="Times New Roman" w:cs="Times New Roman"/>
        </w:rPr>
      </w:pPr>
      <w:r w:rsidRPr="00B30DBA">
        <w:rPr>
          <w:rFonts w:ascii="Times New Roman" w:hAnsi="Times New Roman" w:cs="Times New Roman"/>
        </w:rPr>
        <w:lastRenderedPageBreak/>
        <w:t>As discussed in class with respect to the Monitor case, outsourcing can have a negative impact on customers’ WTP because customers may perceive planes whose production was outsourced to a significant degree to be of inferior quality. In fact, the negative publicity surrounding the Dreamliner battery fires and the subsequent worldwide grounding of all Dreamliners have essentially reduced WTP to zero – no new Dreamliners can be sold until these and other problems are resolved.</w:t>
      </w:r>
    </w:p>
    <w:p w14:paraId="361B568E" w14:textId="77777777" w:rsidR="0088623E" w:rsidRPr="00B30DBA" w:rsidRDefault="0088623E" w:rsidP="00293D26">
      <w:pPr>
        <w:spacing w:line="480" w:lineRule="auto"/>
        <w:jc w:val="both"/>
        <w:rPr>
          <w:rFonts w:ascii="Times New Roman" w:hAnsi="Times New Roman" w:cs="Times New Roman"/>
        </w:rPr>
      </w:pPr>
    </w:p>
    <w:p w14:paraId="51D4620C" w14:textId="77777777" w:rsidR="0088623E" w:rsidRPr="00B30DBA" w:rsidRDefault="0088623E" w:rsidP="00293D26">
      <w:pPr>
        <w:spacing w:line="480" w:lineRule="auto"/>
        <w:jc w:val="both"/>
        <w:rPr>
          <w:rFonts w:ascii="Times New Roman" w:hAnsi="Times New Roman" w:cs="Times New Roman"/>
        </w:rPr>
      </w:pPr>
      <w:r w:rsidRPr="00B30DBA">
        <w:rPr>
          <w:rFonts w:ascii="Times New Roman" w:hAnsi="Times New Roman" w:cs="Times New Roman"/>
        </w:rPr>
        <w:t>In fact, the Dreamliner’s battery problems have also impacted the WTP for Boeing’s other models. In March 2013, Boeing signed a deal to sell 175 new 737 model airplanes to Ryanair, a customer with notoriously low WTP. The deal allows Ryanair to purchase jets worth USD 17.8 billion at a mere USD 8.4 billion</w:t>
      </w:r>
      <w:r w:rsidRPr="00B30DBA">
        <w:rPr>
          <w:rStyle w:val="FootnoteReference"/>
          <w:rFonts w:ascii="Times New Roman" w:hAnsi="Times New Roman" w:cs="Times New Roman"/>
        </w:rPr>
        <w:footnoteReference w:id="52"/>
      </w:r>
      <w:r w:rsidRPr="00B30DBA">
        <w:rPr>
          <w:rFonts w:ascii="Times New Roman" w:hAnsi="Times New Roman" w:cs="Times New Roman"/>
        </w:rPr>
        <w:t>. Ryanair CEO Michael O’Leary directly attributed this sale to Boeing’s problems with the 787, saying “Boeing's struggles with the 787 have created an opportunity for both sides</w:t>
      </w:r>
      <w:r w:rsidRPr="00B30DBA">
        <w:rPr>
          <w:rStyle w:val="FootnoteReference"/>
          <w:rFonts w:ascii="Times New Roman" w:hAnsi="Times New Roman" w:cs="Times New Roman"/>
        </w:rPr>
        <w:footnoteReference w:id="53"/>
      </w:r>
      <w:r w:rsidRPr="00B30DBA">
        <w:rPr>
          <w:rFonts w:ascii="Times New Roman" w:hAnsi="Times New Roman" w:cs="Times New Roman"/>
        </w:rPr>
        <w:t>.” By which he means, of course, an opportunity for Ryanair to purchase jets cheaply from Boeing.</w:t>
      </w:r>
    </w:p>
    <w:p w14:paraId="5BC245BE" w14:textId="77777777" w:rsidR="0088623E" w:rsidRPr="00B30DBA" w:rsidRDefault="0088623E" w:rsidP="00293D26">
      <w:pPr>
        <w:spacing w:line="480" w:lineRule="auto"/>
        <w:jc w:val="both"/>
        <w:rPr>
          <w:rFonts w:ascii="Times New Roman" w:hAnsi="Times New Roman" w:cs="Times New Roman"/>
        </w:rPr>
      </w:pPr>
    </w:p>
    <w:p w14:paraId="46FA6CA1" w14:textId="77777777" w:rsidR="0088623E" w:rsidRPr="00B30DBA" w:rsidRDefault="0088623E" w:rsidP="00293D26">
      <w:pPr>
        <w:spacing w:line="480" w:lineRule="auto"/>
        <w:jc w:val="both"/>
        <w:rPr>
          <w:rFonts w:ascii="Times New Roman" w:hAnsi="Times New Roman" w:cs="Times New Roman"/>
        </w:rPr>
      </w:pPr>
      <w:r w:rsidRPr="00B30DBA">
        <w:rPr>
          <w:rFonts w:ascii="Times New Roman" w:hAnsi="Times New Roman" w:cs="Times New Roman"/>
        </w:rPr>
        <w:t>In addition, because outsourcing is a form of dis-integration</w:t>
      </w:r>
      <w:r w:rsidRPr="00B30DBA">
        <w:rPr>
          <w:rStyle w:val="FootnoteReference"/>
          <w:rFonts w:ascii="Times New Roman" w:hAnsi="Times New Roman" w:cs="Times New Roman"/>
        </w:rPr>
        <w:footnoteReference w:id="54"/>
      </w:r>
      <w:r w:rsidRPr="00B30DBA">
        <w:rPr>
          <w:rFonts w:ascii="Times New Roman" w:hAnsi="Times New Roman" w:cs="Times New Roman"/>
        </w:rPr>
        <w:t>, by outsourcing 70-80% of its production line, Boeing is essentially signaling that all 70-80% of its business is no more than the sum of its parts. That is, these activities are merely consistent or additive, rather than reinforcing and multiplicative</w:t>
      </w:r>
      <w:r w:rsidRPr="00B30DBA">
        <w:rPr>
          <w:rStyle w:val="FootnoteReference"/>
          <w:rFonts w:ascii="Times New Roman" w:hAnsi="Times New Roman" w:cs="Times New Roman"/>
        </w:rPr>
        <w:footnoteReference w:id="55"/>
      </w:r>
      <w:r w:rsidRPr="00B30DBA">
        <w:rPr>
          <w:rFonts w:ascii="Times New Roman" w:hAnsi="Times New Roman" w:cs="Times New Roman"/>
        </w:rPr>
        <w:t xml:space="preserve">. As early as 2001, L.J. Hart-Smith, a Boeing aerospace engineer, warned that Boeing must “not minimize costs in isolation.” Instead, Hart-Smith argued that Boeing should “understand that one global cost minimization is </w:t>
      </w:r>
      <w:r w:rsidRPr="00B30DBA">
        <w:rPr>
          <w:rFonts w:ascii="Times New Roman" w:hAnsi="Times New Roman" w:cs="Times New Roman"/>
        </w:rPr>
        <w:lastRenderedPageBreak/>
        <w:t>worth far more than even 20 sub-optimum cost reductions</w:t>
      </w:r>
      <w:r w:rsidRPr="00B30DBA">
        <w:rPr>
          <w:rStyle w:val="FootnoteReference"/>
          <w:rFonts w:ascii="Times New Roman" w:hAnsi="Times New Roman" w:cs="Times New Roman"/>
        </w:rPr>
        <w:footnoteReference w:id="56"/>
      </w:r>
      <w:r w:rsidRPr="00B30DBA">
        <w:rPr>
          <w:rFonts w:ascii="Times New Roman" w:hAnsi="Times New Roman" w:cs="Times New Roman"/>
        </w:rPr>
        <w:t>.” Essentially, Hart-Smith was arguing that Boeing should not ignore the multiplicative nature of its various production activities. Despite this, Boeing engaged in piecemeal outsourcing which significantly hampered its ability to innovate and trouble-shoot.</w:t>
      </w:r>
    </w:p>
    <w:p w14:paraId="102637D4" w14:textId="77777777" w:rsidR="0088623E" w:rsidRPr="00B30DBA" w:rsidRDefault="0088623E" w:rsidP="00293D26">
      <w:pPr>
        <w:spacing w:line="480" w:lineRule="auto"/>
        <w:jc w:val="both"/>
        <w:rPr>
          <w:rFonts w:ascii="Times New Roman" w:hAnsi="Times New Roman" w:cs="Times New Roman"/>
        </w:rPr>
      </w:pPr>
    </w:p>
    <w:p w14:paraId="2538839A" w14:textId="77777777" w:rsidR="0088623E" w:rsidRPr="00B30DBA" w:rsidRDefault="0088623E" w:rsidP="00293D26">
      <w:pPr>
        <w:spacing w:line="480" w:lineRule="auto"/>
        <w:jc w:val="both"/>
        <w:rPr>
          <w:rFonts w:ascii="Times New Roman" w:hAnsi="Times New Roman" w:cs="Times New Roman"/>
        </w:rPr>
      </w:pPr>
      <w:r w:rsidRPr="00B30DBA">
        <w:rPr>
          <w:rFonts w:ascii="Times New Roman" w:hAnsi="Times New Roman" w:cs="Times New Roman"/>
        </w:rPr>
        <w:t>In its quest for operational effectiveness, therefore, Boeing sacrificed the strategic value that it was offering its customers.</w:t>
      </w:r>
    </w:p>
    <w:p w14:paraId="041D7EA5" w14:textId="77777777" w:rsidR="0088623E" w:rsidRPr="00B30DBA" w:rsidRDefault="0088623E" w:rsidP="00F307CB">
      <w:pPr>
        <w:rPr>
          <w:rFonts w:ascii="Times New Roman" w:hAnsi="Times New Roman" w:cs="Times New Roman"/>
        </w:rPr>
      </w:pPr>
    </w:p>
    <w:p w14:paraId="7A902F4B" w14:textId="77777777" w:rsidR="009B65B1" w:rsidRPr="00B30DBA" w:rsidRDefault="006D751B" w:rsidP="00F307CB">
      <w:pPr>
        <w:rPr>
          <w:rFonts w:ascii="Times New Roman" w:hAnsi="Times New Roman" w:cs="Times New Roman"/>
          <w:b/>
        </w:rPr>
      </w:pPr>
      <w:r>
        <w:rPr>
          <w:rFonts w:ascii="Garamond" w:hAnsi="Garamond"/>
          <w:bCs/>
          <w:noProof/>
          <w:color w:val="000000"/>
          <w:szCs w:val="23"/>
        </w:rPr>
        <w:drawing>
          <wp:inline distT="0" distB="0" distL="0" distR="0" wp14:anchorId="416D4298" wp14:editId="17A0A2B4">
            <wp:extent cx="5486400" cy="209550"/>
            <wp:effectExtent l="0" t="0" r="0" b="0"/>
            <wp:docPr id="7" name="Picture 7" descr="BD2131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315_"/>
                    <pic:cNvPicPr>
                      <a:picLocks noChangeAspect="1" noChangeArrowheads="1"/>
                    </pic:cNvPicPr>
                  </pic:nvPicPr>
                  <pic:blipFill>
                    <a:blip r:embed="rId17">
                      <a:grayscl/>
                      <a:biLevel thresh="50000"/>
                      <a:extLst>
                        <a:ext uri="{28A0092B-C50C-407E-A947-70E740481C1C}">
                          <a14:useLocalDpi xmlns:a14="http://schemas.microsoft.com/office/drawing/2010/main" val="0"/>
                        </a:ext>
                      </a:extLst>
                    </a:blip>
                    <a:srcRect/>
                    <a:stretch>
                      <a:fillRect/>
                    </a:stretch>
                  </pic:blipFill>
                  <pic:spPr bwMode="auto">
                    <a:xfrm>
                      <a:off x="0" y="0"/>
                      <a:ext cx="5486400" cy="209550"/>
                    </a:xfrm>
                    <a:prstGeom prst="rect">
                      <a:avLst/>
                    </a:prstGeom>
                    <a:noFill/>
                    <a:ln>
                      <a:noFill/>
                    </a:ln>
                  </pic:spPr>
                </pic:pic>
              </a:graphicData>
            </a:graphic>
          </wp:inline>
        </w:drawing>
      </w:r>
      <w:r w:rsidR="0088623E" w:rsidRPr="00B30DBA">
        <w:rPr>
          <w:rFonts w:ascii="Times New Roman" w:hAnsi="Times New Roman" w:cs="Times New Roman"/>
          <w:b/>
        </w:rPr>
        <w:br w:type="column"/>
      </w:r>
      <w:r w:rsidR="009B65B1" w:rsidRPr="00B30DBA">
        <w:rPr>
          <w:rFonts w:ascii="Times New Roman" w:hAnsi="Times New Roman" w:cs="Times New Roman"/>
          <w:b/>
        </w:rPr>
        <w:lastRenderedPageBreak/>
        <w:t>Exhibit 1.1: An Illustration of Porter’s Five Forces for Boeing</w:t>
      </w:r>
    </w:p>
    <w:p w14:paraId="087348A9" w14:textId="77777777" w:rsidR="009B65B1" w:rsidRPr="00B30DBA" w:rsidRDefault="009B65B1" w:rsidP="00F307CB">
      <w:pPr>
        <w:rPr>
          <w:rFonts w:ascii="Times New Roman" w:hAnsi="Times New Roman" w:cs="Times New Roman"/>
          <w:b/>
        </w:rPr>
      </w:pPr>
    </w:p>
    <w:p w14:paraId="49B72AF9" w14:textId="77777777" w:rsidR="009B65B1" w:rsidRPr="00B30DBA" w:rsidRDefault="003A1D3E" w:rsidP="00F307CB">
      <w:pPr>
        <w:rPr>
          <w:rFonts w:ascii="Times New Roman" w:hAnsi="Times New Roman" w:cs="Times New Roman"/>
          <w:b/>
        </w:rPr>
      </w:pPr>
      <w:r w:rsidRPr="00B30DBA">
        <w:rPr>
          <w:noProof/>
        </w:rPr>
        <w:drawing>
          <wp:inline distT="0" distB="0" distL="0" distR="0" wp14:anchorId="088E92EF" wp14:editId="60A78F7F">
            <wp:extent cx="5486400" cy="38465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846576"/>
                    </a:xfrm>
                    <a:prstGeom prst="rect">
                      <a:avLst/>
                    </a:prstGeom>
                    <a:noFill/>
                    <a:ln>
                      <a:noFill/>
                    </a:ln>
                  </pic:spPr>
                </pic:pic>
              </a:graphicData>
            </a:graphic>
          </wp:inline>
        </w:drawing>
      </w:r>
    </w:p>
    <w:p w14:paraId="12F87969" w14:textId="77777777" w:rsidR="009B65B1" w:rsidRPr="00B30DBA" w:rsidRDefault="009B65B1" w:rsidP="00F307CB">
      <w:pPr>
        <w:rPr>
          <w:rFonts w:ascii="Times New Roman" w:hAnsi="Times New Roman" w:cs="Times New Roman"/>
          <w:b/>
        </w:rPr>
      </w:pPr>
    </w:p>
    <w:p w14:paraId="61567AA6" w14:textId="77777777" w:rsidR="00B42A12" w:rsidRPr="00B30DBA" w:rsidRDefault="009B65B1" w:rsidP="00F307CB">
      <w:pPr>
        <w:rPr>
          <w:rFonts w:ascii="Times New Roman" w:hAnsi="Times New Roman" w:cs="Times New Roman"/>
          <w:b/>
        </w:rPr>
      </w:pPr>
      <w:r w:rsidRPr="00B30DBA">
        <w:rPr>
          <w:rFonts w:ascii="Times New Roman" w:hAnsi="Times New Roman" w:cs="Times New Roman"/>
          <w:b/>
        </w:rPr>
        <w:t>Exhibit 1.2</w:t>
      </w:r>
      <w:r w:rsidR="00B42A12" w:rsidRPr="00B30DBA">
        <w:rPr>
          <w:rFonts w:ascii="Times New Roman" w:hAnsi="Times New Roman" w:cs="Times New Roman"/>
          <w:b/>
        </w:rPr>
        <w:t>: Airbus and Boeing – Orders and Deliveries</w:t>
      </w:r>
      <w:r w:rsidR="006E282F" w:rsidRPr="00B30DBA">
        <w:rPr>
          <w:rStyle w:val="FootnoteReference"/>
          <w:rFonts w:ascii="Times New Roman" w:hAnsi="Times New Roman" w:cs="Times New Roman"/>
        </w:rPr>
        <w:footnoteReference w:id="57"/>
      </w:r>
    </w:p>
    <w:p w14:paraId="4DAC1369" w14:textId="77777777" w:rsidR="00B42A12" w:rsidRPr="00B30DBA" w:rsidRDefault="00B42A12" w:rsidP="00B42A12">
      <w:pPr>
        <w:jc w:val="both"/>
        <w:rPr>
          <w:rFonts w:ascii="Times New Roman" w:eastAsia="Times New Roman" w:hAnsi="Times New Roman" w:cs="Times New Roman"/>
          <w:u w:val="single"/>
        </w:rPr>
      </w:pPr>
      <w:r w:rsidRPr="00B30DBA">
        <w:rPr>
          <w:rFonts w:ascii="Times New Roman" w:eastAsia="Times New Roman" w:hAnsi="Times New Roman" w:cs="Times New Roman"/>
        </w:rPr>
        <w:t> </w:t>
      </w:r>
      <w:r w:rsidRPr="00B30DBA">
        <w:rPr>
          <w:rFonts w:ascii="Times New Roman" w:eastAsia="Times New Roman" w:hAnsi="Times New Roman" w:cs="Times New Roman"/>
        </w:rPr>
        <w:br/>
      </w:r>
      <w:r w:rsidRPr="00B30DBA">
        <w:rPr>
          <w:rFonts w:ascii="Times New Roman" w:hAnsi="Times New Roman" w:cs="Times New Roman"/>
          <w:noProof/>
        </w:rPr>
        <w:drawing>
          <wp:inline distT="0" distB="0" distL="0" distR="0" wp14:anchorId="1738EF94" wp14:editId="7E4BBE94">
            <wp:extent cx="524771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46913" cy="2514218"/>
                    </a:xfrm>
                    <a:prstGeom prst="rect">
                      <a:avLst/>
                    </a:prstGeom>
                    <a:noFill/>
                    <a:ln w="9525">
                      <a:noFill/>
                      <a:miter lim="800000"/>
                      <a:headEnd/>
                      <a:tailEnd/>
                    </a:ln>
                  </pic:spPr>
                </pic:pic>
              </a:graphicData>
            </a:graphic>
          </wp:inline>
        </w:drawing>
      </w:r>
      <w:r w:rsidRPr="00B30DBA">
        <w:rPr>
          <w:rFonts w:ascii="Times New Roman" w:eastAsia="Times New Roman" w:hAnsi="Times New Roman" w:cs="Times New Roman"/>
        </w:rPr>
        <w:t xml:space="preserve"> </w:t>
      </w:r>
      <w:r w:rsidRPr="00B30DBA">
        <w:rPr>
          <w:rFonts w:ascii="Times New Roman" w:eastAsia="Times New Roman" w:hAnsi="Times New Roman" w:cs="Times New Roman"/>
          <w:noProof/>
        </w:rPr>
        <w:lastRenderedPageBreak/>
        <w:drawing>
          <wp:inline distT="0" distB="0" distL="0" distR="0" wp14:anchorId="3ADB2E59" wp14:editId="058DEC78">
            <wp:extent cx="5248275" cy="278827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247776" cy="2788005"/>
                    </a:xfrm>
                    <a:prstGeom prst="rect">
                      <a:avLst/>
                    </a:prstGeom>
                    <a:noFill/>
                    <a:ln w="9525">
                      <a:noFill/>
                      <a:miter lim="800000"/>
                      <a:headEnd/>
                      <a:tailEnd/>
                    </a:ln>
                  </pic:spPr>
                </pic:pic>
              </a:graphicData>
            </a:graphic>
          </wp:inline>
        </w:drawing>
      </w:r>
      <w:r w:rsidRPr="00B30DBA">
        <w:rPr>
          <w:rFonts w:ascii="Times New Roman" w:hAnsi="Times New Roman" w:cs="Times New Roman"/>
        </w:rPr>
        <w:br/>
      </w:r>
    </w:p>
    <w:p w14:paraId="5D718C91" w14:textId="77777777" w:rsidR="00B42A12" w:rsidRPr="00B30DBA" w:rsidRDefault="009B65B1" w:rsidP="00F307CB">
      <w:pPr>
        <w:rPr>
          <w:rFonts w:ascii="Times New Roman" w:hAnsi="Times New Roman" w:cs="Times New Roman"/>
          <w:b/>
        </w:rPr>
      </w:pPr>
      <w:r w:rsidRPr="00B30DBA">
        <w:rPr>
          <w:rFonts w:ascii="Times New Roman" w:hAnsi="Times New Roman" w:cs="Times New Roman"/>
          <w:b/>
        </w:rPr>
        <w:t>Exhibit 1.3: Direct Competitor Comparison</w:t>
      </w:r>
      <w:r w:rsidRPr="00B30DBA">
        <w:rPr>
          <w:rStyle w:val="FootnoteReference"/>
          <w:rFonts w:ascii="Times New Roman" w:eastAsia="Times New Roman" w:hAnsi="Times New Roman" w:cs="Times New Roman"/>
          <w:bCs/>
          <w:lang w:bidi="he-IL"/>
        </w:rPr>
        <w:footnoteReference w:id="58"/>
      </w:r>
    </w:p>
    <w:p w14:paraId="682A8651" w14:textId="77777777" w:rsidR="00B42A12" w:rsidRPr="00B30DBA" w:rsidRDefault="00B42A12" w:rsidP="00F307CB">
      <w:pPr>
        <w:rPr>
          <w:rFonts w:ascii="Times New Roman" w:hAnsi="Times New Roman" w:cs="Times New Roman"/>
          <w:b/>
        </w:rPr>
      </w:pPr>
    </w:p>
    <w:tbl>
      <w:tblPr>
        <w:tblStyle w:val="TableGrid"/>
        <w:tblW w:w="0" w:type="auto"/>
        <w:tblLook w:val="04A0" w:firstRow="1" w:lastRow="0" w:firstColumn="1" w:lastColumn="0" w:noHBand="0" w:noVBand="1"/>
      </w:tblPr>
      <w:tblGrid>
        <w:gridCol w:w="1476"/>
        <w:gridCol w:w="1476"/>
        <w:gridCol w:w="1476"/>
        <w:gridCol w:w="1476"/>
        <w:gridCol w:w="1476"/>
        <w:gridCol w:w="1476"/>
      </w:tblGrid>
      <w:tr w:rsidR="009B65B1" w:rsidRPr="00B30DBA" w14:paraId="796E887F" w14:textId="77777777" w:rsidTr="00FA745F">
        <w:tc>
          <w:tcPr>
            <w:tcW w:w="1476" w:type="dxa"/>
          </w:tcPr>
          <w:p w14:paraId="426FC3FE" w14:textId="77777777" w:rsidR="009B65B1" w:rsidRPr="005C4248" w:rsidRDefault="009B65B1" w:rsidP="009B65B1">
            <w:pPr>
              <w:jc w:val="center"/>
              <w:rPr>
                <w:rFonts w:ascii="Times New Roman" w:hAnsi="Times New Roman" w:cs="Times New Roman"/>
                <w:b/>
                <w:sz w:val="20"/>
                <w:szCs w:val="20"/>
              </w:rPr>
            </w:pPr>
          </w:p>
        </w:tc>
        <w:tc>
          <w:tcPr>
            <w:tcW w:w="1476" w:type="dxa"/>
            <w:vAlign w:val="center"/>
          </w:tcPr>
          <w:p w14:paraId="54BEB6B2" w14:textId="77777777" w:rsidR="009B65B1" w:rsidRPr="005C4248" w:rsidRDefault="00734371" w:rsidP="009B65B1">
            <w:pPr>
              <w:jc w:val="center"/>
              <w:rPr>
                <w:rFonts w:ascii="Times New Roman" w:eastAsia="Times New Roman" w:hAnsi="Times New Roman" w:cs="Times New Roman"/>
                <w:b/>
                <w:sz w:val="20"/>
                <w:szCs w:val="20"/>
                <w:lang w:bidi="he-IL"/>
              </w:rPr>
            </w:pPr>
            <w:hyperlink r:id="rId21" w:history="1">
              <w:r w:rsidR="009B65B1" w:rsidRPr="005C4248">
                <w:rPr>
                  <w:rFonts w:ascii="Times New Roman" w:eastAsia="Times New Roman" w:hAnsi="Times New Roman" w:cs="Times New Roman"/>
                  <w:b/>
                  <w:sz w:val="20"/>
                  <w:szCs w:val="20"/>
                  <w:lang w:bidi="he-IL"/>
                </w:rPr>
                <w:t>Boeing</w:t>
              </w:r>
            </w:hyperlink>
          </w:p>
        </w:tc>
        <w:tc>
          <w:tcPr>
            <w:tcW w:w="1476" w:type="dxa"/>
            <w:vAlign w:val="center"/>
          </w:tcPr>
          <w:p w14:paraId="3373B92F" w14:textId="77777777" w:rsidR="009B65B1" w:rsidRPr="005C4248" w:rsidRDefault="009B65B1" w:rsidP="009B65B1">
            <w:pPr>
              <w:jc w:val="center"/>
              <w:rPr>
                <w:rFonts w:ascii="Times New Roman" w:eastAsia="Times New Roman" w:hAnsi="Times New Roman" w:cs="Times New Roman"/>
                <w:b/>
                <w:sz w:val="20"/>
                <w:szCs w:val="20"/>
                <w:lang w:bidi="he-IL"/>
              </w:rPr>
            </w:pPr>
            <w:r w:rsidRPr="005C4248">
              <w:rPr>
                <w:rFonts w:ascii="Times New Roman" w:eastAsia="Times New Roman" w:hAnsi="Times New Roman" w:cs="Times New Roman"/>
                <w:b/>
                <w:sz w:val="20"/>
                <w:szCs w:val="20"/>
                <w:lang w:bidi="he-IL"/>
              </w:rPr>
              <w:t>EADS</w:t>
            </w:r>
          </w:p>
          <w:p w14:paraId="799416D7" w14:textId="77777777" w:rsidR="009B65B1" w:rsidRPr="005C4248" w:rsidRDefault="009B65B1" w:rsidP="009B65B1">
            <w:pPr>
              <w:jc w:val="center"/>
              <w:rPr>
                <w:rFonts w:ascii="Times New Roman" w:eastAsia="Times New Roman" w:hAnsi="Times New Roman" w:cs="Times New Roman"/>
                <w:b/>
                <w:sz w:val="20"/>
                <w:szCs w:val="20"/>
                <w:lang w:bidi="he-IL"/>
              </w:rPr>
            </w:pPr>
            <w:r w:rsidRPr="005C4248">
              <w:rPr>
                <w:rFonts w:ascii="Times New Roman" w:eastAsia="Times New Roman" w:hAnsi="Times New Roman" w:cs="Times New Roman"/>
                <w:b/>
                <w:sz w:val="20"/>
                <w:szCs w:val="20"/>
                <w:lang w:bidi="he-IL"/>
              </w:rPr>
              <w:t>(Private)</w:t>
            </w:r>
          </w:p>
        </w:tc>
        <w:tc>
          <w:tcPr>
            <w:tcW w:w="1476" w:type="dxa"/>
            <w:vAlign w:val="center"/>
          </w:tcPr>
          <w:p w14:paraId="413D1CFB" w14:textId="77777777" w:rsidR="009B65B1" w:rsidRPr="005C4248" w:rsidRDefault="00734371" w:rsidP="009B65B1">
            <w:pPr>
              <w:jc w:val="center"/>
              <w:rPr>
                <w:rFonts w:ascii="Times New Roman" w:eastAsia="Times New Roman" w:hAnsi="Times New Roman" w:cs="Times New Roman"/>
                <w:b/>
                <w:sz w:val="20"/>
                <w:szCs w:val="20"/>
                <w:lang w:bidi="he-IL"/>
              </w:rPr>
            </w:pPr>
            <w:hyperlink r:id="rId22" w:history="1">
              <w:r w:rsidR="009B65B1" w:rsidRPr="005C4248">
                <w:rPr>
                  <w:rFonts w:ascii="Times New Roman" w:eastAsia="Times New Roman" w:hAnsi="Times New Roman" w:cs="Times New Roman"/>
                  <w:b/>
                  <w:sz w:val="20"/>
                  <w:szCs w:val="20"/>
                  <w:lang w:bidi="he-IL"/>
                </w:rPr>
                <w:t>Lockheed</w:t>
              </w:r>
            </w:hyperlink>
            <w:r w:rsidR="009B65B1" w:rsidRPr="005C4248">
              <w:rPr>
                <w:rFonts w:ascii="Times New Roman" w:eastAsia="Times New Roman" w:hAnsi="Times New Roman" w:cs="Times New Roman"/>
                <w:b/>
                <w:sz w:val="20"/>
                <w:szCs w:val="20"/>
                <w:lang w:bidi="he-IL"/>
              </w:rPr>
              <w:t xml:space="preserve"> Martin</w:t>
            </w:r>
          </w:p>
        </w:tc>
        <w:tc>
          <w:tcPr>
            <w:tcW w:w="1476" w:type="dxa"/>
            <w:vAlign w:val="center"/>
          </w:tcPr>
          <w:p w14:paraId="608DB228" w14:textId="77777777" w:rsidR="009B65B1" w:rsidRPr="005C4248" w:rsidRDefault="00734371" w:rsidP="009B65B1">
            <w:pPr>
              <w:jc w:val="center"/>
              <w:rPr>
                <w:rFonts w:ascii="Times New Roman" w:eastAsia="Times New Roman" w:hAnsi="Times New Roman" w:cs="Times New Roman"/>
                <w:b/>
                <w:sz w:val="20"/>
                <w:szCs w:val="20"/>
                <w:lang w:bidi="he-IL"/>
              </w:rPr>
            </w:pPr>
            <w:hyperlink r:id="rId23" w:history="1">
              <w:r w:rsidR="009B65B1" w:rsidRPr="005C4248">
                <w:rPr>
                  <w:rFonts w:ascii="Times New Roman" w:eastAsia="Times New Roman" w:hAnsi="Times New Roman" w:cs="Times New Roman"/>
                  <w:b/>
                  <w:sz w:val="20"/>
                  <w:szCs w:val="20"/>
                  <w:lang w:bidi="he-IL"/>
                </w:rPr>
                <w:t>Northrop Grumman</w:t>
              </w:r>
            </w:hyperlink>
          </w:p>
        </w:tc>
        <w:tc>
          <w:tcPr>
            <w:tcW w:w="1476" w:type="dxa"/>
            <w:vAlign w:val="center"/>
          </w:tcPr>
          <w:p w14:paraId="36F894BB" w14:textId="77777777" w:rsidR="009B65B1" w:rsidRPr="005C4248" w:rsidRDefault="00734371" w:rsidP="009B65B1">
            <w:pPr>
              <w:jc w:val="center"/>
              <w:rPr>
                <w:rFonts w:ascii="Times New Roman" w:eastAsia="Times New Roman" w:hAnsi="Times New Roman" w:cs="Times New Roman"/>
                <w:b/>
                <w:sz w:val="20"/>
                <w:szCs w:val="20"/>
                <w:lang w:bidi="he-IL"/>
              </w:rPr>
            </w:pPr>
            <w:hyperlink r:id="rId24" w:history="1">
              <w:r w:rsidR="009B65B1" w:rsidRPr="005C4248">
                <w:rPr>
                  <w:rFonts w:ascii="Times New Roman" w:eastAsia="Times New Roman" w:hAnsi="Times New Roman" w:cs="Times New Roman"/>
                  <w:b/>
                  <w:sz w:val="20"/>
                  <w:szCs w:val="20"/>
                  <w:lang w:bidi="he-IL"/>
                </w:rPr>
                <w:t>Industry</w:t>
              </w:r>
            </w:hyperlink>
            <w:r w:rsidR="009B65B1" w:rsidRPr="005C4248">
              <w:rPr>
                <w:rFonts w:ascii="Times New Roman" w:eastAsia="Times New Roman" w:hAnsi="Times New Roman" w:cs="Times New Roman"/>
                <w:b/>
                <w:sz w:val="20"/>
                <w:szCs w:val="20"/>
                <w:lang w:bidi="he-IL"/>
              </w:rPr>
              <w:t xml:space="preserve"> Average</w:t>
            </w:r>
          </w:p>
        </w:tc>
      </w:tr>
      <w:tr w:rsidR="009B65B1" w:rsidRPr="00B30DBA" w14:paraId="64105C73" w14:textId="77777777" w:rsidTr="009B65B1">
        <w:tc>
          <w:tcPr>
            <w:tcW w:w="1476" w:type="dxa"/>
          </w:tcPr>
          <w:p w14:paraId="207763AE" w14:textId="77777777" w:rsidR="009B65B1" w:rsidRPr="005C4248" w:rsidRDefault="009B65B1" w:rsidP="009B65B1">
            <w:pPr>
              <w:jc w:val="center"/>
              <w:rPr>
                <w:rFonts w:ascii="Times New Roman" w:hAnsi="Times New Roman" w:cs="Times New Roman"/>
                <w:b/>
                <w:sz w:val="20"/>
                <w:szCs w:val="20"/>
              </w:rPr>
            </w:pPr>
            <w:r w:rsidRPr="005C4248">
              <w:rPr>
                <w:rFonts w:ascii="Times New Roman" w:hAnsi="Times New Roman" w:cs="Times New Roman"/>
                <w:b/>
                <w:sz w:val="20"/>
                <w:szCs w:val="20"/>
              </w:rPr>
              <w:t>Market Cap</w:t>
            </w:r>
          </w:p>
        </w:tc>
        <w:tc>
          <w:tcPr>
            <w:tcW w:w="1476" w:type="dxa"/>
          </w:tcPr>
          <w:p w14:paraId="1F37C149"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64.92B</w:t>
            </w:r>
          </w:p>
        </w:tc>
        <w:tc>
          <w:tcPr>
            <w:tcW w:w="1476" w:type="dxa"/>
          </w:tcPr>
          <w:p w14:paraId="38FED467"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N/A</w:t>
            </w:r>
          </w:p>
        </w:tc>
        <w:tc>
          <w:tcPr>
            <w:tcW w:w="1476" w:type="dxa"/>
          </w:tcPr>
          <w:p w14:paraId="232746D1"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30.98B</w:t>
            </w:r>
          </w:p>
        </w:tc>
        <w:tc>
          <w:tcPr>
            <w:tcW w:w="1476" w:type="dxa"/>
          </w:tcPr>
          <w:p w14:paraId="34D479C5"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16.63B</w:t>
            </w:r>
          </w:p>
        </w:tc>
        <w:tc>
          <w:tcPr>
            <w:tcW w:w="1476" w:type="dxa"/>
          </w:tcPr>
          <w:p w14:paraId="56505D19"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2.73B</w:t>
            </w:r>
          </w:p>
        </w:tc>
      </w:tr>
      <w:tr w:rsidR="009B65B1" w:rsidRPr="00B30DBA" w14:paraId="54948E29" w14:textId="77777777" w:rsidTr="009B65B1">
        <w:tc>
          <w:tcPr>
            <w:tcW w:w="1476" w:type="dxa"/>
          </w:tcPr>
          <w:p w14:paraId="62B795D8" w14:textId="77777777" w:rsidR="009B65B1" w:rsidRPr="005C4248" w:rsidRDefault="009B65B1" w:rsidP="009B65B1">
            <w:pPr>
              <w:jc w:val="center"/>
              <w:rPr>
                <w:rFonts w:ascii="Times New Roman" w:hAnsi="Times New Roman" w:cs="Times New Roman"/>
                <w:b/>
                <w:sz w:val="20"/>
                <w:szCs w:val="20"/>
              </w:rPr>
            </w:pPr>
            <w:r w:rsidRPr="005C4248">
              <w:rPr>
                <w:rFonts w:ascii="Times New Roman" w:hAnsi="Times New Roman" w:cs="Times New Roman"/>
                <w:b/>
                <w:sz w:val="20"/>
                <w:szCs w:val="20"/>
              </w:rPr>
              <w:t>Employees</w:t>
            </w:r>
          </w:p>
        </w:tc>
        <w:tc>
          <w:tcPr>
            <w:tcW w:w="1476" w:type="dxa"/>
          </w:tcPr>
          <w:p w14:paraId="37FC7927"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174,400</w:t>
            </w:r>
          </w:p>
        </w:tc>
        <w:tc>
          <w:tcPr>
            <w:tcW w:w="1476" w:type="dxa"/>
          </w:tcPr>
          <w:p w14:paraId="6BC0A668"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133,115</w:t>
            </w:r>
          </w:p>
        </w:tc>
        <w:tc>
          <w:tcPr>
            <w:tcW w:w="1476" w:type="dxa"/>
          </w:tcPr>
          <w:p w14:paraId="58BCCA6F"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120,000</w:t>
            </w:r>
          </w:p>
        </w:tc>
        <w:tc>
          <w:tcPr>
            <w:tcW w:w="1476" w:type="dxa"/>
          </w:tcPr>
          <w:p w14:paraId="5DAED878"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68,100</w:t>
            </w:r>
          </w:p>
        </w:tc>
        <w:tc>
          <w:tcPr>
            <w:tcW w:w="1476" w:type="dxa"/>
          </w:tcPr>
          <w:p w14:paraId="17B34CC3"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16.17K</w:t>
            </w:r>
          </w:p>
        </w:tc>
      </w:tr>
      <w:tr w:rsidR="009B65B1" w:rsidRPr="00B30DBA" w14:paraId="20770B0E" w14:textId="77777777" w:rsidTr="009B65B1">
        <w:tc>
          <w:tcPr>
            <w:tcW w:w="1476" w:type="dxa"/>
          </w:tcPr>
          <w:p w14:paraId="621E9302" w14:textId="77777777" w:rsidR="009B65B1" w:rsidRPr="005C4248" w:rsidRDefault="009B65B1" w:rsidP="009B65B1">
            <w:pPr>
              <w:jc w:val="center"/>
              <w:rPr>
                <w:rFonts w:ascii="Times New Roman" w:hAnsi="Times New Roman" w:cs="Times New Roman"/>
                <w:b/>
                <w:sz w:val="20"/>
                <w:szCs w:val="20"/>
              </w:rPr>
            </w:pPr>
            <w:r w:rsidRPr="005C4248">
              <w:rPr>
                <w:rFonts w:ascii="Times New Roman" w:hAnsi="Times New Roman" w:cs="Times New Roman"/>
                <w:b/>
                <w:sz w:val="20"/>
                <w:szCs w:val="20"/>
              </w:rPr>
              <w:t>Q Rev Growth</w:t>
            </w:r>
          </w:p>
        </w:tc>
        <w:tc>
          <w:tcPr>
            <w:tcW w:w="1476" w:type="dxa"/>
          </w:tcPr>
          <w:p w14:paraId="49FAA4F1"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0.14</w:t>
            </w:r>
          </w:p>
        </w:tc>
        <w:tc>
          <w:tcPr>
            <w:tcW w:w="1476" w:type="dxa"/>
          </w:tcPr>
          <w:p w14:paraId="2F969D00"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N/A</w:t>
            </w:r>
          </w:p>
        </w:tc>
        <w:tc>
          <w:tcPr>
            <w:tcW w:w="1476" w:type="dxa"/>
          </w:tcPr>
          <w:p w14:paraId="4011CE9C"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-0.01</w:t>
            </w:r>
          </w:p>
        </w:tc>
        <w:tc>
          <w:tcPr>
            <w:tcW w:w="1476" w:type="dxa"/>
          </w:tcPr>
          <w:p w14:paraId="063006B3"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-0.01</w:t>
            </w:r>
          </w:p>
        </w:tc>
        <w:tc>
          <w:tcPr>
            <w:tcW w:w="1476" w:type="dxa"/>
          </w:tcPr>
          <w:p w14:paraId="7B7DB433"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0.20</w:t>
            </w:r>
          </w:p>
        </w:tc>
      </w:tr>
      <w:tr w:rsidR="009B65B1" w:rsidRPr="00B30DBA" w14:paraId="1CF50AAC" w14:textId="77777777" w:rsidTr="009B65B1">
        <w:tc>
          <w:tcPr>
            <w:tcW w:w="1476" w:type="dxa"/>
          </w:tcPr>
          <w:p w14:paraId="11EFDBC0" w14:textId="77777777" w:rsidR="009B65B1" w:rsidRPr="005C4248" w:rsidRDefault="009B65B1" w:rsidP="009B65B1">
            <w:pPr>
              <w:jc w:val="center"/>
              <w:rPr>
                <w:rFonts w:ascii="Times New Roman" w:hAnsi="Times New Roman" w:cs="Times New Roman"/>
                <w:b/>
                <w:sz w:val="20"/>
                <w:szCs w:val="20"/>
              </w:rPr>
            </w:pPr>
            <w:r w:rsidRPr="005C4248">
              <w:rPr>
                <w:rFonts w:ascii="Times New Roman" w:hAnsi="Times New Roman" w:cs="Times New Roman"/>
                <w:b/>
                <w:sz w:val="20"/>
                <w:szCs w:val="20"/>
              </w:rPr>
              <w:t>Revenue</w:t>
            </w:r>
          </w:p>
        </w:tc>
        <w:tc>
          <w:tcPr>
            <w:tcW w:w="1476" w:type="dxa"/>
          </w:tcPr>
          <w:p w14:paraId="39CE090D"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81.70B</w:t>
            </w:r>
          </w:p>
        </w:tc>
        <w:tc>
          <w:tcPr>
            <w:tcW w:w="1476" w:type="dxa"/>
          </w:tcPr>
          <w:p w14:paraId="303E0952"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63.62B1</w:t>
            </w:r>
          </w:p>
        </w:tc>
        <w:tc>
          <w:tcPr>
            <w:tcW w:w="1476" w:type="dxa"/>
          </w:tcPr>
          <w:p w14:paraId="56F86136"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47.18B</w:t>
            </w:r>
          </w:p>
        </w:tc>
        <w:tc>
          <w:tcPr>
            <w:tcW w:w="1476" w:type="dxa"/>
          </w:tcPr>
          <w:p w14:paraId="11B626F7"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25.22B</w:t>
            </w:r>
          </w:p>
        </w:tc>
        <w:tc>
          <w:tcPr>
            <w:tcW w:w="1476" w:type="dxa"/>
          </w:tcPr>
          <w:p w14:paraId="14019D1D"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5.40B</w:t>
            </w:r>
          </w:p>
        </w:tc>
      </w:tr>
      <w:tr w:rsidR="009B65B1" w:rsidRPr="00B30DBA" w14:paraId="683473A1" w14:textId="77777777" w:rsidTr="009B65B1">
        <w:tc>
          <w:tcPr>
            <w:tcW w:w="1476" w:type="dxa"/>
          </w:tcPr>
          <w:p w14:paraId="7FA7379B" w14:textId="77777777" w:rsidR="009B65B1" w:rsidRPr="005C4248" w:rsidRDefault="009B65B1" w:rsidP="009B65B1">
            <w:pPr>
              <w:jc w:val="center"/>
              <w:rPr>
                <w:rFonts w:ascii="Times New Roman" w:hAnsi="Times New Roman" w:cs="Times New Roman"/>
                <w:b/>
                <w:sz w:val="20"/>
                <w:szCs w:val="20"/>
              </w:rPr>
            </w:pPr>
            <w:r w:rsidRPr="005C4248">
              <w:rPr>
                <w:rFonts w:ascii="Times New Roman" w:hAnsi="Times New Roman" w:cs="Times New Roman"/>
                <w:b/>
                <w:sz w:val="20"/>
                <w:szCs w:val="20"/>
              </w:rPr>
              <w:t>Gross Margin</w:t>
            </w:r>
          </w:p>
        </w:tc>
        <w:tc>
          <w:tcPr>
            <w:tcW w:w="1476" w:type="dxa"/>
          </w:tcPr>
          <w:p w14:paraId="4D0D2E51"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0.16</w:t>
            </w:r>
          </w:p>
        </w:tc>
        <w:tc>
          <w:tcPr>
            <w:tcW w:w="1476" w:type="dxa"/>
          </w:tcPr>
          <w:p w14:paraId="0DB6C0C1"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N/A</w:t>
            </w:r>
          </w:p>
        </w:tc>
        <w:tc>
          <w:tcPr>
            <w:tcW w:w="1476" w:type="dxa"/>
          </w:tcPr>
          <w:p w14:paraId="370D7219"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0.09</w:t>
            </w:r>
          </w:p>
        </w:tc>
        <w:tc>
          <w:tcPr>
            <w:tcW w:w="1476" w:type="dxa"/>
          </w:tcPr>
          <w:p w14:paraId="19DEF596"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0.22</w:t>
            </w:r>
          </w:p>
        </w:tc>
        <w:tc>
          <w:tcPr>
            <w:tcW w:w="1476" w:type="dxa"/>
          </w:tcPr>
          <w:p w14:paraId="1980406E"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0.03</w:t>
            </w:r>
          </w:p>
        </w:tc>
      </w:tr>
      <w:tr w:rsidR="009B65B1" w:rsidRPr="00B30DBA" w14:paraId="280EB54A" w14:textId="77777777" w:rsidTr="009B65B1">
        <w:tc>
          <w:tcPr>
            <w:tcW w:w="1476" w:type="dxa"/>
          </w:tcPr>
          <w:p w14:paraId="3F44E61E" w14:textId="77777777" w:rsidR="009B65B1" w:rsidRPr="005C4248" w:rsidRDefault="009B65B1" w:rsidP="009B65B1">
            <w:pPr>
              <w:jc w:val="center"/>
              <w:rPr>
                <w:rFonts w:ascii="Times New Roman" w:hAnsi="Times New Roman" w:cs="Times New Roman"/>
                <w:b/>
                <w:sz w:val="20"/>
                <w:szCs w:val="20"/>
              </w:rPr>
            </w:pPr>
            <w:r w:rsidRPr="005C4248">
              <w:rPr>
                <w:rFonts w:ascii="Times New Roman" w:hAnsi="Times New Roman" w:cs="Times New Roman"/>
                <w:b/>
                <w:sz w:val="20"/>
                <w:szCs w:val="20"/>
              </w:rPr>
              <w:t>EBITDA</w:t>
            </w:r>
          </w:p>
        </w:tc>
        <w:tc>
          <w:tcPr>
            <w:tcW w:w="1476" w:type="dxa"/>
          </w:tcPr>
          <w:p w14:paraId="513CE5B0"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7.85B</w:t>
            </w:r>
          </w:p>
        </w:tc>
        <w:tc>
          <w:tcPr>
            <w:tcW w:w="1476" w:type="dxa"/>
          </w:tcPr>
          <w:p w14:paraId="28447425"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N/A</w:t>
            </w:r>
          </w:p>
        </w:tc>
        <w:tc>
          <w:tcPr>
            <w:tcW w:w="1476" w:type="dxa"/>
          </w:tcPr>
          <w:p w14:paraId="652875CC"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5.19B</w:t>
            </w:r>
          </w:p>
        </w:tc>
        <w:tc>
          <w:tcPr>
            <w:tcW w:w="1476" w:type="dxa"/>
          </w:tcPr>
          <w:p w14:paraId="5C3C0274"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3.64B</w:t>
            </w:r>
          </w:p>
        </w:tc>
        <w:tc>
          <w:tcPr>
            <w:tcW w:w="1476" w:type="dxa"/>
          </w:tcPr>
          <w:p w14:paraId="0536F2D6"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117.10M</w:t>
            </w:r>
          </w:p>
        </w:tc>
      </w:tr>
      <w:tr w:rsidR="009B65B1" w:rsidRPr="00B30DBA" w14:paraId="7F2C8BEB" w14:textId="77777777" w:rsidTr="00FA745F">
        <w:tc>
          <w:tcPr>
            <w:tcW w:w="1476" w:type="dxa"/>
          </w:tcPr>
          <w:p w14:paraId="574D9E8A" w14:textId="77777777" w:rsidR="009B65B1" w:rsidRPr="005C4248" w:rsidRDefault="009B65B1" w:rsidP="009B65B1">
            <w:pPr>
              <w:jc w:val="center"/>
              <w:rPr>
                <w:rFonts w:ascii="Times New Roman" w:hAnsi="Times New Roman" w:cs="Times New Roman"/>
                <w:b/>
                <w:sz w:val="20"/>
                <w:szCs w:val="20"/>
              </w:rPr>
            </w:pPr>
            <w:r w:rsidRPr="005C4248">
              <w:rPr>
                <w:rFonts w:ascii="Times New Roman" w:hAnsi="Times New Roman" w:cs="Times New Roman"/>
                <w:b/>
                <w:sz w:val="20"/>
                <w:szCs w:val="20"/>
              </w:rPr>
              <w:t>Op. Margin</w:t>
            </w:r>
          </w:p>
        </w:tc>
        <w:tc>
          <w:tcPr>
            <w:tcW w:w="1476" w:type="dxa"/>
          </w:tcPr>
          <w:p w14:paraId="57C7F8FC"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0.07</w:t>
            </w:r>
          </w:p>
        </w:tc>
        <w:tc>
          <w:tcPr>
            <w:tcW w:w="1476" w:type="dxa"/>
          </w:tcPr>
          <w:p w14:paraId="2DA7C81F"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N/A</w:t>
            </w:r>
          </w:p>
        </w:tc>
        <w:tc>
          <w:tcPr>
            <w:tcW w:w="1476" w:type="dxa"/>
          </w:tcPr>
          <w:p w14:paraId="18B5084F"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0.09</w:t>
            </w:r>
          </w:p>
        </w:tc>
        <w:tc>
          <w:tcPr>
            <w:tcW w:w="1476" w:type="dxa"/>
          </w:tcPr>
          <w:p w14:paraId="740C7744"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0.12</w:t>
            </w:r>
          </w:p>
        </w:tc>
        <w:tc>
          <w:tcPr>
            <w:tcW w:w="1476" w:type="dxa"/>
          </w:tcPr>
          <w:p w14:paraId="1D48713A"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0.09</w:t>
            </w:r>
          </w:p>
        </w:tc>
      </w:tr>
      <w:tr w:rsidR="009B65B1" w:rsidRPr="00B30DBA" w14:paraId="7E9AD400" w14:textId="77777777" w:rsidTr="00FA745F">
        <w:tc>
          <w:tcPr>
            <w:tcW w:w="1476" w:type="dxa"/>
          </w:tcPr>
          <w:p w14:paraId="6B00AC02" w14:textId="77777777" w:rsidR="009B65B1" w:rsidRPr="005C4248" w:rsidRDefault="009B65B1" w:rsidP="009B65B1">
            <w:pPr>
              <w:jc w:val="center"/>
              <w:rPr>
                <w:rFonts w:ascii="Times New Roman" w:hAnsi="Times New Roman" w:cs="Times New Roman"/>
                <w:b/>
                <w:sz w:val="20"/>
                <w:szCs w:val="20"/>
              </w:rPr>
            </w:pPr>
            <w:r w:rsidRPr="005C4248">
              <w:rPr>
                <w:rFonts w:ascii="Times New Roman" w:hAnsi="Times New Roman" w:cs="Times New Roman"/>
                <w:b/>
                <w:sz w:val="20"/>
                <w:szCs w:val="20"/>
              </w:rPr>
              <w:t>Net Income</w:t>
            </w:r>
          </w:p>
        </w:tc>
        <w:tc>
          <w:tcPr>
            <w:tcW w:w="1476" w:type="dxa"/>
          </w:tcPr>
          <w:p w14:paraId="13D3A976"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3.90B</w:t>
            </w:r>
          </w:p>
        </w:tc>
        <w:tc>
          <w:tcPr>
            <w:tcW w:w="1476" w:type="dxa"/>
          </w:tcPr>
          <w:p w14:paraId="3A18DA86"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1.34B1</w:t>
            </w:r>
          </w:p>
        </w:tc>
        <w:tc>
          <w:tcPr>
            <w:tcW w:w="1476" w:type="dxa"/>
          </w:tcPr>
          <w:p w14:paraId="66842B88"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2.74B</w:t>
            </w:r>
          </w:p>
        </w:tc>
        <w:tc>
          <w:tcPr>
            <w:tcW w:w="1476" w:type="dxa"/>
          </w:tcPr>
          <w:p w14:paraId="7786ECF9"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1.98B</w:t>
            </w:r>
          </w:p>
        </w:tc>
        <w:tc>
          <w:tcPr>
            <w:tcW w:w="1476" w:type="dxa"/>
          </w:tcPr>
          <w:p w14:paraId="0E3E143B"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N/A</w:t>
            </w:r>
          </w:p>
        </w:tc>
      </w:tr>
      <w:tr w:rsidR="009B65B1" w:rsidRPr="00B30DBA" w14:paraId="48F3821A" w14:textId="77777777" w:rsidTr="00FA745F">
        <w:tc>
          <w:tcPr>
            <w:tcW w:w="1476" w:type="dxa"/>
          </w:tcPr>
          <w:p w14:paraId="14C40986" w14:textId="77777777" w:rsidR="009B65B1" w:rsidRPr="005C4248" w:rsidRDefault="009B65B1" w:rsidP="009B65B1">
            <w:pPr>
              <w:jc w:val="center"/>
              <w:rPr>
                <w:rFonts w:ascii="Times New Roman" w:hAnsi="Times New Roman" w:cs="Times New Roman"/>
                <w:b/>
                <w:sz w:val="20"/>
                <w:szCs w:val="20"/>
              </w:rPr>
            </w:pPr>
            <w:r w:rsidRPr="005C4248">
              <w:rPr>
                <w:rFonts w:ascii="Times New Roman" w:hAnsi="Times New Roman" w:cs="Times New Roman"/>
                <w:b/>
                <w:sz w:val="20"/>
                <w:szCs w:val="20"/>
              </w:rPr>
              <w:t>EPS</w:t>
            </w:r>
          </w:p>
        </w:tc>
        <w:tc>
          <w:tcPr>
            <w:tcW w:w="1476" w:type="dxa"/>
          </w:tcPr>
          <w:p w14:paraId="3FAE2788"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5.11</w:t>
            </w:r>
          </w:p>
        </w:tc>
        <w:tc>
          <w:tcPr>
            <w:tcW w:w="1476" w:type="dxa"/>
          </w:tcPr>
          <w:p w14:paraId="172F5BAF"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N/A</w:t>
            </w:r>
          </w:p>
        </w:tc>
        <w:tc>
          <w:tcPr>
            <w:tcW w:w="1476" w:type="dxa"/>
          </w:tcPr>
          <w:p w14:paraId="0EDD02CC"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8.36</w:t>
            </w:r>
          </w:p>
        </w:tc>
        <w:tc>
          <w:tcPr>
            <w:tcW w:w="1476" w:type="dxa"/>
          </w:tcPr>
          <w:p w14:paraId="4FC104C1"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7.81</w:t>
            </w:r>
          </w:p>
        </w:tc>
        <w:tc>
          <w:tcPr>
            <w:tcW w:w="1476" w:type="dxa"/>
          </w:tcPr>
          <w:p w14:paraId="3AE0463E"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0.24</w:t>
            </w:r>
          </w:p>
        </w:tc>
      </w:tr>
      <w:tr w:rsidR="009B65B1" w:rsidRPr="00B30DBA" w14:paraId="76989DFF" w14:textId="77777777" w:rsidTr="00FA745F">
        <w:tc>
          <w:tcPr>
            <w:tcW w:w="1476" w:type="dxa"/>
          </w:tcPr>
          <w:p w14:paraId="40D30785" w14:textId="77777777" w:rsidR="009B65B1" w:rsidRPr="005C4248" w:rsidRDefault="009B65B1" w:rsidP="009B65B1">
            <w:pPr>
              <w:jc w:val="center"/>
              <w:rPr>
                <w:rFonts w:ascii="Times New Roman" w:hAnsi="Times New Roman" w:cs="Times New Roman"/>
                <w:b/>
                <w:sz w:val="20"/>
                <w:szCs w:val="20"/>
              </w:rPr>
            </w:pPr>
            <w:r w:rsidRPr="005C4248">
              <w:rPr>
                <w:rFonts w:ascii="Times New Roman" w:hAnsi="Times New Roman" w:cs="Times New Roman"/>
                <w:b/>
                <w:sz w:val="20"/>
                <w:szCs w:val="20"/>
              </w:rPr>
              <w:t>P/E</w:t>
            </w:r>
          </w:p>
        </w:tc>
        <w:tc>
          <w:tcPr>
            <w:tcW w:w="1476" w:type="dxa"/>
          </w:tcPr>
          <w:p w14:paraId="7AD45E9E"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16.81</w:t>
            </w:r>
          </w:p>
        </w:tc>
        <w:tc>
          <w:tcPr>
            <w:tcW w:w="1476" w:type="dxa"/>
          </w:tcPr>
          <w:p w14:paraId="403EC36B"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N/A</w:t>
            </w:r>
          </w:p>
        </w:tc>
        <w:tc>
          <w:tcPr>
            <w:tcW w:w="1476" w:type="dxa"/>
          </w:tcPr>
          <w:p w14:paraId="42DBA8A0"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11.55</w:t>
            </w:r>
          </w:p>
        </w:tc>
        <w:tc>
          <w:tcPr>
            <w:tcW w:w="1476" w:type="dxa"/>
          </w:tcPr>
          <w:p w14:paraId="7FE0EA46"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8.98</w:t>
            </w:r>
          </w:p>
        </w:tc>
        <w:tc>
          <w:tcPr>
            <w:tcW w:w="1476" w:type="dxa"/>
          </w:tcPr>
          <w:p w14:paraId="72886BB3"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77.83</w:t>
            </w:r>
          </w:p>
        </w:tc>
      </w:tr>
      <w:tr w:rsidR="009B65B1" w:rsidRPr="00B30DBA" w14:paraId="1B5A9F81" w14:textId="77777777" w:rsidTr="009B65B1">
        <w:tc>
          <w:tcPr>
            <w:tcW w:w="1476" w:type="dxa"/>
          </w:tcPr>
          <w:p w14:paraId="57F23619" w14:textId="77777777" w:rsidR="009B65B1" w:rsidRPr="005C4248" w:rsidRDefault="009B65B1" w:rsidP="009B65B1">
            <w:pPr>
              <w:jc w:val="center"/>
              <w:rPr>
                <w:rFonts w:ascii="Times New Roman" w:hAnsi="Times New Roman" w:cs="Times New Roman"/>
                <w:b/>
                <w:sz w:val="20"/>
                <w:szCs w:val="20"/>
              </w:rPr>
            </w:pPr>
            <w:r w:rsidRPr="005C4248">
              <w:rPr>
                <w:rFonts w:ascii="Times New Roman" w:hAnsi="Times New Roman" w:cs="Times New Roman"/>
                <w:b/>
                <w:sz w:val="20"/>
                <w:szCs w:val="20"/>
              </w:rPr>
              <w:t>P/S</w:t>
            </w:r>
          </w:p>
        </w:tc>
        <w:tc>
          <w:tcPr>
            <w:tcW w:w="1476" w:type="dxa"/>
          </w:tcPr>
          <w:p w14:paraId="02123DAB"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0.80</w:t>
            </w:r>
          </w:p>
        </w:tc>
        <w:tc>
          <w:tcPr>
            <w:tcW w:w="1476" w:type="dxa"/>
          </w:tcPr>
          <w:p w14:paraId="10D481C5"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N/A</w:t>
            </w:r>
          </w:p>
        </w:tc>
        <w:tc>
          <w:tcPr>
            <w:tcW w:w="1476" w:type="dxa"/>
          </w:tcPr>
          <w:p w14:paraId="43832255"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0.64</w:t>
            </w:r>
          </w:p>
        </w:tc>
        <w:tc>
          <w:tcPr>
            <w:tcW w:w="1476" w:type="dxa"/>
          </w:tcPr>
          <w:p w14:paraId="18C8F777"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0.66</w:t>
            </w:r>
          </w:p>
        </w:tc>
        <w:tc>
          <w:tcPr>
            <w:tcW w:w="1476" w:type="dxa"/>
          </w:tcPr>
          <w:p w14:paraId="70CA48E0" w14:textId="77777777" w:rsidR="009B65B1" w:rsidRPr="005C4248" w:rsidRDefault="009B65B1" w:rsidP="009B65B1">
            <w:pPr>
              <w:jc w:val="center"/>
              <w:rPr>
                <w:rFonts w:ascii="Times New Roman" w:hAnsi="Times New Roman" w:cs="Times New Roman"/>
                <w:sz w:val="20"/>
                <w:szCs w:val="20"/>
              </w:rPr>
            </w:pPr>
            <w:r w:rsidRPr="005C4248">
              <w:rPr>
                <w:rFonts w:ascii="Times New Roman" w:hAnsi="Times New Roman" w:cs="Times New Roman"/>
                <w:sz w:val="20"/>
                <w:szCs w:val="20"/>
              </w:rPr>
              <w:t>0.51</w:t>
            </w:r>
          </w:p>
        </w:tc>
      </w:tr>
    </w:tbl>
    <w:p w14:paraId="7EA5E184" w14:textId="77777777" w:rsidR="009B65B1" w:rsidRPr="00B30DBA" w:rsidRDefault="009B65B1" w:rsidP="00F307CB">
      <w:pPr>
        <w:rPr>
          <w:rFonts w:ascii="Times New Roman" w:hAnsi="Times New Roman" w:cs="Times New Roman"/>
          <w:b/>
        </w:rPr>
      </w:pPr>
    </w:p>
    <w:p w14:paraId="3CC973FF" w14:textId="77777777" w:rsidR="0088623E" w:rsidRPr="00B30DBA" w:rsidRDefault="0088623E" w:rsidP="00F307CB">
      <w:pPr>
        <w:rPr>
          <w:rFonts w:ascii="Times New Roman" w:hAnsi="Times New Roman" w:cs="Times New Roman"/>
          <w:b/>
        </w:rPr>
      </w:pPr>
      <w:r w:rsidRPr="00B30DBA">
        <w:rPr>
          <w:rFonts w:ascii="Times New Roman" w:hAnsi="Times New Roman" w:cs="Times New Roman"/>
          <w:b/>
        </w:rPr>
        <w:t xml:space="preserve">Exhibit </w:t>
      </w:r>
      <w:r w:rsidR="00DD704D" w:rsidRPr="00B30DBA">
        <w:rPr>
          <w:rFonts w:ascii="Times New Roman" w:hAnsi="Times New Roman" w:cs="Times New Roman"/>
          <w:b/>
        </w:rPr>
        <w:t>4</w:t>
      </w:r>
      <w:r w:rsidRPr="00B30DBA">
        <w:rPr>
          <w:rFonts w:ascii="Times New Roman" w:hAnsi="Times New Roman" w:cs="Times New Roman"/>
          <w:b/>
        </w:rPr>
        <w:t>.1: The Dreamliner’s Global Supply Chain</w:t>
      </w:r>
      <w:r w:rsidRPr="00B30DBA">
        <w:rPr>
          <w:rStyle w:val="FootnoteReference"/>
          <w:rFonts w:ascii="Times New Roman" w:hAnsi="Times New Roman" w:cs="Times New Roman"/>
        </w:rPr>
        <w:footnoteReference w:id="59"/>
      </w:r>
    </w:p>
    <w:p w14:paraId="1773DEF9" w14:textId="77777777" w:rsidR="0088623E" w:rsidRPr="00B30DBA" w:rsidRDefault="0088623E" w:rsidP="00F307CB">
      <w:pPr>
        <w:rPr>
          <w:rFonts w:ascii="Times New Roman" w:hAnsi="Times New Roman" w:cs="Times New Roman"/>
        </w:rPr>
      </w:pPr>
    </w:p>
    <w:p w14:paraId="533DA80F" w14:textId="77777777" w:rsidR="0088623E" w:rsidRPr="00B30DBA" w:rsidRDefault="0088623E" w:rsidP="00F307CB">
      <w:pPr>
        <w:rPr>
          <w:rFonts w:ascii="Times New Roman" w:hAnsi="Times New Roman" w:cs="Times New Roman"/>
        </w:rPr>
      </w:pPr>
      <w:r w:rsidRPr="00B30DBA">
        <w:rPr>
          <w:rFonts w:ascii="Times New Roman" w:hAnsi="Times New Roman" w:cs="Times New Roman"/>
          <w:noProof/>
        </w:rPr>
        <w:lastRenderedPageBreak/>
        <w:drawing>
          <wp:inline distT="0" distB="0" distL="0" distR="0" wp14:anchorId="30B56CCB" wp14:editId="3B1B803D">
            <wp:extent cx="4787900" cy="2505113"/>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2940" cy="2507750"/>
                    </a:xfrm>
                    <a:prstGeom prst="rect">
                      <a:avLst/>
                    </a:prstGeom>
                    <a:noFill/>
                    <a:ln>
                      <a:noFill/>
                    </a:ln>
                  </pic:spPr>
                </pic:pic>
              </a:graphicData>
            </a:graphic>
          </wp:inline>
        </w:drawing>
      </w:r>
    </w:p>
    <w:p w14:paraId="7F652ABA" w14:textId="77777777" w:rsidR="0088623E" w:rsidRPr="00B30DBA" w:rsidRDefault="0088623E" w:rsidP="00F307CB">
      <w:pPr>
        <w:rPr>
          <w:rFonts w:ascii="Times New Roman" w:hAnsi="Times New Roman" w:cs="Times New Roman"/>
        </w:rPr>
      </w:pPr>
    </w:p>
    <w:p w14:paraId="67251542" w14:textId="77777777" w:rsidR="0088623E" w:rsidRPr="00B30DBA" w:rsidRDefault="0088623E" w:rsidP="00F307CB">
      <w:pPr>
        <w:rPr>
          <w:rFonts w:ascii="Times New Roman" w:hAnsi="Times New Roman" w:cs="Times New Roman"/>
          <w:b/>
        </w:rPr>
      </w:pPr>
      <w:r w:rsidRPr="00B30DBA">
        <w:rPr>
          <w:rFonts w:ascii="Times New Roman" w:hAnsi="Times New Roman" w:cs="Times New Roman"/>
          <w:b/>
        </w:rPr>
        <w:t xml:space="preserve">Exhibit </w:t>
      </w:r>
      <w:r w:rsidR="00DD704D" w:rsidRPr="00B30DBA">
        <w:rPr>
          <w:rFonts w:ascii="Times New Roman" w:hAnsi="Times New Roman" w:cs="Times New Roman"/>
          <w:b/>
        </w:rPr>
        <w:t>4</w:t>
      </w:r>
      <w:r w:rsidRPr="00B30DBA">
        <w:rPr>
          <w:rFonts w:ascii="Times New Roman" w:hAnsi="Times New Roman" w:cs="Times New Roman"/>
          <w:b/>
        </w:rPr>
        <w:t>.2: CAGE Analysis of Boeing’s Strategic Partners relative to HQ (Everett, USA)</w:t>
      </w:r>
      <w:r w:rsidRPr="00B30DBA">
        <w:rPr>
          <w:rStyle w:val="FootnoteReference"/>
          <w:rFonts w:ascii="Times New Roman" w:hAnsi="Times New Roman" w:cs="Times New Roman"/>
        </w:rPr>
        <w:footnoteReference w:id="60"/>
      </w:r>
    </w:p>
    <w:p w14:paraId="14AD7034" w14:textId="77777777" w:rsidR="0088623E" w:rsidRPr="00B30DBA" w:rsidRDefault="0088623E" w:rsidP="00F307CB">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908"/>
        <w:gridCol w:w="1306"/>
        <w:gridCol w:w="1307"/>
        <w:gridCol w:w="1307"/>
        <w:gridCol w:w="1307"/>
        <w:gridCol w:w="1307"/>
      </w:tblGrid>
      <w:tr w:rsidR="00CB1B6E" w:rsidRPr="00B30DBA" w14:paraId="25AC8B30" w14:textId="77777777" w:rsidTr="00CB1B6E">
        <w:trPr>
          <w:trHeight w:val="466"/>
        </w:trPr>
        <w:tc>
          <w:tcPr>
            <w:tcW w:w="1908" w:type="dxa"/>
            <w:vAlign w:val="center"/>
          </w:tcPr>
          <w:p w14:paraId="5CB62B98" w14:textId="77777777" w:rsidR="0088623E" w:rsidRPr="005C4248" w:rsidRDefault="0088623E" w:rsidP="00F307CB">
            <w:pPr>
              <w:jc w:val="center"/>
              <w:rPr>
                <w:rFonts w:ascii="Times New Roman" w:hAnsi="Times New Roman" w:cs="Times New Roman"/>
                <w:sz w:val="20"/>
                <w:szCs w:val="20"/>
              </w:rPr>
            </w:pPr>
          </w:p>
        </w:tc>
        <w:tc>
          <w:tcPr>
            <w:tcW w:w="1306" w:type="dxa"/>
            <w:vAlign w:val="center"/>
          </w:tcPr>
          <w:p w14:paraId="53B3429B" w14:textId="77777777" w:rsidR="0088623E" w:rsidRPr="005C4248" w:rsidRDefault="00CB1B6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 xml:space="preserve">Number </w:t>
            </w:r>
            <w:r w:rsidR="0088623E" w:rsidRPr="005C4248">
              <w:rPr>
                <w:rFonts w:ascii="Times New Roman" w:hAnsi="Times New Roman" w:cs="Times New Roman"/>
                <w:b/>
                <w:bCs/>
                <w:sz w:val="20"/>
                <w:szCs w:val="20"/>
              </w:rPr>
              <w:t>of Strategic Partners</w:t>
            </w:r>
          </w:p>
        </w:tc>
        <w:tc>
          <w:tcPr>
            <w:tcW w:w="1307" w:type="dxa"/>
            <w:vAlign w:val="center"/>
          </w:tcPr>
          <w:p w14:paraId="1F0F0CBA"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Cultural</w:t>
            </w:r>
          </w:p>
          <w:p w14:paraId="1F67FBF0"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(Language, History)</w:t>
            </w:r>
          </w:p>
        </w:tc>
        <w:tc>
          <w:tcPr>
            <w:tcW w:w="1307" w:type="dxa"/>
            <w:vAlign w:val="center"/>
          </w:tcPr>
          <w:p w14:paraId="7338DAC9" w14:textId="77777777" w:rsidR="0088623E" w:rsidRPr="005C4248" w:rsidRDefault="0088623E" w:rsidP="00CB1B6E">
            <w:pPr>
              <w:jc w:val="center"/>
              <w:rPr>
                <w:rFonts w:ascii="Times New Roman" w:hAnsi="Times New Roman" w:cs="Times New Roman"/>
                <w:b/>
                <w:bCs/>
                <w:sz w:val="20"/>
                <w:szCs w:val="20"/>
              </w:rPr>
            </w:pPr>
            <w:r w:rsidRPr="005C4248">
              <w:rPr>
                <w:rFonts w:ascii="Times New Roman" w:hAnsi="Times New Roman" w:cs="Times New Roman"/>
                <w:b/>
                <w:bCs/>
                <w:sz w:val="20"/>
                <w:szCs w:val="20"/>
              </w:rPr>
              <w:t>Admin (</w:t>
            </w:r>
            <w:r w:rsidR="00CB1B6E" w:rsidRPr="005C4248">
              <w:rPr>
                <w:rFonts w:ascii="Times New Roman" w:hAnsi="Times New Roman" w:cs="Times New Roman"/>
                <w:b/>
                <w:bCs/>
                <w:sz w:val="20"/>
                <w:szCs w:val="20"/>
              </w:rPr>
              <w:t>Judiciary</w:t>
            </w:r>
            <w:r w:rsidRPr="005C4248">
              <w:rPr>
                <w:rFonts w:ascii="Times New Roman" w:hAnsi="Times New Roman" w:cs="Times New Roman"/>
                <w:b/>
                <w:bCs/>
                <w:sz w:val="20"/>
                <w:szCs w:val="20"/>
              </w:rPr>
              <w:t>, Contract</w:t>
            </w:r>
            <w:r w:rsidR="00CB1B6E" w:rsidRPr="005C4248">
              <w:rPr>
                <w:rFonts w:ascii="Times New Roman" w:hAnsi="Times New Roman" w:cs="Times New Roman"/>
                <w:b/>
                <w:bCs/>
                <w:sz w:val="20"/>
                <w:szCs w:val="20"/>
              </w:rPr>
              <w:t>s</w:t>
            </w:r>
            <w:r w:rsidRPr="005C4248">
              <w:rPr>
                <w:rFonts w:ascii="Times New Roman" w:hAnsi="Times New Roman" w:cs="Times New Roman"/>
                <w:b/>
                <w:bCs/>
                <w:sz w:val="20"/>
                <w:szCs w:val="20"/>
              </w:rPr>
              <w:t>)</w:t>
            </w:r>
          </w:p>
        </w:tc>
        <w:tc>
          <w:tcPr>
            <w:tcW w:w="1307" w:type="dxa"/>
            <w:vAlign w:val="center"/>
          </w:tcPr>
          <w:p w14:paraId="672E3E7D"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Geographic</w:t>
            </w:r>
          </w:p>
          <w:p w14:paraId="742029C8"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(km from Everett)</w:t>
            </w:r>
          </w:p>
        </w:tc>
        <w:tc>
          <w:tcPr>
            <w:tcW w:w="1307" w:type="dxa"/>
            <w:vAlign w:val="center"/>
          </w:tcPr>
          <w:p w14:paraId="10EFDED6"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Economic</w:t>
            </w:r>
          </w:p>
          <w:p w14:paraId="5D4470E9" w14:textId="77777777" w:rsidR="0088623E" w:rsidRPr="005C4248" w:rsidRDefault="0088623E" w:rsidP="00CB1B6E">
            <w:pPr>
              <w:jc w:val="center"/>
              <w:rPr>
                <w:rFonts w:ascii="Times New Roman" w:hAnsi="Times New Roman" w:cs="Times New Roman"/>
                <w:b/>
                <w:bCs/>
                <w:sz w:val="20"/>
                <w:szCs w:val="20"/>
              </w:rPr>
            </w:pPr>
            <w:r w:rsidRPr="005C4248">
              <w:rPr>
                <w:rFonts w:ascii="Times New Roman" w:hAnsi="Times New Roman" w:cs="Times New Roman"/>
                <w:b/>
                <w:bCs/>
                <w:sz w:val="20"/>
                <w:szCs w:val="20"/>
              </w:rPr>
              <w:t>(Dev)</w:t>
            </w:r>
          </w:p>
        </w:tc>
      </w:tr>
      <w:tr w:rsidR="00CB1B6E" w:rsidRPr="00B30DBA" w14:paraId="1A95AB48" w14:textId="77777777" w:rsidTr="00CB1B6E">
        <w:trPr>
          <w:trHeight w:val="239"/>
        </w:trPr>
        <w:tc>
          <w:tcPr>
            <w:tcW w:w="1908" w:type="dxa"/>
            <w:vAlign w:val="center"/>
          </w:tcPr>
          <w:p w14:paraId="67648388"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Everett (USA)</w:t>
            </w:r>
          </w:p>
        </w:tc>
        <w:tc>
          <w:tcPr>
            <w:tcW w:w="1306" w:type="dxa"/>
            <w:vAlign w:val="center"/>
          </w:tcPr>
          <w:p w14:paraId="1616E31B"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6</w:t>
            </w:r>
          </w:p>
        </w:tc>
        <w:tc>
          <w:tcPr>
            <w:tcW w:w="1307" w:type="dxa"/>
          </w:tcPr>
          <w:p w14:paraId="07134F77"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c>
          <w:tcPr>
            <w:tcW w:w="1307" w:type="dxa"/>
          </w:tcPr>
          <w:p w14:paraId="0ADC34BE"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c>
          <w:tcPr>
            <w:tcW w:w="1307" w:type="dxa"/>
            <w:vAlign w:val="center"/>
          </w:tcPr>
          <w:p w14:paraId="3CE00C74"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0</w:t>
            </w:r>
          </w:p>
        </w:tc>
        <w:tc>
          <w:tcPr>
            <w:tcW w:w="1307" w:type="dxa"/>
          </w:tcPr>
          <w:p w14:paraId="7A4A9727"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r>
      <w:tr w:rsidR="00CB1B6E" w:rsidRPr="00B30DBA" w14:paraId="7ECBB065" w14:textId="77777777" w:rsidTr="00CB1B6E">
        <w:trPr>
          <w:trHeight w:val="218"/>
        </w:trPr>
        <w:tc>
          <w:tcPr>
            <w:tcW w:w="1908" w:type="dxa"/>
            <w:vAlign w:val="center"/>
          </w:tcPr>
          <w:p w14:paraId="7AD8A339"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USA (non-Everett)</w:t>
            </w:r>
          </w:p>
        </w:tc>
        <w:tc>
          <w:tcPr>
            <w:tcW w:w="1306" w:type="dxa"/>
            <w:vAlign w:val="center"/>
          </w:tcPr>
          <w:p w14:paraId="63FAB924"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18</w:t>
            </w:r>
          </w:p>
        </w:tc>
        <w:tc>
          <w:tcPr>
            <w:tcW w:w="1307" w:type="dxa"/>
          </w:tcPr>
          <w:p w14:paraId="249D8899"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c>
          <w:tcPr>
            <w:tcW w:w="1307" w:type="dxa"/>
          </w:tcPr>
          <w:p w14:paraId="4A8E2C59"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c>
          <w:tcPr>
            <w:tcW w:w="1307" w:type="dxa"/>
            <w:vAlign w:val="center"/>
          </w:tcPr>
          <w:p w14:paraId="4B483935"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1000-4000</w:t>
            </w:r>
          </w:p>
        </w:tc>
        <w:tc>
          <w:tcPr>
            <w:tcW w:w="1307" w:type="dxa"/>
          </w:tcPr>
          <w:p w14:paraId="2CC78F28"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r>
      <w:tr w:rsidR="00CB1B6E" w:rsidRPr="00B30DBA" w14:paraId="7BF1F095" w14:textId="77777777" w:rsidTr="00CB1B6E">
        <w:trPr>
          <w:trHeight w:val="239"/>
        </w:trPr>
        <w:tc>
          <w:tcPr>
            <w:tcW w:w="1908" w:type="dxa"/>
            <w:vAlign w:val="center"/>
          </w:tcPr>
          <w:p w14:paraId="673AFBBD"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Canada</w:t>
            </w:r>
          </w:p>
        </w:tc>
        <w:tc>
          <w:tcPr>
            <w:tcW w:w="1306" w:type="dxa"/>
            <w:vAlign w:val="center"/>
          </w:tcPr>
          <w:p w14:paraId="5CD874F9"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1</w:t>
            </w:r>
          </w:p>
        </w:tc>
        <w:tc>
          <w:tcPr>
            <w:tcW w:w="1307" w:type="dxa"/>
          </w:tcPr>
          <w:p w14:paraId="770C6333"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c>
          <w:tcPr>
            <w:tcW w:w="1307" w:type="dxa"/>
          </w:tcPr>
          <w:p w14:paraId="31468733"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c>
          <w:tcPr>
            <w:tcW w:w="1307" w:type="dxa"/>
            <w:vAlign w:val="center"/>
          </w:tcPr>
          <w:p w14:paraId="79BD8A1D"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2000</w:t>
            </w:r>
          </w:p>
        </w:tc>
        <w:tc>
          <w:tcPr>
            <w:tcW w:w="1307" w:type="dxa"/>
          </w:tcPr>
          <w:p w14:paraId="77686B86"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r>
      <w:tr w:rsidR="00CB1B6E" w:rsidRPr="00B30DBA" w14:paraId="2ED53764" w14:textId="77777777" w:rsidTr="00CB1B6E">
        <w:trPr>
          <w:trHeight w:val="227"/>
        </w:trPr>
        <w:tc>
          <w:tcPr>
            <w:tcW w:w="1908" w:type="dxa"/>
            <w:vAlign w:val="center"/>
          </w:tcPr>
          <w:p w14:paraId="0BA77C8B"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UK</w:t>
            </w:r>
          </w:p>
        </w:tc>
        <w:tc>
          <w:tcPr>
            <w:tcW w:w="1306" w:type="dxa"/>
            <w:vAlign w:val="center"/>
          </w:tcPr>
          <w:p w14:paraId="33619014"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6</w:t>
            </w:r>
          </w:p>
        </w:tc>
        <w:tc>
          <w:tcPr>
            <w:tcW w:w="1307" w:type="dxa"/>
          </w:tcPr>
          <w:p w14:paraId="40E10FDB"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c>
          <w:tcPr>
            <w:tcW w:w="1307" w:type="dxa"/>
          </w:tcPr>
          <w:p w14:paraId="152A0E11"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c>
          <w:tcPr>
            <w:tcW w:w="1307" w:type="dxa"/>
            <w:vAlign w:val="center"/>
          </w:tcPr>
          <w:p w14:paraId="096A5CEC"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6000</w:t>
            </w:r>
          </w:p>
        </w:tc>
        <w:tc>
          <w:tcPr>
            <w:tcW w:w="1307" w:type="dxa"/>
          </w:tcPr>
          <w:p w14:paraId="507B8CCB"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r>
      <w:tr w:rsidR="00CB1B6E" w:rsidRPr="00B30DBA" w14:paraId="1A9AC956" w14:textId="77777777" w:rsidTr="00CB1B6E">
        <w:trPr>
          <w:trHeight w:val="239"/>
        </w:trPr>
        <w:tc>
          <w:tcPr>
            <w:tcW w:w="1908" w:type="dxa"/>
            <w:vAlign w:val="center"/>
          </w:tcPr>
          <w:p w14:paraId="44BAC388"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France</w:t>
            </w:r>
          </w:p>
        </w:tc>
        <w:tc>
          <w:tcPr>
            <w:tcW w:w="1306" w:type="dxa"/>
            <w:vAlign w:val="center"/>
          </w:tcPr>
          <w:p w14:paraId="4BEC07D4"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6</w:t>
            </w:r>
          </w:p>
        </w:tc>
        <w:tc>
          <w:tcPr>
            <w:tcW w:w="1307" w:type="dxa"/>
          </w:tcPr>
          <w:p w14:paraId="38F53E89"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4F"/>
            </w:r>
          </w:p>
        </w:tc>
        <w:tc>
          <w:tcPr>
            <w:tcW w:w="1307" w:type="dxa"/>
          </w:tcPr>
          <w:p w14:paraId="336CE48A"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4F"/>
            </w:r>
          </w:p>
        </w:tc>
        <w:tc>
          <w:tcPr>
            <w:tcW w:w="1307" w:type="dxa"/>
            <w:vAlign w:val="center"/>
          </w:tcPr>
          <w:p w14:paraId="738842A5"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6000</w:t>
            </w:r>
          </w:p>
        </w:tc>
        <w:tc>
          <w:tcPr>
            <w:tcW w:w="1307" w:type="dxa"/>
          </w:tcPr>
          <w:p w14:paraId="4D719CD7"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r>
      <w:tr w:rsidR="00CB1B6E" w:rsidRPr="00B30DBA" w14:paraId="1593DC50" w14:textId="77777777" w:rsidTr="00CB1B6E">
        <w:trPr>
          <w:trHeight w:val="227"/>
        </w:trPr>
        <w:tc>
          <w:tcPr>
            <w:tcW w:w="1908" w:type="dxa"/>
            <w:vAlign w:val="center"/>
          </w:tcPr>
          <w:p w14:paraId="3F2AAAEE"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Italy</w:t>
            </w:r>
          </w:p>
        </w:tc>
        <w:tc>
          <w:tcPr>
            <w:tcW w:w="1306" w:type="dxa"/>
            <w:vAlign w:val="center"/>
          </w:tcPr>
          <w:p w14:paraId="62EC3943"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1</w:t>
            </w:r>
          </w:p>
        </w:tc>
        <w:tc>
          <w:tcPr>
            <w:tcW w:w="1307" w:type="dxa"/>
          </w:tcPr>
          <w:p w14:paraId="1B5DA026"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4F"/>
            </w:r>
          </w:p>
        </w:tc>
        <w:tc>
          <w:tcPr>
            <w:tcW w:w="1307" w:type="dxa"/>
          </w:tcPr>
          <w:p w14:paraId="71D59F5A"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4F"/>
            </w:r>
          </w:p>
        </w:tc>
        <w:tc>
          <w:tcPr>
            <w:tcW w:w="1307" w:type="dxa"/>
            <w:vAlign w:val="center"/>
          </w:tcPr>
          <w:p w14:paraId="2B4F3FD3"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7000</w:t>
            </w:r>
          </w:p>
        </w:tc>
        <w:tc>
          <w:tcPr>
            <w:tcW w:w="1307" w:type="dxa"/>
          </w:tcPr>
          <w:p w14:paraId="1A504C82"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r>
      <w:tr w:rsidR="00CB1B6E" w:rsidRPr="00B30DBA" w14:paraId="5001171A" w14:textId="77777777" w:rsidTr="00CB1B6E">
        <w:trPr>
          <w:trHeight w:val="239"/>
        </w:trPr>
        <w:tc>
          <w:tcPr>
            <w:tcW w:w="1908" w:type="dxa"/>
            <w:vAlign w:val="center"/>
          </w:tcPr>
          <w:p w14:paraId="6477AEAB"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Germany</w:t>
            </w:r>
          </w:p>
        </w:tc>
        <w:tc>
          <w:tcPr>
            <w:tcW w:w="1306" w:type="dxa"/>
            <w:vAlign w:val="center"/>
          </w:tcPr>
          <w:p w14:paraId="5E74CC82"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2</w:t>
            </w:r>
          </w:p>
        </w:tc>
        <w:tc>
          <w:tcPr>
            <w:tcW w:w="1307" w:type="dxa"/>
          </w:tcPr>
          <w:p w14:paraId="41D670C4"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4F"/>
            </w:r>
          </w:p>
        </w:tc>
        <w:tc>
          <w:tcPr>
            <w:tcW w:w="1307" w:type="dxa"/>
          </w:tcPr>
          <w:p w14:paraId="5AB0EB5D"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4F"/>
            </w:r>
          </w:p>
        </w:tc>
        <w:tc>
          <w:tcPr>
            <w:tcW w:w="1307" w:type="dxa"/>
            <w:vAlign w:val="center"/>
          </w:tcPr>
          <w:p w14:paraId="504238A8"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7000</w:t>
            </w:r>
          </w:p>
        </w:tc>
        <w:tc>
          <w:tcPr>
            <w:tcW w:w="1307" w:type="dxa"/>
          </w:tcPr>
          <w:p w14:paraId="17847820"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r>
      <w:tr w:rsidR="00CB1B6E" w:rsidRPr="00B30DBA" w14:paraId="7A9A90D5" w14:textId="77777777" w:rsidTr="00CB1B6E">
        <w:trPr>
          <w:trHeight w:val="227"/>
        </w:trPr>
        <w:tc>
          <w:tcPr>
            <w:tcW w:w="1908" w:type="dxa"/>
            <w:vAlign w:val="center"/>
          </w:tcPr>
          <w:p w14:paraId="54E0121E"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Sweden</w:t>
            </w:r>
          </w:p>
        </w:tc>
        <w:tc>
          <w:tcPr>
            <w:tcW w:w="1306" w:type="dxa"/>
            <w:vAlign w:val="center"/>
          </w:tcPr>
          <w:p w14:paraId="3323E24A"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2</w:t>
            </w:r>
          </w:p>
        </w:tc>
        <w:tc>
          <w:tcPr>
            <w:tcW w:w="1307" w:type="dxa"/>
          </w:tcPr>
          <w:p w14:paraId="02ACFF1D"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4F"/>
            </w:r>
          </w:p>
        </w:tc>
        <w:tc>
          <w:tcPr>
            <w:tcW w:w="1307" w:type="dxa"/>
          </w:tcPr>
          <w:p w14:paraId="41C3A0ED"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4F"/>
            </w:r>
          </w:p>
        </w:tc>
        <w:tc>
          <w:tcPr>
            <w:tcW w:w="1307" w:type="dxa"/>
            <w:vAlign w:val="center"/>
          </w:tcPr>
          <w:p w14:paraId="09017015"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7000</w:t>
            </w:r>
          </w:p>
        </w:tc>
        <w:tc>
          <w:tcPr>
            <w:tcW w:w="1307" w:type="dxa"/>
          </w:tcPr>
          <w:p w14:paraId="173580CA"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r>
      <w:tr w:rsidR="00CB1B6E" w:rsidRPr="00B30DBA" w14:paraId="172BB2F5" w14:textId="77777777" w:rsidTr="00CB1B6E">
        <w:trPr>
          <w:trHeight w:val="239"/>
        </w:trPr>
        <w:tc>
          <w:tcPr>
            <w:tcW w:w="1908" w:type="dxa"/>
            <w:vAlign w:val="center"/>
          </w:tcPr>
          <w:p w14:paraId="16B33836"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Japan</w:t>
            </w:r>
          </w:p>
        </w:tc>
        <w:tc>
          <w:tcPr>
            <w:tcW w:w="1306" w:type="dxa"/>
            <w:vAlign w:val="center"/>
          </w:tcPr>
          <w:p w14:paraId="74803AC4"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6</w:t>
            </w:r>
          </w:p>
        </w:tc>
        <w:tc>
          <w:tcPr>
            <w:tcW w:w="1307" w:type="dxa"/>
          </w:tcPr>
          <w:p w14:paraId="765B7885"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4F"/>
            </w:r>
          </w:p>
        </w:tc>
        <w:tc>
          <w:tcPr>
            <w:tcW w:w="1307" w:type="dxa"/>
          </w:tcPr>
          <w:p w14:paraId="2E2B8852"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4F"/>
            </w:r>
          </w:p>
        </w:tc>
        <w:tc>
          <w:tcPr>
            <w:tcW w:w="1307" w:type="dxa"/>
            <w:vAlign w:val="center"/>
          </w:tcPr>
          <w:p w14:paraId="57196AF5"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11000</w:t>
            </w:r>
          </w:p>
        </w:tc>
        <w:tc>
          <w:tcPr>
            <w:tcW w:w="1307" w:type="dxa"/>
          </w:tcPr>
          <w:p w14:paraId="0529298D"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r>
      <w:tr w:rsidR="00CB1B6E" w:rsidRPr="00B30DBA" w14:paraId="54560942" w14:textId="77777777" w:rsidTr="00CB1B6E">
        <w:trPr>
          <w:trHeight w:val="227"/>
        </w:trPr>
        <w:tc>
          <w:tcPr>
            <w:tcW w:w="1908" w:type="dxa"/>
            <w:vAlign w:val="center"/>
          </w:tcPr>
          <w:p w14:paraId="027D2558"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Korea</w:t>
            </w:r>
          </w:p>
        </w:tc>
        <w:tc>
          <w:tcPr>
            <w:tcW w:w="1306" w:type="dxa"/>
            <w:vAlign w:val="center"/>
          </w:tcPr>
          <w:p w14:paraId="160E4743"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1</w:t>
            </w:r>
          </w:p>
        </w:tc>
        <w:tc>
          <w:tcPr>
            <w:tcW w:w="1307" w:type="dxa"/>
          </w:tcPr>
          <w:p w14:paraId="3CD081DA"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4F"/>
            </w:r>
          </w:p>
        </w:tc>
        <w:tc>
          <w:tcPr>
            <w:tcW w:w="1307" w:type="dxa"/>
          </w:tcPr>
          <w:p w14:paraId="26124EA1"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4F"/>
            </w:r>
          </w:p>
        </w:tc>
        <w:tc>
          <w:tcPr>
            <w:tcW w:w="1307" w:type="dxa"/>
            <w:vAlign w:val="center"/>
          </w:tcPr>
          <w:p w14:paraId="275F4670"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11000</w:t>
            </w:r>
          </w:p>
        </w:tc>
        <w:tc>
          <w:tcPr>
            <w:tcW w:w="1307" w:type="dxa"/>
          </w:tcPr>
          <w:p w14:paraId="0D1E0943"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r>
      <w:tr w:rsidR="00CB1B6E" w:rsidRPr="00B30DBA" w14:paraId="68A0FEEF" w14:textId="77777777" w:rsidTr="00CB1B6E">
        <w:trPr>
          <w:trHeight w:val="239"/>
        </w:trPr>
        <w:tc>
          <w:tcPr>
            <w:tcW w:w="1908" w:type="dxa"/>
            <w:vAlign w:val="center"/>
          </w:tcPr>
          <w:p w14:paraId="03AE127B" w14:textId="77777777" w:rsidR="0088623E" w:rsidRPr="005C4248" w:rsidRDefault="0088623E" w:rsidP="00F307CB">
            <w:pPr>
              <w:jc w:val="center"/>
              <w:rPr>
                <w:rFonts w:ascii="Times New Roman" w:hAnsi="Times New Roman" w:cs="Times New Roman"/>
                <w:b/>
                <w:bCs/>
                <w:sz w:val="20"/>
                <w:szCs w:val="20"/>
              </w:rPr>
            </w:pPr>
            <w:r w:rsidRPr="005C4248">
              <w:rPr>
                <w:rFonts w:ascii="Times New Roman" w:hAnsi="Times New Roman" w:cs="Times New Roman"/>
                <w:b/>
                <w:bCs/>
                <w:sz w:val="20"/>
                <w:szCs w:val="20"/>
              </w:rPr>
              <w:t>Australia</w:t>
            </w:r>
          </w:p>
        </w:tc>
        <w:tc>
          <w:tcPr>
            <w:tcW w:w="1306" w:type="dxa"/>
            <w:vAlign w:val="center"/>
          </w:tcPr>
          <w:p w14:paraId="4807A291"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1</w:t>
            </w:r>
          </w:p>
        </w:tc>
        <w:tc>
          <w:tcPr>
            <w:tcW w:w="1307" w:type="dxa"/>
          </w:tcPr>
          <w:p w14:paraId="67F4831E"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c>
          <w:tcPr>
            <w:tcW w:w="1307" w:type="dxa"/>
          </w:tcPr>
          <w:p w14:paraId="2A570C10"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c>
          <w:tcPr>
            <w:tcW w:w="1307" w:type="dxa"/>
            <w:vAlign w:val="center"/>
          </w:tcPr>
          <w:p w14:paraId="68768672"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t>16000</w:t>
            </w:r>
          </w:p>
        </w:tc>
        <w:tc>
          <w:tcPr>
            <w:tcW w:w="1307" w:type="dxa"/>
          </w:tcPr>
          <w:p w14:paraId="2610ABF1" w14:textId="77777777" w:rsidR="0088623E" w:rsidRPr="005C4248" w:rsidRDefault="0088623E" w:rsidP="00F307CB">
            <w:pPr>
              <w:jc w:val="center"/>
              <w:rPr>
                <w:rFonts w:ascii="Times New Roman" w:hAnsi="Times New Roman" w:cs="Times New Roman"/>
                <w:sz w:val="20"/>
                <w:szCs w:val="20"/>
              </w:rPr>
            </w:pPr>
            <w:r w:rsidRPr="005C4248">
              <w:rPr>
                <w:rFonts w:ascii="Times New Roman" w:hAnsi="Times New Roman" w:cs="Times New Roman"/>
                <w:sz w:val="20"/>
                <w:szCs w:val="20"/>
              </w:rPr>
              <w:sym w:font="Wingdings 2" w:char="F050"/>
            </w:r>
          </w:p>
        </w:tc>
      </w:tr>
    </w:tbl>
    <w:p w14:paraId="0361147C" w14:textId="77777777" w:rsidR="0088623E" w:rsidRPr="00B30DBA" w:rsidRDefault="0088623E" w:rsidP="00F307CB">
      <w:pPr>
        <w:rPr>
          <w:rFonts w:ascii="Times New Roman" w:hAnsi="Times New Roman" w:cs="Times New Roman"/>
        </w:rPr>
      </w:pPr>
    </w:p>
    <w:p w14:paraId="3E5B7D9D" w14:textId="77777777" w:rsidR="0088623E" w:rsidRPr="00B30DBA" w:rsidRDefault="0088623E" w:rsidP="00F307CB">
      <w:pPr>
        <w:rPr>
          <w:rFonts w:ascii="Times New Roman" w:hAnsi="Times New Roman" w:cs="Times New Roman"/>
          <w:b/>
          <w:bCs/>
        </w:rPr>
      </w:pPr>
      <w:r w:rsidRPr="00B30DBA">
        <w:rPr>
          <w:rFonts w:ascii="Times New Roman" w:hAnsi="Times New Roman" w:cs="Times New Roman"/>
        </w:rPr>
        <w:br w:type="column"/>
      </w:r>
      <w:r w:rsidRPr="00B30DBA">
        <w:rPr>
          <w:rFonts w:ascii="Times New Roman" w:hAnsi="Times New Roman" w:cs="Times New Roman"/>
          <w:b/>
          <w:bCs/>
        </w:rPr>
        <w:lastRenderedPageBreak/>
        <w:t xml:space="preserve">Exhibit </w:t>
      </w:r>
      <w:r w:rsidR="00DD704D" w:rsidRPr="00B30DBA">
        <w:rPr>
          <w:rFonts w:ascii="Times New Roman" w:hAnsi="Times New Roman" w:cs="Times New Roman"/>
          <w:b/>
          <w:bCs/>
        </w:rPr>
        <w:t>4</w:t>
      </w:r>
      <w:r w:rsidRPr="00B30DBA">
        <w:rPr>
          <w:rFonts w:ascii="Times New Roman" w:hAnsi="Times New Roman" w:cs="Times New Roman"/>
          <w:b/>
          <w:bCs/>
        </w:rPr>
        <w:t xml:space="preserve">.3: Higher </w:t>
      </w:r>
      <w:r w:rsidR="00CB1B6E" w:rsidRPr="00B30DBA">
        <w:rPr>
          <w:rFonts w:ascii="Times New Roman" w:hAnsi="Times New Roman" w:cs="Times New Roman"/>
          <w:b/>
          <w:bCs/>
        </w:rPr>
        <w:t>C</w:t>
      </w:r>
      <w:r w:rsidRPr="00B30DBA">
        <w:rPr>
          <w:rFonts w:ascii="Times New Roman" w:hAnsi="Times New Roman" w:cs="Times New Roman"/>
          <w:b/>
          <w:bCs/>
        </w:rPr>
        <w:t>ommitment</w:t>
      </w:r>
      <w:r w:rsidR="00CB1B6E" w:rsidRPr="00B30DBA">
        <w:rPr>
          <w:rFonts w:ascii="Times New Roman" w:hAnsi="Times New Roman" w:cs="Times New Roman"/>
          <w:b/>
          <w:bCs/>
        </w:rPr>
        <w:t>,</w:t>
      </w:r>
      <w:r w:rsidRPr="00B30DBA">
        <w:rPr>
          <w:rFonts w:ascii="Times New Roman" w:hAnsi="Times New Roman" w:cs="Times New Roman"/>
          <w:b/>
          <w:bCs/>
        </w:rPr>
        <w:t xml:space="preserve"> </w:t>
      </w:r>
      <w:r w:rsidR="00CB1B6E" w:rsidRPr="00B30DBA">
        <w:rPr>
          <w:rFonts w:ascii="Times New Roman" w:hAnsi="Times New Roman" w:cs="Times New Roman"/>
          <w:b/>
          <w:bCs/>
        </w:rPr>
        <w:t>H</w:t>
      </w:r>
      <w:r w:rsidRPr="00B30DBA">
        <w:rPr>
          <w:rFonts w:ascii="Times New Roman" w:hAnsi="Times New Roman" w:cs="Times New Roman"/>
          <w:b/>
          <w:bCs/>
        </w:rPr>
        <w:t xml:space="preserve">igher </w:t>
      </w:r>
      <w:r w:rsidR="00CB1B6E" w:rsidRPr="00B30DBA">
        <w:rPr>
          <w:rFonts w:ascii="Times New Roman" w:hAnsi="Times New Roman" w:cs="Times New Roman"/>
          <w:b/>
          <w:bCs/>
        </w:rPr>
        <w:t>C</w:t>
      </w:r>
      <w:r w:rsidRPr="00B30DBA">
        <w:rPr>
          <w:rFonts w:ascii="Times New Roman" w:hAnsi="Times New Roman" w:cs="Times New Roman"/>
          <w:b/>
          <w:bCs/>
        </w:rPr>
        <w:t>ontrol</w:t>
      </w:r>
      <w:r w:rsidRPr="00B30DBA">
        <w:rPr>
          <w:rStyle w:val="FootnoteReference"/>
          <w:rFonts w:ascii="Times New Roman" w:hAnsi="Times New Roman" w:cs="Times New Roman"/>
        </w:rPr>
        <w:footnoteReference w:id="61"/>
      </w:r>
    </w:p>
    <w:p w14:paraId="56EEBC16" w14:textId="77777777" w:rsidR="0088623E" w:rsidRPr="00B30DBA" w:rsidRDefault="0088623E" w:rsidP="00F307CB">
      <w:pPr>
        <w:rPr>
          <w:rFonts w:ascii="Times New Roman" w:hAnsi="Times New Roman" w:cs="Times New Roman"/>
        </w:rPr>
      </w:pPr>
    </w:p>
    <w:p w14:paraId="1FB27FD8" w14:textId="77777777" w:rsidR="0088623E" w:rsidRPr="00B30DBA" w:rsidRDefault="0088623E" w:rsidP="00F307CB">
      <w:pPr>
        <w:rPr>
          <w:rFonts w:ascii="Times New Roman" w:hAnsi="Times New Roman" w:cs="Times New Roman"/>
        </w:rPr>
      </w:pPr>
      <w:r w:rsidRPr="00B30DBA">
        <w:rPr>
          <w:rFonts w:ascii="Times New Roman" w:hAnsi="Times New Roman" w:cs="Times New Roman"/>
          <w:noProof/>
        </w:rPr>
        <w:drawing>
          <wp:inline distT="0" distB="0" distL="0" distR="0" wp14:anchorId="29136B7E" wp14:editId="690F979D">
            <wp:extent cx="4563110" cy="320929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3110" cy="3209290"/>
                    </a:xfrm>
                    <a:prstGeom prst="rect">
                      <a:avLst/>
                    </a:prstGeom>
                    <a:noFill/>
                    <a:ln>
                      <a:noFill/>
                    </a:ln>
                  </pic:spPr>
                </pic:pic>
              </a:graphicData>
            </a:graphic>
          </wp:inline>
        </w:drawing>
      </w:r>
    </w:p>
    <w:p w14:paraId="1DDF51DF" w14:textId="77777777" w:rsidR="007D0D0E" w:rsidRPr="00B30DBA" w:rsidRDefault="007D0D0E" w:rsidP="00F307CB">
      <w:pPr>
        <w:rPr>
          <w:rFonts w:ascii="Times New Roman" w:hAnsi="Times New Roman" w:cs="Times New Roman"/>
        </w:rPr>
      </w:pPr>
    </w:p>
    <w:p w14:paraId="1B5487AB" w14:textId="77777777" w:rsidR="007D0D0E" w:rsidRPr="00B30DBA" w:rsidRDefault="007D0D0E" w:rsidP="00F307CB">
      <w:pPr>
        <w:rPr>
          <w:rFonts w:ascii="Times New Roman" w:hAnsi="Times New Roman" w:cs="Times New Roman"/>
        </w:rPr>
      </w:pPr>
    </w:p>
    <w:p w14:paraId="14E572AE" w14:textId="77777777" w:rsidR="00705F77" w:rsidRPr="00B30DBA" w:rsidRDefault="00705F77" w:rsidP="00705F77">
      <w:pPr>
        <w:widowControl w:val="0"/>
        <w:autoSpaceDE w:val="0"/>
        <w:autoSpaceDN w:val="0"/>
        <w:adjustRightInd w:val="0"/>
        <w:jc w:val="both"/>
        <w:rPr>
          <w:rFonts w:ascii="Times New Roman" w:hAnsi="Times New Roman" w:cs="Times New Roman"/>
        </w:rPr>
      </w:pPr>
    </w:p>
    <w:sectPr w:rsidR="00705F77" w:rsidRPr="00B30DBA" w:rsidSect="007D0A0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14F018" w14:textId="77777777" w:rsidR="00FA745F" w:rsidRDefault="00FA745F">
      <w:r>
        <w:separator/>
      </w:r>
    </w:p>
  </w:endnote>
  <w:endnote w:type="continuationSeparator" w:id="0">
    <w:p w14:paraId="02010A1B" w14:textId="77777777" w:rsidR="00FA745F" w:rsidRDefault="00FA74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altName w:val="Franklin Gothic Medium Cond"/>
    <w:panose1 w:val="020B0600040502020204"/>
    <w:charset w:val="00"/>
    <w:family w:val="auto"/>
    <w:pitch w:val="variable"/>
    <w:sig w:usb0="E1000AEF" w:usb1="5000A1FF" w:usb2="00000000" w:usb3="00000000" w:csb0="000001BF" w:csb1="00000000"/>
  </w:font>
  <w:font w:name="Wingdings 2">
    <w:panose1 w:val="05020102010507070707"/>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384FE2" w14:textId="77777777" w:rsidR="00FA745F" w:rsidRDefault="00FA745F">
      <w:r>
        <w:separator/>
      </w:r>
    </w:p>
  </w:footnote>
  <w:footnote w:type="continuationSeparator" w:id="0">
    <w:p w14:paraId="5BC0608E" w14:textId="77777777" w:rsidR="00FA745F" w:rsidRDefault="00FA745F">
      <w:r>
        <w:continuationSeparator/>
      </w:r>
    </w:p>
  </w:footnote>
  <w:footnote w:id="1">
    <w:p w14:paraId="394099CD" w14:textId="77777777" w:rsidR="00FA745F" w:rsidRPr="00AB0AF6" w:rsidRDefault="00FA745F" w:rsidP="007D0D0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Porter, M.E. “The Five Competitive Forces that Shape Strategy.” The Harvard Business Review, 2008.</w:t>
      </w:r>
    </w:p>
  </w:footnote>
  <w:footnote w:id="2">
    <w:p w14:paraId="7E592C54" w14:textId="77777777" w:rsidR="00FA745F" w:rsidRPr="00AB0AF6" w:rsidRDefault="00FA745F" w:rsidP="007D0D0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airbus website - orders-deliveries, Boeing website - orders</w:t>
      </w:r>
    </w:p>
  </w:footnote>
  <w:footnote w:id="3">
    <w:p w14:paraId="3E069112" w14:textId="77777777" w:rsidR="00FA745F" w:rsidRPr="00AB0AF6" w:rsidRDefault="00FA745F" w:rsidP="007D0D0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Style w:val="apple-converted-space"/>
          <w:rFonts w:ascii="Times New Roman" w:hAnsi="Times New Roman" w:cs="Times New Roman"/>
          <w:color w:val="000000"/>
          <w:sz w:val="16"/>
          <w:szCs w:val="16"/>
          <w:shd w:val="clear" w:color="auto" w:fill="DDEEFF"/>
        </w:rPr>
        <w:t> </w:t>
      </w:r>
      <w:hyperlink r:id="rId1" w:history="1">
        <w:r w:rsidRPr="00AB0AF6">
          <w:rPr>
            <w:rStyle w:val="Hyperlink"/>
            <w:rFonts w:ascii="Times New Roman" w:hAnsi="Times New Roman" w:cs="Times New Roman"/>
            <w:color w:val="663366"/>
            <w:sz w:val="16"/>
            <w:szCs w:val="16"/>
          </w:rPr>
          <w:t>http://news.bbc.co.uk/2/hi/uk_news/2934257.stm</w:t>
        </w:r>
      </w:hyperlink>
    </w:p>
  </w:footnote>
  <w:footnote w:id="4">
    <w:p w14:paraId="1CF83170" w14:textId="77777777" w:rsidR="00FA745F" w:rsidRPr="00AB0AF6" w:rsidRDefault="00FA745F" w:rsidP="007D0D0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Aeroweb - Boeing page</w:t>
      </w:r>
    </w:p>
  </w:footnote>
  <w:footnote w:id="5">
    <w:p w14:paraId="788D5D9E" w14:textId="77777777" w:rsidR="00FA745F" w:rsidRPr="00AB0AF6" w:rsidRDefault="00FA745F" w:rsidP="007D0D0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Boeing website</w:t>
      </w:r>
    </w:p>
  </w:footnote>
  <w:footnote w:id="6">
    <w:p w14:paraId="624D5E9F" w14:textId="77777777" w:rsidR="00FA745F" w:rsidRPr="00AB0AF6" w:rsidRDefault="00FA745F" w:rsidP="007D0D0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bga-aeroweb website</w:t>
      </w:r>
    </w:p>
  </w:footnote>
  <w:footnote w:id="7">
    <w:p w14:paraId="4D33ED13"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2" w:history="1">
        <w:r w:rsidRPr="00FE7A2A">
          <w:rPr>
            <w:rStyle w:val="Hyperlink"/>
            <w:rFonts w:ascii="Times New Roman" w:hAnsi="Times New Roman" w:cs="Times New Roman"/>
            <w:sz w:val="16"/>
            <w:szCs w:val="16"/>
          </w:rPr>
          <w:t>http://www.boeing.com/boeing/aboutus/employment/employment_table.page</w:t>
        </w:r>
      </w:hyperlink>
      <w:r w:rsidRPr="00AB0AF6">
        <w:rPr>
          <w:rFonts w:ascii="Times New Roman" w:hAnsi="Times New Roman" w:cs="Times New Roman"/>
          <w:sz w:val="16"/>
          <w:szCs w:val="16"/>
        </w:rPr>
        <w:t>?</w:t>
      </w:r>
      <w:r>
        <w:rPr>
          <w:rFonts w:ascii="Times New Roman" w:hAnsi="Times New Roman" w:cs="Times New Roman"/>
          <w:sz w:val="16"/>
          <w:szCs w:val="16"/>
        </w:rPr>
        <w:t xml:space="preserve"> </w:t>
      </w:r>
    </w:p>
  </w:footnote>
  <w:footnote w:id="8">
    <w:p w14:paraId="5C1AE0A5"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2, Boeing: No Nerds, No Birds: To Strike or not to Strike</w:t>
      </w:r>
    </w:p>
  </w:footnote>
  <w:footnote w:id="9">
    <w:p w14:paraId="0E29059E"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2, Boeing: No Nerds, No Birds: To Strike or not to Strike</w:t>
      </w:r>
    </w:p>
  </w:footnote>
  <w:footnote w:id="10">
    <w:p w14:paraId="56C9328C" w14:textId="77777777" w:rsidR="00FA745F" w:rsidRPr="00AB0AF6" w:rsidRDefault="00FA745F" w:rsidP="000941B3">
      <w:pPr>
        <w:ind w:right="90"/>
        <w:jc w:val="both"/>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BOEING: NO NERDS, NO BIRDS (A): TO STRIKE OR NOT TO STRIKE, Darden Business Publishing</w:t>
      </w:r>
    </w:p>
  </w:footnote>
  <w:footnote w:id="11">
    <w:p w14:paraId="7FA50EE1" w14:textId="77777777" w:rsidR="00FA745F" w:rsidRPr="00AB0AF6" w:rsidRDefault="00FA745F" w:rsidP="004A5EB3">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3" w:history="1">
        <w:r w:rsidRPr="00AB0AF6">
          <w:rPr>
            <w:rStyle w:val="Hyperlink"/>
            <w:rFonts w:ascii="Times New Roman" w:hAnsi="Times New Roman" w:cs="Times New Roman"/>
            <w:sz w:val="16"/>
            <w:szCs w:val="16"/>
          </w:rPr>
          <w:t>http://www.boeing.com/boeing/aboutus/international/partners.page</w:t>
        </w:r>
      </w:hyperlink>
    </w:p>
  </w:footnote>
  <w:footnote w:id="12">
    <w:p w14:paraId="7A38CEC3"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4" w:history="1">
        <w:r w:rsidRPr="00AB0AF6">
          <w:rPr>
            <w:rStyle w:val="Hyperlink"/>
            <w:rFonts w:ascii="Times New Roman" w:hAnsi="Times New Roman" w:cs="Times New Roman"/>
            <w:sz w:val="16"/>
            <w:szCs w:val="16"/>
          </w:rPr>
          <w:t>http://www.boeing.com/boeing/aboutus/international/partners.page</w:t>
        </w:r>
      </w:hyperlink>
    </w:p>
  </w:footnote>
  <w:footnote w:id="13">
    <w:p w14:paraId="706106F3" w14:textId="77777777" w:rsidR="00FA745F" w:rsidRPr="00AE38FC" w:rsidRDefault="00FA745F">
      <w:pPr>
        <w:pStyle w:val="FootnoteText"/>
        <w:rPr>
          <w:rFonts w:ascii="Times New Roman" w:hAnsi="Times New Roman" w:cs="Times New Roman"/>
          <w:sz w:val="16"/>
          <w:szCs w:val="16"/>
          <w:lang w:val="fr-FR"/>
        </w:rPr>
      </w:pPr>
      <w:r w:rsidRPr="00AB0AF6">
        <w:rPr>
          <w:rStyle w:val="FootnoteReference"/>
          <w:rFonts w:ascii="Times New Roman" w:hAnsi="Times New Roman" w:cs="Times New Roman"/>
          <w:sz w:val="16"/>
          <w:szCs w:val="16"/>
        </w:rPr>
        <w:footnoteRef/>
      </w:r>
      <w:r w:rsidRPr="00AE38FC">
        <w:rPr>
          <w:rFonts w:ascii="Times New Roman" w:hAnsi="Times New Roman" w:cs="Times New Roman"/>
          <w:sz w:val="16"/>
          <w:szCs w:val="16"/>
          <w:lang w:val="fr-FR"/>
        </w:rPr>
        <w:t xml:space="preserve"> Page 44, </w:t>
      </w:r>
      <w:hyperlink r:id="rId5" w:history="1">
        <w:r w:rsidRPr="00AE38FC">
          <w:rPr>
            <w:rStyle w:val="Hyperlink"/>
            <w:rFonts w:ascii="Times New Roman" w:hAnsi="Times New Roman" w:cs="Times New Roman"/>
            <w:sz w:val="16"/>
            <w:szCs w:val="16"/>
            <w:lang w:val="fr-FR"/>
          </w:rPr>
          <w:t>http://www.boeing.com/news/frontiers/archive/2011/june/i_bds.pdf</w:t>
        </w:r>
      </w:hyperlink>
      <w:r w:rsidRPr="00AE38FC">
        <w:rPr>
          <w:rFonts w:ascii="Times New Roman" w:hAnsi="Times New Roman" w:cs="Times New Roman"/>
          <w:sz w:val="16"/>
          <w:szCs w:val="16"/>
          <w:lang w:val="fr-FR"/>
        </w:rPr>
        <w:t xml:space="preserve"> </w:t>
      </w:r>
    </w:p>
  </w:footnote>
  <w:footnote w:id="14">
    <w:p w14:paraId="555478B6" w14:textId="77777777" w:rsidR="00FA745F" w:rsidRPr="00AE38FC" w:rsidRDefault="00FA745F">
      <w:pPr>
        <w:pStyle w:val="FootnoteText"/>
        <w:rPr>
          <w:rFonts w:ascii="Times New Roman" w:hAnsi="Times New Roman" w:cs="Times New Roman"/>
          <w:sz w:val="16"/>
          <w:szCs w:val="16"/>
          <w:lang w:val="fr-FR"/>
        </w:rPr>
      </w:pPr>
      <w:r w:rsidRPr="00AB0AF6">
        <w:rPr>
          <w:rStyle w:val="FootnoteReference"/>
          <w:rFonts w:ascii="Times New Roman" w:hAnsi="Times New Roman" w:cs="Times New Roman"/>
          <w:sz w:val="16"/>
          <w:szCs w:val="16"/>
        </w:rPr>
        <w:footnoteRef/>
      </w:r>
      <w:r w:rsidRPr="00AE38FC">
        <w:rPr>
          <w:rFonts w:ascii="Times New Roman" w:hAnsi="Times New Roman" w:cs="Times New Roman"/>
          <w:sz w:val="16"/>
          <w:szCs w:val="16"/>
          <w:lang w:val="fr-FR"/>
        </w:rPr>
        <w:t xml:space="preserve"> Page 44, </w:t>
      </w:r>
      <w:hyperlink r:id="rId6" w:history="1">
        <w:r w:rsidRPr="00AE38FC">
          <w:rPr>
            <w:rStyle w:val="Hyperlink"/>
            <w:rFonts w:ascii="Times New Roman" w:hAnsi="Times New Roman" w:cs="Times New Roman"/>
            <w:sz w:val="16"/>
            <w:szCs w:val="16"/>
            <w:lang w:val="fr-FR"/>
          </w:rPr>
          <w:t>http://www.boeing.com/news/frontiers/archive/2011/june/i_bds.pdf</w:t>
        </w:r>
      </w:hyperlink>
      <w:r w:rsidRPr="00AE38FC">
        <w:rPr>
          <w:rFonts w:ascii="Times New Roman" w:hAnsi="Times New Roman" w:cs="Times New Roman"/>
          <w:sz w:val="16"/>
          <w:szCs w:val="16"/>
          <w:lang w:val="fr-FR"/>
        </w:rPr>
        <w:t xml:space="preserve"> </w:t>
      </w:r>
    </w:p>
  </w:footnote>
  <w:footnote w:id="15">
    <w:p w14:paraId="24A7AF44" w14:textId="77777777" w:rsidR="00FA745F" w:rsidRPr="00AE38FC" w:rsidRDefault="00FA745F">
      <w:pPr>
        <w:pStyle w:val="FootnoteText"/>
        <w:rPr>
          <w:rFonts w:ascii="Times New Roman" w:hAnsi="Times New Roman" w:cs="Times New Roman"/>
          <w:sz w:val="16"/>
          <w:szCs w:val="16"/>
          <w:lang w:val="fr-FR"/>
        </w:rPr>
      </w:pPr>
      <w:r w:rsidRPr="00AB0AF6">
        <w:rPr>
          <w:rStyle w:val="FootnoteReference"/>
          <w:rFonts w:ascii="Times New Roman" w:hAnsi="Times New Roman" w:cs="Times New Roman"/>
          <w:sz w:val="16"/>
          <w:szCs w:val="16"/>
        </w:rPr>
        <w:footnoteRef/>
      </w:r>
      <w:r w:rsidRPr="00AE38FC">
        <w:rPr>
          <w:rFonts w:ascii="Times New Roman" w:hAnsi="Times New Roman" w:cs="Times New Roman"/>
          <w:sz w:val="16"/>
          <w:szCs w:val="16"/>
          <w:lang w:val="fr-FR"/>
        </w:rPr>
        <w:t xml:space="preserve"> Page 45, </w:t>
      </w:r>
      <w:hyperlink r:id="rId7" w:history="1">
        <w:r w:rsidRPr="00AE38FC">
          <w:rPr>
            <w:rStyle w:val="Hyperlink"/>
            <w:rFonts w:ascii="Times New Roman" w:hAnsi="Times New Roman" w:cs="Times New Roman"/>
            <w:sz w:val="16"/>
            <w:szCs w:val="16"/>
            <w:lang w:val="fr-FR"/>
          </w:rPr>
          <w:t>http://www.boeing.com/news/frontiers/archive/2011/june/i_bds.pdf</w:t>
        </w:r>
      </w:hyperlink>
      <w:r w:rsidRPr="00AE38FC">
        <w:rPr>
          <w:rFonts w:ascii="Times New Roman" w:hAnsi="Times New Roman" w:cs="Times New Roman"/>
          <w:sz w:val="16"/>
          <w:szCs w:val="16"/>
          <w:lang w:val="fr-FR"/>
        </w:rPr>
        <w:t xml:space="preserve"> </w:t>
      </w:r>
    </w:p>
  </w:footnote>
  <w:footnote w:id="16">
    <w:p w14:paraId="4FFB92AD" w14:textId="77777777" w:rsidR="00FA745F" w:rsidRPr="00AE38FC" w:rsidRDefault="00FA745F">
      <w:pPr>
        <w:pStyle w:val="FootnoteText"/>
        <w:rPr>
          <w:rFonts w:ascii="Times New Roman" w:hAnsi="Times New Roman" w:cs="Times New Roman"/>
          <w:sz w:val="16"/>
          <w:szCs w:val="16"/>
          <w:lang w:val="fr-FR"/>
        </w:rPr>
      </w:pPr>
      <w:r w:rsidRPr="00AB0AF6">
        <w:rPr>
          <w:rStyle w:val="FootnoteReference"/>
          <w:rFonts w:ascii="Times New Roman" w:hAnsi="Times New Roman" w:cs="Times New Roman"/>
          <w:sz w:val="16"/>
          <w:szCs w:val="16"/>
        </w:rPr>
        <w:footnoteRef/>
      </w:r>
      <w:r w:rsidRPr="00AE38FC">
        <w:rPr>
          <w:rFonts w:ascii="Times New Roman" w:hAnsi="Times New Roman" w:cs="Times New Roman"/>
          <w:sz w:val="16"/>
          <w:szCs w:val="16"/>
          <w:lang w:val="fr-FR"/>
        </w:rPr>
        <w:t xml:space="preserve"> Page 45, </w:t>
      </w:r>
      <w:hyperlink r:id="rId8" w:history="1">
        <w:r w:rsidRPr="00AE38FC">
          <w:rPr>
            <w:rStyle w:val="Hyperlink"/>
            <w:rFonts w:ascii="Times New Roman" w:hAnsi="Times New Roman" w:cs="Times New Roman"/>
            <w:sz w:val="16"/>
            <w:szCs w:val="16"/>
            <w:lang w:val="fr-FR"/>
          </w:rPr>
          <w:t>http://www.boeing.com/news/frontiers/archive/2011/june/i_bds.pdf</w:t>
        </w:r>
      </w:hyperlink>
      <w:r w:rsidRPr="00AE38FC">
        <w:rPr>
          <w:rFonts w:ascii="Times New Roman" w:hAnsi="Times New Roman" w:cs="Times New Roman"/>
          <w:sz w:val="16"/>
          <w:szCs w:val="16"/>
          <w:lang w:val="fr-FR"/>
        </w:rPr>
        <w:t xml:space="preserve"> </w:t>
      </w:r>
    </w:p>
  </w:footnote>
  <w:footnote w:id="17">
    <w:p w14:paraId="0136E1ED"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1, Strategies that Fit Emerging Markets</w:t>
      </w:r>
    </w:p>
  </w:footnote>
  <w:footnote w:id="18">
    <w:p w14:paraId="3185E3DE"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94, Why Nations Triumph</w:t>
      </w:r>
    </w:p>
  </w:footnote>
  <w:footnote w:id="19">
    <w:p w14:paraId="788379E9" w14:textId="77777777" w:rsidR="00FA745F" w:rsidRPr="00AB0AF6" w:rsidRDefault="00FA745F" w:rsidP="00DC3B12">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9" w:history="1">
        <w:r w:rsidRPr="00AB0AF6">
          <w:rPr>
            <w:rStyle w:val="Hyperlink"/>
            <w:rFonts w:ascii="Times New Roman" w:hAnsi="Times New Roman" w:cs="Times New Roman"/>
            <w:sz w:val="16"/>
            <w:szCs w:val="16"/>
          </w:rPr>
          <w:t>http://www.nytimes.com/2013/01/26/business/selection-of-the-boeing-787s-battery-maker-raises-questions.html?pagewanted=all</w:t>
        </w:r>
      </w:hyperlink>
      <w:r w:rsidRPr="00AB0AF6">
        <w:rPr>
          <w:rFonts w:ascii="Times New Roman" w:hAnsi="Times New Roman" w:cs="Times New Roman"/>
          <w:sz w:val="16"/>
          <w:szCs w:val="16"/>
        </w:rPr>
        <w:t xml:space="preserve"> </w:t>
      </w:r>
    </w:p>
  </w:footnote>
  <w:footnote w:id="20">
    <w:p w14:paraId="66E8E92C" w14:textId="77777777" w:rsidR="00FA745F" w:rsidRPr="00AB0AF6" w:rsidRDefault="00FA745F" w:rsidP="00F56CEC">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13, Summary of Global Strategy Frameworks</w:t>
      </w:r>
    </w:p>
  </w:footnote>
  <w:footnote w:id="21">
    <w:p w14:paraId="10463972"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10" w:history="1">
        <w:r w:rsidRPr="00AB0AF6">
          <w:rPr>
            <w:rStyle w:val="Hyperlink"/>
            <w:rFonts w:ascii="Times New Roman" w:hAnsi="Times New Roman" w:cs="Times New Roman"/>
            <w:sz w:val="16"/>
            <w:szCs w:val="16"/>
          </w:rPr>
          <w:t>http://www.nytimes.com/2013/01/26/business/selection-of-the-boeing-787s-battery-maker-raises-questions.html?pagewanted=all</w:t>
        </w:r>
      </w:hyperlink>
      <w:r w:rsidRPr="00AB0AF6">
        <w:rPr>
          <w:rFonts w:ascii="Times New Roman" w:hAnsi="Times New Roman" w:cs="Times New Roman"/>
          <w:sz w:val="16"/>
          <w:szCs w:val="16"/>
        </w:rPr>
        <w:t xml:space="preserve"> </w:t>
      </w:r>
    </w:p>
  </w:footnote>
  <w:footnote w:id="22">
    <w:p w14:paraId="71167293"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11" w:history="1">
        <w:r w:rsidRPr="00AB0AF6">
          <w:rPr>
            <w:rStyle w:val="Hyperlink"/>
            <w:rFonts w:ascii="Times New Roman" w:hAnsi="Times New Roman" w:cs="Times New Roman"/>
            <w:sz w:val="16"/>
            <w:szCs w:val="16"/>
          </w:rPr>
          <w:t>http://www.nytimes.com/2013/01/26/business/selection-of-the-boeing-787s-battery-maker-raises-questions.html?pagewanted=all</w:t>
        </w:r>
      </w:hyperlink>
      <w:r w:rsidRPr="00AB0AF6">
        <w:rPr>
          <w:rFonts w:ascii="Times New Roman" w:hAnsi="Times New Roman" w:cs="Times New Roman"/>
          <w:sz w:val="16"/>
          <w:szCs w:val="16"/>
        </w:rPr>
        <w:t xml:space="preserve"> </w:t>
      </w:r>
    </w:p>
  </w:footnote>
  <w:footnote w:id="23">
    <w:p w14:paraId="05365908" w14:textId="77777777" w:rsidR="00FA745F" w:rsidRPr="00AE38FC" w:rsidRDefault="00FA745F">
      <w:pPr>
        <w:pStyle w:val="FootnoteText"/>
        <w:rPr>
          <w:rFonts w:ascii="Times New Roman" w:hAnsi="Times New Roman" w:cs="Times New Roman"/>
          <w:sz w:val="16"/>
          <w:szCs w:val="16"/>
          <w:lang w:val="fr-FR"/>
        </w:rPr>
      </w:pPr>
      <w:r w:rsidRPr="00AB0AF6">
        <w:rPr>
          <w:rStyle w:val="FootnoteReference"/>
          <w:rFonts w:ascii="Times New Roman" w:hAnsi="Times New Roman" w:cs="Times New Roman"/>
          <w:sz w:val="16"/>
          <w:szCs w:val="16"/>
        </w:rPr>
        <w:footnoteRef/>
      </w:r>
      <w:r w:rsidRPr="00AE38FC">
        <w:rPr>
          <w:rFonts w:ascii="Times New Roman" w:hAnsi="Times New Roman" w:cs="Times New Roman"/>
          <w:sz w:val="16"/>
          <w:szCs w:val="16"/>
          <w:lang w:val="fr-FR"/>
        </w:rPr>
        <w:t xml:space="preserve"> Page 2, </w:t>
      </w:r>
      <w:hyperlink r:id="rId12" w:history="1">
        <w:r w:rsidRPr="00AE38FC">
          <w:rPr>
            <w:rStyle w:val="Hyperlink"/>
            <w:rFonts w:ascii="Times New Roman" w:hAnsi="Times New Roman" w:cs="Times New Roman"/>
            <w:sz w:val="16"/>
            <w:szCs w:val="16"/>
            <w:lang w:val="fr-FR"/>
          </w:rPr>
          <w:t>http://www.boeing.com/assets/pdf/aboutus/international/docs/backgrounders/japanbackgrounder.pdf</w:t>
        </w:r>
      </w:hyperlink>
      <w:r w:rsidRPr="00AE38FC">
        <w:rPr>
          <w:rFonts w:ascii="Times New Roman" w:hAnsi="Times New Roman" w:cs="Times New Roman"/>
          <w:sz w:val="16"/>
          <w:szCs w:val="16"/>
          <w:lang w:val="fr-FR"/>
        </w:rPr>
        <w:t xml:space="preserve"> </w:t>
      </w:r>
    </w:p>
  </w:footnote>
  <w:footnote w:id="24">
    <w:p w14:paraId="1102437A" w14:textId="77777777" w:rsidR="00FA745F" w:rsidRPr="00AE38FC" w:rsidRDefault="00FA745F">
      <w:pPr>
        <w:pStyle w:val="FootnoteText"/>
        <w:rPr>
          <w:rFonts w:ascii="Times New Roman" w:hAnsi="Times New Roman" w:cs="Times New Roman"/>
          <w:sz w:val="16"/>
          <w:szCs w:val="16"/>
          <w:lang w:val="fr-FR"/>
        </w:rPr>
      </w:pPr>
      <w:r w:rsidRPr="00AB0AF6">
        <w:rPr>
          <w:rStyle w:val="FootnoteReference"/>
          <w:rFonts w:ascii="Times New Roman" w:hAnsi="Times New Roman" w:cs="Times New Roman"/>
          <w:sz w:val="16"/>
          <w:szCs w:val="16"/>
        </w:rPr>
        <w:footnoteRef/>
      </w:r>
      <w:r w:rsidRPr="00AE38FC">
        <w:rPr>
          <w:rFonts w:ascii="Times New Roman" w:hAnsi="Times New Roman" w:cs="Times New Roman"/>
          <w:sz w:val="16"/>
          <w:szCs w:val="16"/>
          <w:lang w:val="fr-FR"/>
        </w:rPr>
        <w:t xml:space="preserve"> Page 1, </w:t>
      </w:r>
      <w:hyperlink r:id="rId13" w:history="1">
        <w:r w:rsidRPr="00AE38FC">
          <w:rPr>
            <w:rStyle w:val="Hyperlink"/>
            <w:rFonts w:ascii="Times New Roman" w:hAnsi="Times New Roman" w:cs="Times New Roman"/>
            <w:sz w:val="16"/>
            <w:szCs w:val="16"/>
            <w:lang w:val="fr-FR"/>
          </w:rPr>
          <w:t>http://www.boeing.com/assets/pdf/aboutus/international/docs/backgrounders/japanbackgrounder.pdf</w:t>
        </w:r>
      </w:hyperlink>
      <w:r w:rsidRPr="00AE38FC">
        <w:rPr>
          <w:rFonts w:ascii="Times New Roman" w:hAnsi="Times New Roman" w:cs="Times New Roman"/>
          <w:sz w:val="16"/>
          <w:szCs w:val="16"/>
          <w:lang w:val="fr-FR"/>
        </w:rPr>
        <w:t xml:space="preserve"> </w:t>
      </w:r>
    </w:p>
  </w:footnote>
  <w:footnote w:id="25">
    <w:p w14:paraId="1EE3624F"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13, The Business Case for Complying with Bribery Laws</w:t>
      </w:r>
    </w:p>
  </w:footnote>
  <w:footnote w:id="26">
    <w:p w14:paraId="143F3304"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41, Nobody Gets Hurt</w:t>
      </w:r>
    </w:p>
  </w:footnote>
  <w:footnote w:id="27">
    <w:p w14:paraId="5794CA69" w14:textId="77777777" w:rsidR="00FA745F" w:rsidRPr="00AB0AF6" w:rsidRDefault="00FA745F" w:rsidP="00740E35">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2, </w:t>
      </w:r>
      <w:hyperlink r:id="rId14" w:history="1">
        <w:r w:rsidRPr="00AB0AF6">
          <w:rPr>
            <w:rStyle w:val="Hyperlink"/>
            <w:rFonts w:ascii="Times New Roman" w:hAnsi="Times New Roman" w:cs="Times New Roman"/>
            <w:sz w:val="16"/>
            <w:szCs w:val="16"/>
          </w:rPr>
          <w:t>http://www.boeing.com/assets/pdf/aboutus/international/docs/backgrounders/japanbackgrounder.pdf</w:t>
        </w:r>
      </w:hyperlink>
      <w:r w:rsidRPr="00AB0AF6">
        <w:rPr>
          <w:rFonts w:ascii="Times New Roman" w:hAnsi="Times New Roman" w:cs="Times New Roman"/>
          <w:sz w:val="16"/>
          <w:szCs w:val="16"/>
        </w:rPr>
        <w:t xml:space="preserve"> </w:t>
      </w:r>
    </w:p>
  </w:footnote>
  <w:footnote w:id="28">
    <w:p w14:paraId="02261390"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15" w:history="1">
        <w:r w:rsidRPr="00AB0AF6">
          <w:rPr>
            <w:rStyle w:val="Hyperlink"/>
            <w:rFonts w:ascii="Times New Roman" w:hAnsi="Times New Roman" w:cs="Times New Roman"/>
            <w:sz w:val="16"/>
            <w:szCs w:val="16"/>
          </w:rPr>
          <w:t>http://www.nytimes.com/2013/01/26/business/selection-of-the-boeing-787s-battery-maker-raises-questions.html?pagewanted=all</w:t>
        </w:r>
      </w:hyperlink>
      <w:r w:rsidRPr="00AB0AF6">
        <w:rPr>
          <w:rFonts w:ascii="Times New Roman" w:hAnsi="Times New Roman" w:cs="Times New Roman"/>
          <w:sz w:val="16"/>
          <w:szCs w:val="16"/>
        </w:rPr>
        <w:t xml:space="preserve"> </w:t>
      </w:r>
    </w:p>
  </w:footnote>
  <w:footnote w:id="29">
    <w:p w14:paraId="09C920A1"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16" w:history="1">
        <w:r w:rsidRPr="00AB0AF6">
          <w:rPr>
            <w:rStyle w:val="Hyperlink"/>
            <w:rFonts w:ascii="Times New Roman" w:hAnsi="Times New Roman" w:cs="Times New Roman"/>
            <w:sz w:val="16"/>
            <w:szCs w:val="16"/>
          </w:rPr>
          <w:t>http://www.nytimes.com/2013/01/26/business/selection-of-the-boeing-787s-battery-maker-raises-questions.html?pagewanted=all</w:t>
        </w:r>
      </w:hyperlink>
      <w:r w:rsidRPr="00AB0AF6">
        <w:rPr>
          <w:rFonts w:ascii="Times New Roman" w:hAnsi="Times New Roman" w:cs="Times New Roman"/>
          <w:sz w:val="16"/>
          <w:szCs w:val="16"/>
        </w:rPr>
        <w:t xml:space="preserve"> </w:t>
      </w:r>
    </w:p>
  </w:footnote>
  <w:footnote w:id="30">
    <w:p w14:paraId="03F58581"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17" w:history="1">
        <w:r w:rsidRPr="00AB0AF6">
          <w:rPr>
            <w:rStyle w:val="Hyperlink"/>
            <w:rFonts w:ascii="Times New Roman" w:hAnsi="Times New Roman" w:cs="Times New Roman"/>
            <w:sz w:val="16"/>
            <w:szCs w:val="16"/>
          </w:rPr>
          <w:t>http://www.reuters.com/article/2013/03/24/jal-airbus-purchase-idUSL3N0CG01220130324</w:t>
        </w:r>
      </w:hyperlink>
      <w:r w:rsidRPr="00AB0AF6">
        <w:rPr>
          <w:rFonts w:ascii="Times New Roman" w:hAnsi="Times New Roman" w:cs="Times New Roman"/>
          <w:sz w:val="16"/>
          <w:szCs w:val="16"/>
        </w:rPr>
        <w:t xml:space="preserve"> </w:t>
      </w:r>
    </w:p>
  </w:footnote>
  <w:footnote w:id="31">
    <w:p w14:paraId="7D0F5521"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Borrowed the New Yorker, </w:t>
      </w:r>
      <w:hyperlink r:id="rId18" w:history="1">
        <w:r w:rsidRPr="00AB0AF6">
          <w:rPr>
            <w:rStyle w:val="Hyperlink"/>
            <w:rFonts w:ascii="Times New Roman" w:hAnsi="Times New Roman" w:cs="Times New Roman"/>
            <w:sz w:val="16"/>
            <w:szCs w:val="16"/>
          </w:rPr>
          <w:t>http://www.newyorker.com/talk/financial/2013/02/04/130204ta_talk_surowiecki</w:t>
        </w:r>
      </w:hyperlink>
    </w:p>
  </w:footnote>
  <w:footnote w:id="32">
    <w:p w14:paraId="5041DB89"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19" w:history="1">
        <w:r w:rsidRPr="00AB0AF6">
          <w:rPr>
            <w:rStyle w:val="Hyperlink"/>
            <w:rFonts w:ascii="Times New Roman" w:hAnsi="Times New Roman" w:cs="Times New Roman"/>
            <w:sz w:val="16"/>
            <w:szCs w:val="16"/>
          </w:rPr>
          <w:t>http://www.economist.com/node/12208734</w:t>
        </w:r>
      </w:hyperlink>
      <w:r w:rsidRPr="00AB0AF6">
        <w:rPr>
          <w:rFonts w:ascii="Times New Roman" w:hAnsi="Times New Roman" w:cs="Times New Roman"/>
          <w:sz w:val="16"/>
          <w:szCs w:val="16"/>
        </w:rPr>
        <w:t xml:space="preserve"> </w:t>
      </w:r>
    </w:p>
  </w:footnote>
  <w:footnote w:id="33">
    <w:p w14:paraId="098FF628"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20" w:history="1">
        <w:r w:rsidRPr="00AB0AF6">
          <w:rPr>
            <w:rStyle w:val="Hyperlink"/>
            <w:rFonts w:ascii="Times New Roman" w:hAnsi="Times New Roman" w:cs="Times New Roman"/>
            <w:sz w:val="16"/>
            <w:szCs w:val="16"/>
          </w:rPr>
          <w:t>http://www.forbes.com/sites/stevedenning/2013/01/21/what-went-wrong-at-boeing/</w:t>
        </w:r>
      </w:hyperlink>
    </w:p>
  </w:footnote>
  <w:footnote w:id="34">
    <w:p w14:paraId="72E318C5"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21" w:history="1">
        <w:r w:rsidRPr="00AB0AF6">
          <w:rPr>
            <w:rStyle w:val="Hyperlink"/>
            <w:rFonts w:ascii="Times New Roman" w:hAnsi="Times New Roman" w:cs="Times New Roman"/>
            <w:sz w:val="16"/>
            <w:szCs w:val="16"/>
          </w:rPr>
          <w:t>http://www.forbes.com/sites/stevedenning/2013/01/21/what-went-wrong-at-boeing/</w:t>
        </w:r>
      </w:hyperlink>
      <w:r w:rsidRPr="00AB0AF6">
        <w:rPr>
          <w:rFonts w:ascii="Times New Roman" w:hAnsi="Times New Roman" w:cs="Times New Roman"/>
          <w:sz w:val="16"/>
          <w:szCs w:val="16"/>
        </w:rPr>
        <w:t xml:space="preserve"> </w:t>
      </w:r>
    </w:p>
  </w:footnote>
  <w:footnote w:id="35">
    <w:p w14:paraId="0D3A3F45" w14:textId="77777777" w:rsidR="00FA745F" w:rsidRPr="00AB0AF6" w:rsidRDefault="00FA745F" w:rsidP="0088623E">
      <w:pPr>
        <w:pStyle w:val="FootnoteText"/>
        <w:rPr>
          <w:rFonts w:ascii="Times New Roman" w:hAnsi="Times New Roman" w:cs="Times New Roman"/>
          <w:sz w:val="16"/>
          <w:szCs w:val="16"/>
          <w:lang w:val="en-GB"/>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22" w:history="1">
        <w:r w:rsidRPr="00AB0AF6">
          <w:rPr>
            <w:rStyle w:val="Hyperlink"/>
            <w:rFonts w:ascii="Times New Roman" w:hAnsi="Times New Roman" w:cs="Times New Roman"/>
            <w:sz w:val="16"/>
            <w:szCs w:val="16"/>
          </w:rPr>
          <w:t>http://blogs.hbr.org/cs/2009/12/is_boeings_787_dreamliner_a_tr.html</w:t>
        </w:r>
      </w:hyperlink>
      <w:r w:rsidRPr="00AB0AF6">
        <w:rPr>
          <w:rFonts w:ascii="Times New Roman" w:hAnsi="Times New Roman" w:cs="Times New Roman"/>
          <w:sz w:val="16"/>
          <w:szCs w:val="16"/>
        </w:rPr>
        <w:t xml:space="preserve"> </w:t>
      </w:r>
    </w:p>
  </w:footnote>
  <w:footnote w:id="36">
    <w:p w14:paraId="0E99FDBB" w14:textId="77777777" w:rsidR="00FA745F" w:rsidRPr="00AE38FC"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E38FC">
        <w:rPr>
          <w:rFonts w:ascii="Times New Roman" w:hAnsi="Times New Roman" w:cs="Times New Roman"/>
          <w:sz w:val="16"/>
          <w:szCs w:val="16"/>
        </w:rPr>
        <w:t xml:space="preserve"> Page 44, Linking Processes to Coordination Needs</w:t>
      </w:r>
    </w:p>
  </w:footnote>
  <w:footnote w:id="37">
    <w:p w14:paraId="44A7A33C" w14:textId="77777777" w:rsidR="00FA745F" w:rsidRPr="00AE38FC"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E38FC">
        <w:rPr>
          <w:rFonts w:ascii="Times New Roman" w:hAnsi="Times New Roman" w:cs="Times New Roman"/>
          <w:sz w:val="16"/>
          <w:szCs w:val="16"/>
        </w:rPr>
        <w:t xml:space="preserve"> </w:t>
      </w:r>
      <w:hyperlink r:id="rId23" w:history="1">
        <w:r w:rsidRPr="00AE38FC">
          <w:rPr>
            <w:rStyle w:val="Hyperlink"/>
            <w:rFonts w:ascii="Times New Roman" w:hAnsi="Times New Roman" w:cs="Times New Roman"/>
            <w:sz w:val="16"/>
            <w:szCs w:val="16"/>
          </w:rPr>
          <w:t>http://www.forbes.com/sites/stevedenning/2013/01/21/what-went-wrong-at-boeing/</w:t>
        </w:r>
      </w:hyperlink>
    </w:p>
  </w:footnote>
  <w:footnote w:id="38">
    <w:p w14:paraId="6E2E0664" w14:textId="77777777" w:rsidR="00FA745F" w:rsidRPr="00AB0AF6" w:rsidRDefault="00FA745F" w:rsidP="0088623E">
      <w:pPr>
        <w:pStyle w:val="FootnoteText"/>
        <w:rPr>
          <w:rFonts w:ascii="Times New Roman" w:hAnsi="Times New Roman" w:cs="Times New Roman"/>
          <w:sz w:val="16"/>
          <w:szCs w:val="16"/>
          <w:lang w:val="fr-FR"/>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lang w:val="fr-FR"/>
        </w:rPr>
        <w:t xml:space="preserve"> Page 77, </w:t>
      </w:r>
      <w:hyperlink r:id="rId24" w:history="1">
        <w:r w:rsidRPr="00AB0AF6">
          <w:rPr>
            <w:rStyle w:val="Hyperlink"/>
            <w:rFonts w:ascii="Times New Roman" w:hAnsi="Times New Roman" w:cs="Times New Roman"/>
            <w:sz w:val="16"/>
            <w:szCs w:val="16"/>
            <w:lang w:val="fr-FR"/>
          </w:rPr>
          <w:t>http://bus545-boeing.wikispaces.com/file/view/Boeing+787+Case.pdf</w:t>
        </w:r>
      </w:hyperlink>
    </w:p>
  </w:footnote>
  <w:footnote w:id="39">
    <w:p w14:paraId="76B8231C" w14:textId="77777777" w:rsidR="00FA745F" w:rsidRPr="00AB0AF6" w:rsidRDefault="00FA745F" w:rsidP="0088623E">
      <w:pPr>
        <w:pStyle w:val="FootnoteText"/>
        <w:rPr>
          <w:rFonts w:ascii="Times New Roman" w:hAnsi="Times New Roman" w:cs="Times New Roman"/>
          <w:sz w:val="16"/>
          <w:szCs w:val="16"/>
          <w:lang w:val="fr-FR"/>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lang w:val="fr-FR"/>
        </w:rPr>
        <w:t xml:space="preserve"> </w:t>
      </w:r>
      <w:hyperlink r:id="rId25" w:history="1">
        <w:r w:rsidRPr="00AB0AF6">
          <w:rPr>
            <w:rStyle w:val="Hyperlink"/>
            <w:rFonts w:ascii="Times New Roman" w:hAnsi="Times New Roman" w:cs="Times New Roman"/>
            <w:sz w:val="16"/>
            <w:szCs w:val="16"/>
            <w:lang w:val="fr-FR"/>
          </w:rPr>
          <w:t>http://www.forbes.com/sites/stevedenning/2013/01/21/what-went-wrong-at-boeing/</w:t>
        </w:r>
      </w:hyperlink>
    </w:p>
  </w:footnote>
  <w:footnote w:id="40">
    <w:p w14:paraId="1127E1E2"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48, Linking Processes to Coordination Needs</w:t>
      </w:r>
    </w:p>
  </w:footnote>
  <w:footnote w:id="41">
    <w:p w14:paraId="4211668E" w14:textId="77777777" w:rsidR="00FA745F" w:rsidRPr="00AB0AF6" w:rsidRDefault="00FA745F" w:rsidP="0088623E">
      <w:pPr>
        <w:pStyle w:val="FootnoteText"/>
        <w:rPr>
          <w:rFonts w:ascii="Times New Roman" w:hAnsi="Times New Roman" w:cs="Times New Roman"/>
          <w:sz w:val="16"/>
          <w:szCs w:val="16"/>
          <w:lang w:val="en-GB"/>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26" w:history="1">
        <w:r w:rsidRPr="00AB0AF6">
          <w:rPr>
            <w:rStyle w:val="Hyperlink"/>
            <w:rFonts w:ascii="Times New Roman" w:hAnsi="Times New Roman" w:cs="Times New Roman"/>
            <w:sz w:val="16"/>
            <w:szCs w:val="16"/>
          </w:rPr>
          <w:t>http://blogs.hbr.org/cs/2009/12/is_boeings_787_dreamliner_a_tr.html</w:t>
        </w:r>
      </w:hyperlink>
      <w:r w:rsidRPr="00AB0AF6">
        <w:rPr>
          <w:rFonts w:ascii="Times New Roman" w:hAnsi="Times New Roman" w:cs="Times New Roman"/>
          <w:sz w:val="16"/>
          <w:szCs w:val="16"/>
        </w:rPr>
        <w:t xml:space="preserve"> </w:t>
      </w:r>
    </w:p>
  </w:footnote>
  <w:footnote w:id="42">
    <w:p w14:paraId="30982C0E"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27" w:history="1">
        <w:r w:rsidRPr="00AB0AF6">
          <w:rPr>
            <w:rStyle w:val="Hyperlink"/>
            <w:rFonts w:ascii="Times New Roman" w:hAnsi="Times New Roman" w:cs="Times New Roman"/>
            <w:sz w:val="16"/>
            <w:szCs w:val="16"/>
          </w:rPr>
          <w:t>http://seattletimes.com/html/businesstechnology/2011228282_albaugh02.html</w:t>
        </w:r>
      </w:hyperlink>
    </w:p>
  </w:footnote>
  <w:footnote w:id="43">
    <w:p w14:paraId="58DEE017" w14:textId="77777777" w:rsidR="00FA745F" w:rsidRPr="00AB0AF6" w:rsidRDefault="00FA745F" w:rsidP="009C2929">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81-82, Managing New Product Development and Supply Chain Risks: The Boeing 787 Case</w:t>
      </w:r>
    </w:p>
  </w:footnote>
  <w:footnote w:id="44">
    <w:p w14:paraId="7947A55F" w14:textId="77777777" w:rsidR="00FA745F" w:rsidRPr="00AB0AF6" w:rsidRDefault="00FA745F" w:rsidP="00B30DBA">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80, Managing New Product Development and Supply Chain Risks: The Boeing 787 Case</w:t>
      </w:r>
    </w:p>
  </w:footnote>
  <w:footnote w:id="45">
    <w:p w14:paraId="4CA0379B"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81, Managing New Product Development and Supply Chain Risks: The Boeing 787 Case</w:t>
      </w:r>
    </w:p>
  </w:footnote>
  <w:footnote w:id="46">
    <w:p w14:paraId="39820628" w14:textId="77777777" w:rsidR="00FA745F" w:rsidRPr="00AB0AF6" w:rsidRDefault="00FA745F" w:rsidP="005B7478">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Stephen P. Robbins and Timothy A. Judge, excerpts from Motivation” (needs, cognitive evaluation, goal-setting, expectancy), Organizational Behavior, 12th edition, Englewood Cliffs, N.J.: Prentice Hall, pp. 192-198, 208-210</w:t>
      </w:r>
    </w:p>
  </w:footnote>
  <w:footnote w:id="47">
    <w:p w14:paraId="4C3305FF" w14:textId="77777777" w:rsidR="00FA745F" w:rsidRPr="00AB0AF6" w:rsidRDefault="00FA745F" w:rsidP="005B7478">
      <w:pPr>
        <w:ind w:right="90"/>
        <w:jc w:val="both"/>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Rigby, B., &amp; Hepher, T. (2008, Sept.). Boeing strike impact to be felt globally. Reuters. Retrieved July 22, 2009</w:t>
      </w:r>
    </w:p>
  </w:footnote>
  <w:footnote w:id="48">
    <w:p w14:paraId="5C79DCD4"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Slide 26, Choudhury Session 3</w:t>
      </w:r>
    </w:p>
  </w:footnote>
  <w:footnote w:id="49">
    <w:p w14:paraId="4A199F03"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28" w:history="1">
        <w:r w:rsidRPr="00AB0AF6">
          <w:rPr>
            <w:rStyle w:val="Hyperlink"/>
            <w:rFonts w:ascii="Times New Roman" w:hAnsi="Times New Roman" w:cs="Times New Roman"/>
            <w:sz w:val="16"/>
            <w:szCs w:val="16"/>
          </w:rPr>
          <w:t>http://blogs.hbr.org/cs/2013/03/bp_and_boeing_leadership_lesso.html</w:t>
        </w:r>
      </w:hyperlink>
      <w:r w:rsidRPr="00AB0AF6">
        <w:rPr>
          <w:rFonts w:ascii="Times New Roman" w:hAnsi="Times New Roman" w:cs="Times New Roman"/>
          <w:sz w:val="16"/>
          <w:szCs w:val="16"/>
        </w:rPr>
        <w:t xml:space="preserve"> </w:t>
      </w:r>
    </w:p>
  </w:footnote>
  <w:footnote w:id="50">
    <w:p w14:paraId="53F60271"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29" w:anchor="axzz2QYF89LeN" w:history="1">
        <w:r w:rsidRPr="00AB0AF6">
          <w:rPr>
            <w:rStyle w:val="Hyperlink"/>
            <w:rFonts w:ascii="Times New Roman" w:hAnsi="Times New Roman" w:cs="Times New Roman"/>
            <w:sz w:val="16"/>
            <w:szCs w:val="16"/>
          </w:rPr>
          <w:t>http://www.ft.com/intl/cms/s/0/b4ccebca-6b1d-11de-861d-00144feabdc0.html#axzz2QYF89LeN</w:t>
        </w:r>
      </w:hyperlink>
      <w:r w:rsidRPr="00AB0AF6">
        <w:rPr>
          <w:rFonts w:ascii="Times New Roman" w:hAnsi="Times New Roman" w:cs="Times New Roman"/>
          <w:sz w:val="16"/>
          <w:szCs w:val="16"/>
        </w:rPr>
        <w:t xml:space="preserve"> </w:t>
      </w:r>
    </w:p>
  </w:footnote>
  <w:footnote w:id="51">
    <w:p w14:paraId="1FC8866A"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30" w:history="1">
        <w:r w:rsidRPr="00AB0AF6">
          <w:rPr>
            <w:rStyle w:val="Hyperlink"/>
            <w:rFonts w:ascii="Times New Roman" w:hAnsi="Times New Roman" w:cs="Times New Roman"/>
            <w:sz w:val="16"/>
            <w:szCs w:val="16"/>
          </w:rPr>
          <w:t>http://seattletimes.com/html/businesstechnology/2009428710_webboeing07.html</w:t>
        </w:r>
      </w:hyperlink>
      <w:r w:rsidRPr="00AB0AF6">
        <w:rPr>
          <w:rFonts w:ascii="Times New Roman" w:hAnsi="Times New Roman" w:cs="Times New Roman"/>
          <w:sz w:val="16"/>
          <w:szCs w:val="16"/>
        </w:rPr>
        <w:t xml:space="preserve"> </w:t>
      </w:r>
    </w:p>
  </w:footnote>
  <w:footnote w:id="52">
    <w:p w14:paraId="6AD9506B"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31" w:history="1">
        <w:r w:rsidRPr="00AB0AF6">
          <w:rPr>
            <w:rStyle w:val="Hyperlink"/>
            <w:rFonts w:ascii="Times New Roman" w:hAnsi="Times New Roman" w:cs="Times New Roman"/>
            <w:sz w:val="16"/>
            <w:szCs w:val="16"/>
          </w:rPr>
          <w:t>http://seattletimes.com/html/businesstechnology/2020539925_boeingryanairxml.html</w:t>
        </w:r>
      </w:hyperlink>
    </w:p>
  </w:footnote>
  <w:footnote w:id="53">
    <w:p w14:paraId="2DEF16C1"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32" w:history="1">
        <w:r w:rsidRPr="00AB0AF6">
          <w:rPr>
            <w:rStyle w:val="Hyperlink"/>
            <w:rFonts w:ascii="Times New Roman" w:hAnsi="Times New Roman" w:cs="Times New Roman"/>
            <w:sz w:val="16"/>
            <w:szCs w:val="16"/>
          </w:rPr>
          <w:t>http://www.reuters.com/article/2013/03/19/us-boeing-ryanairorder-idUSBRE92I09120130319</w:t>
        </w:r>
      </w:hyperlink>
    </w:p>
  </w:footnote>
  <w:footnote w:id="54">
    <w:p w14:paraId="4848A395"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Session 16, Slide 4</w:t>
      </w:r>
    </w:p>
  </w:footnote>
  <w:footnote w:id="55">
    <w:p w14:paraId="25B8712F"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Session 16, Slide 9</w:t>
      </w:r>
    </w:p>
  </w:footnote>
  <w:footnote w:id="56">
    <w:p w14:paraId="2FDADAB0"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Page 14, </w:t>
      </w:r>
      <w:hyperlink r:id="rId33" w:history="1">
        <w:r w:rsidRPr="00AB0AF6">
          <w:rPr>
            <w:rStyle w:val="Hyperlink"/>
            <w:rFonts w:ascii="Times New Roman" w:hAnsi="Times New Roman" w:cs="Times New Roman"/>
            <w:sz w:val="16"/>
            <w:szCs w:val="16"/>
          </w:rPr>
          <w:t>http://seattletimes.nwsource.com/ABPub/2011/02/04/2014130646.pdf</w:t>
        </w:r>
      </w:hyperlink>
    </w:p>
  </w:footnote>
  <w:footnote w:id="57">
    <w:p w14:paraId="7A0457C4" w14:textId="77777777" w:rsidR="00FA745F" w:rsidRPr="00AB0AF6" w:rsidRDefault="00FA745F">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www.airbus.com, www.boeing.com</w:t>
      </w:r>
    </w:p>
  </w:footnote>
  <w:footnote w:id="58">
    <w:p w14:paraId="13A8057F" w14:textId="77777777" w:rsidR="00FA745F" w:rsidRPr="00AB0AF6" w:rsidRDefault="00FA745F" w:rsidP="009B65B1">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Yahoo Finance - Boeing competition</w:t>
      </w:r>
    </w:p>
  </w:footnote>
  <w:footnote w:id="59">
    <w:p w14:paraId="2FE7A664"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34" w:history="1">
        <w:r w:rsidRPr="00AB0AF6">
          <w:rPr>
            <w:rStyle w:val="Hyperlink"/>
            <w:rFonts w:ascii="Times New Roman" w:hAnsi="Times New Roman" w:cs="Times New Roman"/>
            <w:sz w:val="16"/>
            <w:szCs w:val="16"/>
          </w:rPr>
          <w:t>http://bus545-boeing.wikispaces.com/file/view/Boeing+787+Case.pdf</w:t>
        </w:r>
      </w:hyperlink>
      <w:r w:rsidRPr="00AB0AF6">
        <w:rPr>
          <w:rFonts w:ascii="Times New Roman" w:hAnsi="Times New Roman" w:cs="Times New Roman"/>
          <w:sz w:val="16"/>
          <w:szCs w:val="16"/>
        </w:rPr>
        <w:t xml:space="preserve"> </w:t>
      </w:r>
    </w:p>
  </w:footnote>
  <w:footnote w:id="60">
    <w:p w14:paraId="64E70838"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w:t>
      </w:r>
      <w:hyperlink r:id="rId35" w:history="1">
        <w:r w:rsidRPr="00AB0AF6">
          <w:rPr>
            <w:rStyle w:val="Hyperlink"/>
            <w:rFonts w:ascii="Times New Roman" w:hAnsi="Times New Roman" w:cs="Times New Roman"/>
            <w:sz w:val="16"/>
            <w:szCs w:val="16"/>
          </w:rPr>
          <w:t>http://www.boeing.com/boeing/commercial/787family/dev_team.page</w:t>
        </w:r>
      </w:hyperlink>
      <w:r w:rsidRPr="00AB0AF6">
        <w:rPr>
          <w:rFonts w:ascii="Times New Roman" w:hAnsi="Times New Roman" w:cs="Times New Roman"/>
          <w:sz w:val="16"/>
          <w:szCs w:val="16"/>
        </w:rPr>
        <w:t xml:space="preserve"> </w:t>
      </w:r>
    </w:p>
  </w:footnote>
  <w:footnote w:id="61">
    <w:p w14:paraId="0E332789" w14:textId="77777777" w:rsidR="00FA745F" w:rsidRPr="00AB0AF6" w:rsidRDefault="00FA745F" w:rsidP="0088623E">
      <w:pPr>
        <w:pStyle w:val="FootnoteText"/>
        <w:rPr>
          <w:rFonts w:ascii="Times New Roman" w:hAnsi="Times New Roman" w:cs="Times New Roman"/>
          <w:sz w:val="16"/>
          <w:szCs w:val="16"/>
        </w:rPr>
      </w:pPr>
      <w:r w:rsidRPr="00AB0AF6">
        <w:rPr>
          <w:rStyle w:val="FootnoteReference"/>
          <w:rFonts w:ascii="Times New Roman" w:hAnsi="Times New Roman" w:cs="Times New Roman"/>
          <w:sz w:val="16"/>
          <w:szCs w:val="16"/>
        </w:rPr>
        <w:footnoteRef/>
      </w:r>
      <w:r w:rsidRPr="00AB0AF6">
        <w:rPr>
          <w:rFonts w:ascii="Times New Roman" w:hAnsi="Times New Roman" w:cs="Times New Roman"/>
          <w:sz w:val="16"/>
          <w:szCs w:val="16"/>
        </w:rPr>
        <w:t xml:space="preserve"> Slide 15, Choudhury Session 4</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16B16"/>
    <w:multiLevelType w:val="hybridMultilevel"/>
    <w:tmpl w:val="08AE7506"/>
    <w:lvl w:ilvl="0" w:tplc="0409000F">
      <w:start w:val="1"/>
      <w:numFmt w:val="decimal"/>
      <w:lvlText w:val="%1."/>
      <w:lvlJc w:val="left"/>
      <w:pPr>
        <w:ind w:left="2880" w:hanging="360"/>
      </w:pPr>
      <w:rPr>
        <w:rFonts w:ascii="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274A13"/>
    <w:multiLevelType w:val="hybridMultilevel"/>
    <w:tmpl w:val="E2A6AB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13F5464"/>
    <w:multiLevelType w:val="hybridMultilevel"/>
    <w:tmpl w:val="28B29956"/>
    <w:lvl w:ilvl="0" w:tplc="3CB8B8E0">
      <w:start w:val="10"/>
      <w:numFmt w:val="bullet"/>
      <w:lvlText w:val="•"/>
      <w:lvlJc w:val="left"/>
      <w:pPr>
        <w:ind w:left="720" w:hanging="360"/>
      </w:pPr>
      <w:rPr>
        <w:rFonts w:ascii="Garamond" w:eastAsia="Times New Roman" w:hAnsi="Garamond" w:hint="default"/>
      </w:rPr>
    </w:lvl>
    <w:lvl w:ilvl="1" w:tplc="3CB8B8E0">
      <w:start w:val="10"/>
      <w:numFmt w:val="bullet"/>
      <w:lvlText w:val="•"/>
      <w:lvlJc w:val="left"/>
      <w:pPr>
        <w:ind w:left="3600" w:hanging="2520"/>
      </w:pPr>
      <w:rPr>
        <w:rFonts w:ascii="Garamond" w:eastAsia="Times New Roman" w:hAnsi="Garamond" w:hint="default"/>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nsid w:val="12225E2D"/>
    <w:multiLevelType w:val="hybridMultilevel"/>
    <w:tmpl w:val="24F2C45C"/>
    <w:lvl w:ilvl="0" w:tplc="898C4B5A">
      <w:start w:val="1"/>
      <w:numFmt w:val="decimal"/>
      <w:lvlText w:val="%1."/>
      <w:lvlJc w:val="left"/>
      <w:pPr>
        <w:ind w:left="720" w:hanging="360"/>
      </w:pPr>
      <w:rPr>
        <w:rFonts w:hint="default"/>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C6161"/>
    <w:multiLevelType w:val="hybridMultilevel"/>
    <w:tmpl w:val="201E87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AD6438D"/>
    <w:multiLevelType w:val="hybridMultilevel"/>
    <w:tmpl w:val="702A6846"/>
    <w:lvl w:ilvl="0" w:tplc="BAB6719A">
      <w:start w:val="1"/>
      <w:numFmt w:val="bullet"/>
      <w:lvlText w:val="•"/>
      <w:lvlJc w:val="left"/>
      <w:pPr>
        <w:tabs>
          <w:tab w:val="num" w:pos="720"/>
        </w:tabs>
        <w:ind w:left="720" w:hanging="360"/>
      </w:pPr>
      <w:rPr>
        <w:rFonts w:ascii="Times" w:hAnsi="Times" w:hint="default"/>
      </w:rPr>
    </w:lvl>
    <w:lvl w:ilvl="1" w:tplc="7DA24492" w:tentative="1">
      <w:start w:val="1"/>
      <w:numFmt w:val="bullet"/>
      <w:lvlText w:val="•"/>
      <w:lvlJc w:val="left"/>
      <w:pPr>
        <w:tabs>
          <w:tab w:val="num" w:pos="1440"/>
        </w:tabs>
        <w:ind w:left="1440" w:hanging="360"/>
      </w:pPr>
      <w:rPr>
        <w:rFonts w:ascii="Times" w:hAnsi="Times" w:hint="default"/>
      </w:rPr>
    </w:lvl>
    <w:lvl w:ilvl="2" w:tplc="0804D192" w:tentative="1">
      <w:start w:val="1"/>
      <w:numFmt w:val="bullet"/>
      <w:lvlText w:val="•"/>
      <w:lvlJc w:val="left"/>
      <w:pPr>
        <w:tabs>
          <w:tab w:val="num" w:pos="2160"/>
        </w:tabs>
        <w:ind w:left="2160" w:hanging="360"/>
      </w:pPr>
      <w:rPr>
        <w:rFonts w:ascii="Times" w:hAnsi="Times" w:hint="default"/>
      </w:rPr>
    </w:lvl>
    <w:lvl w:ilvl="3" w:tplc="4334A512" w:tentative="1">
      <w:start w:val="1"/>
      <w:numFmt w:val="bullet"/>
      <w:lvlText w:val="•"/>
      <w:lvlJc w:val="left"/>
      <w:pPr>
        <w:tabs>
          <w:tab w:val="num" w:pos="2880"/>
        </w:tabs>
        <w:ind w:left="2880" w:hanging="360"/>
      </w:pPr>
      <w:rPr>
        <w:rFonts w:ascii="Times" w:hAnsi="Times" w:hint="default"/>
      </w:rPr>
    </w:lvl>
    <w:lvl w:ilvl="4" w:tplc="3174B910" w:tentative="1">
      <w:start w:val="1"/>
      <w:numFmt w:val="bullet"/>
      <w:lvlText w:val="•"/>
      <w:lvlJc w:val="left"/>
      <w:pPr>
        <w:tabs>
          <w:tab w:val="num" w:pos="3600"/>
        </w:tabs>
        <w:ind w:left="3600" w:hanging="360"/>
      </w:pPr>
      <w:rPr>
        <w:rFonts w:ascii="Times" w:hAnsi="Times" w:hint="default"/>
      </w:rPr>
    </w:lvl>
    <w:lvl w:ilvl="5" w:tplc="0D82B0FA" w:tentative="1">
      <w:start w:val="1"/>
      <w:numFmt w:val="bullet"/>
      <w:lvlText w:val="•"/>
      <w:lvlJc w:val="left"/>
      <w:pPr>
        <w:tabs>
          <w:tab w:val="num" w:pos="4320"/>
        </w:tabs>
        <w:ind w:left="4320" w:hanging="360"/>
      </w:pPr>
      <w:rPr>
        <w:rFonts w:ascii="Times" w:hAnsi="Times" w:hint="default"/>
      </w:rPr>
    </w:lvl>
    <w:lvl w:ilvl="6" w:tplc="F9467412" w:tentative="1">
      <w:start w:val="1"/>
      <w:numFmt w:val="bullet"/>
      <w:lvlText w:val="•"/>
      <w:lvlJc w:val="left"/>
      <w:pPr>
        <w:tabs>
          <w:tab w:val="num" w:pos="5040"/>
        </w:tabs>
        <w:ind w:left="5040" w:hanging="360"/>
      </w:pPr>
      <w:rPr>
        <w:rFonts w:ascii="Times" w:hAnsi="Times" w:hint="default"/>
      </w:rPr>
    </w:lvl>
    <w:lvl w:ilvl="7" w:tplc="4042B470" w:tentative="1">
      <w:start w:val="1"/>
      <w:numFmt w:val="bullet"/>
      <w:lvlText w:val="•"/>
      <w:lvlJc w:val="left"/>
      <w:pPr>
        <w:tabs>
          <w:tab w:val="num" w:pos="5760"/>
        </w:tabs>
        <w:ind w:left="5760" w:hanging="360"/>
      </w:pPr>
      <w:rPr>
        <w:rFonts w:ascii="Times" w:hAnsi="Times" w:hint="default"/>
      </w:rPr>
    </w:lvl>
    <w:lvl w:ilvl="8" w:tplc="D06A14C6" w:tentative="1">
      <w:start w:val="1"/>
      <w:numFmt w:val="bullet"/>
      <w:lvlText w:val="•"/>
      <w:lvlJc w:val="left"/>
      <w:pPr>
        <w:tabs>
          <w:tab w:val="num" w:pos="6480"/>
        </w:tabs>
        <w:ind w:left="6480" w:hanging="360"/>
      </w:pPr>
      <w:rPr>
        <w:rFonts w:ascii="Times" w:hAnsi="Times" w:hint="default"/>
      </w:rPr>
    </w:lvl>
  </w:abstractNum>
  <w:abstractNum w:abstractNumId="6">
    <w:nsid w:val="1FFE0EDC"/>
    <w:multiLevelType w:val="hybridMultilevel"/>
    <w:tmpl w:val="8AFC7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0936B24"/>
    <w:multiLevelType w:val="hybridMultilevel"/>
    <w:tmpl w:val="3B521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4D34687"/>
    <w:multiLevelType w:val="hybridMultilevel"/>
    <w:tmpl w:val="0C0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807B2C"/>
    <w:multiLevelType w:val="hybridMultilevel"/>
    <w:tmpl w:val="2EAAA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B3603C"/>
    <w:multiLevelType w:val="hybridMultilevel"/>
    <w:tmpl w:val="3158659C"/>
    <w:lvl w:ilvl="0" w:tplc="67C45AC8">
      <w:start w:val="1"/>
      <w:numFmt w:val="bullet"/>
      <w:lvlText w:val="•"/>
      <w:lvlJc w:val="left"/>
      <w:pPr>
        <w:tabs>
          <w:tab w:val="num" w:pos="720"/>
        </w:tabs>
        <w:ind w:left="720" w:hanging="360"/>
      </w:pPr>
      <w:rPr>
        <w:rFonts w:ascii="Times" w:hAnsi="Times" w:hint="default"/>
      </w:rPr>
    </w:lvl>
    <w:lvl w:ilvl="1" w:tplc="2D9AD38E" w:tentative="1">
      <w:start w:val="1"/>
      <w:numFmt w:val="bullet"/>
      <w:lvlText w:val="•"/>
      <w:lvlJc w:val="left"/>
      <w:pPr>
        <w:tabs>
          <w:tab w:val="num" w:pos="1440"/>
        </w:tabs>
        <w:ind w:left="1440" w:hanging="360"/>
      </w:pPr>
      <w:rPr>
        <w:rFonts w:ascii="Times" w:hAnsi="Times" w:hint="default"/>
      </w:rPr>
    </w:lvl>
    <w:lvl w:ilvl="2" w:tplc="AB72C0EE" w:tentative="1">
      <w:start w:val="1"/>
      <w:numFmt w:val="bullet"/>
      <w:lvlText w:val="•"/>
      <w:lvlJc w:val="left"/>
      <w:pPr>
        <w:tabs>
          <w:tab w:val="num" w:pos="2160"/>
        </w:tabs>
        <w:ind w:left="2160" w:hanging="360"/>
      </w:pPr>
      <w:rPr>
        <w:rFonts w:ascii="Times" w:hAnsi="Times" w:hint="default"/>
      </w:rPr>
    </w:lvl>
    <w:lvl w:ilvl="3" w:tplc="E1D2B13E" w:tentative="1">
      <w:start w:val="1"/>
      <w:numFmt w:val="bullet"/>
      <w:lvlText w:val="•"/>
      <w:lvlJc w:val="left"/>
      <w:pPr>
        <w:tabs>
          <w:tab w:val="num" w:pos="2880"/>
        </w:tabs>
        <w:ind w:left="2880" w:hanging="360"/>
      </w:pPr>
      <w:rPr>
        <w:rFonts w:ascii="Times" w:hAnsi="Times" w:hint="default"/>
      </w:rPr>
    </w:lvl>
    <w:lvl w:ilvl="4" w:tplc="3B2445AA" w:tentative="1">
      <w:start w:val="1"/>
      <w:numFmt w:val="bullet"/>
      <w:lvlText w:val="•"/>
      <w:lvlJc w:val="left"/>
      <w:pPr>
        <w:tabs>
          <w:tab w:val="num" w:pos="3600"/>
        </w:tabs>
        <w:ind w:left="3600" w:hanging="360"/>
      </w:pPr>
      <w:rPr>
        <w:rFonts w:ascii="Times" w:hAnsi="Times" w:hint="default"/>
      </w:rPr>
    </w:lvl>
    <w:lvl w:ilvl="5" w:tplc="E8EC6A64" w:tentative="1">
      <w:start w:val="1"/>
      <w:numFmt w:val="bullet"/>
      <w:lvlText w:val="•"/>
      <w:lvlJc w:val="left"/>
      <w:pPr>
        <w:tabs>
          <w:tab w:val="num" w:pos="4320"/>
        </w:tabs>
        <w:ind w:left="4320" w:hanging="360"/>
      </w:pPr>
      <w:rPr>
        <w:rFonts w:ascii="Times" w:hAnsi="Times" w:hint="default"/>
      </w:rPr>
    </w:lvl>
    <w:lvl w:ilvl="6" w:tplc="DAF0B668" w:tentative="1">
      <w:start w:val="1"/>
      <w:numFmt w:val="bullet"/>
      <w:lvlText w:val="•"/>
      <w:lvlJc w:val="left"/>
      <w:pPr>
        <w:tabs>
          <w:tab w:val="num" w:pos="5040"/>
        </w:tabs>
        <w:ind w:left="5040" w:hanging="360"/>
      </w:pPr>
      <w:rPr>
        <w:rFonts w:ascii="Times" w:hAnsi="Times" w:hint="default"/>
      </w:rPr>
    </w:lvl>
    <w:lvl w:ilvl="7" w:tplc="214843B6" w:tentative="1">
      <w:start w:val="1"/>
      <w:numFmt w:val="bullet"/>
      <w:lvlText w:val="•"/>
      <w:lvlJc w:val="left"/>
      <w:pPr>
        <w:tabs>
          <w:tab w:val="num" w:pos="5760"/>
        </w:tabs>
        <w:ind w:left="5760" w:hanging="360"/>
      </w:pPr>
      <w:rPr>
        <w:rFonts w:ascii="Times" w:hAnsi="Times" w:hint="default"/>
      </w:rPr>
    </w:lvl>
    <w:lvl w:ilvl="8" w:tplc="1F90335C" w:tentative="1">
      <w:start w:val="1"/>
      <w:numFmt w:val="bullet"/>
      <w:lvlText w:val="•"/>
      <w:lvlJc w:val="left"/>
      <w:pPr>
        <w:tabs>
          <w:tab w:val="num" w:pos="6480"/>
        </w:tabs>
        <w:ind w:left="6480" w:hanging="360"/>
      </w:pPr>
      <w:rPr>
        <w:rFonts w:ascii="Times" w:hAnsi="Times" w:hint="default"/>
      </w:rPr>
    </w:lvl>
  </w:abstractNum>
  <w:abstractNum w:abstractNumId="11">
    <w:nsid w:val="4583032D"/>
    <w:multiLevelType w:val="multilevel"/>
    <w:tmpl w:val="0A444E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nsid w:val="46735E0B"/>
    <w:multiLevelType w:val="hybridMultilevel"/>
    <w:tmpl w:val="119A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791BB9"/>
    <w:multiLevelType w:val="hybridMultilevel"/>
    <w:tmpl w:val="73120FE2"/>
    <w:lvl w:ilvl="0" w:tplc="0409000F">
      <w:start w:val="1"/>
      <w:numFmt w:val="decimal"/>
      <w:lvlText w:val="%1."/>
      <w:lvlJc w:val="left"/>
      <w:pPr>
        <w:ind w:left="2880" w:hanging="360"/>
      </w:pPr>
      <w:rPr>
        <w:rFonts w:ascii="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9C040A"/>
    <w:multiLevelType w:val="hybridMultilevel"/>
    <w:tmpl w:val="45704C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1A9142C"/>
    <w:multiLevelType w:val="hybridMultilevel"/>
    <w:tmpl w:val="40C8B96A"/>
    <w:lvl w:ilvl="0" w:tplc="0409000F">
      <w:start w:val="1"/>
      <w:numFmt w:val="decimal"/>
      <w:lvlText w:val="%1."/>
      <w:lvlJc w:val="left"/>
      <w:pPr>
        <w:ind w:left="36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C52C14"/>
    <w:multiLevelType w:val="hybridMultilevel"/>
    <w:tmpl w:val="86BC7100"/>
    <w:lvl w:ilvl="0" w:tplc="75CA3920">
      <w:start w:val="1"/>
      <w:numFmt w:val="bullet"/>
      <w:lvlText w:val="•"/>
      <w:lvlJc w:val="left"/>
      <w:pPr>
        <w:tabs>
          <w:tab w:val="num" w:pos="720"/>
        </w:tabs>
        <w:ind w:left="720" w:hanging="360"/>
      </w:pPr>
      <w:rPr>
        <w:rFonts w:ascii="Times" w:hAnsi="Times" w:hint="default"/>
      </w:rPr>
    </w:lvl>
    <w:lvl w:ilvl="1" w:tplc="F9283EAC">
      <w:numFmt w:val="bullet"/>
      <w:lvlText w:val="–"/>
      <w:lvlJc w:val="left"/>
      <w:pPr>
        <w:tabs>
          <w:tab w:val="num" w:pos="1440"/>
        </w:tabs>
        <w:ind w:left="1440" w:hanging="360"/>
      </w:pPr>
      <w:rPr>
        <w:rFonts w:ascii="Times" w:hAnsi="Times" w:hint="default"/>
      </w:rPr>
    </w:lvl>
    <w:lvl w:ilvl="2" w:tplc="BBE263FA" w:tentative="1">
      <w:start w:val="1"/>
      <w:numFmt w:val="bullet"/>
      <w:lvlText w:val="•"/>
      <w:lvlJc w:val="left"/>
      <w:pPr>
        <w:tabs>
          <w:tab w:val="num" w:pos="2160"/>
        </w:tabs>
        <w:ind w:left="2160" w:hanging="360"/>
      </w:pPr>
      <w:rPr>
        <w:rFonts w:ascii="Times" w:hAnsi="Times" w:hint="default"/>
      </w:rPr>
    </w:lvl>
    <w:lvl w:ilvl="3" w:tplc="02C22522" w:tentative="1">
      <w:start w:val="1"/>
      <w:numFmt w:val="bullet"/>
      <w:lvlText w:val="•"/>
      <w:lvlJc w:val="left"/>
      <w:pPr>
        <w:tabs>
          <w:tab w:val="num" w:pos="2880"/>
        </w:tabs>
        <w:ind w:left="2880" w:hanging="360"/>
      </w:pPr>
      <w:rPr>
        <w:rFonts w:ascii="Times" w:hAnsi="Times" w:hint="default"/>
      </w:rPr>
    </w:lvl>
    <w:lvl w:ilvl="4" w:tplc="0A82778C" w:tentative="1">
      <w:start w:val="1"/>
      <w:numFmt w:val="bullet"/>
      <w:lvlText w:val="•"/>
      <w:lvlJc w:val="left"/>
      <w:pPr>
        <w:tabs>
          <w:tab w:val="num" w:pos="3600"/>
        </w:tabs>
        <w:ind w:left="3600" w:hanging="360"/>
      </w:pPr>
      <w:rPr>
        <w:rFonts w:ascii="Times" w:hAnsi="Times" w:hint="default"/>
      </w:rPr>
    </w:lvl>
    <w:lvl w:ilvl="5" w:tplc="B54CA28A" w:tentative="1">
      <w:start w:val="1"/>
      <w:numFmt w:val="bullet"/>
      <w:lvlText w:val="•"/>
      <w:lvlJc w:val="left"/>
      <w:pPr>
        <w:tabs>
          <w:tab w:val="num" w:pos="4320"/>
        </w:tabs>
        <w:ind w:left="4320" w:hanging="360"/>
      </w:pPr>
      <w:rPr>
        <w:rFonts w:ascii="Times" w:hAnsi="Times" w:hint="default"/>
      </w:rPr>
    </w:lvl>
    <w:lvl w:ilvl="6" w:tplc="EF74BE10" w:tentative="1">
      <w:start w:val="1"/>
      <w:numFmt w:val="bullet"/>
      <w:lvlText w:val="•"/>
      <w:lvlJc w:val="left"/>
      <w:pPr>
        <w:tabs>
          <w:tab w:val="num" w:pos="5040"/>
        </w:tabs>
        <w:ind w:left="5040" w:hanging="360"/>
      </w:pPr>
      <w:rPr>
        <w:rFonts w:ascii="Times" w:hAnsi="Times" w:hint="default"/>
      </w:rPr>
    </w:lvl>
    <w:lvl w:ilvl="7" w:tplc="13645F30" w:tentative="1">
      <w:start w:val="1"/>
      <w:numFmt w:val="bullet"/>
      <w:lvlText w:val="•"/>
      <w:lvlJc w:val="left"/>
      <w:pPr>
        <w:tabs>
          <w:tab w:val="num" w:pos="5760"/>
        </w:tabs>
        <w:ind w:left="5760" w:hanging="360"/>
      </w:pPr>
      <w:rPr>
        <w:rFonts w:ascii="Times" w:hAnsi="Times" w:hint="default"/>
      </w:rPr>
    </w:lvl>
    <w:lvl w:ilvl="8" w:tplc="344E23E8" w:tentative="1">
      <w:start w:val="1"/>
      <w:numFmt w:val="bullet"/>
      <w:lvlText w:val="•"/>
      <w:lvlJc w:val="left"/>
      <w:pPr>
        <w:tabs>
          <w:tab w:val="num" w:pos="6480"/>
        </w:tabs>
        <w:ind w:left="6480" w:hanging="360"/>
      </w:pPr>
      <w:rPr>
        <w:rFonts w:ascii="Times" w:hAnsi="Times" w:hint="default"/>
      </w:rPr>
    </w:lvl>
  </w:abstractNum>
  <w:abstractNum w:abstractNumId="17">
    <w:nsid w:val="5A066DAF"/>
    <w:multiLevelType w:val="hybridMultilevel"/>
    <w:tmpl w:val="299A468C"/>
    <w:lvl w:ilvl="0" w:tplc="0409000F">
      <w:start w:val="1"/>
      <w:numFmt w:val="decimal"/>
      <w:lvlText w:val="%1."/>
      <w:lvlJc w:val="left"/>
      <w:pPr>
        <w:ind w:left="2880" w:hanging="360"/>
      </w:pPr>
      <w:rPr>
        <w:rFonts w:ascii="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570258"/>
    <w:multiLevelType w:val="hybridMultilevel"/>
    <w:tmpl w:val="B0C62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4A3580"/>
    <w:multiLevelType w:val="hybridMultilevel"/>
    <w:tmpl w:val="49DC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C34B7D"/>
    <w:multiLevelType w:val="hybridMultilevel"/>
    <w:tmpl w:val="FACE4108"/>
    <w:lvl w:ilvl="0" w:tplc="0F62A0E4">
      <w:start w:val="5"/>
      <w:numFmt w:val="bullet"/>
      <w:lvlText w:val="-"/>
      <w:lvlJc w:val="left"/>
      <w:pPr>
        <w:ind w:left="720" w:hanging="360"/>
      </w:pPr>
      <w:rPr>
        <w:rFonts w:ascii="Times" w:eastAsia="Times New Roman" w:hAnsi="Times"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1350CC"/>
    <w:multiLevelType w:val="hybridMultilevel"/>
    <w:tmpl w:val="DAE4E9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DD0119"/>
    <w:multiLevelType w:val="hybridMultilevel"/>
    <w:tmpl w:val="7C16B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524CDD"/>
    <w:multiLevelType w:val="hybridMultilevel"/>
    <w:tmpl w:val="4F5E2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0128CA"/>
    <w:multiLevelType w:val="hybridMultilevel"/>
    <w:tmpl w:val="18D61EA8"/>
    <w:lvl w:ilvl="0" w:tplc="0409000F">
      <w:start w:val="1"/>
      <w:numFmt w:val="decimal"/>
      <w:lvlText w:val="%1."/>
      <w:lvlJc w:val="left"/>
      <w:pPr>
        <w:ind w:left="2880" w:hanging="360"/>
      </w:pPr>
      <w:rPr>
        <w:rFonts w:ascii="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3E3B3B"/>
    <w:multiLevelType w:val="hybridMultilevel"/>
    <w:tmpl w:val="EF0074B2"/>
    <w:lvl w:ilvl="0" w:tplc="11FE79A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4D45A3"/>
    <w:multiLevelType w:val="hybridMultilevel"/>
    <w:tmpl w:val="774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7"/>
  </w:num>
  <w:num w:numId="4">
    <w:abstractNumId w:val="4"/>
  </w:num>
  <w:num w:numId="5">
    <w:abstractNumId w:val="1"/>
  </w:num>
  <w:num w:numId="6">
    <w:abstractNumId w:val="14"/>
  </w:num>
  <w:num w:numId="7">
    <w:abstractNumId w:val="19"/>
  </w:num>
  <w:num w:numId="8">
    <w:abstractNumId w:val="20"/>
  </w:num>
  <w:num w:numId="9">
    <w:abstractNumId w:val="15"/>
  </w:num>
  <w:num w:numId="10">
    <w:abstractNumId w:val="2"/>
  </w:num>
  <w:num w:numId="11">
    <w:abstractNumId w:val="9"/>
  </w:num>
  <w:num w:numId="12">
    <w:abstractNumId w:val="12"/>
  </w:num>
  <w:num w:numId="13">
    <w:abstractNumId w:val="17"/>
  </w:num>
  <w:num w:numId="14">
    <w:abstractNumId w:val="13"/>
  </w:num>
  <w:num w:numId="15">
    <w:abstractNumId w:val="0"/>
  </w:num>
  <w:num w:numId="16">
    <w:abstractNumId w:val="24"/>
  </w:num>
  <w:num w:numId="17">
    <w:abstractNumId w:val="3"/>
  </w:num>
  <w:num w:numId="18">
    <w:abstractNumId w:val="16"/>
  </w:num>
  <w:num w:numId="19">
    <w:abstractNumId w:val="10"/>
  </w:num>
  <w:num w:numId="20">
    <w:abstractNumId w:val="5"/>
  </w:num>
  <w:num w:numId="21">
    <w:abstractNumId w:val="25"/>
  </w:num>
  <w:num w:numId="22">
    <w:abstractNumId w:val="8"/>
  </w:num>
  <w:num w:numId="23">
    <w:abstractNumId w:val="18"/>
  </w:num>
  <w:num w:numId="24">
    <w:abstractNumId w:val="23"/>
  </w:num>
  <w:num w:numId="25">
    <w:abstractNumId w:val="21"/>
  </w:num>
  <w:num w:numId="26">
    <w:abstractNumId w:val="26"/>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D0E"/>
    <w:rsid w:val="000209A7"/>
    <w:rsid w:val="000445F2"/>
    <w:rsid w:val="00065C32"/>
    <w:rsid w:val="0007430D"/>
    <w:rsid w:val="000941B3"/>
    <w:rsid w:val="000971E0"/>
    <w:rsid w:val="000C4063"/>
    <w:rsid w:val="000D7177"/>
    <w:rsid w:val="000E5FF6"/>
    <w:rsid w:val="000F43AD"/>
    <w:rsid w:val="00115560"/>
    <w:rsid w:val="00147F7A"/>
    <w:rsid w:val="00172369"/>
    <w:rsid w:val="0019239A"/>
    <w:rsid w:val="001A6C88"/>
    <w:rsid w:val="001E6289"/>
    <w:rsid w:val="001E6E70"/>
    <w:rsid w:val="0023688E"/>
    <w:rsid w:val="002648D8"/>
    <w:rsid w:val="002904B5"/>
    <w:rsid w:val="00293D26"/>
    <w:rsid w:val="002977DF"/>
    <w:rsid w:val="002A15B8"/>
    <w:rsid w:val="002B45D9"/>
    <w:rsid w:val="003069F4"/>
    <w:rsid w:val="003174F4"/>
    <w:rsid w:val="003210C8"/>
    <w:rsid w:val="00331DF2"/>
    <w:rsid w:val="003476BA"/>
    <w:rsid w:val="00357069"/>
    <w:rsid w:val="003A1D3E"/>
    <w:rsid w:val="003F7185"/>
    <w:rsid w:val="00445E25"/>
    <w:rsid w:val="0045264F"/>
    <w:rsid w:val="00452D20"/>
    <w:rsid w:val="00467747"/>
    <w:rsid w:val="004764F3"/>
    <w:rsid w:val="00482C3C"/>
    <w:rsid w:val="00492D07"/>
    <w:rsid w:val="004A5EB3"/>
    <w:rsid w:val="004B792E"/>
    <w:rsid w:val="004D5D32"/>
    <w:rsid w:val="004E328B"/>
    <w:rsid w:val="004E6F01"/>
    <w:rsid w:val="004F6DD0"/>
    <w:rsid w:val="00510B39"/>
    <w:rsid w:val="00536239"/>
    <w:rsid w:val="005A1642"/>
    <w:rsid w:val="005A5178"/>
    <w:rsid w:val="005B7478"/>
    <w:rsid w:val="005C4248"/>
    <w:rsid w:val="00646653"/>
    <w:rsid w:val="00664CEC"/>
    <w:rsid w:val="006700A3"/>
    <w:rsid w:val="00673EB7"/>
    <w:rsid w:val="006A38C8"/>
    <w:rsid w:val="006D751B"/>
    <w:rsid w:val="006E282F"/>
    <w:rsid w:val="006F3B79"/>
    <w:rsid w:val="00700054"/>
    <w:rsid w:val="00705F77"/>
    <w:rsid w:val="00731DD4"/>
    <w:rsid w:val="00734371"/>
    <w:rsid w:val="00740E35"/>
    <w:rsid w:val="00757A67"/>
    <w:rsid w:val="00792A13"/>
    <w:rsid w:val="00793214"/>
    <w:rsid w:val="007C5B2B"/>
    <w:rsid w:val="007D0A0B"/>
    <w:rsid w:val="007D0D0E"/>
    <w:rsid w:val="007E6FA6"/>
    <w:rsid w:val="007F2D34"/>
    <w:rsid w:val="0088623E"/>
    <w:rsid w:val="00894717"/>
    <w:rsid w:val="0089477A"/>
    <w:rsid w:val="00895000"/>
    <w:rsid w:val="008A77F6"/>
    <w:rsid w:val="008E77E3"/>
    <w:rsid w:val="008F6B05"/>
    <w:rsid w:val="008F78C0"/>
    <w:rsid w:val="009027FF"/>
    <w:rsid w:val="00915A17"/>
    <w:rsid w:val="00950A12"/>
    <w:rsid w:val="009644AF"/>
    <w:rsid w:val="00974F69"/>
    <w:rsid w:val="009B3255"/>
    <w:rsid w:val="009B65B1"/>
    <w:rsid w:val="009C2929"/>
    <w:rsid w:val="00A11A22"/>
    <w:rsid w:val="00A33C86"/>
    <w:rsid w:val="00A4657C"/>
    <w:rsid w:val="00A938FF"/>
    <w:rsid w:val="00AA6318"/>
    <w:rsid w:val="00AB0AF6"/>
    <w:rsid w:val="00AB6572"/>
    <w:rsid w:val="00AC0A69"/>
    <w:rsid w:val="00AE38FC"/>
    <w:rsid w:val="00AF06A4"/>
    <w:rsid w:val="00AF2074"/>
    <w:rsid w:val="00B01179"/>
    <w:rsid w:val="00B2584F"/>
    <w:rsid w:val="00B30DBA"/>
    <w:rsid w:val="00B41A10"/>
    <w:rsid w:val="00B42A12"/>
    <w:rsid w:val="00B57185"/>
    <w:rsid w:val="00B83429"/>
    <w:rsid w:val="00B96B89"/>
    <w:rsid w:val="00BB20CB"/>
    <w:rsid w:val="00BB37D1"/>
    <w:rsid w:val="00BD2A1A"/>
    <w:rsid w:val="00BD516B"/>
    <w:rsid w:val="00C57FE4"/>
    <w:rsid w:val="00C80FB5"/>
    <w:rsid w:val="00C93DF5"/>
    <w:rsid w:val="00CB1B6E"/>
    <w:rsid w:val="00CE021C"/>
    <w:rsid w:val="00CE7C09"/>
    <w:rsid w:val="00D03E8B"/>
    <w:rsid w:val="00D16723"/>
    <w:rsid w:val="00D36574"/>
    <w:rsid w:val="00D445D1"/>
    <w:rsid w:val="00D637A8"/>
    <w:rsid w:val="00D87522"/>
    <w:rsid w:val="00DC3B12"/>
    <w:rsid w:val="00DD704D"/>
    <w:rsid w:val="00E36836"/>
    <w:rsid w:val="00EC62B3"/>
    <w:rsid w:val="00EE53A7"/>
    <w:rsid w:val="00F21880"/>
    <w:rsid w:val="00F307CB"/>
    <w:rsid w:val="00F55FC8"/>
    <w:rsid w:val="00F56CEC"/>
    <w:rsid w:val="00F700D5"/>
    <w:rsid w:val="00FA4F9A"/>
    <w:rsid w:val="00FA745F"/>
    <w:rsid w:val="00FD7A46"/>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B1C5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footnote text" w:uiPriority="99"/>
    <w:lsdException w:name="footnote reference" w:uiPriority="99"/>
    <w:lsdException w:name="Hyperlink" w:uiPriority="99"/>
    <w:lsdException w:name="FollowedHyperlink" w:uiPriority="99"/>
    <w:lsdException w:name="Strong" w:uiPriority="22" w:qFormat="1"/>
    <w:lsdException w:name="Normal (Web)" w:uiPriority="99"/>
    <w:lsdException w:name="Balloon Text" w:uiPriority="99"/>
    <w:lsdException w:name="Table Grid" w:uiPriority="59"/>
    <w:lsdException w:name="List Paragraph" w:uiPriority="34" w:qFormat="1"/>
  </w:latentStyles>
  <w:style w:type="paragraph" w:default="1" w:styleId="Normal">
    <w:name w:val="Normal"/>
    <w:qFormat/>
    <w:rsid w:val="00AE7213"/>
  </w:style>
  <w:style w:type="paragraph" w:styleId="Heading2">
    <w:name w:val="heading 2"/>
    <w:basedOn w:val="Normal"/>
    <w:next w:val="Normal"/>
    <w:link w:val="Heading2Char"/>
    <w:uiPriority w:val="9"/>
    <w:unhideWhenUsed/>
    <w:qFormat/>
    <w:rsid w:val="007D0D0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7D0D0E"/>
    <w:pPr>
      <w:keepNext/>
      <w:spacing w:before="240" w:after="60"/>
      <w:outlineLvl w:val="2"/>
    </w:pPr>
    <w:rPr>
      <w:rFonts w:ascii="Arial" w:eastAsia="Times New Roman" w:hAnsi="Arial" w:cs="Arial"/>
      <w:bCs/>
      <w:i/>
      <w:szCs w:val="26"/>
    </w:rPr>
  </w:style>
  <w:style w:type="paragraph" w:styleId="Heading4">
    <w:name w:val="heading 4"/>
    <w:basedOn w:val="Normal"/>
    <w:next w:val="Normal"/>
    <w:link w:val="Heading4Char"/>
    <w:rsid w:val="008F78C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D0D0E"/>
  </w:style>
  <w:style w:type="character" w:customStyle="1" w:styleId="il">
    <w:name w:val="il"/>
    <w:basedOn w:val="DefaultParagraphFont"/>
    <w:rsid w:val="007D0D0E"/>
  </w:style>
  <w:style w:type="character" w:customStyle="1" w:styleId="Heading2Char">
    <w:name w:val="Heading 2 Char"/>
    <w:basedOn w:val="DefaultParagraphFont"/>
    <w:link w:val="Heading2"/>
    <w:uiPriority w:val="9"/>
    <w:rsid w:val="007D0D0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7D0D0E"/>
    <w:rPr>
      <w:rFonts w:ascii="Arial" w:eastAsia="Times New Roman" w:hAnsi="Arial" w:cs="Arial"/>
      <w:bCs/>
      <w:i/>
      <w:szCs w:val="26"/>
    </w:rPr>
  </w:style>
  <w:style w:type="paragraph" w:styleId="NormalWeb">
    <w:name w:val="Normal (Web)"/>
    <w:basedOn w:val="Normal"/>
    <w:uiPriority w:val="99"/>
    <w:unhideWhenUsed/>
    <w:rsid w:val="007D0D0E"/>
    <w:pPr>
      <w:spacing w:before="100" w:beforeAutospacing="1" w:after="100" w:afterAutospacing="1"/>
    </w:pPr>
    <w:rPr>
      <w:rFonts w:ascii="Times" w:eastAsiaTheme="minorEastAsia" w:hAnsi="Times" w:cs="Times New Roman"/>
      <w:sz w:val="20"/>
      <w:szCs w:val="20"/>
    </w:rPr>
  </w:style>
  <w:style w:type="paragraph" w:styleId="ListParagraph">
    <w:name w:val="List Paragraph"/>
    <w:basedOn w:val="Normal"/>
    <w:uiPriority w:val="34"/>
    <w:qFormat/>
    <w:rsid w:val="007D0D0E"/>
    <w:pPr>
      <w:ind w:left="720"/>
      <w:contextualSpacing/>
    </w:pPr>
    <w:rPr>
      <w:rFonts w:eastAsiaTheme="minorEastAsia"/>
    </w:rPr>
  </w:style>
  <w:style w:type="paragraph" w:styleId="FootnoteText">
    <w:name w:val="footnote text"/>
    <w:basedOn w:val="Normal"/>
    <w:link w:val="FootnoteTextChar"/>
    <w:uiPriority w:val="99"/>
    <w:unhideWhenUsed/>
    <w:rsid w:val="007D0D0E"/>
    <w:rPr>
      <w:rFonts w:eastAsiaTheme="minorEastAsia"/>
    </w:rPr>
  </w:style>
  <w:style w:type="character" w:customStyle="1" w:styleId="FootnoteTextChar">
    <w:name w:val="Footnote Text Char"/>
    <w:basedOn w:val="DefaultParagraphFont"/>
    <w:link w:val="FootnoteText"/>
    <w:uiPriority w:val="99"/>
    <w:rsid w:val="007D0D0E"/>
    <w:rPr>
      <w:rFonts w:eastAsiaTheme="minorEastAsia"/>
    </w:rPr>
  </w:style>
  <w:style w:type="character" w:styleId="FootnoteReference">
    <w:name w:val="footnote reference"/>
    <w:basedOn w:val="DefaultParagraphFont"/>
    <w:uiPriority w:val="99"/>
    <w:unhideWhenUsed/>
    <w:rsid w:val="007D0D0E"/>
    <w:rPr>
      <w:vertAlign w:val="superscript"/>
    </w:rPr>
  </w:style>
  <w:style w:type="paragraph" w:styleId="Header">
    <w:name w:val="header"/>
    <w:basedOn w:val="Normal"/>
    <w:link w:val="HeaderChar"/>
    <w:uiPriority w:val="99"/>
    <w:unhideWhenUsed/>
    <w:rsid w:val="007D0D0E"/>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7D0D0E"/>
    <w:rPr>
      <w:rFonts w:eastAsiaTheme="minorEastAsia"/>
    </w:rPr>
  </w:style>
  <w:style w:type="paragraph" w:styleId="Footer">
    <w:name w:val="footer"/>
    <w:basedOn w:val="Normal"/>
    <w:link w:val="FooterChar"/>
    <w:uiPriority w:val="99"/>
    <w:unhideWhenUsed/>
    <w:rsid w:val="007D0D0E"/>
    <w:pPr>
      <w:tabs>
        <w:tab w:val="center" w:pos="4320"/>
        <w:tab w:val="right" w:pos="8640"/>
      </w:tabs>
    </w:pPr>
    <w:rPr>
      <w:rFonts w:eastAsiaTheme="minorEastAsia"/>
    </w:rPr>
  </w:style>
  <w:style w:type="character" w:customStyle="1" w:styleId="FooterChar">
    <w:name w:val="Footer Char"/>
    <w:basedOn w:val="DefaultParagraphFont"/>
    <w:link w:val="Footer"/>
    <w:uiPriority w:val="99"/>
    <w:rsid w:val="007D0D0E"/>
    <w:rPr>
      <w:rFonts w:eastAsiaTheme="minorEastAsia"/>
    </w:rPr>
  </w:style>
  <w:style w:type="character" w:styleId="PageNumber">
    <w:name w:val="page number"/>
    <w:basedOn w:val="DefaultParagraphFont"/>
    <w:uiPriority w:val="99"/>
    <w:semiHidden/>
    <w:unhideWhenUsed/>
    <w:rsid w:val="007D0D0E"/>
  </w:style>
  <w:style w:type="paragraph" w:styleId="BalloonText">
    <w:name w:val="Balloon Text"/>
    <w:basedOn w:val="Normal"/>
    <w:link w:val="BalloonTextChar"/>
    <w:uiPriority w:val="99"/>
    <w:semiHidden/>
    <w:unhideWhenUsed/>
    <w:rsid w:val="007D0D0E"/>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7D0D0E"/>
    <w:rPr>
      <w:rFonts w:ascii="Lucida Grande" w:eastAsiaTheme="minorEastAsia" w:hAnsi="Lucida Grande" w:cs="Lucida Grande"/>
      <w:sz w:val="18"/>
      <w:szCs w:val="18"/>
    </w:rPr>
  </w:style>
  <w:style w:type="character" w:styleId="Hyperlink">
    <w:name w:val="Hyperlink"/>
    <w:basedOn w:val="DefaultParagraphFont"/>
    <w:uiPriority w:val="99"/>
    <w:unhideWhenUsed/>
    <w:rsid w:val="007D0D0E"/>
    <w:rPr>
      <w:color w:val="0000FF"/>
      <w:u w:val="single"/>
    </w:rPr>
  </w:style>
  <w:style w:type="character" w:customStyle="1" w:styleId="mw-cite-backlink">
    <w:name w:val="mw-cite-backlink"/>
    <w:basedOn w:val="DefaultParagraphFont"/>
    <w:rsid w:val="007D0D0E"/>
  </w:style>
  <w:style w:type="character" w:customStyle="1" w:styleId="reference-text">
    <w:name w:val="reference-text"/>
    <w:basedOn w:val="DefaultParagraphFont"/>
    <w:rsid w:val="007D0D0E"/>
  </w:style>
  <w:style w:type="character" w:styleId="Emphasis">
    <w:name w:val="Emphasis"/>
    <w:basedOn w:val="DefaultParagraphFont"/>
    <w:uiPriority w:val="20"/>
    <w:qFormat/>
    <w:rsid w:val="007D0D0E"/>
    <w:rPr>
      <w:i/>
      <w:iCs/>
    </w:rPr>
  </w:style>
  <w:style w:type="character" w:styleId="FollowedHyperlink">
    <w:name w:val="FollowedHyperlink"/>
    <w:basedOn w:val="DefaultParagraphFont"/>
    <w:uiPriority w:val="99"/>
    <w:unhideWhenUsed/>
    <w:rsid w:val="007D0D0E"/>
    <w:rPr>
      <w:color w:val="800080" w:themeColor="followedHyperlink"/>
      <w:u w:val="single"/>
    </w:rPr>
  </w:style>
  <w:style w:type="character" w:styleId="Strong">
    <w:name w:val="Strong"/>
    <w:basedOn w:val="DefaultParagraphFont"/>
    <w:uiPriority w:val="22"/>
    <w:qFormat/>
    <w:rsid w:val="007D0D0E"/>
    <w:rPr>
      <w:b/>
      <w:bCs/>
    </w:rPr>
  </w:style>
  <w:style w:type="character" w:customStyle="1" w:styleId="Heading4Char">
    <w:name w:val="Heading 4 Char"/>
    <w:basedOn w:val="DefaultParagraphFont"/>
    <w:link w:val="Heading4"/>
    <w:rsid w:val="008F78C0"/>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rsid w:val="00467747"/>
    <w:rPr>
      <w:sz w:val="18"/>
      <w:szCs w:val="18"/>
    </w:rPr>
  </w:style>
  <w:style w:type="paragraph" w:styleId="CommentText">
    <w:name w:val="annotation text"/>
    <w:basedOn w:val="Normal"/>
    <w:link w:val="CommentTextChar"/>
    <w:rsid w:val="00467747"/>
  </w:style>
  <w:style w:type="character" w:customStyle="1" w:styleId="CommentTextChar">
    <w:name w:val="Comment Text Char"/>
    <w:basedOn w:val="DefaultParagraphFont"/>
    <w:link w:val="CommentText"/>
    <w:rsid w:val="00467747"/>
  </w:style>
  <w:style w:type="paragraph" w:styleId="CommentSubject">
    <w:name w:val="annotation subject"/>
    <w:basedOn w:val="CommentText"/>
    <w:next w:val="CommentText"/>
    <w:link w:val="CommentSubjectChar"/>
    <w:rsid w:val="00467747"/>
    <w:rPr>
      <w:b/>
      <w:bCs/>
      <w:sz w:val="20"/>
      <w:szCs w:val="20"/>
    </w:rPr>
  </w:style>
  <w:style w:type="character" w:customStyle="1" w:styleId="CommentSubjectChar">
    <w:name w:val="Comment Subject Char"/>
    <w:basedOn w:val="CommentTextChar"/>
    <w:link w:val="CommentSubject"/>
    <w:rsid w:val="00467747"/>
    <w:rPr>
      <w:b/>
      <w:bCs/>
      <w:sz w:val="20"/>
      <w:szCs w:val="20"/>
    </w:rPr>
  </w:style>
  <w:style w:type="table" w:styleId="TableGrid">
    <w:name w:val="Table Grid"/>
    <w:basedOn w:val="TableNormal"/>
    <w:uiPriority w:val="59"/>
    <w:rsid w:val="0088623E"/>
    <w:rPr>
      <w:rFonts w:eastAsiaTheme="minorEastAsia"/>
      <w:sz w:val="22"/>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footnote text" w:uiPriority="99"/>
    <w:lsdException w:name="footnote reference" w:uiPriority="99"/>
    <w:lsdException w:name="Hyperlink" w:uiPriority="99"/>
    <w:lsdException w:name="FollowedHyperlink" w:uiPriority="99"/>
    <w:lsdException w:name="Strong" w:uiPriority="22" w:qFormat="1"/>
    <w:lsdException w:name="Normal (Web)" w:uiPriority="99"/>
    <w:lsdException w:name="Balloon Text" w:uiPriority="99"/>
    <w:lsdException w:name="Table Grid" w:uiPriority="59"/>
    <w:lsdException w:name="List Paragraph" w:uiPriority="34" w:qFormat="1"/>
  </w:latentStyles>
  <w:style w:type="paragraph" w:default="1" w:styleId="Normal">
    <w:name w:val="Normal"/>
    <w:qFormat/>
    <w:rsid w:val="00AE7213"/>
  </w:style>
  <w:style w:type="paragraph" w:styleId="Heading2">
    <w:name w:val="heading 2"/>
    <w:basedOn w:val="Normal"/>
    <w:next w:val="Normal"/>
    <w:link w:val="Heading2Char"/>
    <w:uiPriority w:val="9"/>
    <w:unhideWhenUsed/>
    <w:qFormat/>
    <w:rsid w:val="007D0D0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7D0D0E"/>
    <w:pPr>
      <w:keepNext/>
      <w:spacing w:before="240" w:after="60"/>
      <w:outlineLvl w:val="2"/>
    </w:pPr>
    <w:rPr>
      <w:rFonts w:ascii="Arial" w:eastAsia="Times New Roman" w:hAnsi="Arial" w:cs="Arial"/>
      <w:bCs/>
      <w:i/>
      <w:szCs w:val="26"/>
    </w:rPr>
  </w:style>
  <w:style w:type="paragraph" w:styleId="Heading4">
    <w:name w:val="heading 4"/>
    <w:basedOn w:val="Normal"/>
    <w:next w:val="Normal"/>
    <w:link w:val="Heading4Char"/>
    <w:rsid w:val="008F78C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D0D0E"/>
  </w:style>
  <w:style w:type="character" w:customStyle="1" w:styleId="il">
    <w:name w:val="il"/>
    <w:basedOn w:val="DefaultParagraphFont"/>
    <w:rsid w:val="007D0D0E"/>
  </w:style>
  <w:style w:type="character" w:customStyle="1" w:styleId="Heading2Char">
    <w:name w:val="Heading 2 Char"/>
    <w:basedOn w:val="DefaultParagraphFont"/>
    <w:link w:val="Heading2"/>
    <w:uiPriority w:val="9"/>
    <w:rsid w:val="007D0D0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7D0D0E"/>
    <w:rPr>
      <w:rFonts w:ascii="Arial" w:eastAsia="Times New Roman" w:hAnsi="Arial" w:cs="Arial"/>
      <w:bCs/>
      <w:i/>
      <w:szCs w:val="26"/>
    </w:rPr>
  </w:style>
  <w:style w:type="paragraph" w:styleId="NormalWeb">
    <w:name w:val="Normal (Web)"/>
    <w:basedOn w:val="Normal"/>
    <w:uiPriority w:val="99"/>
    <w:unhideWhenUsed/>
    <w:rsid w:val="007D0D0E"/>
    <w:pPr>
      <w:spacing w:before="100" w:beforeAutospacing="1" w:after="100" w:afterAutospacing="1"/>
    </w:pPr>
    <w:rPr>
      <w:rFonts w:ascii="Times" w:eastAsiaTheme="minorEastAsia" w:hAnsi="Times" w:cs="Times New Roman"/>
      <w:sz w:val="20"/>
      <w:szCs w:val="20"/>
    </w:rPr>
  </w:style>
  <w:style w:type="paragraph" w:styleId="ListParagraph">
    <w:name w:val="List Paragraph"/>
    <w:basedOn w:val="Normal"/>
    <w:uiPriority w:val="34"/>
    <w:qFormat/>
    <w:rsid w:val="007D0D0E"/>
    <w:pPr>
      <w:ind w:left="720"/>
      <w:contextualSpacing/>
    </w:pPr>
    <w:rPr>
      <w:rFonts w:eastAsiaTheme="minorEastAsia"/>
    </w:rPr>
  </w:style>
  <w:style w:type="paragraph" w:styleId="FootnoteText">
    <w:name w:val="footnote text"/>
    <w:basedOn w:val="Normal"/>
    <w:link w:val="FootnoteTextChar"/>
    <w:uiPriority w:val="99"/>
    <w:unhideWhenUsed/>
    <w:rsid w:val="007D0D0E"/>
    <w:rPr>
      <w:rFonts w:eastAsiaTheme="minorEastAsia"/>
    </w:rPr>
  </w:style>
  <w:style w:type="character" w:customStyle="1" w:styleId="FootnoteTextChar">
    <w:name w:val="Footnote Text Char"/>
    <w:basedOn w:val="DefaultParagraphFont"/>
    <w:link w:val="FootnoteText"/>
    <w:uiPriority w:val="99"/>
    <w:rsid w:val="007D0D0E"/>
    <w:rPr>
      <w:rFonts w:eastAsiaTheme="minorEastAsia"/>
    </w:rPr>
  </w:style>
  <w:style w:type="character" w:styleId="FootnoteReference">
    <w:name w:val="footnote reference"/>
    <w:basedOn w:val="DefaultParagraphFont"/>
    <w:uiPriority w:val="99"/>
    <w:unhideWhenUsed/>
    <w:rsid w:val="007D0D0E"/>
    <w:rPr>
      <w:vertAlign w:val="superscript"/>
    </w:rPr>
  </w:style>
  <w:style w:type="paragraph" w:styleId="Header">
    <w:name w:val="header"/>
    <w:basedOn w:val="Normal"/>
    <w:link w:val="HeaderChar"/>
    <w:uiPriority w:val="99"/>
    <w:unhideWhenUsed/>
    <w:rsid w:val="007D0D0E"/>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7D0D0E"/>
    <w:rPr>
      <w:rFonts w:eastAsiaTheme="minorEastAsia"/>
    </w:rPr>
  </w:style>
  <w:style w:type="paragraph" w:styleId="Footer">
    <w:name w:val="footer"/>
    <w:basedOn w:val="Normal"/>
    <w:link w:val="FooterChar"/>
    <w:uiPriority w:val="99"/>
    <w:unhideWhenUsed/>
    <w:rsid w:val="007D0D0E"/>
    <w:pPr>
      <w:tabs>
        <w:tab w:val="center" w:pos="4320"/>
        <w:tab w:val="right" w:pos="8640"/>
      </w:tabs>
    </w:pPr>
    <w:rPr>
      <w:rFonts w:eastAsiaTheme="minorEastAsia"/>
    </w:rPr>
  </w:style>
  <w:style w:type="character" w:customStyle="1" w:styleId="FooterChar">
    <w:name w:val="Footer Char"/>
    <w:basedOn w:val="DefaultParagraphFont"/>
    <w:link w:val="Footer"/>
    <w:uiPriority w:val="99"/>
    <w:rsid w:val="007D0D0E"/>
    <w:rPr>
      <w:rFonts w:eastAsiaTheme="minorEastAsia"/>
    </w:rPr>
  </w:style>
  <w:style w:type="character" w:styleId="PageNumber">
    <w:name w:val="page number"/>
    <w:basedOn w:val="DefaultParagraphFont"/>
    <w:uiPriority w:val="99"/>
    <w:semiHidden/>
    <w:unhideWhenUsed/>
    <w:rsid w:val="007D0D0E"/>
  </w:style>
  <w:style w:type="paragraph" w:styleId="BalloonText">
    <w:name w:val="Balloon Text"/>
    <w:basedOn w:val="Normal"/>
    <w:link w:val="BalloonTextChar"/>
    <w:uiPriority w:val="99"/>
    <w:semiHidden/>
    <w:unhideWhenUsed/>
    <w:rsid w:val="007D0D0E"/>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uiPriority w:val="99"/>
    <w:semiHidden/>
    <w:rsid w:val="007D0D0E"/>
    <w:rPr>
      <w:rFonts w:ascii="Lucida Grande" w:eastAsiaTheme="minorEastAsia" w:hAnsi="Lucida Grande" w:cs="Lucida Grande"/>
      <w:sz w:val="18"/>
      <w:szCs w:val="18"/>
    </w:rPr>
  </w:style>
  <w:style w:type="character" w:styleId="Hyperlink">
    <w:name w:val="Hyperlink"/>
    <w:basedOn w:val="DefaultParagraphFont"/>
    <w:uiPriority w:val="99"/>
    <w:unhideWhenUsed/>
    <w:rsid w:val="007D0D0E"/>
    <w:rPr>
      <w:color w:val="0000FF"/>
      <w:u w:val="single"/>
    </w:rPr>
  </w:style>
  <w:style w:type="character" w:customStyle="1" w:styleId="mw-cite-backlink">
    <w:name w:val="mw-cite-backlink"/>
    <w:basedOn w:val="DefaultParagraphFont"/>
    <w:rsid w:val="007D0D0E"/>
  </w:style>
  <w:style w:type="character" w:customStyle="1" w:styleId="reference-text">
    <w:name w:val="reference-text"/>
    <w:basedOn w:val="DefaultParagraphFont"/>
    <w:rsid w:val="007D0D0E"/>
  </w:style>
  <w:style w:type="character" w:styleId="Emphasis">
    <w:name w:val="Emphasis"/>
    <w:basedOn w:val="DefaultParagraphFont"/>
    <w:uiPriority w:val="20"/>
    <w:qFormat/>
    <w:rsid w:val="007D0D0E"/>
    <w:rPr>
      <w:i/>
      <w:iCs/>
    </w:rPr>
  </w:style>
  <w:style w:type="character" w:styleId="FollowedHyperlink">
    <w:name w:val="FollowedHyperlink"/>
    <w:basedOn w:val="DefaultParagraphFont"/>
    <w:uiPriority w:val="99"/>
    <w:unhideWhenUsed/>
    <w:rsid w:val="007D0D0E"/>
    <w:rPr>
      <w:color w:val="800080" w:themeColor="followedHyperlink"/>
      <w:u w:val="single"/>
    </w:rPr>
  </w:style>
  <w:style w:type="character" w:styleId="Strong">
    <w:name w:val="Strong"/>
    <w:basedOn w:val="DefaultParagraphFont"/>
    <w:uiPriority w:val="22"/>
    <w:qFormat/>
    <w:rsid w:val="007D0D0E"/>
    <w:rPr>
      <w:b/>
      <w:bCs/>
    </w:rPr>
  </w:style>
  <w:style w:type="character" w:customStyle="1" w:styleId="Heading4Char">
    <w:name w:val="Heading 4 Char"/>
    <w:basedOn w:val="DefaultParagraphFont"/>
    <w:link w:val="Heading4"/>
    <w:rsid w:val="008F78C0"/>
    <w:rPr>
      <w:rFonts w:asciiTheme="majorHAnsi" w:eastAsiaTheme="majorEastAsia" w:hAnsiTheme="majorHAnsi" w:cstheme="majorBidi"/>
      <w:b/>
      <w:bCs/>
      <w:i/>
      <w:iCs/>
      <w:color w:val="4F81BD" w:themeColor="accent1"/>
    </w:rPr>
  </w:style>
  <w:style w:type="character" w:styleId="CommentReference">
    <w:name w:val="annotation reference"/>
    <w:basedOn w:val="DefaultParagraphFont"/>
    <w:rsid w:val="00467747"/>
    <w:rPr>
      <w:sz w:val="18"/>
      <w:szCs w:val="18"/>
    </w:rPr>
  </w:style>
  <w:style w:type="paragraph" w:styleId="CommentText">
    <w:name w:val="annotation text"/>
    <w:basedOn w:val="Normal"/>
    <w:link w:val="CommentTextChar"/>
    <w:rsid w:val="00467747"/>
  </w:style>
  <w:style w:type="character" w:customStyle="1" w:styleId="CommentTextChar">
    <w:name w:val="Comment Text Char"/>
    <w:basedOn w:val="DefaultParagraphFont"/>
    <w:link w:val="CommentText"/>
    <w:rsid w:val="00467747"/>
  </w:style>
  <w:style w:type="paragraph" w:styleId="CommentSubject">
    <w:name w:val="annotation subject"/>
    <w:basedOn w:val="CommentText"/>
    <w:next w:val="CommentText"/>
    <w:link w:val="CommentSubjectChar"/>
    <w:rsid w:val="00467747"/>
    <w:rPr>
      <w:b/>
      <w:bCs/>
      <w:sz w:val="20"/>
      <w:szCs w:val="20"/>
    </w:rPr>
  </w:style>
  <w:style w:type="character" w:customStyle="1" w:styleId="CommentSubjectChar">
    <w:name w:val="Comment Subject Char"/>
    <w:basedOn w:val="CommentTextChar"/>
    <w:link w:val="CommentSubject"/>
    <w:rsid w:val="00467747"/>
    <w:rPr>
      <w:b/>
      <w:bCs/>
      <w:sz w:val="20"/>
      <w:szCs w:val="20"/>
    </w:rPr>
  </w:style>
  <w:style w:type="table" w:styleId="TableGrid">
    <w:name w:val="Table Grid"/>
    <w:basedOn w:val="TableNormal"/>
    <w:uiPriority w:val="59"/>
    <w:rsid w:val="0088623E"/>
    <w:rPr>
      <w:rFonts w:eastAsiaTheme="minorEastAsia"/>
      <w:sz w:val="22"/>
      <w:szCs w:val="22"/>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197496">
      <w:bodyDiv w:val="1"/>
      <w:marLeft w:val="0"/>
      <w:marRight w:val="0"/>
      <w:marTop w:val="0"/>
      <w:marBottom w:val="0"/>
      <w:divBdr>
        <w:top w:val="none" w:sz="0" w:space="0" w:color="auto"/>
        <w:left w:val="none" w:sz="0" w:space="0" w:color="auto"/>
        <w:bottom w:val="none" w:sz="0" w:space="0" w:color="auto"/>
        <w:right w:val="none" w:sz="0" w:space="0" w:color="auto"/>
      </w:divBdr>
    </w:div>
    <w:div w:id="1026176712">
      <w:bodyDiv w:val="1"/>
      <w:marLeft w:val="0"/>
      <w:marRight w:val="0"/>
      <w:marTop w:val="0"/>
      <w:marBottom w:val="0"/>
      <w:divBdr>
        <w:top w:val="none" w:sz="0" w:space="0" w:color="auto"/>
        <w:left w:val="none" w:sz="0" w:space="0" w:color="auto"/>
        <w:bottom w:val="none" w:sz="0" w:space="0" w:color="auto"/>
        <w:right w:val="none" w:sz="0" w:space="0" w:color="auto"/>
      </w:divBdr>
      <w:divsChild>
        <w:div w:id="955067488">
          <w:marLeft w:val="0"/>
          <w:marRight w:val="0"/>
          <w:marTop w:val="0"/>
          <w:marBottom w:val="0"/>
          <w:divBdr>
            <w:top w:val="none" w:sz="0" w:space="0" w:color="auto"/>
            <w:left w:val="none" w:sz="0" w:space="0" w:color="auto"/>
            <w:bottom w:val="none" w:sz="0" w:space="0" w:color="auto"/>
            <w:right w:val="none" w:sz="0" w:space="0" w:color="auto"/>
          </w:divBdr>
        </w:div>
        <w:div w:id="16783846">
          <w:marLeft w:val="0"/>
          <w:marRight w:val="0"/>
          <w:marTop w:val="0"/>
          <w:marBottom w:val="0"/>
          <w:divBdr>
            <w:top w:val="none" w:sz="0" w:space="0" w:color="auto"/>
            <w:left w:val="none" w:sz="0" w:space="0" w:color="auto"/>
            <w:bottom w:val="none" w:sz="0" w:space="0" w:color="auto"/>
            <w:right w:val="none" w:sz="0" w:space="0" w:color="auto"/>
          </w:divBdr>
        </w:div>
        <w:div w:id="624236794">
          <w:marLeft w:val="0"/>
          <w:marRight w:val="0"/>
          <w:marTop w:val="0"/>
          <w:marBottom w:val="0"/>
          <w:divBdr>
            <w:top w:val="none" w:sz="0" w:space="0" w:color="auto"/>
            <w:left w:val="none" w:sz="0" w:space="0" w:color="auto"/>
            <w:bottom w:val="none" w:sz="0" w:space="0" w:color="auto"/>
            <w:right w:val="none" w:sz="0" w:space="0" w:color="auto"/>
          </w:divBdr>
        </w:div>
        <w:div w:id="949050827">
          <w:marLeft w:val="0"/>
          <w:marRight w:val="0"/>
          <w:marTop w:val="0"/>
          <w:marBottom w:val="0"/>
          <w:divBdr>
            <w:top w:val="none" w:sz="0" w:space="0" w:color="auto"/>
            <w:left w:val="none" w:sz="0" w:space="0" w:color="auto"/>
            <w:bottom w:val="none" w:sz="0" w:space="0" w:color="auto"/>
            <w:right w:val="none" w:sz="0" w:space="0" w:color="auto"/>
          </w:divBdr>
        </w:div>
        <w:div w:id="1208176436">
          <w:marLeft w:val="0"/>
          <w:marRight w:val="0"/>
          <w:marTop w:val="0"/>
          <w:marBottom w:val="0"/>
          <w:divBdr>
            <w:top w:val="none" w:sz="0" w:space="0" w:color="auto"/>
            <w:left w:val="none" w:sz="0" w:space="0" w:color="auto"/>
            <w:bottom w:val="none" w:sz="0" w:space="0" w:color="auto"/>
            <w:right w:val="none" w:sz="0" w:space="0" w:color="auto"/>
          </w:divBdr>
        </w:div>
        <w:div w:id="591477830">
          <w:marLeft w:val="0"/>
          <w:marRight w:val="0"/>
          <w:marTop w:val="0"/>
          <w:marBottom w:val="0"/>
          <w:divBdr>
            <w:top w:val="none" w:sz="0" w:space="0" w:color="auto"/>
            <w:left w:val="none" w:sz="0" w:space="0" w:color="auto"/>
            <w:bottom w:val="none" w:sz="0" w:space="0" w:color="auto"/>
            <w:right w:val="none" w:sz="0" w:space="0" w:color="auto"/>
          </w:divBdr>
        </w:div>
        <w:div w:id="143039215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en.wikipedia.org/wiki/Lockheed_Martin" TargetMode="External"/><Relationship Id="rId20" Type="http://schemas.openxmlformats.org/officeDocument/2006/relationships/image" Target="media/image4.png"/><Relationship Id="rId21" Type="http://schemas.openxmlformats.org/officeDocument/2006/relationships/hyperlink" Target="http://finance.yahoo.com/q?s=BA" TargetMode="External"/><Relationship Id="rId22" Type="http://schemas.openxmlformats.org/officeDocument/2006/relationships/hyperlink" Target="http://finance.yahoo.com/q?s=LMT" TargetMode="External"/><Relationship Id="rId23" Type="http://schemas.openxmlformats.org/officeDocument/2006/relationships/hyperlink" Target="http://finance.yahoo.com/q?s=NOC" TargetMode="External"/><Relationship Id="rId24" Type="http://schemas.openxmlformats.org/officeDocument/2006/relationships/hyperlink" Target="http://finance.yahoo.com/q/in?s=BA" TargetMode="External"/><Relationship Id="rId25" Type="http://schemas.openxmlformats.org/officeDocument/2006/relationships/image" Target="media/image5.emf"/><Relationship Id="rId26" Type="http://schemas.openxmlformats.org/officeDocument/2006/relationships/image" Target="media/image6.emf"/><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en.wikipedia.org/wiki/Competition_between_Airbus_and_Boeing" TargetMode="External"/><Relationship Id="rId11" Type="http://schemas.openxmlformats.org/officeDocument/2006/relationships/hyperlink" Target="http://en.wikipedia.org/wiki/A%C3%A9rospatiale" TargetMode="External"/><Relationship Id="rId12" Type="http://schemas.openxmlformats.org/officeDocument/2006/relationships/hyperlink" Target="http://en.wikipedia.org/wiki/British_Aircraft_Corporation" TargetMode="External"/><Relationship Id="rId13" Type="http://schemas.openxmlformats.org/officeDocument/2006/relationships/hyperlink" Target="http://en.wikipedia.org/wiki/Turbojet" TargetMode="External"/><Relationship Id="rId14" Type="http://schemas.openxmlformats.org/officeDocument/2006/relationships/hyperlink" Target="http://en.wikipedia.org/wiki/Air_France_Flight_4590" TargetMode="External"/><Relationship Id="rId15" Type="http://schemas.openxmlformats.org/officeDocument/2006/relationships/hyperlink" Target="http://en.wikipedia.org/wiki/September_11_attacks" TargetMode="External"/><Relationship Id="rId16" Type="http://schemas.openxmlformats.org/officeDocument/2006/relationships/hyperlink" Target="http://www.forbes.com/sites/stevedenning/2013/01/21/what-went-wrong-at-boeing/www.bus545-boeing.wikispaces.com/file/view/Boeing+787+Case.pdf" TargetMode="External"/><Relationship Id="rId17" Type="http://schemas.openxmlformats.org/officeDocument/2006/relationships/image" Target="media/image1.png"/><Relationship Id="rId18" Type="http://schemas.openxmlformats.org/officeDocument/2006/relationships/image" Target="media/image2.emf"/><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0" Type="http://schemas.openxmlformats.org/officeDocument/2006/relationships/hyperlink" Target="http://www.forbes.com/sites/stevedenning/2013/01/21/what-went-wrong-at-boeing/" TargetMode="External"/><Relationship Id="rId21" Type="http://schemas.openxmlformats.org/officeDocument/2006/relationships/hyperlink" Target="http://www.forbes.com/sites/stevedenning/2013/01/21/what-went-wrong-at-boeing/" TargetMode="External"/><Relationship Id="rId22" Type="http://schemas.openxmlformats.org/officeDocument/2006/relationships/hyperlink" Target="http://blogs.hbr.org/cs/2009/12/is_boeings_787_dreamliner_a_tr.html" TargetMode="External"/><Relationship Id="rId23" Type="http://schemas.openxmlformats.org/officeDocument/2006/relationships/hyperlink" Target="http://www.forbes.com/sites/stevedenning/2013/01/21/what-went-wrong-at-boeing/" TargetMode="External"/><Relationship Id="rId24" Type="http://schemas.openxmlformats.org/officeDocument/2006/relationships/hyperlink" Target="http://bus545-boeing.wikispaces.com/file/view/Boeing+787+Case.pdf" TargetMode="External"/><Relationship Id="rId25" Type="http://schemas.openxmlformats.org/officeDocument/2006/relationships/hyperlink" Target="http://www.forbes.com/sites/stevedenning/2013/01/21/what-went-wrong-at-boeing/" TargetMode="External"/><Relationship Id="rId26" Type="http://schemas.openxmlformats.org/officeDocument/2006/relationships/hyperlink" Target="http://blogs.hbr.org/cs/2009/12/is_boeings_787_dreamliner_a_tr.html" TargetMode="External"/><Relationship Id="rId27" Type="http://schemas.openxmlformats.org/officeDocument/2006/relationships/hyperlink" Target="http://seattletimes.com/html/businesstechnology/2011228282_albaugh02.html" TargetMode="External"/><Relationship Id="rId28" Type="http://schemas.openxmlformats.org/officeDocument/2006/relationships/hyperlink" Target="http://blogs.hbr.org/cs/2013/03/bp_and_boeing_leadership_lesso.html" TargetMode="External"/><Relationship Id="rId29" Type="http://schemas.openxmlformats.org/officeDocument/2006/relationships/hyperlink" Target="http://www.ft.com/intl/cms/s/0/b4ccebca-6b1d-11de-861d-00144feabdc0.html" TargetMode="External"/><Relationship Id="rId1" Type="http://schemas.openxmlformats.org/officeDocument/2006/relationships/hyperlink" Target="http://news.bbc.co.uk/2/hi/uk_news/2934257.stm" TargetMode="External"/><Relationship Id="rId2" Type="http://schemas.openxmlformats.org/officeDocument/2006/relationships/hyperlink" Target="http://www.boeing.com/boeing/aboutus/employment/employment_table.page" TargetMode="External"/><Relationship Id="rId3" Type="http://schemas.openxmlformats.org/officeDocument/2006/relationships/hyperlink" Target="http://www.boeing.com/boeing/aboutus/international/partners.page" TargetMode="External"/><Relationship Id="rId4" Type="http://schemas.openxmlformats.org/officeDocument/2006/relationships/hyperlink" Target="http://www.boeing.com/boeing/aboutus/international/partners.page" TargetMode="External"/><Relationship Id="rId5" Type="http://schemas.openxmlformats.org/officeDocument/2006/relationships/hyperlink" Target="http://www.boeing.com/news/frontiers/archive/2011/june/i_bds.pdf" TargetMode="External"/><Relationship Id="rId30" Type="http://schemas.openxmlformats.org/officeDocument/2006/relationships/hyperlink" Target="http://seattletimes.com/html/businesstechnology/2009428710_webboeing07.html" TargetMode="External"/><Relationship Id="rId31" Type="http://schemas.openxmlformats.org/officeDocument/2006/relationships/hyperlink" Target="http://seattletimes.com/html/businesstechnology/2020539925_boeingryanairxml.html" TargetMode="External"/><Relationship Id="rId32" Type="http://schemas.openxmlformats.org/officeDocument/2006/relationships/hyperlink" Target="http://www.reuters.com/article/2013/03/19/us-boeing-ryanairorder-idUSBRE92I09120130319" TargetMode="External"/><Relationship Id="rId9" Type="http://schemas.openxmlformats.org/officeDocument/2006/relationships/hyperlink" Target="http://www.nytimes.com/2013/01/26/business/selection-of-the-boeing-787s-battery-maker-raises-questions.html?pagewanted=all" TargetMode="External"/><Relationship Id="rId6" Type="http://schemas.openxmlformats.org/officeDocument/2006/relationships/hyperlink" Target="http://www.boeing.com/news/frontiers/archive/2011/june/i_bds.pdf" TargetMode="External"/><Relationship Id="rId7" Type="http://schemas.openxmlformats.org/officeDocument/2006/relationships/hyperlink" Target="http://www.boeing.com/news/frontiers/archive/2011/june/i_bds.pdf" TargetMode="External"/><Relationship Id="rId8" Type="http://schemas.openxmlformats.org/officeDocument/2006/relationships/hyperlink" Target="http://www.boeing.com/news/frontiers/archive/2011/june/i_bds.pdf" TargetMode="External"/><Relationship Id="rId33" Type="http://schemas.openxmlformats.org/officeDocument/2006/relationships/hyperlink" Target="http://seattletimes.nwsource.com/ABPub/2011/02/04/2014130646.pdf" TargetMode="External"/><Relationship Id="rId34" Type="http://schemas.openxmlformats.org/officeDocument/2006/relationships/hyperlink" Target="http://bus545-boeing.wikispaces.com/file/view/Boeing+787+Case.pdf" TargetMode="External"/><Relationship Id="rId35" Type="http://schemas.openxmlformats.org/officeDocument/2006/relationships/hyperlink" Target="http://www.boeing.com/boeing/commercial/787family/dev_team.page" TargetMode="External"/><Relationship Id="rId10" Type="http://schemas.openxmlformats.org/officeDocument/2006/relationships/hyperlink" Target="http://www.nytimes.com/2013/01/26/business/selection-of-the-boeing-787s-battery-maker-raises-questions.html?pagewanted=all" TargetMode="External"/><Relationship Id="rId11" Type="http://schemas.openxmlformats.org/officeDocument/2006/relationships/hyperlink" Target="http://www.nytimes.com/2013/01/26/business/selection-of-the-boeing-787s-battery-maker-raises-questions.html?pagewanted=all" TargetMode="External"/><Relationship Id="rId12" Type="http://schemas.openxmlformats.org/officeDocument/2006/relationships/hyperlink" Target="http://www.boeing.com/assets/pdf/aboutus/international/docs/backgrounders/japanbackgrounder.pdf" TargetMode="External"/><Relationship Id="rId13" Type="http://schemas.openxmlformats.org/officeDocument/2006/relationships/hyperlink" Target="http://www.boeing.com/assets/pdf/aboutus/international/docs/backgrounders/japanbackgrounder.pdf" TargetMode="External"/><Relationship Id="rId14" Type="http://schemas.openxmlformats.org/officeDocument/2006/relationships/hyperlink" Target="http://www.boeing.com/assets/pdf/aboutus/international/docs/backgrounders/japanbackgrounder.pdf" TargetMode="External"/><Relationship Id="rId15" Type="http://schemas.openxmlformats.org/officeDocument/2006/relationships/hyperlink" Target="http://www.nytimes.com/2013/01/26/business/selection-of-the-boeing-787s-battery-maker-raises-questions.html?pagewanted=all" TargetMode="External"/><Relationship Id="rId16" Type="http://schemas.openxmlformats.org/officeDocument/2006/relationships/hyperlink" Target="http://www.nytimes.com/2013/01/26/business/selection-of-the-boeing-787s-battery-maker-raises-questions.html?pagewanted=all" TargetMode="External"/><Relationship Id="rId17" Type="http://schemas.openxmlformats.org/officeDocument/2006/relationships/hyperlink" Target="http://www.reuters.com/article/2013/03/24/jal-airbus-purchase-idUSL3N0CG01220130324" TargetMode="External"/><Relationship Id="rId18" Type="http://schemas.openxmlformats.org/officeDocument/2006/relationships/hyperlink" Target="http://www.newyorker.com/talk/financial/2013/02/04/130204ta_talk_surowiecki" TargetMode="External"/><Relationship Id="rId19" Type="http://schemas.openxmlformats.org/officeDocument/2006/relationships/hyperlink" Target="http://www.economist.com/node/122087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DCC9B9-2436-9947-99CB-F1C11E0DD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29</Pages>
  <Words>6101</Words>
  <Characters>34776</Characters>
  <Application>Microsoft Macintosh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The Wharton School of the University of Pennsylvania</Company>
  <LinksUpToDate>false</LinksUpToDate>
  <CharactersWithSpaces>40796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Karine Alyanakian</dc:creator>
  <cp:lastModifiedBy>Masha Nikolski</cp:lastModifiedBy>
  <cp:revision>12</cp:revision>
  <cp:lastPrinted>2013-04-23T15:28:00Z</cp:lastPrinted>
  <dcterms:created xsi:type="dcterms:W3CDTF">2013-04-23T14:57:00Z</dcterms:created>
  <dcterms:modified xsi:type="dcterms:W3CDTF">2013-04-23T15:30:00Z</dcterms:modified>
</cp:coreProperties>
</file>