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D4D3" w14:textId="71934875" w:rsidR="00994528" w:rsidRPr="00CB503C" w:rsidRDefault="00994528" w:rsidP="001920C8">
      <w:pPr>
        <w:tabs>
          <w:tab w:val="left" w:pos="0"/>
          <w:tab w:val="left" w:pos="7513"/>
        </w:tabs>
        <w:spacing w:after="240" w:line="276" w:lineRule="auto"/>
        <w:jc w:val="center"/>
        <w:rPr>
          <w:rFonts w:cs="Arial"/>
          <w:b/>
          <w:szCs w:val="22"/>
          <w:lang w:val="es-AR"/>
        </w:rPr>
      </w:pPr>
      <w:r w:rsidRPr="00CB503C">
        <w:rPr>
          <w:rFonts w:cs="Arial"/>
          <w:b/>
          <w:color w:val="111111"/>
          <w:szCs w:val="22"/>
          <w:lang w:val="es-AR"/>
        </w:rPr>
        <w:t>CARLOS MIGUEL BUELA</w:t>
      </w:r>
    </w:p>
    <w:p w14:paraId="6D3FA759" w14:textId="77777777" w:rsidR="00994528" w:rsidRPr="00CB503C" w:rsidRDefault="00994528" w:rsidP="001920C8">
      <w:pPr>
        <w:tabs>
          <w:tab w:val="left" w:pos="0"/>
          <w:tab w:val="left" w:pos="7513"/>
        </w:tabs>
        <w:spacing w:after="240" w:line="276" w:lineRule="auto"/>
        <w:jc w:val="center"/>
        <w:rPr>
          <w:rFonts w:cs="Arial"/>
          <w:b/>
          <w:szCs w:val="22"/>
          <w:lang w:val="es-AR"/>
        </w:rPr>
      </w:pPr>
    </w:p>
    <w:p w14:paraId="3BF394B9" w14:textId="2FCB32F9" w:rsidR="00994528" w:rsidRPr="00CB503C" w:rsidRDefault="00994528" w:rsidP="000019AF">
      <w:pPr>
        <w:pStyle w:val="Ttulo"/>
        <w:rPr>
          <w:sz w:val="22"/>
          <w:szCs w:val="22"/>
        </w:rPr>
      </w:pPr>
      <w:r w:rsidRPr="00CB503C">
        <w:rPr>
          <w:sz w:val="22"/>
          <w:szCs w:val="22"/>
        </w:rPr>
        <w:t>LAS SERVIDORAS</w:t>
      </w:r>
      <w:r w:rsidR="000019AF" w:rsidRPr="00CB503C">
        <w:rPr>
          <w:sz w:val="22"/>
          <w:szCs w:val="22"/>
        </w:rPr>
        <w:t xml:space="preserve">. </w:t>
      </w:r>
      <w:r w:rsidRPr="00CB503C">
        <w:rPr>
          <w:sz w:val="22"/>
          <w:szCs w:val="22"/>
        </w:rPr>
        <w:t>TOMO IV</w:t>
      </w:r>
    </w:p>
    <w:p w14:paraId="31270EC7" w14:textId="24E9D159" w:rsidR="00E313E5" w:rsidRDefault="00E313E5" w:rsidP="00E313E5">
      <w:pPr>
        <w:rPr>
          <w:rStyle w:val="CuerpodeltextoVersales"/>
          <w:rFonts w:ascii="Garamond" w:hAnsi="Garamond" w:cs="Times New Roman"/>
          <w:sz w:val="22"/>
          <w:szCs w:val="22"/>
          <w:lang w:val="es-AR"/>
        </w:rPr>
      </w:pPr>
    </w:p>
    <w:p w14:paraId="36B46059" w14:textId="77777777" w:rsidR="00E313E5" w:rsidRPr="003550A9" w:rsidRDefault="00E313E5" w:rsidP="00E313E5">
      <w:pPr>
        <w:rPr>
          <w:szCs w:val="22"/>
          <w:vertAlign w:val="superscript"/>
        </w:rPr>
      </w:pPr>
      <w:r w:rsidRPr="003550A9">
        <w:rPr>
          <w:szCs w:val="22"/>
          <w:vertAlign w:val="superscript"/>
        </w:rPr>
        <w:t xml:space="preserve">Editorial “No negociables”, </w:t>
      </w:r>
      <w:r>
        <w:rPr>
          <w:szCs w:val="22"/>
          <w:vertAlign w:val="superscript"/>
        </w:rPr>
        <w:t>junio</w:t>
      </w:r>
      <w:r w:rsidRPr="003550A9">
        <w:rPr>
          <w:szCs w:val="22"/>
          <w:vertAlign w:val="superscript"/>
        </w:rPr>
        <w:t xml:space="preserve"> 2025.</w:t>
      </w:r>
    </w:p>
    <w:p w14:paraId="40E1162A" w14:textId="503BF334" w:rsidR="00E313E5" w:rsidRPr="003550A9" w:rsidRDefault="00E313E5" w:rsidP="00E313E5">
      <w:pPr>
        <w:rPr>
          <w:szCs w:val="22"/>
          <w:vertAlign w:val="superscript"/>
        </w:rPr>
      </w:pPr>
      <w:r w:rsidRPr="003550A9">
        <w:rPr>
          <w:szCs w:val="22"/>
          <w:vertAlign w:val="superscript"/>
        </w:rPr>
        <w:t>Esta edición electrónica está basada en la edición impresa de EDIVE 20</w:t>
      </w:r>
      <w:r>
        <w:rPr>
          <w:szCs w:val="22"/>
          <w:vertAlign w:val="superscript"/>
        </w:rPr>
        <w:t>1</w:t>
      </w:r>
      <w:r>
        <w:rPr>
          <w:szCs w:val="22"/>
          <w:vertAlign w:val="superscript"/>
        </w:rPr>
        <w:t>2</w:t>
      </w:r>
      <w:r w:rsidRPr="003550A9">
        <w:rPr>
          <w:szCs w:val="22"/>
          <w:vertAlign w:val="superscript"/>
        </w:rPr>
        <w:t>.</w:t>
      </w:r>
    </w:p>
    <w:p w14:paraId="5B85AD1C" w14:textId="324EF9D8" w:rsidR="00E313E5" w:rsidRDefault="00E313E5">
      <w:pPr>
        <w:spacing w:before="0" w:after="0"/>
        <w:rPr>
          <w:rStyle w:val="CuerpodeltextoVersales"/>
          <w:rFonts w:ascii="Garamond" w:hAnsi="Garamond" w:cs="Times New Roman"/>
          <w:sz w:val="22"/>
          <w:szCs w:val="22"/>
          <w:lang w:val="es-AR"/>
        </w:rPr>
      </w:pPr>
      <w:r>
        <w:rPr>
          <w:rStyle w:val="CuerpodeltextoVersales"/>
          <w:rFonts w:ascii="Garamond" w:hAnsi="Garamond" w:cs="Times New Roman"/>
          <w:sz w:val="22"/>
          <w:szCs w:val="22"/>
          <w:lang w:val="es-AR"/>
        </w:rPr>
        <w:br w:type="page"/>
      </w:r>
    </w:p>
    <w:p w14:paraId="1AD391D0" w14:textId="77777777" w:rsidR="00E313E5" w:rsidRDefault="00E313E5" w:rsidP="00E313E5">
      <w:pPr>
        <w:rPr>
          <w:rStyle w:val="CuerpodeltextoVersales"/>
          <w:rFonts w:ascii="Garamond" w:hAnsi="Garamond" w:cs="Times New Roman"/>
          <w:b/>
          <w:caps/>
          <w:sz w:val="22"/>
          <w:szCs w:val="22"/>
          <w:lang w:val="es-AR"/>
        </w:rPr>
      </w:pPr>
    </w:p>
    <w:p w14:paraId="6E3B5D07" w14:textId="70E23563" w:rsidR="005362C1" w:rsidRPr="00CB503C" w:rsidRDefault="003F0870" w:rsidP="000019AF">
      <w:pPr>
        <w:pStyle w:val="Ttulo1"/>
        <w:rPr>
          <w:rStyle w:val="CuerpodeltextoVersales"/>
          <w:rFonts w:ascii="Garamond" w:hAnsi="Garamond" w:cs="Times New Roman"/>
          <w:b w:val="0"/>
          <w:sz w:val="22"/>
          <w:szCs w:val="22"/>
          <w:lang w:val="es-AR"/>
        </w:rPr>
      </w:pPr>
      <w:r w:rsidRPr="00CB503C">
        <w:rPr>
          <w:rStyle w:val="CuerpodeltextoVersales"/>
          <w:rFonts w:ascii="Garamond" w:hAnsi="Garamond" w:cs="Times New Roman"/>
          <w:sz w:val="22"/>
          <w:szCs w:val="22"/>
          <w:lang w:val="es-AR"/>
        </w:rPr>
        <w:t>Prólogo</w:t>
      </w:r>
    </w:p>
    <w:p w14:paraId="766CC9A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Autor de este nuevo libro, P. Carlos Miguel Buela, es el fundador del Instituto «Servidoras del Señor y de la Virgen de Matará», rama femenina de la familia religiosa del «Verbo Encarnado». Se trata de la cuarta obra que el Autor y fundador dedica de modo particular a las religiosas. Todos ellos llevan por título «Las Servidoras».</w:t>
      </w:r>
    </w:p>
    <w:p w14:paraId="468207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primer libro de «Las Servidoras» fue publicado en 1997. Allí el P. Carlos Buela trazó un auténtico</w:t>
      </w:r>
      <w:r w:rsidR="001E5618" w:rsidRPr="00CB503C">
        <w:rPr>
          <w:rFonts w:ascii="Garamond" w:hAnsi="Garamond" w:cs="Times New Roman"/>
          <w:sz w:val="22"/>
          <w:szCs w:val="22"/>
          <w:lang w:val="es-AR"/>
        </w:rPr>
        <w:t xml:space="preserve"> programa de vida para las «Ser</w:t>
      </w:r>
      <w:r w:rsidRPr="00CB503C">
        <w:rPr>
          <w:rFonts w:ascii="Garamond" w:hAnsi="Garamond" w:cs="Times New Roman"/>
          <w:sz w:val="22"/>
          <w:szCs w:val="22"/>
          <w:lang w:val="es-AR"/>
        </w:rPr>
        <w:t>vidoras del Señor y de la Virgen de Matará». En él nos habla del por qué dio ese nombre al Instituto y describe además, a lo largo de sus páginas, toda la riqueza de los símbolos que embellecen la Cruz de Matará, Cruz que las Servidoras llevan visiblemente como signo de pertenencia al propio Instituto.</w:t>
      </w:r>
    </w:p>
    <w:p w14:paraId="05548A4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este primer libro le siguieron otros dos: uno publicado en el mes de julio del año 2004, con ocasión del cierre del II Capítulo General que el Instituto celebró en Artena, diócesis de Velletri-Segni (Italia); otro preparado para el III Capítulo</w:t>
      </w:r>
      <w:r w:rsidR="001E5618" w:rsidRPr="00CB503C">
        <w:rPr>
          <w:rFonts w:ascii="Garamond" w:hAnsi="Garamond" w:cs="Times New Roman"/>
          <w:sz w:val="22"/>
          <w:szCs w:val="22"/>
          <w:lang w:val="es-AR"/>
        </w:rPr>
        <w:t xml:space="preserve"> General de las Servidoras cele</w:t>
      </w:r>
      <w:r w:rsidRPr="00CB503C">
        <w:rPr>
          <w:rFonts w:ascii="Garamond" w:hAnsi="Garamond" w:cs="Times New Roman"/>
          <w:sz w:val="22"/>
          <w:szCs w:val="22"/>
          <w:lang w:val="es-AR"/>
        </w:rPr>
        <w:t>brado en Bracciano - Italia, en julio de 2010.</w:t>
      </w:r>
    </w:p>
    <w:p w14:paraId="1748E357" w14:textId="77777777" w:rsidR="0097459B"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Ahora presentamos el cuarto v</w:t>
      </w:r>
      <w:r w:rsidR="004163D4" w:rsidRPr="00CB503C">
        <w:rPr>
          <w:rFonts w:ascii="Garamond" w:hAnsi="Garamond" w:cs="Times New Roman"/>
          <w:sz w:val="22"/>
          <w:szCs w:val="22"/>
          <w:lang w:val="es-AR"/>
        </w:rPr>
        <w:t>olumen de «Las Servidoras», tam</w:t>
      </w:r>
      <w:r w:rsidRPr="00CB503C">
        <w:rPr>
          <w:rFonts w:ascii="Garamond" w:hAnsi="Garamond" w:cs="Times New Roman"/>
          <w:sz w:val="22"/>
          <w:szCs w:val="22"/>
          <w:lang w:val="es-AR"/>
        </w:rPr>
        <w:t>bién fruto de las numerosas homilías y conferencias que nuestro infatigable Autor regaló a las religiosas en distintas ocasiones. La obra se articula en cuatro partes que tratan acerca de Jesucristo y los misterios de su vida: encarnación, pasión y resurrección (I); La Virgen y los Santos (II); La Vida Consagrada (III) y Los desafíos de la evangelización actual (IV).</w:t>
      </w:r>
    </w:p>
    <w:p w14:paraId="6246408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Debemos tener en gran estim</w:t>
      </w:r>
      <w:r w:rsidR="004163D4" w:rsidRPr="00CB503C">
        <w:rPr>
          <w:rFonts w:ascii="Garamond" w:hAnsi="Garamond" w:cs="Times New Roman"/>
          <w:sz w:val="22"/>
          <w:szCs w:val="22"/>
          <w:lang w:val="es-AR"/>
        </w:rPr>
        <w:t>a este nuevo libro de «La Servi</w:t>
      </w:r>
      <w:r w:rsidRPr="00CB503C">
        <w:rPr>
          <w:rFonts w:ascii="Garamond" w:hAnsi="Garamond" w:cs="Times New Roman"/>
          <w:sz w:val="22"/>
          <w:szCs w:val="22"/>
          <w:lang w:val="es-AR"/>
        </w:rPr>
        <w:t>doras», no sólo por la importancia de los temas que se abordan y por la sólida doctrina teológica y espiritual que contiene, sino por una razón más fundamental: la condición de fundador del Autor. Tal vez no reflexionamos lo suficiente acerca de la importancia que tiene para nosotros, religiosos, contar con escritos de nuestro fundador.</w:t>
      </w:r>
    </w:p>
    <w:p w14:paraId="3C2605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Para llegar a comprender mejor esta realidad, es necesario recor</w:t>
      </w:r>
      <w:r w:rsidRPr="00CB503C">
        <w:rPr>
          <w:rFonts w:ascii="Garamond" w:hAnsi="Garamond" w:cs="Times New Roman"/>
          <w:sz w:val="22"/>
          <w:szCs w:val="22"/>
          <w:lang w:val="es-AR"/>
        </w:rPr>
        <w:softHyphen/>
        <w:t xml:space="preserve">dar que en el origen de toda nueva fundación encontramos la acción del Espíritu Santo que inspira a la persona del fundador un modo concreto de vida evangélica. El Concilio Vaticano II afirma que desde los orígenes de la Iglesia hubo hombres y mujeres que se esforzaron </w:t>
      </w:r>
      <w:r w:rsidRPr="00CB503C">
        <w:rPr>
          <w:rFonts w:ascii="Garamond" w:hAnsi="Garamond" w:cs="Times New Roman"/>
          <w:sz w:val="22"/>
          <w:szCs w:val="22"/>
          <w:lang w:val="es-AR"/>
        </w:rPr>
        <w:lastRenderedPageBreak/>
        <w:t>por seguir con más libertad a Cristo mediante la práctica de los con</w:t>
      </w:r>
      <w:r w:rsidRPr="00CB503C">
        <w:rPr>
          <w:rFonts w:ascii="Garamond" w:hAnsi="Garamond" w:cs="Times New Roman"/>
          <w:sz w:val="22"/>
          <w:szCs w:val="22"/>
          <w:lang w:val="es-AR"/>
        </w:rPr>
        <w:softHyphen/>
        <w:t>sejos evangélicos y bajo la inspiración del Espíritu Santo fundaron familias religiosas a las cuales la Iglesia, con su autoridad, acogió y aprobó</w:t>
      </w:r>
      <w:r w:rsidRPr="00CB503C">
        <w:rPr>
          <w:rFonts w:ascii="Garamond" w:hAnsi="Garamond" w:cs="Times New Roman"/>
          <w:sz w:val="22"/>
          <w:szCs w:val="22"/>
          <w:vertAlign w:val="superscript"/>
          <w:lang w:val="es-AR"/>
        </w:rPr>
        <w:footnoteReference w:id="1"/>
      </w:r>
      <w:r w:rsidRPr="00CB503C">
        <w:rPr>
          <w:rFonts w:ascii="Garamond" w:hAnsi="Garamond" w:cs="Times New Roman"/>
          <w:sz w:val="22"/>
          <w:szCs w:val="22"/>
          <w:lang w:val="es-AR"/>
        </w:rPr>
        <w:t xml:space="preserve">. Por tanto, todo nuevo Instituto, aprobado por la autoridad eclesiástica competente, es un don divino hecho a la Iglesia </w:t>
      </w:r>
      <w:r w:rsidRPr="00CB503C">
        <w:rPr>
          <w:rStyle w:val="CuerpodeltextoCursiva"/>
          <w:rFonts w:ascii="Garamond" w:hAnsi="Garamond" w:cs="Times New Roman"/>
          <w:sz w:val="22"/>
          <w:szCs w:val="22"/>
          <w:lang w:val="es-AR"/>
        </w:rPr>
        <w:t>a través de la persona del fundador.</w:t>
      </w:r>
      <w:r w:rsidRPr="00CB503C">
        <w:rPr>
          <w:rFonts w:ascii="Garamond" w:hAnsi="Garamond" w:cs="Times New Roman"/>
          <w:sz w:val="22"/>
          <w:szCs w:val="22"/>
          <w:lang w:val="es-AR"/>
        </w:rPr>
        <w:t xml:space="preserve"> Es el fundador el que recibe la gracia</w:t>
      </w:r>
      <w:r w:rsidR="00F93C7C" w:rsidRPr="00CB503C">
        <w:rPr>
          <w:rFonts w:ascii="Garamond" w:hAnsi="Garamond" w:cs="Times New Roman"/>
          <w:sz w:val="22"/>
          <w:szCs w:val="22"/>
          <w:lang w:val="es-AR"/>
        </w:rPr>
        <w:t xml:space="preserve"> del </w:t>
      </w:r>
      <w:r w:rsidRPr="00CB503C">
        <w:rPr>
          <w:rFonts w:ascii="Garamond" w:hAnsi="Garamond" w:cs="Times New Roman"/>
          <w:sz w:val="22"/>
          <w:szCs w:val="22"/>
          <w:lang w:val="es-AR"/>
        </w:rPr>
        <w:t>carisma fundacional para dar existencia a una nueva familia religiosa. Ese carisma fundacional no es otra cosa que una experiencia evangélica particular, vivida primero por el fundador mismo y luego por los miembros de la familia religiosa. Se trata de una manera del todo singular de vivir la misma forma de vida que Cristo eligió para sí: pobre, casto y obediente y que tiene a</w:t>
      </w:r>
      <w:r w:rsidR="00F93C7C" w:rsidRPr="00CB503C">
        <w:rPr>
          <w:rFonts w:ascii="Garamond" w:hAnsi="Garamond" w:cs="Times New Roman"/>
          <w:sz w:val="22"/>
          <w:szCs w:val="22"/>
          <w:lang w:val="es-AR"/>
        </w:rPr>
        <w:t>demás, una finalidad y mi</w:t>
      </w:r>
      <w:r w:rsidRPr="00CB503C">
        <w:rPr>
          <w:rFonts w:ascii="Garamond" w:hAnsi="Garamond" w:cs="Times New Roman"/>
          <w:sz w:val="22"/>
          <w:szCs w:val="22"/>
          <w:lang w:val="es-AR"/>
        </w:rPr>
        <w:t xml:space="preserve">sión propias. Todo carisma es un don dado no en orden a la santidad personal del fundador (gracia </w:t>
      </w:r>
      <w:r w:rsidRPr="00CB503C">
        <w:rPr>
          <w:rStyle w:val="CuerpodeltextoCursiva"/>
          <w:rFonts w:ascii="Garamond" w:hAnsi="Garamond" w:cs="Times New Roman"/>
          <w:sz w:val="22"/>
          <w:szCs w:val="22"/>
          <w:lang w:val="es-AR"/>
        </w:rPr>
        <w:t>gratum faciens),</w:t>
      </w:r>
      <w:r w:rsidR="00F93C7C" w:rsidRPr="00CB503C">
        <w:rPr>
          <w:rFonts w:ascii="Garamond" w:hAnsi="Garamond" w:cs="Times New Roman"/>
          <w:sz w:val="22"/>
          <w:szCs w:val="22"/>
          <w:lang w:val="es-AR"/>
        </w:rPr>
        <w:t xml:space="preserve"> sino en orden a la </w:t>
      </w:r>
      <w:r w:rsidRPr="00CB503C">
        <w:rPr>
          <w:rFonts w:ascii="Garamond" w:hAnsi="Garamond" w:cs="Times New Roman"/>
          <w:sz w:val="22"/>
          <w:szCs w:val="22"/>
          <w:lang w:val="es-AR"/>
        </w:rPr>
        <w:t xml:space="preserve">ficación de la Iglesia (gracia </w:t>
      </w:r>
      <w:r w:rsidRPr="00CB503C">
        <w:rPr>
          <w:rStyle w:val="CuerpodeltextoCursiva"/>
          <w:rFonts w:ascii="Garamond" w:hAnsi="Garamond" w:cs="Times New Roman"/>
          <w:sz w:val="22"/>
          <w:szCs w:val="22"/>
          <w:lang w:val="es-AR"/>
        </w:rPr>
        <w:t>gratis datae</w:t>
      </w:r>
      <w:r w:rsidRPr="00CB503C">
        <w:rPr>
          <w:rStyle w:val="CuerpodeltextoCursiva"/>
          <w:rFonts w:ascii="Garamond" w:hAnsi="Garamond" w:cs="Times New Roman"/>
          <w:sz w:val="22"/>
          <w:szCs w:val="22"/>
          <w:vertAlign w:val="superscript"/>
          <w:lang w:val="es-AR"/>
        </w:rPr>
        <w:footnoteReference w:id="2"/>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y por tanto, está destinado a producir abundantes frutos en la única Iglesia de Cristo. Esto quiere</w:t>
      </w:r>
      <w:r w:rsidR="00F93C7C" w:rsidRPr="00CB503C">
        <w:rPr>
          <w:rFonts w:ascii="Garamond" w:hAnsi="Garamond" w:cs="Times New Roman"/>
          <w:sz w:val="22"/>
          <w:szCs w:val="22"/>
          <w:lang w:val="es-AR"/>
        </w:rPr>
        <w:t xml:space="preserve"> </w:t>
      </w:r>
      <w:r w:rsidRPr="00CB503C">
        <w:rPr>
          <w:rStyle w:val="Cuerpodeltexto70"/>
          <w:rFonts w:ascii="Garamond" w:hAnsi="Garamond" w:cs="Times New Roman"/>
          <w:b w:val="0"/>
          <w:bCs w:val="0"/>
          <w:sz w:val="22"/>
          <w:szCs w:val="22"/>
          <w:lang w:val="es-AR"/>
        </w:rPr>
        <w:t>decir que el carisma se trasmite del fundador a sus hijos e hijas y de este modo perdura en el tiempo.</w:t>
      </w:r>
    </w:p>
    <w:p w14:paraId="19BA9C37" w14:textId="77777777" w:rsidR="005362C1" w:rsidRPr="00CB503C" w:rsidRDefault="003F0870" w:rsidP="001920C8">
      <w:pPr>
        <w:pStyle w:val="Cuerpodeltexto71"/>
        <w:tabs>
          <w:tab w:val="left" w:pos="709"/>
        </w:tabs>
        <w:spacing w:line="276" w:lineRule="auto"/>
        <w:jc w:val="both"/>
        <w:rPr>
          <w:rFonts w:ascii="Garamond" w:hAnsi="Garamond" w:cs="Times New Roman"/>
          <w:sz w:val="22"/>
          <w:szCs w:val="22"/>
          <w:lang w:val="es-AR"/>
        </w:rPr>
      </w:pPr>
      <w:r w:rsidRPr="00CB503C">
        <w:rPr>
          <w:rStyle w:val="Cuerpodeltexto70"/>
          <w:rFonts w:ascii="Garamond" w:hAnsi="Garamond" w:cs="Times New Roman"/>
          <w:bCs/>
          <w:sz w:val="22"/>
          <w:szCs w:val="22"/>
          <w:lang w:val="es-AR"/>
        </w:rPr>
        <w:t xml:space="preserve">A lo que es un don del Espíritu hay que </w:t>
      </w:r>
      <w:r w:rsidRPr="00CB503C">
        <w:rPr>
          <w:rStyle w:val="Cuerpodeltexto70"/>
          <w:rFonts w:ascii="Garamond" w:hAnsi="Garamond" w:cs="Times New Roman"/>
          <w:sz w:val="22"/>
          <w:szCs w:val="22"/>
          <w:lang w:val="es-AR"/>
        </w:rPr>
        <w:t>responder</w:t>
      </w:r>
      <w:r w:rsidRPr="00CB503C">
        <w:rPr>
          <w:rStyle w:val="Cuerpodeltexto70"/>
          <w:rFonts w:ascii="Garamond" w:hAnsi="Garamond" w:cs="Times New Roman"/>
          <w:bCs/>
          <w:sz w:val="22"/>
          <w:szCs w:val="22"/>
          <w:lang w:val="es-AR"/>
        </w:rPr>
        <w:t xml:space="preserve"> con fidelidad, y por eso la Iglesia exhorta insistentemente a los religiosos a ser fieles al espíritu del fundador y a sus intenciones evangélicas</w:t>
      </w:r>
      <w:r w:rsidRPr="00CB503C">
        <w:rPr>
          <w:rStyle w:val="Cuerpodeltexto70"/>
          <w:rFonts w:ascii="Garamond" w:hAnsi="Garamond" w:cs="Times New Roman"/>
          <w:bCs/>
          <w:sz w:val="22"/>
          <w:szCs w:val="22"/>
          <w:vertAlign w:val="superscript"/>
          <w:lang w:val="es-AR"/>
        </w:rPr>
        <w:footnoteReference w:id="3"/>
      </w:r>
      <w:r w:rsidRPr="00CB503C">
        <w:rPr>
          <w:rStyle w:val="Cuerpodeltexto70"/>
          <w:rFonts w:ascii="Garamond" w:hAnsi="Garamond" w:cs="Times New Roman"/>
          <w:bCs/>
          <w:sz w:val="22"/>
          <w:szCs w:val="22"/>
          <w:lang w:val="es-AR"/>
        </w:rPr>
        <w:t xml:space="preserve">. En este sentido el documento </w:t>
      </w:r>
      <w:r w:rsidRPr="00CB503C">
        <w:rPr>
          <w:rStyle w:val="Cuerpodeltexto7SinnegritaCursiva"/>
          <w:rFonts w:ascii="Garamond" w:hAnsi="Garamond" w:cs="Times New Roman"/>
          <w:sz w:val="22"/>
          <w:szCs w:val="22"/>
          <w:lang w:val="es-AR"/>
        </w:rPr>
        <w:t>Mutuae Relationes</w:t>
      </w:r>
      <w:r w:rsidRPr="00CB503C">
        <w:rPr>
          <w:rStyle w:val="Cuerpodeltexto70"/>
          <w:rFonts w:ascii="Garamond" w:hAnsi="Garamond" w:cs="Times New Roman"/>
          <w:bCs/>
          <w:sz w:val="22"/>
          <w:szCs w:val="22"/>
          <w:lang w:val="es-AR"/>
        </w:rPr>
        <w:t xml:space="preserve"> n. 11, afirma que el </w:t>
      </w:r>
      <w:r w:rsidRPr="00CB503C">
        <w:rPr>
          <w:rStyle w:val="Cuerpodeltexto7SinnegritaCursiva"/>
          <w:rFonts w:ascii="Garamond" w:hAnsi="Garamond" w:cs="Times New Roman"/>
          <w:sz w:val="22"/>
          <w:szCs w:val="22"/>
          <w:lang w:val="es-AR"/>
        </w:rPr>
        <w:t>carisma</w:t>
      </w:r>
      <w:r w:rsidRPr="00CB503C">
        <w:rPr>
          <w:rStyle w:val="Cuerpodeltexto70"/>
          <w:rFonts w:ascii="Garamond" w:hAnsi="Garamond" w:cs="Times New Roman"/>
          <w:bCs/>
          <w:sz w:val="22"/>
          <w:szCs w:val="22"/>
          <w:lang w:val="es-AR"/>
        </w:rPr>
        <w:t xml:space="preserve"> mismo </w:t>
      </w:r>
      <w:r w:rsidRPr="00CB503C">
        <w:rPr>
          <w:rStyle w:val="Cuerpodeltexto7SinnegritaCursiva"/>
          <w:rFonts w:ascii="Garamond" w:hAnsi="Garamond" w:cs="Times New Roman"/>
          <w:sz w:val="22"/>
          <w:szCs w:val="22"/>
          <w:lang w:val="es-AR"/>
        </w:rPr>
        <w:t>de los Fundadores</w:t>
      </w:r>
      <w:r w:rsidRPr="00CB503C">
        <w:rPr>
          <w:rStyle w:val="Cuerpodeltexto70"/>
          <w:rFonts w:ascii="Garamond" w:hAnsi="Garamond" w:cs="Times New Roman"/>
          <w:bCs/>
          <w:sz w:val="22"/>
          <w:szCs w:val="22"/>
          <w:lang w:val="es-AR"/>
        </w:rPr>
        <w:t xml:space="preserve"> se revela como una </w:t>
      </w:r>
      <w:r w:rsidRPr="00CB503C">
        <w:rPr>
          <w:rStyle w:val="Cuerpodeltexto7SinnegritaCursiva"/>
          <w:rFonts w:ascii="Garamond" w:hAnsi="Garamond" w:cs="Times New Roman"/>
          <w:sz w:val="22"/>
          <w:szCs w:val="22"/>
          <w:lang w:val="es-AR"/>
        </w:rPr>
        <w:t>experiencia del Espíritu</w:t>
      </w:r>
      <w:r w:rsidRPr="00CB503C">
        <w:rPr>
          <w:rStyle w:val="Cuerpodeltexto70"/>
          <w:rFonts w:ascii="Garamond" w:hAnsi="Garamond" w:cs="Times New Roman"/>
          <w:bCs/>
          <w:sz w:val="22"/>
          <w:szCs w:val="22"/>
          <w:lang w:val="es-AR"/>
        </w:rPr>
        <w:t>, transmitida a los propios discípulos para ser por ellos vivida, custodiada, profundizada y desarrollada constantemente en sintonía con el Cuerpo de Cristo en crecimiento perenne.</w:t>
      </w:r>
    </w:p>
    <w:p w14:paraId="2707A9AC" w14:textId="77777777" w:rsidR="005362C1" w:rsidRPr="00CB503C" w:rsidRDefault="003F0870" w:rsidP="001920C8">
      <w:pPr>
        <w:pStyle w:val="Cuerpodeltexto71"/>
        <w:tabs>
          <w:tab w:val="left" w:pos="709"/>
        </w:tabs>
        <w:spacing w:line="276" w:lineRule="auto"/>
        <w:jc w:val="both"/>
        <w:rPr>
          <w:rFonts w:ascii="Garamond" w:hAnsi="Garamond" w:cs="Times New Roman"/>
          <w:sz w:val="22"/>
          <w:szCs w:val="22"/>
          <w:lang w:val="es-AR"/>
        </w:rPr>
      </w:pPr>
      <w:r w:rsidRPr="00CB503C">
        <w:rPr>
          <w:rStyle w:val="Cuerpodeltexto70"/>
          <w:rFonts w:ascii="Garamond" w:hAnsi="Garamond" w:cs="Times New Roman"/>
          <w:bCs/>
          <w:sz w:val="22"/>
          <w:szCs w:val="22"/>
          <w:lang w:val="es-AR"/>
        </w:rPr>
        <w:t>Por tanto el carisma debe ser custodiado por todos, en primer lugar por el Instituto mismo que es el depositario del don del Espíritu y en segundo lugar, por la autoridad de la Iglesia, de modo especial en la persona de los Pastores, siendo la Iglesia misma la destinataria del don recibido</w:t>
      </w:r>
      <w:r w:rsidRPr="00CB503C">
        <w:rPr>
          <w:rStyle w:val="Cuerpodeltexto70"/>
          <w:rFonts w:ascii="Garamond" w:hAnsi="Garamond" w:cs="Times New Roman"/>
          <w:bCs/>
          <w:sz w:val="22"/>
          <w:szCs w:val="22"/>
          <w:vertAlign w:val="superscript"/>
          <w:lang w:val="es-AR"/>
        </w:rPr>
        <w:footnoteReference w:id="4"/>
      </w:r>
      <w:r w:rsidRPr="00CB503C">
        <w:rPr>
          <w:rStyle w:val="Cuerpodeltexto70"/>
          <w:rFonts w:ascii="Garamond" w:hAnsi="Garamond" w:cs="Times New Roman"/>
          <w:bCs/>
          <w:sz w:val="22"/>
          <w:szCs w:val="22"/>
          <w:lang w:val="es-AR"/>
        </w:rPr>
        <w:t>.</w:t>
      </w:r>
    </w:p>
    <w:p w14:paraId="6C04EE18" w14:textId="77777777" w:rsidR="005362C1" w:rsidRPr="00CB503C" w:rsidRDefault="003F0870" w:rsidP="001920C8">
      <w:pPr>
        <w:pStyle w:val="Cuerpodeltexto71"/>
        <w:tabs>
          <w:tab w:val="left" w:pos="709"/>
        </w:tabs>
        <w:spacing w:line="276" w:lineRule="auto"/>
        <w:jc w:val="both"/>
        <w:rPr>
          <w:rFonts w:ascii="Garamond" w:hAnsi="Garamond" w:cs="Times New Roman"/>
          <w:b w:val="0"/>
          <w:sz w:val="22"/>
          <w:szCs w:val="22"/>
          <w:highlight w:val="yellow"/>
          <w:lang w:val="es-AR"/>
        </w:rPr>
      </w:pPr>
      <w:r w:rsidRPr="00CB503C">
        <w:rPr>
          <w:rStyle w:val="Cuerpodeltexto70"/>
          <w:rFonts w:ascii="Garamond" w:hAnsi="Garamond" w:cs="Times New Roman"/>
          <w:bCs/>
          <w:sz w:val="22"/>
          <w:szCs w:val="22"/>
          <w:lang w:val="es-AR"/>
        </w:rPr>
        <w:t xml:space="preserve">Si el carisma del fundador (nos referimos propiamente al carisma </w:t>
      </w:r>
      <w:r w:rsidRPr="00CB503C">
        <w:rPr>
          <w:rStyle w:val="Cuerpodeltexto7SinnegritaCursiva"/>
          <w:rFonts w:ascii="Garamond" w:hAnsi="Garamond" w:cs="Times New Roman"/>
          <w:sz w:val="22"/>
          <w:szCs w:val="22"/>
          <w:lang w:val="es-AR"/>
        </w:rPr>
        <w:t>de fundación)</w:t>
      </w:r>
      <w:r w:rsidRPr="00CB503C">
        <w:rPr>
          <w:rStyle w:val="Cuerpodeltexto70"/>
          <w:rFonts w:ascii="Garamond" w:hAnsi="Garamond" w:cs="Times New Roman"/>
          <w:bCs/>
          <w:sz w:val="22"/>
          <w:szCs w:val="22"/>
          <w:lang w:val="es-AR"/>
        </w:rPr>
        <w:t xml:space="preserve"> perdura en el tiempo en sus hijos e hijas, son éstos quienes de modo particular deben custodiarlo a través de una vida en total fideli</w:t>
      </w:r>
      <w:r w:rsidR="00A26100" w:rsidRPr="00CB503C">
        <w:rPr>
          <w:rStyle w:val="Cuerpodeltexto70"/>
          <w:rFonts w:ascii="Garamond" w:hAnsi="Garamond" w:cs="Times New Roman"/>
          <w:bCs/>
          <w:sz w:val="22"/>
          <w:szCs w:val="22"/>
          <w:lang w:val="es-AR"/>
        </w:rPr>
        <w:t>dad a ese carisma. Por eso el cá</w:t>
      </w:r>
      <w:r w:rsidRPr="00CB503C">
        <w:rPr>
          <w:rStyle w:val="Cuerpodeltexto70"/>
          <w:rFonts w:ascii="Garamond" w:hAnsi="Garamond" w:cs="Times New Roman"/>
          <w:bCs/>
          <w:sz w:val="22"/>
          <w:szCs w:val="22"/>
          <w:lang w:val="es-AR"/>
        </w:rPr>
        <w:t>n</w:t>
      </w:r>
      <w:r w:rsidR="00A26100" w:rsidRPr="00CB503C">
        <w:rPr>
          <w:rStyle w:val="Cuerpodeltexto70"/>
          <w:rFonts w:ascii="Garamond" w:hAnsi="Garamond" w:cs="Times New Roman"/>
          <w:bCs/>
          <w:sz w:val="22"/>
          <w:szCs w:val="22"/>
          <w:lang w:val="es-AR"/>
        </w:rPr>
        <w:t>on</w:t>
      </w:r>
      <w:r w:rsidRPr="00CB503C">
        <w:rPr>
          <w:rStyle w:val="Cuerpodeltexto70"/>
          <w:rFonts w:ascii="Garamond" w:hAnsi="Garamond" w:cs="Times New Roman"/>
          <w:bCs/>
          <w:sz w:val="22"/>
          <w:szCs w:val="22"/>
          <w:lang w:val="es-AR"/>
        </w:rPr>
        <w:t xml:space="preserve"> 578 </w:t>
      </w:r>
      <w:r w:rsidRPr="00CB503C">
        <w:rPr>
          <w:rStyle w:val="Cuerpodeltexto70"/>
          <w:rFonts w:ascii="Garamond" w:hAnsi="Garamond" w:cs="Times New Roman"/>
          <w:bCs/>
          <w:sz w:val="22"/>
          <w:szCs w:val="22"/>
          <w:lang w:val="es-AR"/>
        </w:rPr>
        <w:lastRenderedPageBreak/>
        <w:t xml:space="preserve">impone a los religiosos: «Todos han de observar con fidelidad la mente y propósitos de los fundadores, corroborados por la autoridad eclesiástica competente, acerca de la naturaleza, fin, espíritu, índole de cada Instituto, así como también sus sanas tradiciones, todo lo cual constituye el </w:t>
      </w:r>
      <w:r w:rsidR="008B0817" w:rsidRPr="00CB503C">
        <w:rPr>
          <w:rStyle w:val="Cuerpodeltexto70"/>
          <w:rFonts w:ascii="Garamond" w:hAnsi="Garamond" w:cs="Times New Roman"/>
          <w:bCs/>
          <w:sz w:val="22"/>
          <w:szCs w:val="22"/>
          <w:lang w:val="es-AR"/>
        </w:rPr>
        <w:t>patri</w:t>
      </w:r>
      <w:r w:rsidRPr="00CB503C">
        <w:rPr>
          <w:rStyle w:val="Cuerpodeltexto70"/>
          <w:rFonts w:ascii="Garamond" w:hAnsi="Garamond" w:cs="Times New Roman"/>
          <w:bCs/>
          <w:sz w:val="22"/>
          <w:szCs w:val="22"/>
          <w:lang w:val="es-AR"/>
        </w:rPr>
        <w:t xml:space="preserve">monio del Instituto». Esto quiere decir que los religiosos tienen una verdadera obligación de conocer al fundador, de llegar a entender y penetrar en su </w:t>
      </w:r>
      <w:r w:rsidRPr="00CB503C">
        <w:rPr>
          <w:rStyle w:val="Cuerpodeltexto7SinnegritaCursiva"/>
          <w:rFonts w:ascii="Garamond" w:hAnsi="Garamond" w:cs="Times New Roman"/>
          <w:sz w:val="22"/>
          <w:szCs w:val="22"/>
          <w:lang w:val="es-AR"/>
        </w:rPr>
        <w:t>mente</w:t>
      </w:r>
      <w:r w:rsidRPr="00CB503C">
        <w:rPr>
          <w:rStyle w:val="Cuerpodeltexto70"/>
          <w:rFonts w:ascii="Garamond" w:hAnsi="Garamond" w:cs="Times New Roman"/>
          <w:bCs/>
          <w:sz w:val="22"/>
          <w:szCs w:val="22"/>
          <w:lang w:val="es-AR"/>
        </w:rPr>
        <w:t xml:space="preserve"> y </w:t>
      </w:r>
      <w:r w:rsidRPr="00CB503C">
        <w:rPr>
          <w:rStyle w:val="Cuerpodeltexto7SinnegritaCursiva"/>
          <w:rFonts w:ascii="Garamond" w:hAnsi="Garamond" w:cs="Times New Roman"/>
          <w:sz w:val="22"/>
          <w:szCs w:val="22"/>
          <w:lang w:val="es-AR"/>
        </w:rPr>
        <w:t>propósitos</w:t>
      </w:r>
      <w:r w:rsidRPr="00CB503C">
        <w:rPr>
          <w:rStyle w:val="Cuerpodeltexto70"/>
          <w:rFonts w:ascii="Garamond" w:hAnsi="Garamond" w:cs="Times New Roman"/>
          <w:bCs/>
          <w:sz w:val="22"/>
          <w:szCs w:val="22"/>
          <w:lang w:val="es-AR"/>
        </w:rPr>
        <w:t>, que no son otra cosa que el modo concreto como el fundador entiende debe vivirse la vida religiosa en</w:t>
      </w:r>
      <w:r w:rsidR="00F93C7C" w:rsidRPr="00CB503C">
        <w:rPr>
          <w:rStyle w:val="Cuerpodeltexto70"/>
          <w:rFonts w:ascii="Garamond" w:hAnsi="Garamond" w:cs="Times New Roman"/>
          <w:bCs/>
          <w:sz w:val="22"/>
          <w:szCs w:val="22"/>
          <w:lang w:val="es-AR"/>
        </w:rPr>
        <w:t xml:space="preserve"> </w:t>
      </w:r>
      <w:r w:rsidRPr="00CB503C">
        <w:rPr>
          <w:rFonts w:ascii="Garamond" w:hAnsi="Garamond" w:cs="Times New Roman"/>
          <w:b w:val="0"/>
          <w:sz w:val="22"/>
          <w:szCs w:val="22"/>
          <w:lang w:val="es-AR"/>
        </w:rPr>
        <w:t>el Instituto por él fundado, y a través de cuáles medios y obras con</w:t>
      </w:r>
      <w:r w:rsidRPr="00CB503C">
        <w:rPr>
          <w:rFonts w:ascii="Garamond" w:hAnsi="Garamond" w:cs="Times New Roman"/>
          <w:b w:val="0"/>
          <w:sz w:val="22"/>
          <w:szCs w:val="22"/>
          <w:lang w:val="es-AR"/>
        </w:rPr>
        <w:softHyphen/>
        <w:t>cretas el Instituto debe alcanzar y realizar el fin para el cual surgió en la Iglesia.</w:t>
      </w:r>
    </w:p>
    <w:p w14:paraId="142EFA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¿Cómo se llega a conocer la mente y propósitos de un fundador? Principalmente a través de sus escritos. No todos los religiosos viven contemporáneamente al fundador ni tienen posibilidad de escuchar sus mismas palabras. Es indudable que los escritos constituyen el me</w:t>
      </w:r>
      <w:r w:rsidRPr="00CB503C">
        <w:rPr>
          <w:rFonts w:ascii="Garamond" w:hAnsi="Garamond" w:cs="Times New Roman"/>
          <w:sz w:val="22"/>
          <w:szCs w:val="22"/>
          <w:lang w:val="es-AR"/>
        </w:rPr>
        <w:softHyphen/>
        <w:t xml:space="preserve">dio más eficaz que un religioso tiene para llegar a conocer la </w:t>
      </w:r>
      <w:r w:rsidRPr="00CB503C">
        <w:rPr>
          <w:rStyle w:val="CuerpodeltextoCursiva"/>
          <w:rFonts w:ascii="Garamond" w:hAnsi="Garamond" w:cs="Times New Roman"/>
          <w:sz w:val="22"/>
          <w:szCs w:val="22"/>
          <w:lang w:val="es-AR"/>
        </w:rPr>
        <w:t>mente</w:t>
      </w:r>
      <w:r w:rsidRPr="00CB503C">
        <w:rPr>
          <w:rFonts w:ascii="Garamond" w:hAnsi="Garamond" w:cs="Times New Roman"/>
          <w:sz w:val="22"/>
          <w:szCs w:val="22"/>
          <w:lang w:val="es-AR"/>
        </w:rPr>
        <w:t xml:space="preserve"> y </w:t>
      </w:r>
      <w:r w:rsidRPr="00CB503C">
        <w:rPr>
          <w:rStyle w:val="CuerpodeltextoCursiva"/>
          <w:rFonts w:ascii="Garamond" w:hAnsi="Garamond" w:cs="Times New Roman"/>
          <w:sz w:val="22"/>
          <w:szCs w:val="22"/>
          <w:lang w:val="es-AR"/>
        </w:rPr>
        <w:t>propósitos</w:t>
      </w:r>
      <w:r w:rsidRPr="00CB503C">
        <w:rPr>
          <w:rFonts w:ascii="Garamond" w:hAnsi="Garamond" w:cs="Times New Roman"/>
          <w:sz w:val="22"/>
          <w:szCs w:val="22"/>
          <w:lang w:val="es-AR"/>
        </w:rPr>
        <w:t xml:space="preserve"> de su fundador. En efecto, esa gracia fundacional o caris</w:t>
      </w:r>
      <w:r w:rsidRPr="00CB503C">
        <w:rPr>
          <w:rFonts w:ascii="Garamond" w:hAnsi="Garamond" w:cs="Times New Roman"/>
          <w:sz w:val="22"/>
          <w:szCs w:val="22"/>
          <w:lang w:val="es-AR"/>
        </w:rPr>
        <w:softHyphen/>
        <w:t>ma que como una experiencia evangélica singular recibe el fundador para dar origen a un nuevo modo de vivir los consejos evangélicos, se refleja sobre todo en sus escritos.</w:t>
      </w:r>
    </w:p>
    <w:p w14:paraId="695CC7E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precisamente esta realidad lo que da particular valía al libro que hoy presentamos: el hecho de estar delante de una obra que el fundador deja en herencia a sus religiosas. Y lo mismo vale para los otros escritos del P. Carlos Buela: se trata de obras que tienen por au</w:t>
      </w:r>
      <w:r w:rsidRPr="00CB503C">
        <w:rPr>
          <w:rFonts w:ascii="Garamond" w:hAnsi="Garamond" w:cs="Times New Roman"/>
          <w:sz w:val="22"/>
          <w:szCs w:val="22"/>
          <w:lang w:val="es-AR"/>
        </w:rPr>
        <w:softHyphen/>
        <w:t>tor a un fundador, lo cual hace que para los religiosos pertenecientes a su familia religiosa tengan una importancia sin igual, por cuanto reflejan, de alguna manera, el mismo carisma de fundación.</w:t>
      </w:r>
    </w:p>
    <w:p w14:paraId="276F0F5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Nosotros en particular tenemos la gracia de haber recibido de nuestro fundador un inmenso y rico material, como una valiosa he</w:t>
      </w:r>
      <w:r w:rsidRPr="00CB503C">
        <w:rPr>
          <w:rFonts w:ascii="Garamond" w:hAnsi="Garamond" w:cs="Times New Roman"/>
          <w:sz w:val="22"/>
          <w:szCs w:val="22"/>
          <w:lang w:val="es-AR"/>
        </w:rPr>
        <w:softHyphen/>
        <w:t>rencia: las Constituciones del Instituto, Directorios varios, libros, sermones, conferencias, retiros, ejercicios espirituales, crónicas de viaje, audiovisuales (recordemos especialmente «La tumba de San Pedro. “Nueve abrazos”»), etc. Todo este inmenso material refleja un espíritu, una visión y experiencia particular del evangelio, del mis</w:t>
      </w:r>
      <w:r w:rsidRPr="00CB503C">
        <w:rPr>
          <w:rFonts w:ascii="Garamond" w:hAnsi="Garamond" w:cs="Times New Roman"/>
          <w:sz w:val="22"/>
          <w:szCs w:val="22"/>
          <w:lang w:val="es-AR"/>
        </w:rPr>
        <w:softHyphen/>
        <w:t>terio de Cristo, de la Iglesia, de la vida consagrada, del hombre, del mundo, y a través de éstos nosotros podemos llegar a conocer lo que</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nuestro fundador entiende debe ser y hacer un religioso de la familia del «Verbo Encarnado» según su visión particular</w:t>
      </w:r>
      <w:r w:rsidRPr="00CB503C">
        <w:rPr>
          <w:rFonts w:ascii="Garamond" w:hAnsi="Garamond" w:cs="Times New Roman"/>
          <w:sz w:val="22"/>
          <w:szCs w:val="22"/>
          <w:vertAlign w:val="superscript"/>
          <w:lang w:val="es-AR"/>
        </w:rPr>
        <w:footnoteReference w:id="5"/>
      </w:r>
      <w:r w:rsidRPr="00CB503C">
        <w:rPr>
          <w:rFonts w:ascii="Garamond" w:hAnsi="Garamond" w:cs="Times New Roman"/>
          <w:sz w:val="22"/>
          <w:szCs w:val="22"/>
          <w:lang w:val="es-AR"/>
        </w:rPr>
        <w:t>.</w:t>
      </w:r>
    </w:p>
    <w:p w14:paraId="6AAD401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Podemos afirmar por tanto, que conocer los escritos de nuestro fundador es conocer a nuestro fundador, es conocer su </w:t>
      </w:r>
      <w:r w:rsidRPr="00CB503C">
        <w:rPr>
          <w:rStyle w:val="CuerpodeltextoCursiva"/>
          <w:rFonts w:ascii="Garamond" w:hAnsi="Garamond" w:cs="Times New Roman"/>
          <w:sz w:val="22"/>
          <w:szCs w:val="22"/>
          <w:lang w:val="es-AR"/>
        </w:rPr>
        <w:t>mente</w:t>
      </w:r>
      <w:r w:rsidRPr="00CB503C">
        <w:rPr>
          <w:rFonts w:ascii="Garamond" w:hAnsi="Garamond" w:cs="Times New Roman"/>
          <w:sz w:val="22"/>
          <w:szCs w:val="22"/>
          <w:lang w:val="es-AR"/>
        </w:rPr>
        <w:t xml:space="preserve"> y </w:t>
      </w:r>
      <w:r w:rsidRPr="00CB503C">
        <w:rPr>
          <w:rStyle w:val="CuerpodeltextoCursiva"/>
          <w:rFonts w:ascii="Garamond" w:hAnsi="Garamond" w:cs="Times New Roman"/>
          <w:sz w:val="22"/>
          <w:szCs w:val="22"/>
          <w:lang w:val="es-AR"/>
        </w:rPr>
        <w:t>pro</w:t>
      </w:r>
      <w:r w:rsidRPr="00CB503C">
        <w:rPr>
          <w:rStyle w:val="CuerpodeltextoCursiva"/>
          <w:rFonts w:ascii="Garamond" w:hAnsi="Garamond" w:cs="Times New Roman"/>
          <w:sz w:val="22"/>
          <w:szCs w:val="22"/>
          <w:lang w:val="es-AR"/>
        </w:rPr>
        <w:softHyphen/>
        <w:t>pósitos</w:t>
      </w:r>
      <w:r w:rsidRPr="00CB503C">
        <w:rPr>
          <w:rFonts w:ascii="Garamond" w:hAnsi="Garamond" w:cs="Times New Roman"/>
          <w:sz w:val="22"/>
          <w:szCs w:val="22"/>
          <w:lang w:val="es-AR"/>
        </w:rPr>
        <w:t xml:space="preserve"> en relación a su proyecto, particularmente en relación a la misión que nuestros Institutos tienen en la vida de la Iglesia. Pesa sobre los miembros de nuestra familia religiosa el deber de saber asimilar, vivir y transmitir a las futuras generaciones de religiosos esta </w:t>
      </w:r>
      <w:r w:rsidRPr="00CB503C">
        <w:rPr>
          <w:rStyle w:val="CuerpodeltextoCursiva"/>
          <w:rFonts w:ascii="Garamond" w:hAnsi="Garamond" w:cs="Times New Roman"/>
          <w:sz w:val="22"/>
          <w:szCs w:val="22"/>
          <w:lang w:val="es-AR"/>
        </w:rPr>
        <w:t xml:space="preserve">mente </w:t>
      </w:r>
      <w:r w:rsidRPr="00CB503C">
        <w:rPr>
          <w:rFonts w:ascii="Garamond" w:hAnsi="Garamond" w:cs="Times New Roman"/>
          <w:sz w:val="22"/>
          <w:szCs w:val="22"/>
          <w:lang w:val="es-AR"/>
        </w:rPr>
        <w:t xml:space="preserve">y </w:t>
      </w:r>
      <w:r w:rsidRPr="00CB503C">
        <w:rPr>
          <w:rStyle w:val="CuerpodeltextoCursiva"/>
          <w:rFonts w:ascii="Garamond" w:hAnsi="Garamond" w:cs="Times New Roman"/>
          <w:sz w:val="22"/>
          <w:szCs w:val="22"/>
          <w:lang w:val="es-AR"/>
        </w:rPr>
        <w:t>propósitos</w:t>
      </w:r>
      <w:r w:rsidRPr="00CB503C">
        <w:rPr>
          <w:rFonts w:ascii="Garamond" w:hAnsi="Garamond" w:cs="Times New Roman"/>
          <w:sz w:val="22"/>
          <w:szCs w:val="22"/>
          <w:lang w:val="es-AR"/>
        </w:rPr>
        <w:t xml:space="preserve">, es decir, el </w:t>
      </w:r>
      <w:r w:rsidRPr="00CB503C">
        <w:rPr>
          <w:rStyle w:val="CuerpodeltextoCursiva"/>
          <w:rFonts w:ascii="Garamond" w:hAnsi="Garamond" w:cs="Times New Roman"/>
          <w:sz w:val="22"/>
          <w:szCs w:val="22"/>
          <w:lang w:val="es-AR"/>
        </w:rPr>
        <w:t>carisma</w:t>
      </w:r>
      <w:r w:rsidRPr="00CB503C">
        <w:rPr>
          <w:rFonts w:ascii="Garamond" w:hAnsi="Garamond" w:cs="Times New Roman"/>
          <w:sz w:val="22"/>
          <w:szCs w:val="22"/>
          <w:lang w:val="es-AR"/>
        </w:rPr>
        <w:t xml:space="preserve"> de nuestro fundador.</w:t>
      </w:r>
    </w:p>
    <w:p w14:paraId="137FD1D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Espero que las Servidoras, a quienes el P. Carlos Buela dedica la presente obra, sepan apreciarla y valorarla como se debe. De la fidelidad al carisma, a esa </w:t>
      </w:r>
      <w:r w:rsidRPr="00CB503C">
        <w:rPr>
          <w:rStyle w:val="CuerpodeltextoCursiva"/>
          <w:rFonts w:ascii="Garamond" w:hAnsi="Garamond" w:cs="Times New Roman"/>
          <w:sz w:val="22"/>
          <w:szCs w:val="22"/>
          <w:lang w:val="es-AR"/>
        </w:rPr>
        <w:t>primera gracia</w:t>
      </w:r>
      <w:r w:rsidRPr="00CB503C">
        <w:rPr>
          <w:rFonts w:ascii="Garamond" w:hAnsi="Garamond" w:cs="Times New Roman"/>
          <w:sz w:val="22"/>
          <w:szCs w:val="22"/>
          <w:lang w:val="es-AR"/>
        </w:rPr>
        <w:t xml:space="preserve"> recibida por el fundador, dependerá la vida y la fecundidad del Instituto a lo largo del tiempo. Debemos hacer nuestras las palabras de San Pedro Julián Eymard: «El gran peligro de los Institutos nacientes está en no tener fe en la gracia primera. No, Dios no bendecirá nunca a quien sale de la </w:t>
      </w:r>
      <w:r w:rsidR="008B4312" w:rsidRPr="00CB503C">
        <w:rPr>
          <w:rFonts w:ascii="Garamond" w:hAnsi="Garamond" w:cs="Times New Roman"/>
          <w:sz w:val="22"/>
          <w:szCs w:val="22"/>
          <w:lang w:val="es-AR"/>
        </w:rPr>
        <w:t>pri</w:t>
      </w:r>
      <w:r w:rsidRPr="00CB503C">
        <w:rPr>
          <w:rFonts w:ascii="Garamond" w:hAnsi="Garamond" w:cs="Times New Roman"/>
          <w:sz w:val="22"/>
          <w:szCs w:val="22"/>
          <w:lang w:val="es-AR"/>
        </w:rPr>
        <w:t>mera gracia, la cual puede desenvolverse, sacando a luz con el tiempo cuanto dentro contiene, según lo exijan las circunstancias, pero ja</w:t>
      </w:r>
      <w:r w:rsidRPr="00CB503C">
        <w:rPr>
          <w:rFonts w:ascii="Garamond" w:hAnsi="Garamond" w:cs="Times New Roman"/>
          <w:sz w:val="22"/>
          <w:szCs w:val="22"/>
          <w:lang w:val="es-AR"/>
        </w:rPr>
        <w:softHyphen/>
        <w:t>más cambiar o introducir cosas que le sean contrarias. Dios no hará prosperar más que la gracia primera: nunca dará otra distinta»</w:t>
      </w:r>
      <w:r w:rsidRPr="00CB503C">
        <w:rPr>
          <w:rFonts w:ascii="Garamond" w:hAnsi="Garamond" w:cs="Times New Roman"/>
          <w:sz w:val="22"/>
          <w:szCs w:val="22"/>
          <w:vertAlign w:val="superscript"/>
          <w:lang w:val="es-AR"/>
        </w:rPr>
        <w:footnoteReference w:id="6"/>
      </w:r>
      <w:r w:rsidRPr="00CB503C">
        <w:rPr>
          <w:rFonts w:ascii="Garamond" w:hAnsi="Garamond" w:cs="Times New Roman"/>
          <w:sz w:val="22"/>
          <w:szCs w:val="22"/>
          <w:lang w:val="es-AR"/>
        </w:rPr>
        <w:t>.</w:t>
      </w:r>
    </w:p>
    <w:p w14:paraId="29A24D79" w14:textId="77777777" w:rsidR="00160391" w:rsidRPr="00CB503C" w:rsidRDefault="003F0870" w:rsidP="001920C8">
      <w:pPr>
        <w:pStyle w:val="Cuerpodeltexto51"/>
        <w:tabs>
          <w:tab w:val="left" w:pos="709"/>
        </w:tabs>
        <w:spacing w:before="0" w:after="240" w:line="276" w:lineRule="auto"/>
        <w:rPr>
          <w:rFonts w:ascii="Garamond" w:hAnsi="Garamond" w:cs="Times New Roman"/>
          <w:sz w:val="22"/>
          <w:szCs w:val="22"/>
          <w:lang w:val="pt-PT"/>
        </w:rPr>
      </w:pPr>
      <w:r w:rsidRPr="00CB503C">
        <w:rPr>
          <w:rFonts w:ascii="Garamond" w:hAnsi="Garamond" w:cs="Times New Roman"/>
          <w:sz w:val="22"/>
          <w:szCs w:val="22"/>
          <w:lang w:val="pt-PT"/>
        </w:rPr>
        <w:t xml:space="preserve">P. Diego Pombo, IVE </w:t>
      </w:r>
    </w:p>
    <w:p w14:paraId="5282D40D" w14:textId="77777777" w:rsidR="00F93C7C" w:rsidRPr="00CB503C" w:rsidRDefault="003F0870" w:rsidP="001920C8">
      <w:pPr>
        <w:pStyle w:val="Cuerpodeltexto51"/>
        <w:tabs>
          <w:tab w:val="left" w:pos="709"/>
        </w:tabs>
        <w:spacing w:before="0" w:after="240" w:line="276" w:lineRule="auto"/>
        <w:rPr>
          <w:rStyle w:val="Cuerpodeltexto5Sincursiva"/>
          <w:rFonts w:ascii="Garamond" w:hAnsi="Garamond" w:cs="Times New Roman"/>
          <w:sz w:val="22"/>
          <w:szCs w:val="22"/>
          <w:lang w:val="pt-PT"/>
        </w:rPr>
      </w:pPr>
      <w:r w:rsidRPr="00CB503C">
        <w:rPr>
          <w:rStyle w:val="Cuerpodeltexto5Sincursiva"/>
          <w:rFonts w:ascii="Garamond" w:hAnsi="Garamond" w:cs="Times New Roman"/>
          <w:sz w:val="22"/>
          <w:szCs w:val="22"/>
          <w:lang w:val="pt-PT"/>
        </w:rPr>
        <w:t>Roma, Julio de 2011</w:t>
      </w:r>
    </w:p>
    <w:p w14:paraId="000DE04D" w14:textId="77777777" w:rsidR="000D28DC"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pt-PT"/>
        </w:rPr>
      </w:pPr>
      <w:r w:rsidRPr="00CB503C">
        <w:rPr>
          <w:rFonts w:ascii="Garamond" w:hAnsi="Garamond" w:cs="Times New Roman"/>
          <w:sz w:val="22"/>
          <w:szCs w:val="22"/>
          <w:lang w:val="pt-PT"/>
        </w:rPr>
        <w:br w:type="page"/>
      </w:r>
    </w:p>
    <w:p w14:paraId="2F629AD4" w14:textId="77777777" w:rsidR="000D28DC" w:rsidRPr="00CB503C" w:rsidRDefault="000D28DC" w:rsidP="001920C8">
      <w:pPr>
        <w:pStyle w:val="Cuerpodeltexto51"/>
        <w:tabs>
          <w:tab w:val="left" w:pos="709"/>
        </w:tabs>
        <w:spacing w:before="0" w:after="240" w:line="276" w:lineRule="auto"/>
        <w:jc w:val="center"/>
        <w:rPr>
          <w:rFonts w:ascii="Garamond" w:hAnsi="Garamond" w:cs="Times New Roman"/>
          <w:sz w:val="22"/>
          <w:szCs w:val="22"/>
          <w:lang w:val="pt-PT"/>
        </w:rPr>
      </w:pPr>
    </w:p>
    <w:p w14:paraId="74DA7AF9" w14:textId="77777777" w:rsidR="000D28DC" w:rsidRPr="00CB503C" w:rsidRDefault="000D28DC" w:rsidP="001920C8">
      <w:pPr>
        <w:pStyle w:val="Cuerpodeltexto51"/>
        <w:tabs>
          <w:tab w:val="left" w:pos="709"/>
        </w:tabs>
        <w:spacing w:before="0" w:after="240" w:line="276" w:lineRule="auto"/>
        <w:jc w:val="center"/>
        <w:rPr>
          <w:rFonts w:ascii="Garamond" w:hAnsi="Garamond" w:cs="Times New Roman"/>
          <w:sz w:val="22"/>
          <w:szCs w:val="22"/>
          <w:lang w:val="pt-PT"/>
        </w:rPr>
      </w:pPr>
    </w:p>
    <w:p w14:paraId="7CACA6A1" w14:textId="77777777" w:rsidR="000D28DC" w:rsidRPr="00CB503C" w:rsidRDefault="000D28DC" w:rsidP="001920C8">
      <w:pPr>
        <w:pStyle w:val="Cuerpodeltexto51"/>
        <w:tabs>
          <w:tab w:val="left" w:pos="709"/>
        </w:tabs>
        <w:spacing w:before="0" w:after="240" w:line="276" w:lineRule="auto"/>
        <w:jc w:val="center"/>
        <w:rPr>
          <w:rFonts w:ascii="Garamond" w:hAnsi="Garamond" w:cs="Times New Roman"/>
          <w:sz w:val="22"/>
          <w:szCs w:val="22"/>
          <w:lang w:val="pt-PT"/>
        </w:rPr>
      </w:pPr>
    </w:p>
    <w:p w14:paraId="28C8C2BD" w14:textId="6AC79853" w:rsidR="00F93C7C" w:rsidRPr="00CB503C" w:rsidRDefault="003F0870" w:rsidP="00563846">
      <w:pPr>
        <w:pStyle w:val="Ttulo1"/>
        <w:rPr>
          <w:sz w:val="22"/>
          <w:szCs w:val="22"/>
        </w:rPr>
      </w:pPr>
      <w:r w:rsidRPr="00CB503C">
        <w:rPr>
          <w:sz w:val="22"/>
          <w:szCs w:val="22"/>
        </w:rPr>
        <w:t>Primera Parte</w:t>
      </w:r>
      <w:r w:rsidR="00563846" w:rsidRPr="00CB503C">
        <w:rPr>
          <w:sz w:val="22"/>
          <w:szCs w:val="22"/>
        </w:rPr>
        <w:t xml:space="preserve">: </w:t>
      </w:r>
      <w:bookmarkStart w:id="0" w:name="bookmark2"/>
      <w:r w:rsidRPr="00CB503C">
        <w:rPr>
          <w:sz w:val="22"/>
          <w:szCs w:val="22"/>
        </w:rPr>
        <w:t>Jesucristo</w:t>
      </w:r>
      <w:bookmarkEnd w:id="0"/>
    </w:p>
    <w:p w14:paraId="7410343B" w14:textId="062B8E0F" w:rsidR="000019AF" w:rsidRPr="00CB503C" w:rsidRDefault="000019AF">
      <w:pPr>
        <w:spacing w:before="0" w:after="0"/>
        <w:rPr>
          <w:rStyle w:val="CuerpodeltextoVersales"/>
          <w:rFonts w:ascii="Garamond" w:hAnsi="Garamond" w:cs="Times New Roman"/>
          <w:b/>
          <w:sz w:val="22"/>
          <w:szCs w:val="22"/>
          <w:lang w:val="es-AR"/>
        </w:rPr>
      </w:pPr>
    </w:p>
    <w:p w14:paraId="238CA6F5" w14:textId="7C2F6B11" w:rsidR="005362C1" w:rsidRPr="00CB503C" w:rsidRDefault="003F0870" w:rsidP="00563846">
      <w:pPr>
        <w:pStyle w:val="Ttulo2"/>
        <w:rPr>
          <w:rStyle w:val="CuerpodeltextoVersales"/>
          <w:rFonts w:ascii="Garamond" w:hAnsi="Garamond" w:cs="Times New Roman"/>
          <w:b w:val="0"/>
          <w:sz w:val="22"/>
          <w:szCs w:val="22"/>
          <w:lang w:val="es-AR"/>
        </w:rPr>
      </w:pPr>
      <w:r w:rsidRPr="00CB503C">
        <w:rPr>
          <w:rStyle w:val="CuerpodeltextoVersales"/>
          <w:rFonts w:ascii="Garamond" w:hAnsi="Garamond" w:cs="Times New Roman"/>
          <w:sz w:val="22"/>
          <w:szCs w:val="22"/>
          <w:lang w:val="es-AR"/>
        </w:rPr>
        <w:t>Capítulo I</w:t>
      </w:r>
      <w:r w:rsidR="00563846" w:rsidRPr="00CB503C">
        <w:rPr>
          <w:rStyle w:val="CuerpodeltextoVersales"/>
          <w:rFonts w:ascii="Garamond" w:hAnsi="Garamond" w:cs="Times New Roman"/>
          <w:sz w:val="22"/>
          <w:szCs w:val="22"/>
          <w:lang w:val="es-AR"/>
        </w:rPr>
        <w:t xml:space="preserve">: </w:t>
      </w:r>
      <w:r w:rsidRPr="00CB503C">
        <w:rPr>
          <w:rStyle w:val="CuerpodeltextoVersales"/>
          <w:rFonts w:ascii="Garamond" w:hAnsi="Garamond" w:cs="Times New Roman"/>
          <w:sz w:val="22"/>
          <w:szCs w:val="22"/>
          <w:lang w:val="es-AR"/>
        </w:rPr>
        <w:t>Su Encarnación</w:t>
      </w:r>
    </w:p>
    <w:p w14:paraId="65EDDC5E" w14:textId="105AF25C" w:rsidR="005362C1" w:rsidRPr="00CB503C" w:rsidRDefault="00563846" w:rsidP="00563846">
      <w:pPr>
        <w:pStyle w:val="Ttulo3"/>
        <w:rPr>
          <w:rStyle w:val="CuerpodeltextoVersales"/>
          <w:rFonts w:ascii="Garamond" w:hAnsi="Garamond" w:cs="Times New Roman"/>
          <w:b w:val="0"/>
          <w:smallCaps w:val="0"/>
          <w:sz w:val="22"/>
          <w:szCs w:val="22"/>
          <w:lang w:val="es-AR"/>
        </w:rPr>
      </w:pPr>
      <w:r w:rsidRPr="00CB503C">
        <w:rPr>
          <w:rStyle w:val="CuerpodeltextoVersales"/>
          <w:rFonts w:ascii="Garamond" w:hAnsi="Garamond" w:cs="Times New Roman"/>
          <w:sz w:val="22"/>
          <w:szCs w:val="22"/>
          <w:lang w:val="es-AR"/>
        </w:rPr>
        <w:t xml:space="preserve">1. </w:t>
      </w:r>
      <w:r w:rsidR="003F0870" w:rsidRPr="00CB503C">
        <w:rPr>
          <w:rStyle w:val="CuerpodeltextoVersales"/>
          <w:rFonts w:ascii="Garamond" w:hAnsi="Garamond" w:cs="Times New Roman"/>
          <w:sz w:val="22"/>
          <w:szCs w:val="22"/>
          <w:lang w:val="es-AR"/>
        </w:rPr>
        <w:t>La actualidad de la Encarnación del Verbo</w:t>
      </w:r>
    </w:p>
    <w:p w14:paraId="712BFA6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muy interesante constatar en este tiempo de «ateos militantes», de laicistas arcaicos, de eclipses morales, de apostasías encubiertas o públicas, de medios de comunicación anticristianos, etc., que lo más actual que hay es el hecho de que el Verbo se hizo carne.</w:t>
      </w:r>
    </w:p>
    <w:p w14:paraId="3F32561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Ello es así por varias razones:</w:t>
      </w:r>
    </w:p>
    <w:p w14:paraId="091CFF22" w14:textId="77777777" w:rsidR="005362C1" w:rsidRPr="00CB503C" w:rsidRDefault="003F0870" w:rsidP="001920C8">
      <w:pPr>
        <w:pStyle w:val="Cuerpodeltexto1"/>
        <w:tabs>
          <w:tab w:val="left" w:pos="709"/>
        </w:tabs>
        <w:spacing w:before="0" w:after="240" w:line="276" w:lineRule="auto"/>
        <w:jc w:val="both"/>
        <w:rPr>
          <w:rStyle w:val="CuerpodeltextoCursiva"/>
          <w:rFonts w:ascii="Garamond" w:hAnsi="Garamond" w:cs="Times New Roman"/>
          <w:sz w:val="22"/>
          <w:szCs w:val="22"/>
          <w:lang w:val="es-AR"/>
        </w:rPr>
      </w:pPr>
      <w:r w:rsidRPr="00CB503C">
        <w:rPr>
          <w:rFonts w:ascii="Garamond" w:hAnsi="Garamond" w:cs="Times New Roman"/>
          <w:sz w:val="22"/>
          <w:szCs w:val="22"/>
          <w:lang w:val="es-AR"/>
        </w:rPr>
        <w:t xml:space="preserve">1°. Porque hablando absolutamente no hay nada más actual que Dios, que no sólo es el Creador de cuanto existe, sino que lo conserva en la existencia y, más aún, lo gobierna con su providencia. Él es el </w:t>
      </w:r>
      <w:r w:rsidRPr="00CB503C">
        <w:rPr>
          <w:rStyle w:val="CuerpodeltextoCursiva"/>
          <w:rFonts w:ascii="Garamond" w:hAnsi="Garamond" w:cs="Times New Roman"/>
          <w:b/>
          <w:sz w:val="22"/>
          <w:szCs w:val="22"/>
          <w:lang w:val="es-AR"/>
        </w:rPr>
        <w:t>Ipsum Esse Subsistens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el Acto subsistente, el Ser infinito </w:t>
      </w:r>
      <w:r w:rsidRPr="00CB503C">
        <w:rPr>
          <w:rStyle w:val="CuerpodeltextoCursiva"/>
          <w:rFonts w:ascii="Garamond" w:hAnsi="Garamond" w:cs="Times New Roman"/>
          <w:b/>
          <w:sz w:val="22"/>
          <w:szCs w:val="22"/>
          <w:lang w:val="es-AR"/>
        </w:rPr>
        <w:t>que se hizo hombre</w:t>
      </w:r>
      <w:r w:rsidRPr="00CB503C">
        <w:rPr>
          <w:rStyle w:val="CuerpodeltextoCursiva"/>
          <w:rFonts w:ascii="Garamond" w:hAnsi="Garamond" w:cs="Times New Roman"/>
          <w:sz w:val="22"/>
          <w:szCs w:val="22"/>
          <w:lang w:val="es-AR"/>
        </w:rPr>
        <w:t>.</w:t>
      </w:r>
    </w:p>
    <w:p w14:paraId="387461D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2°. Que el Verbo de Dios se hizo carne, significa que la naturaleza divina y la naturaleza humana se unen en la única Persona divina de Jesucristo. Es el gran misterio de la unión hipostática -unión en la Persona- que no cesará nunca, por tanto, es siempre actual. Que la unión de ambas naturalezas en la Persona divina no cesará nunca es un dogma de fe definido, porque hubo un contrario a es</w:t>
      </w:r>
      <w:r w:rsidR="0065538D" w:rsidRPr="00CB503C">
        <w:rPr>
          <w:rFonts w:ascii="Garamond" w:hAnsi="Garamond" w:cs="Times New Roman"/>
          <w:sz w:val="22"/>
          <w:szCs w:val="22"/>
          <w:lang w:val="es-AR"/>
        </w:rPr>
        <w:t>a doctrina, Marcelo de Ancira (†</w:t>
      </w:r>
      <w:r w:rsidRPr="00CB503C">
        <w:rPr>
          <w:rFonts w:ascii="Garamond" w:hAnsi="Garamond" w:cs="Times New Roman"/>
          <w:sz w:val="22"/>
          <w:szCs w:val="22"/>
          <w:lang w:val="es-AR"/>
        </w:rPr>
        <w:t xml:space="preserve"> hacia el 374), quien fue condenado por herético en el II Concilio universal de Constantinopla (381)</w:t>
      </w:r>
      <w:r w:rsidR="005A0B29" w:rsidRPr="00CB503C">
        <w:rPr>
          <w:rStyle w:val="Refdenotaalpie"/>
          <w:rFonts w:ascii="Garamond" w:hAnsi="Garamond" w:cs="Times New Roman"/>
          <w:sz w:val="22"/>
          <w:szCs w:val="22"/>
          <w:lang w:val="es-AR"/>
        </w:rPr>
        <w:footnoteReference w:id="7"/>
      </w:r>
      <w:r w:rsidRPr="00CB503C">
        <w:rPr>
          <w:rFonts w:ascii="Garamond" w:hAnsi="Garamond" w:cs="Times New Roman"/>
          <w:sz w:val="22"/>
          <w:szCs w:val="22"/>
          <w:lang w:val="es-AR"/>
        </w:rPr>
        <w:t xml:space="preserve">, por lo cual, como réplica, se añadió al símbolo de la fe: </w:t>
      </w:r>
      <w:r w:rsidRPr="00CB503C">
        <w:rPr>
          <w:rStyle w:val="CuerpodeltextoCursiva"/>
          <w:rFonts w:ascii="Garamond" w:hAnsi="Garamond" w:cs="Times New Roman"/>
          <w:sz w:val="22"/>
          <w:szCs w:val="22"/>
          <w:lang w:val="es-AR"/>
        </w:rPr>
        <w:t>su reino no tendrá fin</w:t>
      </w:r>
      <w:r w:rsidRPr="00CB503C">
        <w:rPr>
          <w:rFonts w:ascii="Garamond" w:hAnsi="Garamond" w:cs="Times New Roman"/>
          <w:sz w:val="22"/>
          <w:szCs w:val="22"/>
          <w:lang w:val="es-AR"/>
        </w:rPr>
        <w:t xml:space="preserve"> (Lc 1,33)</w:t>
      </w:r>
      <w:r w:rsidRPr="00CB503C">
        <w:rPr>
          <w:rFonts w:ascii="Garamond" w:hAnsi="Garamond" w:cs="Times New Roman"/>
          <w:sz w:val="22"/>
          <w:szCs w:val="22"/>
          <w:vertAlign w:val="superscript"/>
          <w:lang w:val="es-AR"/>
        </w:rPr>
        <w:footnoteReference w:id="8"/>
      </w:r>
      <w:r w:rsidRPr="00CB503C">
        <w:rPr>
          <w:rFonts w:ascii="Garamond" w:hAnsi="Garamond" w:cs="Times New Roman"/>
          <w:sz w:val="22"/>
          <w:szCs w:val="22"/>
          <w:lang w:val="es-AR"/>
        </w:rPr>
        <w:t>. Si permanecerá eternamente la unión de las dos naturalezas en Jesu</w:t>
      </w:r>
      <w:r w:rsidRPr="00CB503C">
        <w:rPr>
          <w:rFonts w:ascii="Garamond" w:hAnsi="Garamond" w:cs="Times New Roman"/>
          <w:sz w:val="22"/>
          <w:szCs w:val="22"/>
          <w:lang w:val="es-AR"/>
        </w:rPr>
        <w:softHyphen/>
        <w:t>cristo, la Encarnación del Verbo es absolutamente actual.</w:t>
      </w:r>
    </w:p>
    <w:p w14:paraId="63DB430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3°. La actualidad del misterio de la Encarnación también se puede ver por la difusión, entre otras, de las ideas hegelianas en filosofía y de las ideas marxistas en sociología, ya que brotan de una caricatura de la Encarnación.</w:t>
      </w:r>
    </w:p>
    <w:p w14:paraId="6DA8863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primer lugar, debemos señalar la difusión de las doctrinas de Hegel. Baste el testimonio de Massimo Borghesi</w:t>
      </w:r>
      <w:r w:rsidRPr="00CB503C">
        <w:rPr>
          <w:rFonts w:ascii="Garamond" w:hAnsi="Garamond" w:cs="Times New Roman"/>
          <w:sz w:val="22"/>
          <w:szCs w:val="22"/>
          <w:vertAlign w:val="superscript"/>
          <w:lang w:val="es-AR"/>
        </w:rPr>
        <w:footnoteReference w:id="9"/>
      </w:r>
      <w:r w:rsidRPr="00CB503C">
        <w:rPr>
          <w:rFonts w:ascii="Garamond" w:hAnsi="Garamond" w:cs="Times New Roman"/>
          <w:sz w:val="22"/>
          <w:szCs w:val="22"/>
          <w:lang w:val="es-AR"/>
        </w:rPr>
        <w:t>, que resume su libro en un artículo: «Hegel, maestro de todos. Incluso de los católicos»</w:t>
      </w:r>
      <w:r w:rsidRPr="00CB503C">
        <w:rPr>
          <w:rFonts w:ascii="Garamond" w:hAnsi="Garamond" w:cs="Times New Roman"/>
          <w:sz w:val="22"/>
          <w:szCs w:val="22"/>
          <w:vertAlign w:val="superscript"/>
          <w:lang w:val="es-AR"/>
        </w:rPr>
        <w:footnoteReference w:id="10"/>
      </w:r>
      <w:r w:rsidRPr="00CB503C">
        <w:rPr>
          <w:rFonts w:ascii="Garamond" w:hAnsi="Garamond" w:cs="Times New Roman"/>
          <w:sz w:val="22"/>
          <w:szCs w:val="22"/>
          <w:lang w:val="es-AR"/>
        </w:rPr>
        <w:t>. Notemos la afirmación neta: maestro de todos, incluidos los católicos. Sobre la difusión, incluso en nuestro país, del marxismo no es necesario detenerse; es sabido por casi todos.</w:t>
      </w:r>
    </w:p>
    <w:p w14:paraId="7532D2A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Para la doctrina católica de veinte siglos, Dios es infinitamente trascendente -incluso siendo más íntimo a nosotros, que nosotros mismos-, crea al hombre y al mundo libre y gratuitamente, en Él hay dos procesiones divinas inmanentes -quedan en Él-: una, la genera</w:t>
      </w:r>
      <w:r w:rsidRPr="00CB503C">
        <w:rPr>
          <w:rFonts w:ascii="Garamond" w:hAnsi="Garamond" w:cs="Times New Roman"/>
          <w:sz w:val="22"/>
          <w:szCs w:val="22"/>
          <w:lang w:val="es-AR"/>
        </w:rPr>
        <w:softHyphen/>
        <w:t xml:space="preserve">ción del Verbo, y otra, la espiración del Espíritu Santo. Cuando llega la plenitud de los tiempos, el Verbo, sin dejar de ser Dios, toma en unidad de persona la naturaleza </w:t>
      </w:r>
      <w:r w:rsidR="00F93C7C" w:rsidRPr="00CB503C">
        <w:rPr>
          <w:rFonts w:ascii="Garamond" w:hAnsi="Garamond" w:cs="Times New Roman"/>
          <w:sz w:val="22"/>
          <w:szCs w:val="22"/>
          <w:lang w:val="es-AR"/>
        </w:rPr>
        <w:t>humana de la Virgen. Es la comu</w:t>
      </w:r>
      <w:r w:rsidRPr="00CB503C">
        <w:rPr>
          <w:rFonts w:ascii="Garamond" w:hAnsi="Garamond" w:cs="Times New Roman"/>
          <w:sz w:val="22"/>
          <w:szCs w:val="22"/>
          <w:lang w:val="es-AR"/>
        </w:rPr>
        <w:t>nicación y comunión más grande de Dios con la creatura. ¡Misterio augusto, impenetrable y grandioso!</w:t>
      </w:r>
      <w:r w:rsidR="004D09D3" w:rsidRPr="00CB503C">
        <w:rPr>
          <w:rFonts w:ascii="Garamond" w:hAnsi="Garamond" w:cs="Times New Roman"/>
          <w:sz w:val="22"/>
          <w:szCs w:val="22"/>
          <w:lang w:val="es-AR"/>
        </w:rPr>
        <w:t>.</w:t>
      </w:r>
    </w:p>
    <w:p w14:paraId="39C88B0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 xml:space="preserve">San Pablo en la carta a los Filipenses describe la Encarnación como la «negación de Dios»: </w:t>
      </w:r>
      <w:r w:rsidRPr="00CB503C">
        <w:rPr>
          <w:rStyle w:val="CuerpodeltextoCursiva"/>
          <w:rFonts w:ascii="Garamond" w:hAnsi="Garamond" w:cs="Times New Roman"/>
          <w:b/>
          <w:sz w:val="22"/>
          <w:szCs w:val="22"/>
          <w:lang w:val="es-AR"/>
        </w:rPr>
        <w:t>se anonadó</w:t>
      </w:r>
      <w:r w:rsidRPr="00CB503C">
        <w:rPr>
          <w:rFonts w:ascii="Garamond" w:hAnsi="Garamond" w:cs="Times New Roman"/>
          <w:sz w:val="22"/>
          <w:szCs w:val="22"/>
          <w:lang w:val="es-AR"/>
        </w:rPr>
        <w:t xml:space="preserve"> (Flp 2,7), que es como decir «se hizo nada». Así traduce la Vulgata </w:t>
      </w:r>
      <w:r w:rsidRPr="00CB503C">
        <w:rPr>
          <w:rStyle w:val="CuerpodeltextoCursiva"/>
          <w:rFonts w:ascii="Garamond" w:hAnsi="Garamond" w:cs="Times New Roman"/>
          <w:sz w:val="22"/>
          <w:szCs w:val="22"/>
          <w:lang w:val="es-AR"/>
        </w:rPr>
        <w:t>exinanivit;</w:t>
      </w:r>
      <w:r w:rsidRPr="00CB503C">
        <w:rPr>
          <w:rFonts w:ascii="Garamond" w:hAnsi="Garamond" w:cs="Times New Roman"/>
          <w:sz w:val="22"/>
          <w:szCs w:val="22"/>
          <w:lang w:val="es-AR"/>
        </w:rPr>
        <w:t xml:space="preserve"> y en griego </w:t>
      </w:r>
      <w:r w:rsidRPr="00CB503C">
        <w:rPr>
          <w:rStyle w:val="CuerpodeltextoCursiva"/>
          <w:rFonts w:ascii="Garamond" w:hAnsi="Garamond" w:cs="Times New Roman"/>
          <w:sz w:val="22"/>
          <w:szCs w:val="22"/>
          <w:lang w:val="es-AR"/>
        </w:rPr>
        <w:t>eautón ekénosen</w:t>
      </w:r>
      <w:r w:rsidR="00F93C7C" w:rsidRPr="00CB503C">
        <w:rPr>
          <w:rFonts w:ascii="Garamond" w:hAnsi="Garamond" w:cs="Times New Roman"/>
          <w:sz w:val="22"/>
          <w:szCs w:val="22"/>
          <w:lang w:val="es-AR"/>
        </w:rPr>
        <w:t xml:space="preserve"> (</w:t>
      </w:r>
      <w:r w:rsidR="00C86A73" w:rsidRPr="00CB503C">
        <w:rPr>
          <w:rFonts w:ascii="Times New Roman" w:hAnsi="Times New Roman" w:cs="Times New Roman"/>
          <w:sz w:val="22"/>
          <w:szCs w:val="22"/>
          <w:lang w:val="es-AR"/>
        </w:rPr>
        <w:t>ἑ</w:t>
      </w:r>
      <w:r w:rsidR="007F229A" w:rsidRPr="00CB503C">
        <w:rPr>
          <w:rFonts w:ascii="Garamond" w:hAnsi="Garamond" w:cs="Times New Roman"/>
          <w:sz w:val="22"/>
          <w:szCs w:val="22"/>
          <w:lang w:val="es-AR"/>
        </w:rPr>
        <w:t>αυτòν</w:t>
      </w:r>
      <w:r w:rsidR="00C86A73" w:rsidRPr="00CB503C">
        <w:rPr>
          <w:rFonts w:ascii="Garamond" w:hAnsi="Garamond" w:cs="Times New Roman"/>
          <w:sz w:val="22"/>
          <w:szCs w:val="22"/>
          <w:lang w:val="es-AR"/>
        </w:rPr>
        <w:t xml:space="preserve"> </w:t>
      </w:r>
      <w:r w:rsidR="00C86A73" w:rsidRPr="00CB503C">
        <w:rPr>
          <w:rFonts w:ascii="Times New Roman" w:hAnsi="Times New Roman" w:cs="Times New Roman"/>
          <w:sz w:val="22"/>
          <w:szCs w:val="22"/>
          <w:lang w:val="es-AR"/>
        </w:rPr>
        <w:t>ἐ</w:t>
      </w:r>
      <w:r w:rsidR="00C86A73" w:rsidRPr="00CB503C">
        <w:rPr>
          <w:rFonts w:ascii="Garamond" w:hAnsi="Garamond" w:cs="Times New Roman"/>
          <w:sz w:val="22"/>
          <w:szCs w:val="22"/>
          <w:lang w:val="es-AR"/>
        </w:rPr>
        <w:t>κένωσεν</w:t>
      </w:r>
      <w:r w:rsidRPr="00CB503C">
        <w:rPr>
          <w:rFonts w:ascii="Garamond" w:hAnsi="Garamond" w:cs="Times New Roman"/>
          <w:sz w:val="22"/>
          <w:szCs w:val="22"/>
          <w:lang w:val="es-AR"/>
        </w:rPr>
        <w:t>) se vació. La mala inteligencia de estos conceptos, que expresan realidades trascendentes, produce relecturas falsas</w:t>
      </w:r>
      <w:r w:rsidRPr="00CB503C">
        <w:rPr>
          <w:rFonts w:ascii="Garamond" w:hAnsi="Garamond" w:cs="Times New Roman"/>
          <w:sz w:val="22"/>
          <w:szCs w:val="22"/>
          <w:vertAlign w:val="superscript"/>
          <w:lang w:val="es-AR"/>
        </w:rPr>
        <w:footnoteReference w:id="11"/>
      </w:r>
      <w:r w:rsidRPr="00CB503C">
        <w:rPr>
          <w:rFonts w:ascii="Garamond" w:hAnsi="Garamond" w:cs="Times New Roman"/>
          <w:sz w:val="22"/>
          <w:szCs w:val="22"/>
          <w:lang w:val="es-AR"/>
        </w:rPr>
        <w:t>.</w:t>
      </w:r>
    </w:p>
    <w:p w14:paraId="5D89E86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Sobre esto hay una interpretación falsa de la Reforma luterana, que influyó sobre Hegel en su dialéctica que descansa sobre el llama</w:t>
      </w:r>
      <w:r w:rsidRPr="00CB503C">
        <w:rPr>
          <w:rFonts w:ascii="Garamond" w:hAnsi="Garamond" w:cs="Times New Roman"/>
          <w:sz w:val="22"/>
          <w:szCs w:val="22"/>
          <w:lang w:val="es-AR"/>
        </w:rPr>
        <w:softHyphen/>
        <w:t>do «segundo momento», o «antítes</w:t>
      </w:r>
      <w:r w:rsidR="00F93C7C" w:rsidRPr="00CB503C">
        <w:rPr>
          <w:rFonts w:ascii="Garamond" w:hAnsi="Garamond" w:cs="Times New Roman"/>
          <w:sz w:val="22"/>
          <w:szCs w:val="22"/>
          <w:lang w:val="es-AR"/>
        </w:rPr>
        <w:t>is», o «negación», o «contradic</w:t>
      </w:r>
      <w:r w:rsidRPr="00CB503C">
        <w:rPr>
          <w:rFonts w:ascii="Garamond" w:hAnsi="Garamond" w:cs="Times New Roman"/>
          <w:sz w:val="22"/>
          <w:szCs w:val="22"/>
          <w:lang w:val="es-AR"/>
        </w:rPr>
        <w:t>ción», o, sobre todo, «alienación».</w:t>
      </w:r>
    </w:p>
    <w:p w14:paraId="0EA589F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anonadamiento del Verbo, </w:t>
      </w:r>
      <w:r w:rsidRPr="00CB503C">
        <w:rPr>
          <w:rStyle w:val="CuerpodeltextoCursiva"/>
          <w:rFonts w:ascii="Garamond" w:hAnsi="Garamond" w:cs="Times New Roman"/>
          <w:sz w:val="22"/>
          <w:szCs w:val="22"/>
          <w:lang w:val="es-AR"/>
        </w:rPr>
        <w:t>no es ontológico</w:t>
      </w:r>
      <w:r w:rsidRPr="00CB503C">
        <w:rPr>
          <w:rFonts w:ascii="Garamond" w:hAnsi="Garamond" w:cs="Times New Roman"/>
          <w:sz w:val="22"/>
          <w:szCs w:val="22"/>
          <w:lang w:val="es-AR"/>
        </w:rPr>
        <w:t>, como si dejara de ser Dios y se hiciera otra cosa. Al anonadarse, el Verbo se nos muestra como ejemplo de humildad, al esconder la gloria y el poder de la divinidad.</w:t>
      </w:r>
    </w:p>
    <w:p w14:paraId="7FAB8F3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El luteranismo, al perder la visión </w:t>
      </w:r>
      <w:r w:rsidRPr="00CB503C">
        <w:rPr>
          <w:rStyle w:val="CuerpodeltextoCursiva"/>
          <w:rFonts w:ascii="Garamond" w:hAnsi="Garamond" w:cs="Times New Roman"/>
          <w:sz w:val="22"/>
          <w:szCs w:val="22"/>
          <w:lang w:val="es-AR"/>
        </w:rPr>
        <w:t>sapiencial</w:t>
      </w:r>
      <w:r w:rsidRPr="00CB503C">
        <w:rPr>
          <w:rFonts w:ascii="Garamond" w:hAnsi="Garamond" w:cs="Times New Roman"/>
          <w:sz w:val="22"/>
          <w:szCs w:val="22"/>
          <w:lang w:val="es-AR"/>
        </w:rPr>
        <w:t xml:space="preserve"> de los misterios cristianos, se queda sólo en cuanto interesan </w:t>
      </w:r>
      <w:r w:rsidRPr="00CB503C">
        <w:rPr>
          <w:rStyle w:val="CuerpodeltextoCursiva"/>
          <w:rFonts w:ascii="Garamond" w:hAnsi="Garamond" w:cs="Times New Roman"/>
          <w:sz w:val="22"/>
          <w:szCs w:val="22"/>
          <w:lang w:val="es-AR"/>
        </w:rPr>
        <w:t>para nosotros</w:t>
      </w:r>
      <w:r w:rsidRPr="00CB503C">
        <w:rPr>
          <w:rFonts w:ascii="Garamond" w:hAnsi="Garamond" w:cs="Times New Roman"/>
          <w:sz w:val="22"/>
          <w:szCs w:val="22"/>
          <w:lang w:val="es-AR"/>
        </w:rPr>
        <w:t xml:space="preserve">, para la </w:t>
      </w:r>
      <w:r w:rsidRPr="00CB503C">
        <w:rPr>
          <w:rStyle w:val="CuerpodeltextoCursiva"/>
          <w:rFonts w:ascii="Garamond" w:hAnsi="Garamond" w:cs="Times New Roman"/>
          <w:sz w:val="22"/>
          <w:szCs w:val="22"/>
          <w:lang w:val="es-AR"/>
        </w:rPr>
        <w:t>praxis.</w:t>
      </w:r>
      <w:r w:rsidRPr="00CB503C">
        <w:rPr>
          <w:rFonts w:ascii="Garamond" w:hAnsi="Garamond" w:cs="Times New Roman"/>
          <w:sz w:val="22"/>
          <w:szCs w:val="22"/>
          <w:lang w:val="es-AR"/>
        </w:rPr>
        <w:t xml:space="preserve"> No le interesa el aspecto met</w:t>
      </w:r>
      <w:r w:rsidR="00F93C7C" w:rsidRPr="00CB503C">
        <w:rPr>
          <w:rFonts w:ascii="Garamond" w:hAnsi="Garamond" w:cs="Times New Roman"/>
          <w:sz w:val="22"/>
          <w:szCs w:val="22"/>
          <w:lang w:val="es-AR"/>
        </w:rPr>
        <w:t>afísico y contemplativo del Ver</w:t>
      </w:r>
      <w:r w:rsidRPr="00CB503C">
        <w:rPr>
          <w:rFonts w:ascii="Garamond" w:hAnsi="Garamond" w:cs="Times New Roman"/>
          <w:sz w:val="22"/>
          <w:szCs w:val="22"/>
          <w:lang w:val="es-AR"/>
        </w:rPr>
        <w:t>bo encarnado, sino su aspecto dramático. Poco le importa que tenga dos naturalezas en unidad de Persona, sí que haya venido a tomar nuestros pecados y a darnos su justicia.</w:t>
      </w:r>
    </w:p>
    <w:p w14:paraId="73A1344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ahí a confundir la comunicaci</w:t>
      </w:r>
      <w:r w:rsidR="00F93C7C" w:rsidRPr="00CB503C">
        <w:rPr>
          <w:rFonts w:ascii="Garamond" w:hAnsi="Garamond" w:cs="Times New Roman"/>
          <w:sz w:val="22"/>
          <w:szCs w:val="22"/>
          <w:lang w:val="es-AR"/>
        </w:rPr>
        <w:t>ón de idiomas, o sea, la asocia</w:t>
      </w:r>
      <w:r w:rsidRPr="00CB503C">
        <w:rPr>
          <w:rFonts w:ascii="Garamond" w:hAnsi="Garamond" w:cs="Times New Roman"/>
          <w:sz w:val="22"/>
          <w:szCs w:val="22"/>
          <w:lang w:val="es-AR"/>
        </w:rPr>
        <w:t xml:space="preserve">ción y mutuo cambio de propiedades, atributos y operaciones divinas y </w:t>
      </w:r>
      <w:r w:rsidRPr="00CB503C">
        <w:rPr>
          <w:rFonts w:ascii="Garamond" w:hAnsi="Garamond" w:cs="Times New Roman"/>
          <w:smallCaps/>
          <w:sz w:val="22"/>
          <w:szCs w:val="22"/>
          <w:lang w:val="es-AR"/>
        </w:rPr>
        <w:t>humanas</w:t>
      </w:r>
      <w:r w:rsidRPr="00CB503C">
        <w:rPr>
          <w:rStyle w:val="Cuerpodeltexto7pto1"/>
          <w:rFonts w:ascii="Garamond" w:hAnsi="Garamond" w:cs="Times New Roman"/>
          <w:smallCaps/>
          <w:sz w:val="22"/>
          <w:szCs w:val="22"/>
          <w:lang w:val="es-AR"/>
        </w:rPr>
        <w:t xml:space="preserve"> </w:t>
      </w:r>
      <w:r w:rsidRPr="00CB503C">
        <w:rPr>
          <w:rFonts w:ascii="Garamond" w:hAnsi="Garamond" w:cs="Times New Roman"/>
          <w:sz w:val="22"/>
          <w:szCs w:val="22"/>
          <w:lang w:val="es-AR"/>
        </w:rPr>
        <w:t xml:space="preserve">referidas a un </w:t>
      </w:r>
      <w:r w:rsidRPr="00CB503C">
        <w:rPr>
          <w:rStyle w:val="CuerpodeltextoCursiva"/>
          <w:rFonts w:ascii="Garamond" w:hAnsi="Garamond" w:cs="Times New Roman"/>
          <w:sz w:val="22"/>
          <w:szCs w:val="22"/>
          <w:lang w:val="es-AR"/>
        </w:rPr>
        <w:t>único sujeto concreto,</w:t>
      </w:r>
      <w:r w:rsidRPr="00CB503C">
        <w:rPr>
          <w:rFonts w:ascii="Garamond" w:hAnsi="Garamond" w:cs="Times New Roman"/>
          <w:sz w:val="22"/>
          <w:szCs w:val="22"/>
          <w:lang w:val="es-AR"/>
        </w:rPr>
        <w:t xml:space="preserve"> Jesucristo, no hay más que un paso. Así decimos, y es verdad, «Dios nació en Belén», «Dios murió en la cruz», lo cual no significa que nació o murió en su divinidad, sino que nació y murió según su humanidad, y como esta humanidad ha sido asumida por la Persona divina del Verbo, es verdad decir que Dios nació y que murió, en cuanto hombre.</w:t>
      </w:r>
    </w:p>
    <w:p w14:paraId="0A603E3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 xml:space="preserve">Lutero, en cambio, interpretó la </w:t>
      </w:r>
      <w:r w:rsidRPr="00CB503C">
        <w:rPr>
          <w:rStyle w:val="CuerpodeltextoCursiva"/>
          <w:rFonts w:ascii="Garamond" w:hAnsi="Garamond" w:cs="Times New Roman"/>
          <w:sz w:val="22"/>
          <w:szCs w:val="22"/>
          <w:lang w:val="es-AR"/>
        </w:rPr>
        <w:t>kénosis</w:t>
      </w:r>
      <w:r w:rsidR="00F93C7C" w:rsidRPr="00CB503C">
        <w:rPr>
          <w:rFonts w:ascii="Garamond" w:hAnsi="Garamond" w:cs="Times New Roman"/>
          <w:sz w:val="22"/>
          <w:szCs w:val="22"/>
          <w:lang w:val="es-AR"/>
        </w:rPr>
        <w:t xml:space="preserve"> (</w:t>
      </w:r>
      <w:r w:rsidR="00FF77A9" w:rsidRPr="00CB503C">
        <w:rPr>
          <w:rFonts w:ascii="Garamond" w:hAnsi="Garamond" w:cs="Times New Roman"/>
          <w:sz w:val="22"/>
          <w:szCs w:val="22"/>
          <w:lang w:val="es-AR"/>
        </w:rPr>
        <w:t>κένωσις</w:t>
      </w:r>
      <w:r w:rsidR="00F93C7C" w:rsidRPr="00CB503C">
        <w:rPr>
          <w:rFonts w:ascii="Garamond" w:hAnsi="Garamond" w:cs="Times New Roman"/>
          <w:sz w:val="22"/>
          <w:szCs w:val="22"/>
          <w:lang w:val="es-AR"/>
        </w:rPr>
        <w:t>) de Dios, el ano</w:t>
      </w:r>
      <w:r w:rsidRPr="00CB503C">
        <w:rPr>
          <w:rFonts w:ascii="Garamond" w:hAnsi="Garamond" w:cs="Times New Roman"/>
          <w:sz w:val="22"/>
          <w:szCs w:val="22"/>
          <w:lang w:val="es-AR"/>
        </w:rPr>
        <w:t xml:space="preserve">nadamiento, como si Dios al encarnarse se despojara de los atributos de su naturaleza divina, de su inmutabilidad, de su infinito poder, y adquiriese condiciones creaturales. Siglos después, los teólogos luteranos interpretarán la Encarnación como si el Verbo no tuviera ser fuera de la humanidad, ni la humanidad tuviera ser fuera del Verbo. Debajo de este grueso error está el error del </w:t>
      </w:r>
      <w:r w:rsidRPr="00CB503C">
        <w:rPr>
          <w:rStyle w:val="CuerpodeltextoCursiva"/>
          <w:rFonts w:ascii="Garamond" w:hAnsi="Garamond" w:cs="Times New Roman"/>
          <w:sz w:val="22"/>
          <w:szCs w:val="22"/>
          <w:lang w:val="es-AR"/>
        </w:rPr>
        <w:t>nominalismo:</w:t>
      </w:r>
      <w:r w:rsidR="00CF21C3" w:rsidRPr="00CB503C">
        <w:rPr>
          <w:rFonts w:ascii="Garamond" w:hAnsi="Garamond" w:cs="Times New Roman"/>
          <w:sz w:val="22"/>
          <w:szCs w:val="22"/>
          <w:lang w:val="es-AR"/>
        </w:rPr>
        <w:t xml:space="preserve"> éste pre</w:t>
      </w:r>
      <w:r w:rsidRPr="00CB503C">
        <w:rPr>
          <w:rFonts w:ascii="Garamond" w:hAnsi="Garamond" w:cs="Times New Roman"/>
          <w:sz w:val="22"/>
          <w:szCs w:val="22"/>
          <w:lang w:val="es-AR"/>
        </w:rPr>
        <w:t>dica el ser unívocamente, no análogamente. Para ellos no hay dos</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modos de poseer el ser: por esencia (que es como lo tiene Dios) y por participación (que es como lo tienen las creaturas); </w:t>
      </w:r>
      <w:r w:rsidR="00CF21C3" w:rsidRPr="00CB503C">
        <w:rPr>
          <w:rFonts w:ascii="Garamond" w:hAnsi="Garamond" w:cs="Times New Roman"/>
          <w:sz w:val="22"/>
          <w:szCs w:val="22"/>
          <w:lang w:val="es-AR"/>
        </w:rPr>
        <w:t>sino que sostie</w:t>
      </w:r>
      <w:r w:rsidRPr="00CB503C">
        <w:rPr>
          <w:rFonts w:ascii="Garamond" w:hAnsi="Garamond" w:cs="Times New Roman"/>
          <w:sz w:val="22"/>
          <w:szCs w:val="22"/>
          <w:lang w:val="es-AR"/>
        </w:rPr>
        <w:t>nen que hay una única manera de poseer el ser, de donde se sigue el absurdo que lo que tiene Dios no lo tiene la creatura y lo que tiene la creatura no lo tiene Dios.</w:t>
      </w:r>
    </w:p>
    <w:p w14:paraId="293FD8D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Pues bien, tanto el sistema hegeliano como el marxista se basan en la alienación. Hegel la llama </w:t>
      </w:r>
      <w:r w:rsidR="006B4DF3" w:rsidRPr="00CB503C">
        <w:rPr>
          <w:rStyle w:val="CuerpodeltextoCursiva"/>
          <w:rFonts w:ascii="Garamond" w:hAnsi="Garamond" w:cs="Times New Roman"/>
          <w:sz w:val="22"/>
          <w:szCs w:val="22"/>
          <w:lang w:val="es-AR"/>
        </w:rPr>
        <w:t>Entä</w:t>
      </w:r>
      <w:r w:rsidRPr="00CB503C">
        <w:rPr>
          <w:rStyle w:val="CuerpodeltextoCursiva"/>
          <w:rFonts w:ascii="Garamond" w:hAnsi="Garamond" w:cs="Times New Roman"/>
          <w:sz w:val="22"/>
          <w:szCs w:val="22"/>
          <w:lang w:val="es-AR"/>
        </w:rPr>
        <w:t>usserung,</w:t>
      </w:r>
      <w:r w:rsidR="00CF21C3" w:rsidRPr="00CB503C">
        <w:rPr>
          <w:rFonts w:ascii="Garamond" w:hAnsi="Garamond" w:cs="Times New Roman"/>
          <w:sz w:val="22"/>
          <w:szCs w:val="22"/>
          <w:lang w:val="es-AR"/>
        </w:rPr>
        <w:t xml:space="preserve"> que es la forma sus</w:t>
      </w:r>
      <w:r w:rsidRPr="00CB503C">
        <w:rPr>
          <w:rFonts w:ascii="Garamond" w:hAnsi="Garamond" w:cs="Times New Roman"/>
          <w:sz w:val="22"/>
          <w:szCs w:val="22"/>
          <w:lang w:val="es-AR"/>
        </w:rPr>
        <w:t xml:space="preserve">tantivada de </w:t>
      </w:r>
      <w:r w:rsidR="006B4DF3" w:rsidRPr="00CB503C">
        <w:rPr>
          <w:rStyle w:val="CuerpodeltextoCursiva"/>
          <w:rFonts w:ascii="Garamond" w:hAnsi="Garamond" w:cs="Times New Roman"/>
          <w:sz w:val="22"/>
          <w:szCs w:val="22"/>
          <w:lang w:val="es-AR"/>
        </w:rPr>
        <w:t>hat sich selbst geä</w:t>
      </w:r>
      <w:r w:rsidRPr="00CB503C">
        <w:rPr>
          <w:rStyle w:val="CuerpodeltextoCursiva"/>
          <w:rFonts w:ascii="Garamond" w:hAnsi="Garamond" w:cs="Times New Roman"/>
          <w:sz w:val="22"/>
          <w:szCs w:val="22"/>
          <w:lang w:val="es-AR"/>
        </w:rPr>
        <w:t>ussert</w:t>
      </w:r>
      <w:r w:rsidRPr="00CB503C">
        <w:rPr>
          <w:rFonts w:ascii="Garamond" w:hAnsi="Garamond" w:cs="Times New Roman"/>
          <w:sz w:val="22"/>
          <w:szCs w:val="22"/>
          <w:lang w:val="es-AR"/>
        </w:rPr>
        <w:t xml:space="preserve"> con que Lutero traduce de la Vulgata aquel </w:t>
      </w:r>
      <w:r w:rsidRPr="00CB503C">
        <w:rPr>
          <w:rStyle w:val="CuerpodeltextoCursiva"/>
          <w:rFonts w:ascii="Garamond" w:hAnsi="Garamond" w:cs="Times New Roman"/>
          <w:sz w:val="22"/>
          <w:szCs w:val="22"/>
          <w:lang w:val="es-AR"/>
        </w:rPr>
        <w:t>se anonadó.</w:t>
      </w:r>
      <w:r w:rsidRPr="00CB503C">
        <w:rPr>
          <w:rFonts w:ascii="Garamond" w:hAnsi="Garamond" w:cs="Times New Roman"/>
          <w:sz w:val="22"/>
          <w:szCs w:val="22"/>
          <w:lang w:val="es-AR"/>
        </w:rPr>
        <w:t xml:space="preserve"> Por eso en Hegel el «Verbo» se vacía hasta realizarse en el Espíritu Absoluto que comprende la identidad de la identidad y de la no identidad. Rechaza al Dios trascendente en la célebre figura del amo y del esclavo; el amo es Dios trascendente y el esclavo la conciencia, pero ésta llegará a ser amo de su amo cuando logre reabsorber la divinidad en la inmanencia de la conciencia. De modo que a la </w:t>
      </w:r>
      <w:r w:rsidRPr="00CB503C">
        <w:rPr>
          <w:rStyle w:val="CuerpodeltextoCursiva"/>
          <w:rFonts w:ascii="Garamond" w:hAnsi="Garamond" w:cs="Times New Roman"/>
          <w:sz w:val="22"/>
          <w:szCs w:val="22"/>
          <w:lang w:val="es-AR"/>
        </w:rPr>
        <w:t>kénosis</w:t>
      </w:r>
      <w:r w:rsidRPr="00CB503C">
        <w:rPr>
          <w:rFonts w:ascii="Garamond" w:hAnsi="Garamond" w:cs="Times New Roman"/>
          <w:sz w:val="22"/>
          <w:szCs w:val="22"/>
          <w:lang w:val="es-AR"/>
        </w:rPr>
        <w:t xml:space="preserve"> sigue la exaltación en la fe de la Iglesia; a la negación de la divinidad como trascendencia, sigue su conservación en la conciencia.</w:t>
      </w:r>
    </w:p>
    <w:p w14:paraId="116F6D0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De modo tal, que «el maestro de todos, incluso de los católicos» progresistas, de la Trinidad toma la idea de </w:t>
      </w:r>
      <w:r w:rsidRPr="00CB503C">
        <w:rPr>
          <w:rStyle w:val="CuerpodeltextoCursiva"/>
          <w:rFonts w:ascii="Garamond" w:hAnsi="Garamond" w:cs="Times New Roman"/>
          <w:sz w:val="22"/>
          <w:szCs w:val="22"/>
          <w:lang w:val="es-AR"/>
        </w:rPr>
        <w:t>proceso</w:t>
      </w:r>
      <w:r w:rsidRPr="00CB503C">
        <w:rPr>
          <w:rFonts w:ascii="Garamond" w:hAnsi="Garamond" w:cs="Times New Roman"/>
          <w:sz w:val="22"/>
          <w:szCs w:val="22"/>
          <w:lang w:val="es-AR"/>
        </w:rPr>
        <w:t xml:space="preserve"> o </w:t>
      </w:r>
      <w:r w:rsidRPr="00CB503C">
        <w:rPr>
          <w:rStyle w:val="CuerpodeltextoCursiva"/>
          <w:rFonts w:ascii="Garamond" w:hAnsi="Garamond" w:cs="Times New Roman"/>
          <w:sz w:val="22"/>
          <w:szCs w:val="22"/>
          <w:lang w:val="es-AR"/>
        </w:rPr>
        <w:t>procesión</w:t>
      </w:r>
      <w:r w:rsidRPr="00CB503C">
        <w:rPr>
          <w:rFonts w:ascii="Garamond" w:hAnsi="Garamond" w:cs="Times New Roman"/>
          <w:sz w:val="22"/>
          <w:szCs w:val="22"/>
          <w:lang w:val="es-AR"/>
        </w:rPr>
        <w:t xml:space="preserve">; de la Encarnación toma la idea de </w:t>
      </w:r>
      <w:r w:rsidRPr="00CB503C">
        <w:rPr>
          <w:rStyle w:val="CuerpodeltextoCursiva"/>
          <w:rFonts w:ascii="Garamond" w:hAnsi="Garamond" w:cs="Times New Roman"/>
          <w:sz w:val="22"/>
          <w:szCs w:val="22"/>
          <w:lang w:val="es-AR"/>
        </w:rPr>
        <w:t>automovimiento</w:t>
      </w:r>
      <w:r w:rsidRPr="00CB503C">
        <w:rPr>
          <w:rFonts w:ascii="Garamond" w:hAnsi="Garamond" w:cs="Times New Roman"/>
          <w:sz w:val="22"/>
          <w:szCs w:val="22"/>
          <w:lang w:val="es-AR"/>
        </w:rPr>
        <w:t xml:space="preserve"> o </w:t>
      </w:r>
      <w:r w:rsidRPr="00CB503C">
        <w:rPr>
          <w:rStyle w:val="CuerpodeltextoCursiva"/>
          <w:rFonts w:ascii="Garamond" w:hAnsi="Garamond" w:cs="Times New Roman"/>
          <w:sz w:val="22"/>
          <w:szCs w:val="22"/>
          <w:lang w:val="es-AR"/>
        </w:rPr>
        <w:t>alienación</w:t>
      </w:r>
      <w:r w:rsidRPr="00CB503C">
        <w:rPr>
          <w:rFonts w:ascii="Garamond" w:hAnsi="Garamond" w:cs="Times New Roman"/>
          <w:sz w:val="22"/>
          <w:szCs w:val="22"/>
          <w:lang w:val="es-AR"/>
        </w:rPr>
        <w:t xml:space="preserve">; y de la teología traslada esto al </w:t>
      </w:r>
      <w:r w:rsidRPr="00CB503C">
        <w:rPr>
          <w:rStyle w:val="CuerpodeltextoCursiva"/>
          <w:rFonts w:ascii="Garamond" w:hAnsi="Garamond" w:cs="Times New Roman"/>
          <w:sz w:val="22"/>
          <w:szCs w:val="22"/>
          <w:lang w:val="es-AR"/>
        </w:rPr>
        <w:t>concepto</w:t>
      </w:r>
      <w:r w:rsidRPr="00CB503C">
        <w:rPr>
          <w:rFonts w:ascii="Garamond" w:hAnsi="Garamond" w:cs="Times New Roman"/>
          <w:sz w:val="22"/>
          <w:szCs w:val="22"/>
          <w:lang w:val="es-AR"/>
        </w:rPr>
        <w:t>.</w:t>
      </w:r>
    </w:p>
    <w:p w14:paraId="7AB7729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Lo más peligroso de todo es que la dialéctica se constituye por la oposición, por la contradicción y negatividad, o sea no es movida por el ser sino por la nada. De la nada que contienen estos sistemas les viene su gran poder destructivo.</w:t>
      </w:r>
    </w:p>
    <w:p w14:paraId="6AB4407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Del libre examen protestante nació el capitalismo liberal salvaje. De la mala lectura que del himno de la </w:t>
      </w:r>
      <w:r w:rsidRPr="00CB503C">
        <w:rPr>
          <w:rStyle w:val="CuerpodeltextoCursiva"/>
          <w:rFonts w:ascii="Garamond" w:hAnsi="Garamond" w:cs="Times New Roman"/>
          <w:sz w:val="22"/>
          <w:szCs w:val="22"/>
          <w:lang w:val="es-AR"/>
        </w:rPr>
        <w:t>kénosis</w:t>
      </w:r>
      <w:r w:rsidRPr="00CB503C">
        <w:rPr>
          <w:rFonts w:ascii="Garamond" w:hAnsi="Garamond" w:cs="Times New Roman"/>
          <w:sz w:val="22"/>
          <w:szCs w:val="22"/>
          <w:lang w:val="es-AR"/>
        </w:rPr>
        <w:t xml:space="preserve"> hizo el protestantismo nació la dialéctica hegeliana, cuya derecha produjo el totalitarismo nazista y cuya izquierda produjo el totalitarismo marxista, que es</w:t>
      </w:r>
      <w:r w:rsidRPr="00CB503C">
        <w:rPr>
          <w:rFonts w:ascii="Garamond" w:hAnsi="Garamond" w:cs="Times New Roman"/>
          <w:sz w:val="22"/>
          <w:szCs w:val="22"/>
          <w:lang w:val="es-AR"/>
        </w:rPr>
        <w:softHyphen/>
        <w:t>clavizó por el terror a pueblos enteros, incluso durante setenta años.</w:t>
      </w:r>
    </w:p>
    <w:p w14:paraId="201A93E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De tal modo que ¡de tales polvos, tales lodos! La falsa interpretación de la </w:t>
      </w:r>
      <w:r w:rsidRPr="00CB503C">
        <w:rPr>
          <w:rStyle w:val="CuerpodeltextoCursiva"/>
          <w:rFonts w:ascii="Garamond" w:hAnsi="Garamond" w:cs="Times New Roman"/>
          <w:sz w:val="22"/>
          <w:szCs w:val="22"/>
          <w:lang w:val="es-AR"/>
        </w:rPr>
        <w:t>kénosis</w:t>
      </w:r>
      <w:r w:rsidRPr="00CB503C">
        <w:rPr>
          <w:rFonts w:ascii="Garamond" w:hAnsi="Garamond" w:cs="Times New Roman"/>
          <w:sz w:val="22"/>
          <w:szCs w:val="22"/>
          <w:lang w:val="es-AR"/>
        </w:rPr>
        <w:t xml:space="preserve"> también, como en negativo fotográfico, nos habla de la perenne actualidad de la Encarnación del Verbo.</w:t>
      </w:r>
    </w:p>
    <w:p w14:paraId="36A93AB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Queridos hermanos y hermanas:</w:t>
      </w:r>
    </w:p>
    <w:p w14:paraId="153D8B7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caigamos en las falsas y nefastas dialécticas que hoy día nos propone este mundo globalizado, obligándonos a tomar partido por una posición necesariamente contra otra. Recordemos que, cuando niños, sabíamos romper las falsas dialécticas de dos cosas buenas. Cuando nos preguntaban: «¿A quién querés más, a tu papá o a tu mamá?». Respondíamos: «¡A los dos!». Y si las cosas que nos quieren obligar a elegir son las dos malas, sin ambigüedades debemos decir que no queremos ninguna.</w:t>
      </w:r>
    </w:p>
    <w:p w14:paraId="751C350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Tertuliano comparará el escándalo de la Encarnación con el de la Cruz; sólo porque tuvo lugar la primera puede haber existido la segunda: «¿Qué cosa hay más indigna de Dios o de qué cosa se debe avergonzar más?, ¿de nacer o de morir?, ¿de llevar la carne o de llevar la cruz?, ¿de ser circuncidado o de ser crucificado?, ¿de ser deposita</w:t>
      </w:r>
      <w:r w:rsidRPr="00CB503C">
        <w:rPr>
          <w:rFonts w:ascii="Garamond" w:hAnsi="Garamond" w:cs="Times New Roman"/>
          <w:sz w:val="22"/>
          <w:szCs w:val="22"/>
          <w:lang w:val="es-AR"/>
        </w:rPr>
        <w:softHyphen/>
        <w:t>do en una cuna o de ser puesto en un sepulcro? [...] No quitéis la única esperanza del mundo entero. ¿Por qué eliminar la necesaria vergüen</w:t>
      </w:r>
      <w:r w:rsidRPr="00CB503C">
        <w:rPr>
          <w:rFonts w:ascii="Garamond" w:hAnsi="Garamond" w:cs="Times New Roman"/>
          <w:sz w:val="22"/>
          <w:szCs w:val="22"/>
          <w:lang w:val="es-AR"/>
        </w:rPr>
        <w:softHyphen/>
        <w:t xml:space="preserve">za de la fe? Lo que es indigno de Dios, a mí me conviene: Soy salvo si no seré confundido a causa de mi Señor [...]. Fue crucificado el Hijo de Dios: no me avergüenzo porque hay que avergonzarse. Murió el Hijo de Dios: es creíble, porque es increíble [...]. Pero cómo serán verdaderas esas cosas en Cristo, si Cristo mismo no fue verdadero, si no tuvo verdaderamente en sí mismo lo que podía ser colgado de la cruz, muerto, sepultado y resucitado [...]. Así la realidad de su doble sustancia nos lo mostró hombre y Dios, nacido y no nacido, carnal </w:t>
      </w:r>
      <w:r w:rsidRPr="00CB503C">
        <w:rPr>
          <w:rFonts w:ascii="Garamond" w:hAnsi="Garamond" w:cs="Times New Roman"/>
          <w:sz w:val="22"/>
          <w:szCs w:val="22"/>
          <w:lang w:val="es-AR"/>
        </w:rPr>
        <w:lastRenderedPageBreak/>
        <w:t>y espiritual, débil y fortísimo, moribundo y viviente [...]. ¿Por qué cor</w:t>
      </w:r>
      <w:r w:rsidRPr="00CB503C">
        <w:rPr>
          <w:rFonts w:ascii="Garamond" w:hAnsi="Garamond" w:cs="Times New Roman"/>
          <w:sz w:val="22"/>
          <w:szCs w:val="22"/>
          <w:lang w:val="es-AR"/>
        </w:rPr>
        <w:softHyphen/>
        <w:t>tas por la mitad a Cristo con la mentira? Todo entero fue verdad»</w:t>
      </w:r>
      <w:r w:rsidRPr="00CB503C">
        <w:rPr>
          <w:rFonts w:ascii="Garamond" w:hAnsi="Garamond" w:cs="Times New Roman"/>
          <w:sz w:val="22"/>
          <w:szCs w:val="22"/>
          <w:vertAlign w:val="superscript"/>
          <w:lang w:val="es-AR"/>
        </w:rPr>
        <w:footnoteReference w:id="12"/>
      </w:r>
      <w:r w:rsidRPr="00CB503C">
        <w:rPr>
          <w:rFonts w:ascii="Garamond" w:hAnsi="Garamond" w:cs="Times New Roman"/>
          <w:sz w:val="22"/>
          <w:szCs w:val="22"/>
          <w:lang w:val="es-AR"/>
        </w:rPr>
        <w:t>.</w:t>
      </w:r>
    </w:p>
    <w:p w14:paraId="562B8E2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Seamos fieles a la verdadera doctrina sobre la Encarnación del Verbo, enseñada infaliblemente durante 2000 años por la Iglesia Ca</w:t>
      </w:r>
      <w:r w:rsidRPr="00CB503C">
        <w:rPr>
          <w:rFonts w:ascii="Garamond" w:hAnsi="Garamond" w:cs="Times New Roman"/>
          <w:sz w:val="22"/>
          <w:szCs w:val="22"/>
          <w:lang w:val="es-AR"/>
        </w:rPr>
        <w:softHyphen/>
        <w:t>tólica. Y sepamos llenarnos de santo estupor por la actualidad del Acontecimiento que divide la historia del mundo en un antes y un después.</w:t>
      </w:r>
    </w:p>
    <w:p w14:paraId="5FFA7AE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cómo, aún los más grandes pensadores anticatólicos, no pue</w:t>
      </w:r>
      <w:r w:rsidRPr="00CB503C">
        <w:rPr>
          <w:rFonts w:ascii="Garamond" w:hAnsi="Garamond" w:cs="Times New Roman"/>
          <w:sz w:val="22"/>
          <w:szCs w:val="22"/>
          <w:lang w:val="es-AR"/>
        </w:rPr>
        <w:softHyphen/>
        <w:t>den pensar sino en dependencia de los grandes misterios de la fe católica, aunque busquen deformarlos!</w:t>
      </w:r>
    </w:p>
    <w:p w14:paraId="274A34A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la Virgen María que fue 9 meses copón, 33 años custodia y 2000 años ostensorio del Verbo de Dios encarnado, nos haga conocerlo, amarlo y servirlo más y mejor!</w:t>
      </w:r>
    </w:p>
    <w:p w14:paraId="64D3D099" w14:textId="77777777" w:rsidR="0022314A" w:rsidRPr="00CB503C" w:rsidRDefault="0022314A"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2CF6722C" w14:textId="624875EE" w:rsidR="005362C1" w:rsidRPr="00CB503C" w:rsidRDefault="00563846" w:rsidP="00563846">
      <w:pPr>
        <w:pStyle w:val="Ttulo3"/>
        <w:rPr>
          <w:sz w:val="22"/>
          <w:szCs w:val="22"/>
        </w:rPr>
      </w:pPr>
      <w:r w:rsidRPr="00CB503C">
        <w:rPr>
          <w:rStyle w:val="CuerpodeltextoVersales"/>
          <w:rFonts w:ascii="Garamond" w:hAnsi="Garamond" w:cs="Times New Roman"/>
          <w:sz w:val="22"/>
          <w:szCs w:val="22"/>
          <w:lang w:val="es-AR"/>
        </w:rPr>
        <w:lastRenderedPageBreak/>
        <w:t xml:space="preserve">2. </w:t>
      </w:r>
      <w:r w:rsidR="003F0870" w:rsidRPr="00CB503C">
        <w:rPr>
          <w:rStyle w:val="CuerpodeltextoVersales"/>
          <w:rFonts w:ascii="Garamond" w:hAnsi="Garamond" w:cs="Times New Roman"/>
          <w:sz w:val="22"/>
          <w:szCs w:val="22"/>
          <w:lang w:val="es-AR"/>
        </w:rPr>
        <w:t>La humanidad de Cristo es nuestra felicidad</w:t>
      </w:r>
      <w:r w:rsidR="003F0870" w:rsidRPr="00CB503C">
        <w:rPr>
          <w:rStyle w:val="CuerpodeltextoVersales"/>
          <w:rFonts w:ascii="Garamond" w:hAnsi="Garamond" w:cs="Times New Roman"/>
          <w:sz w:val="22"/>
          <w:szCs w:val="22"/>
          <w:vertAlign w:val="superscript"/>
          <w:lang w:val="es-AR"/>
        </w:rPr>
        <w:footnoteReference w:id="13"/>
      </w:r>
    </w:p>
    <w:p w14:paraId="0586CDBE" w14:textId="7AC4E67C" w:rsidR="005362C1" w:rsidRPr="00CB503C" w:rsidRDefault="00563846" w:rsidP="00563846">
      <w:pPr>
        <w:pStyle w:val="Ttulo51"/>
        <w:keepNext/>
        <w:keepLines/>
        <w:tabs>
          <w:tab w:val="left" w:pos="594"/>
          <w:tab w:val="left" w:pos="709"/>
        </w:tabs>
        <w:spacing w:before="0" w:line="276" w:lineRule="auto"/>
        <w:ind w:firstLine="0"/>
        <w:outlineLvl w:val="9"/>
        <w:rPr>
          <w:rFonts w:ascii="Garamond" w:hAnsi="Garamond" w:cs="Times New Roman"/>
          <w:b/>
          <w:sz w:val="22"/>
          <w:szCs w:val="22"/>
          <w:lang w:val="es-AR"/>
        </w:rPr>
      </w:pPr>
      <w:bookmarkStart w:id="1" w:name="bookmark3"/>
      <w:r w:rsidRPr="00CB503C">
        <w:rPr>
          <w:rFonts w:ascii="Garamond" w:hAnsi="Garamond" w:cs="Times New Roman"/>
          <w:b/>
          <w:sz w:val="22"/>
          <w:szCs w:val="22"/>
          <w:lang w:val="es-AR"/>
        </w:rPr>
        <w:t xml:space="preserve">1. </w:t>
      </w:r>
      <w:r w:rsidR="003F0870" w:rsidRPr="00CB503C">
        <w:rPr>
          <w:rFonts w:ascii="Garamond" w:hAnsi="Garamond" w:cs="Times New Roman"/>
          <w:b/>
          <w:sz w:val="22"/>
          <w:szCs w:val="22"/>
          <w:lang w:val="es-AR"/>
        </w:rPr>
        <w:t>La Creación</w:t>
      </w:r>
      <w:bookmarkEnd w:id="1"/>
    </w:p>
    <w:p w14:paraId="1F8F97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humanidad de Cristo es nuestra felicidad». Es una frase de Santo Tomás de Aquino que está en los comienzos de la parte de la Suma Teológica en la que habla de Jesús</w:t>
      </w:r>
      <w:r w:rsidRPr="00CB503C">
        <w:rPr>
          <w:rFonts w:ascii="Garamond" w:hAnsi="Garamond" w:cs="Times New Roman"/>
          <w:sz w:val="22"/>
          <w:szCs w:val="22"/>
          <w:vertAlign w:val="superscript"/>
          <w:lang w:val="es-AR"/>
        </w:rPr>
        <w:footnoteReference w:id="14"/>
      </w:r>
      <w:r w:rsidRPr="00CB503C">
        <w:rPr>
          <w:rFonts w:ascii="Garamond" w:hAnsi="Garamond" w:cs="Times New Roman"/>
          <w:sz w:val="22"/>
          <w:szCs w:val="22"/>
          <w:lang w:val="es-AR"/>
        </w:rPr>
        <w:t>. Dice precisamente así: «</w:t>
      </w:r>
      <w:r w:rsidRPr="00CB503C">
        <w:rPr>
          <w:rStyle w:val="CuerpodeltextoCursiva"/>
          <w:rFonts w:ascii="Garamond" w:hAnsi="Garamond" w:cs="Times New Roman"/>
          <w:sz w:val="22"/>
          <w:szCs w:val="22"/>
          <w:lang w:val="es-AR"/>
        </w:rPr>
        <w:t>Ad hunc</w:t>
      </w:r>
      <w:r w:rsidR="003F1B42"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finem beatitudinis</w:t>
      </w:r>
      <w:r w:rsidRPr="00CB503C">
        <w:rPr>
          <w:rFonts w:ascii="Garamond" w:hAnsi="Garamond" w:cs="Times New Roman"/>
          <w:sz w:val="22"/>
          <w:szCs w:val="22"/>
          <w:lang w:val="es-AR"/>
        </w:rPr>
        <w:t xml:space="preserve"> / A su destino de felicidad [porque el destino del hombre es la felicidad: </w:t>
      </w:r>
      <w:r w:rsidRPr="00CB503C">
        <w:rPr>
          <w:rStyle w:val="CuerpodeltextoCursiva"/>
          <w:rFonts w:ascii="Garamond" w:hAnsi="Garamond" w:cs="Times New Roman"/>
          <w:sz w:val="22"/>
          <w:szCs w:val="22"/>
          <w:lang w:val="es-AR"/>
        </w:rPr>
        <w:t>ad hunc finem beatitudinis</w:t>
      </w:r>
      <w:r w:rsidRPr="00CB503C">
        <w:rPr>
          <w:rFonts w:ascii="Garamond" w:hAnsi="Garamond" w:cs="Times New Roman"/>
          <w:sz w:val="22"/>
          <w:szCs w:val="22"/>
          <w:lang w:val="es-AR"/>
        </w:rPr>
        <w:t xml:space="preserve">] / </w:t>
      </w:r>
      <w:r w:rsidRPr="00CB503C">
        <w:rPr>
          <w:rStyle w:val="CuerpodeltextoCursiva"/>
          <w:rFonts w:ascii="Garamond" w:hAnsi="Garamond" w:cs="Times New Roman"/>
          <w:sz w:val="22"/>
          <w:szCs w:val="22"/>
          <w:lang w:val="es-AR"/>
        </w:rPr>
        <w:t>homines reducuntur per humanitatem Christi</w:t>
      </w:r>
      <w:r w:rsidRPr="00CB503C">
        <w:rPr>
          <w:rFonts w:ascii="Garamond" w:hAnsi="Garamond" w:cs="Times New Roman"/>
          <w:sz w:val="22"/>
          <w:szCs w:val="22"/>
          <w:lang w:val="es-AR"/>
        </w:rPr>
        <w:t xml:space="preserve"> / los hombres son reconducidos por medio de la humanidad de Cristo» [...]. San Antonio de Padua comienza una homilía diciendo: «Navidad: he aquí el paraíso». Cuan</w:t>
      </w:r>
      <w:r w:rsidRPr="00CB503C">
        <w:rPr>
          <w:rFonts w:ascii="Garamond" w:hAnsi="Garamond" w:cs="Times New Roman"/>
          <w:sz w:val="22"/>
          <w:szCs w:val="22"/>
          <w:lang w:val="es-AR"/>
        </w:rPr>
        <w:softHyphen/>
        <w:t>do hace dos mil años María dio a luz en Belén: he aquí el paraíso. La felicidad que deja de ser una promesa, una expectativa, una es</w:t>
      </w:r>
      <w:r w:rsidRPr="00CB503C">
        <w:rPr>
          <w:rFonts w:ascii="Garamond" w:hAnsi="Garamond" w:cs="Times New Roman"/>
          <w:sz w:val="22"/>
          <w:szCs w:val="22"/>
          <w:lang w:val="es-AR"/>
        </w:rPr>
        <w:softHyphen/>
        <w:t>peranza, que ya no se vislumbra a lo lejos. La felicidad hecha carne</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estaba presente. Era visible. Cuando salió del vientre de su madre, visiblemente la felicidad, es decir, el paraíso, el sumo placer (como dice Dante: «y así el sumo placer se le despliegue»</w:t>
      </w:r>
      <w:r w:rsidRPr="00CB503C">
        <w:rPr>
          <w:rFonts w:ascii="Garamond" w:hAnsi="Garamond" w:cs="Times New Roman"/>
          <w:sz w:val="22"/>
          <w:szCs w:val="22"/>
          <w:vertAlign w:val="superscript"/>
          <w:lang w:val="es-AR"/>
        </w:rPr>
        <w:footnoteReference w:id="15"/>
      </w:r>
      <w:r w:rsidRPr="00CB503C">
        <w:rPr>
          <w:rFonts w:ascii="Garamond" w:hAnsi="Garamond" w:cs="Times New Roman"/>
          <w:sz w:val="22"/>
          <w:szCs w:val="22"/>
          <w:lang w:val="es-AR"/>
        </w:rPr>
        <w:t>), el sumo placer había salido Él mismo al encuentro del hombre: he aquí el paraíso.</w:t>
      </w:r>
    </w:p>
    <w:p w14:paraId="62B92918" w14:textId="77777777" w:rsidR="005362C1" w:rsidRPr="00CB503C" w:rsidRDefault="0022314A" w:rsidP="001920C8">
      <w:pPr>
        <w:pStyle w:val="Cuerpodeltexto1"/>
        <w:tabs>
          <w:tab w:val="left" w:pos="-382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así esta frase de san Antonio (como la frase de Santo Tomás de Aquino: «Los hombres son reconducidos», </w:t>
      </w:r>
      <w:r w:rsidR="003F0870" w:rsidRPr="00CB503C">
        <w:rPr>
          <w:rStyle w:val="CuerpodeltextoCursiva"/>
          <w:rFonts w:ascii="Garamond" w:hAnsi="Garamond" w:cs="Times New Roman"/>
          <w:sz w:val="22"/>
          <w:szCs w:val="22"/>
          <w:lang w:val="es-AR"/>
        </w:rPr>
        <w:t>re</w:t>
      </w:r>
      <w:r w:rsidR="003F0870" w:rsidRPr="00CB503C">
        <w:rPr>
          <w:rFonts w:ascii="Garamond" w:hAnsi="Garamond" w:cs="Times New Roman"/>
          <w:sz w:val="22"/>
          <w:szCs w:val="22"/>
          <w:lang w:val="es-AR"/>
        </w:rPr>
        <w:t>-conducidos) evoca ante todo la creación de Dios, el hecho de que la creación de Dios es buena, está muy bien</w:t>
      </w:r>
      <w:r w:rsidR="003F0870" w:rsidRPr="00CB503C">
        <w:rPr>
          <w:rFonts w:ascii="Garamond" w:hAnsi="Garamond" w:cs="Times New Roman"/>
          <w:sz w:val="22"/>
          <w:szCs w:val="22"/>
          <w:vertAlign w:val="superscript"/>
          <w:lang w:val="es-AR"/>
        </w:rPr>
        <w:footnoteReference w:id="16"/>
      </w:r>
      <w:r w:rsidR="003F0870" w:rsidRPr="00CB503C">
        <w:rPr>
          <w:rFonts w:ascii="Garamond" w:hAnsi="Garamond" w:cs="Times New Roman"/>
          <w:sz w:val="22"/>
          <w:szCs w:val="22"/>
          <w:lang w:val="es-AR"/>
        </w:rPr>
        <w:t xml:space="preserve">. Dios se asombró de su creación. Dios se asombró de la belleza de su creación. </w:t>
      </w:r>
      <w:r w:rsidR="003F0870" w:rsidRPr="00CB503C">
        <w:rPr>
          <w:rStyle w:val="CuerpodeltextoCursiva"/>
          <w:rFonts w:ascii="Garamond" w:hAnsi="Garamond" w:cs="Times New Roman"/>
          <w:sz w:val="22"/>
          <w:szCs w:val="22"/>
          <w:lang w:val="es-AR"/>
        </w:rPr>
        <w:t>«Pulchritudo eorum, confessio eorum</w:t>
      </w:r>
      <w:r w:rsidR="003F0870" w:rsidRPr="00CB503C">
        <w:rPr>
          <w:rFonts w:ascii="Garamond" w:hAnsi="Garamond" w:cs="Times New Roman"/>
          <w:sz w:val="22"/>
          <w:szCs w:val="22"/>
          <w:lang w:val="es-AR"/>
        </w:rPr>
        <w:t>» dice san Agustín: «La belleza de las estrellas es el reconoci</w:t>
      </w:r>
      <w:r w:rsidR="003F0870" w:rsidRPr="00CB503C">
        <w:rPr>
          <w:rFonts w:ascii="Garamond" w:hAnsi="Garamond" w:cs="Times New Roman"/>
          <w:sz w:val="22"/>
          <w:szCs w:val="22"/>
          <w:lang w:val="es-AR"/>
        </w:rPr>
        <w:softHyphen/>
        <w:t>miento, el testimonio del Creador»</w:t>
      </w:r>
      <w:r w:rsidR="003F0870" w:rsidRPr="00CB503C">
        <w:rPr>
          <w:rFonts w:ascii="Garamond" w:hAnsi="Garamond" w:cs="Times New Roman"/>
          <w:sz w:val="22"/>
          <w:szCs w:val="22"/>
          <w:vertAlign w:val="superscript"/>
          <w:lang w:val="es-AR"/>
        </w:rPr>
        <w:footnoteReference w:id="17"/>
      </w:r>
      <w:r w:rsidR="003F0870" w:rsidRPr="00CB503C">
        <w:rPr>
          <w:rFonts w:ascii="Garamond" w:hAnsi="Garamond" w:cs="Times New Roman"/>
          <w:sz w:val="22"/>
          <w:szCs w:val="22"/>
          <w:lang w:val="es-AR"/>
        </w:rPr>
        <w:t>. Dios mismo se asombró de la belleza de su creación y de la belleza de su criatura en lo alto de su creación: la belleza del hombre y de la mujer. Y no sólo se asombró de esta belleza, sino que adornó de gracia, es decir, de una belleza aún más gratuita, esta belleza. Tan verdad es que, según la imagen poética del Génesis, puso a Adán y Eva en el paraíso, en el paraíso terrenal, y en el paraíso terrenal la relación con el Creador era inme</w:t>
      </w:r>
      <w:r w:rsidR="003F0870" w:rsidRPr="00CB503C">
        <w:rPr>
          <w:rFonts w:ascii="Garamond" w:hAnsi="Garamond" w:cs="Times New Roman"/>
          <w:sz w:val="22"/>
          <w:szCs w:val="22"/>
          <w:lang w:val="es-AR"/>
        </w:rPr>
        <w:softHyphen/>
        <w:t xml:space="preserve">diata. La Biblia describe poéticamente esta inmediatez de relación </w:t>
      </w:r>
      <w:r w:rsidR="003F0870" w:rsidRPr="00CB503C">
        <w:rPr>
          <w:rFonts w:ascii="Garamond" w:hAnsi="Garamond" w:cs="Times New Roman"/>
          <w:sz w:val="22"/>
          <w:szCs w:val="22"/>
          <w:lang w:val="es-AR"/>
        </w:rPr>
        <w:lastRenderedPageBreak/>
        <w:t>como el pasear de Dios con Adán y Eva</w:t>
      </w:r>
      <w:r w:rsidR="003F0870" w:rsidRPr="00CB503C">
        <w:rPr>
          <w:rFonts w:ascii="Garamond" w:hAnsi="Garamond" w:cs="Times New Roman"/>
          <w:sz w:val="22"/>
          <w:szCs w:val="22"/>
          <w:vertAlign w:val="superscript"/>
          <w:lang w:val="es-AR"/>
        </w:rPr>
        <w:footnoteReference w:id="18"/>
      </w:r>
      <w:r w:rsidR="003F0870" w:rsidRPr="00CB503C">
        <w:rPr>
          <w:rFonts w:ascii="Garamond" w:hAnsi="Garamond" w:cs="Times New Roman"/>
          <w:sz w:val="22"/>
          <w:szCs w:val="22"/>
          <w:lang w:val="es-AR"/>
        </w:rPr>
        <w:t>. Dice Péguy: allí todo era estupor, un clima de estupor, un clima de gracia</w:t>
      </w:r>
      <w:r w:rsidR="003F0870" w:rsidRPr="00CB503C">
        <w:rPr>
          <w:rFonts w:ascii="Garamond" w:hAnsi="Garamond" w:cs="Times New Roman"/>
          <w:sz w:val="22"/>
          <w:szCs w:val="22"/>
          <w:vertAlign w:val="superscript"/>
          <w:lang w:val="es-AR"/>
        </w:rPr>
        <w:footnoteReference w:id="19"/>
      </w:r>
      <w:r w:rsidR="003F0870" w:rsidRPr="00CB503C">
        <w:rPr>
          <w:rFonts w:ascii="Garamond" w:hAnsi="Garamond" w:cs="Times New Roman"/>
          <w:sz w:val="22"/>
          <w:szCs w:val="22"/>
          <w:lang w:val="es-AR"/>
        </w:rPr>
        <w:t>. Esto es el paraíso, esto es el destino de felicidad.</w:t>
      </w:r>
    </w:p>
    <w:p w14:paraId="746A7899" w14:textId="42166E59" w:rsidR="005362C1" w:rsidRPr="00CB503C" w:rsidRDefault="00563846" w:rsidP="00563846">
      <w:pPr>
        <w:pStyle w:val="Ttulo51"/>
        <w:keepNext/>
        <w:keepLines/>
        <w:tabs>
          <w:tab w:val="left" w:pos="554"/>
          <w:tab w:val="left" w:pos="709"/>
        </w:tabs>
        <w:spacing w:before="0" w:line="276" w:lineRule="auto"/>
        <w:ind w:firstLine="0"/>
        <w:outlineLvl w:val="9"/>
        <w:rPr>
          <w:rFonts w:ascii="Garamond" w:hAnsi="Garamond" w:cs="Times New Roman"/>
          <w:b/>
          <w:sz w:val="22"/>
          <w:szCs w:val="22"/>
          <w:lang w:val="es-AR"/>
        </w:rPr>
      </w:pPr>
      <w:bookmarkStart w:id="2" w:name="bookmark4"/>
      <w:r w:rsidRPr="00CB503C">
        <w:rPr>
          <w:rFonts w:ascii="Garamond" w:hAnsi="Garamond" w:cs="Times New Roman"/>
          <w:b/>
          <w:sz w:val="22"/>
          <w:szCs w:val="22"/>
          <w:lang w:val="es-AR"/>
        </w:rPr>
        <w:t xml:space="preserve">2. </w:t>
      </w:r>
      <w:r w:rsidR="003F0870" w:rsidRPr="00CB503C">
        <w:rPr>
          <w:rFonts w:ascii="Garamond" w:hAnsi="Garamond" w:cs="Times New Roman"/>
          <w:b/>
          <w:sz w:val="22"/>
          <w:szCs w:val="22"/>
          <w:lang w:val="es-AR"/>
        </w:rPr>
        <w:t>El pecado</w:t>
      </w:r>
      <w:bookmarkEnd w:id="2"/>
    </w:p>
    <w:p w14:paraId="33A18197" w14:textId="77777777" w:rsidR="00BF3B17"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Pero intervino el pecado, un pecado grave. ¿Por qué es tan grande, incluso en sus consecuencias que pagamos todos, el pecado original?</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Dice san Agustín: porque era muy fácil no pecar</w:t>
      </w:r>
      <w:r w:rsidRPr="00CB503C">
        <w:rPr>
          <w:rFonts w:ascii="Garamond" w:hAnsi="Garamond" w:cs="Times New Roman"/>
          <w:sz w:val="22"/>
          <w:szCs w:val="22"/>
          <w:vertAlign w:val="superscript"/>
          <w:lang w:val="es-AR"/>
        </w:rPr>
        <w:footnoteReference w:id="20"/>
      </w:r>
      <w:r w:rsidR="00F93C7C" w:rsidRPr="00CB503C">
        <w:rPr>
          <w:rFonts w:ascii="Garamond" w:hAnsi="Garamond" w:cs="Times New Roman"/>
          <w:sz w:val="22"/>
          <w:szCs w:val="22"/>
          <w:lang w:val="es-AR"/>
        </w:rPr>
        <w:t>. En el paraíso te</w:t>
      </w:r>
      <w:r w:rsidRPr="00CB503C">
        <w:rPr>
          <w:rFonts w:ascii="Garamond" w:hAnsi="Garamond" w:cs="Times New Roman"/>
          <w:sz w:val="22"/>
          <w:szCs w:val="22"/>
          <w:lang w:val="es-AR"/>
        </w:rPr>
        <w:t>rrenal era muy fácil no pecar porque la presencia del Misterio estaba muy cerca, era muy inmediata, porque el estupor de esta presencia se renovaba continuamente. Era muy fácil no pecar. Por esto fue tan grave ese pecado. [.</w:t>
      </w:r>
      <w:r w:rsidR="00BF3B17" w:rsidRPr="00CB503C">
        <w:rPr>
          <w:rFonts w:ascii="Garamond" w:hAnsi="Garamond" w:cs="Times New Roman"/>
          <w:sz w:val="22"/>
          <w:szCs w:val="22"/>
          <w:lang w:val="es-AR"/>
        </w:rPr>
        <w:t>..</w:t>
      </w:r>
      <w:r w:rsidRPr="00CB503C">
        <w:rPr>
          <w:rFonts w:ascii="Garamond" w:hAnsi="Garamond" w:cs="Times New Roman"/>
          <w:sz w:val="22"/>
          <w:szCs w:val="22"/>
          <w:lang w:val="es-AR"/>
        </w:rPr>
        <w:t>] Pero quedó el corazón. Esto es importante. También san Agustín, [.</w:t>
      </w:r>
      <w:r w:rsidR="00BF3B17" w:rsidRPr="00CB503C">
        <w:rPr>
          <w:rFonts w:ascii="Garamond" w:hAnsi="Garamond" w:cs="Times New Roman"/>
          <w:sz w:val="22"/>
          <w:szCs w:val="22"/>
          <w:lang w:val="es-AR"/>
        </w:rPr>
        <w:t>..</w:t>
      </w:r>
      <w:r w:rsidRPr="00CB503C">
        <w:rPr>
          <w:rFonts w:ascii="Garamond" w:hAnsi="Garamond" w:cs="Times New Roman"/>
          <w:sz w:val="22"/>
          <w:szCs w:val="22"/>
          <w:lang w:val="es-AR"/>
        </w:rPr>
        <w:t>] afirma que la imagen de Dios, aunque herida, permanece en el hombre</w:t>
      </w:r>
      <w:r w:rsidRPr="00CB503C">
        <w:rPr>
          <w:rFonts w:ascii="Garamond" w:hAnsi="Garamond" w:cs="Times New Roman"/>
          <w:sz w:val="22"/>
          <w:szCs w:val="22"/>
          <w:vertAlign w:val="superscript"/>
          <w:lang w:val="es-AR"/>
        </w:rPr>
        <w:footnoteReference w:id="21"/>
      </w:r>
      <w:r w:rsidRPr="00CB503C">
        <w:rPr>
          <w:rFonts w:ascii="Garamond" w:hAnsi="Garamond" w:cs="Times New Roman"/>
          <w:sz w:val="22"/>
          <w:szCs w:val="22"/>
          <w:lang w:val="es-AR"/>
        </w:rPr>
        <w:t xml:space="preserve">. El corazón, aunque herido </w:t>
      </w:r>
      <w:r w:rsidR="00F93C7C" w:rsidRPr="00CB503C">
        <w:rPr>
          <w:rFonts w:ascii="Garamond" w:hAnsi="Garamond" w:cs="Times New Roman"/>
          <w:sz w:val="22"/>
          <w:szCs w:val="22"/>
          <w:lang w:val="es-AR"/>
        </w:rPr>
        <w:t>mor</w:t>
      </w:r>
      <w:r w:rsidRPr="00CB503C">
        <w:rPr>
          <w:rFonts w:ascii="Garamond" w:hAnsi="Garamond" w:cs="Times New Roman"/>
          <w:sz w:val="22"/>
          <w:szCs w:val="22"/>
          <w:lang w:val="es-AR"/>
        </w:rPr>
        <w:t xml:space="preserve">talmente, tanto que se muere, se mantiene expectante de felicidad, es deseo de felicidad, porque el corazón sigue siendo capaz de la felicidad. </w:t>
      </w:r>
      <w:r w:rsidRPr="00CB503C">
        <w:rPr>
          <w:rStyle w:val="CuerpodeltextoCursiva"/>
          <w:rFonts w:ascii="Garamond" w:hAnsi="Garamond" w:cs="Times New Roman"/>
          <w:sz w:val="22"/>
          <w:szCs w:val="22"/>
          <w:lang w:val="es-AR"/>
        </w:rPr>
        <w:t>«Capax Dei</w:t>
      </w:r>
      <w:r w:rsidRPr="00CB503C">
        <w:rPr>
          <w:rFonts w:ascii="Garamond" w:hAnsi="Garamond" w:cs="Times New Roman"/>
          <w:sz w:val="22"/>
          <w:szCs w:val="22"/>
          <w:lang w:val="es-AR"/>
        </w:rPr>
        <w:t xml:space="preserve"> / capaz de Dios»</w:t>
      </w:r>
      <w:r w:rsidRPr="00CB503C">
        <w:rPr>
          <w:rFonts w:ascii="Garamond" w:hAnsi="Garamond" w:cs="Times New Roman"/>
          <w:sz w:val="22"/>
          <w:szCs w:val="22"/>
          <w:vertAlign w:val="superscript"/>
          <w:lang w:val="es-AR"/>
        </w:rPr>
        <w:footnoteReference w:id="22"/>
      </w:r>
      <w:r w:rsidRPr="00CB503C">
        <w:rPr>
          <w:rFonts w:ascii="Garamond" w:hAnsi="Garamond" w:cs="Times New Roman"/>
          <w:sz w:val="22"/>
          <w:szCs w:val="22"/>
          <w:lang w:val="es-AR"/>
        </w:rPr>
        <w:t>[...].</w:t>
      </w:r>
      <w:r w:rsidR="00BF3B17" w:rsidRPr="00CB503C">
        <w:rPr>
          <w:rFonts w:ascii="Garamond" w:hAnsi="Garamond" w:cs="Times New Roman"/>
          <w:sz w:val="22"/>
          <w:szCs w:val="22"/>
          <w:lang w:val="es-AR"/>
        </w:rPr>
        <w:t xml:space="preserve"> </w:t>
      </w:r>
    </w:p>
    <w:p w14:paraId="55F54902" w14:textId="77777777" w:rsidR="005362C1" w:rsidRPr="00CB503C" w:rsidRDefault="00BF3B17"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así intervino el Señor, intervino en primer lugar [.</w:t>
      </w:r>
      <w:r w:rsidRPr="00CB503C">
        <w:rPr>
          <w:rFonts w:ascii="Garamond" w:hAnsi="Garamond" w:cs="Times New Roman"/>
          <w:sz w:val="22"/>
          <w:szCs w:val="22"/>
          <w:lang w:val="es-AR"/>
        </w:rPr>
        <w:t>..</w:t>
      </w:r>
      <w:r w:rsidR="003F0870" w:rsidRPr="00CB503C">
        <w:rPr>
          <w:rFonts w:ascii="Garamond" w:hAnsi="Garamond" w:cs="Times New Roman"/>
          <w:sz w:val="22"/>
          <w:szCs w:val="22"/>
          <w:lang w:val="es-AR"/>
        </w:rPr>
        <w:t>] para sus</w:t>
      </w:r>
      <w:r w:rsidR="003F0870" w:rsidRPr="00CB503C">
        <w:rPr>
          <w:rFonts w:ascii="Garamond" w:hAnsi="Garamond" w:cs="Times New Roman"/>
          <w:sz w:val="22"/>
          <w:szCs w:val="22"/>
          <w:lang w:val="es-AR"/>
        </w:rPr>
        <w:softHyphen/>
        <w:t xml:space="preserve">tentar esta promesa, dio la Ley a su pueblo. La Ley es para la felicidad. También esto es hermoso: todos los mandamientos de Dios son para la felicidad. </w:t>
      </w:r>
      <w:r w:rsidRPr="00CB503C">
        <w:rPr>
          <w:rStyle w:val="CuerpodeltextoCursiva"/>
          <w:rFonts w:ascii="Garamond" w:hAnsi="Garamond" w:cs="Times New Roman"/>
          <w:b/>
          <w:sz w:val="22"/>
          <w:szCs w:val="22"/>
          <w:lang w:val="es-AR"/>
        </w:rPr>
        <w:t>Haz esto para que seas feliz</w:t>
      </w:r>
      <w:r w:rsidRPr="00CB503C">
        <w:rPr>
          <w:rStyle w:val="Refdenotaalpie"/>
          <w:rFonts w:ascii="Garamond" w:hAnsi="Garamond" w:cs="Times New Roman"/>
          <w:i/>
          <w:iCs/>
          <w:sz w:val="22"/>
          <w:szCs w:val="22"/>
          <w:lang w:val="es-AR"/>
        </w:rPr>
        <w:footnoteReference w:id="23"/>
      </w:r>
      <w:r w:rsidR="003F0870" w:rsidRPr="00CB503C">
        <w:rPr>
          <w:rStyle w:val="CuerpodeltextoCursiva"/>
          <w:rFonts w:ascii="Garamond" w:hAnsi="Garamond" w:cs="Times New Roman"/>
          <w:sz w:val="22"/>
          <w:szCs w:val="22"/>
          <w:lang w:val="es-AR"/>
        </w:rPr>
        <w:t>.</w:t>
      </w:r>
      <w:r w:rsidR="003F0870" w:rsidRPr="00CB503C">
        <w:rPr>
          <w:rFonts w:ascii="Garamond" w:hAnsi="Garamond" w:cs="Times New Roman"/>
          <w:sz w:val="22"/>
          <w:szCs w:val="22"/>
          <w:lang w:val="es-AR"/>
        </w:rPr>
        <w:t xml:space="preserve"> Los diez mandamientos son para la felicidad. La Ley señala el camino, [</w:t>
      </w:r>
      <w:r w:rsidR="00987122" w:rsidRPr="00CB503C">
        <w:rPr>
          <w:rFonts w:ascii="Garamond" w:hAnsi="Garamond" w:cs="Times New Roman"/>
          <w:sz w:val="22"/>
          <w:szCs w:val="22"/>
          <w:lang w:val="es-AR"/>
        </w:rPr>
        <w:t>..</w:t>
      </w:r>
      <w:r w:rsidR="003F0870" w:rsidRPr="00CB503C">
        <w:rPr>
          <w:rFonts w:ascii="Garamond" w:hAnsi="Garamond" w:cs="Times New Roman"/>
          <w:sz w:val="22"/>
          <w:szCs w:val="22"/>
          <w:lang w:val="es-AR"/>
        </w:rPr>
        <w:t xml:space="preserve">.] pero la Ley no nos hace caminar por el camino. Por tanto, la felicidad permanece lejana. La Ley indica dónde está la felicidad. La Ley y los Profetas señalaron dónde está la felicidad: </w:t>
      </w:r>
      <w:r w:rsidR="003F0870" w:rsidRPr="00CB503C">
        <w:rPr>
          <w:rStyle w:val="CuerpodeltextoCursiva"/>
          <w:rFonts w:ascii="Garamond" w:hAnsi="Garamond" w:cs="Times New Roman"/>
          <w:b/>
          <w:sz w:val="22"/>
          <w:szCs w:val="22"/>
          <w:lang w:val="es-AR"/>
        </w:rPr>
        <w:t>Mi bien es estar junto a Dios</w:t>
      </w:r>
      <w:r w:rsidR="00A31CCD" w:rsidRPr="00CB503C">
        <w:rPr>
          <w:rFonts w:ascii="Garamond" w:hAnsi="Garamond" w:cs="Times New Roman"/>
          <w:sz w:val="22"/>
          <w:szCs w:val="22"/>
          <w:lang w:val="es-AR"/>
        </w:rPr>
        <w:t xml:space="preserve"> (S</w:t>
      </w:r>
      <w:r w:rsidR="00B47309" w:rsidRPr="00CB503C">
        <w:rPr>
          <w:rFonts w:ascii="Garamond" w:hAnsi="Garamond" w:cs="Times New Roman"/>
          <w:sz w:val="22"/>
          <w:szCs w:val="22"/>
          <w:lang w:val="es-AR"/>
        </w:rPr>
        <w:t>a</w:t>
      </w:r>
      <w:r w:rsidR="003F0870" w:rsidRPr="00CB503C">
        <w:rPr>
          <w:rFonts w:ascii="Garamond" w:hAnsi="Garamond" w:cs="Times New Roman"/>
          <w:sz w:val="22"/>
          <w:szCs w:val="22"/>
          <w:lang w:val="es-AR"/>
        </w:rPr>
        <w:t>l 72,28), dice el bellísimo Salmo 72 [...] que estar junto a Ti es mi felicidad. Pero una cosa es saberlo y otra es vivirlo. En el fondo, en esto reside el misterio del hombre y el misterio de la respuesta cristiana: una cosa es saber dónde está la felicidad y otra ser felices, una cosa es conocer el camino para ir a la felicidad y otra hacer el camino que lleva a la felicidad. Y si el hombre está herido mortalmente [.</w:t>
      </w:r>
      <w:r w:rsidR="00987122" w:rsidRPr="00CB503C">
        <w:rPr>
          <w:rFonts w:ascii="Garamond" w:hAnsi="Garamond" w:cs="Times New Roman"/>
          <w:sz w:val="22"/>
          <w:szCs w:val="22"/>
          <w:lang w:val="es-AR"/>
        </w:rPr>
        <w:t>..</w:t>
      </w:r>
      <w:r w:rsidR="003F0870" w:rsidRPr="00CB503C">
        <w:rPr>
          <w:rFonts w:ascii="Garamond" w:hAnsi="Garamond" w:cs="Times New Roman"/>
          <w:sz w:val="22"/>
          <w:szCs w:val="22"/>
          <w:lang w:val="es-AR"/>
        </w:rPr>
        <w:t xml:space="preserve">] por su cuenta no puede caminar hacia la felicidad, ni siquiera cuando sabe que la felicidad es el Señor, ni siquiera cuando sabe que la felicidad es estar con Dios, ni siquiera cuando sabe. [...] La Ley es buena, indica el camino. Pero hay un mar, dice san </w:t>
      </w:r>
      <w:r w:rsidR="003F0870" w:rsidRPr="00CB503C">
        <w:rPr>
          <w:rFonts w:ascii="Garamond" w:hAnsi="Garamond" w:cs="Times New Roman"/>
          <w:sz w:val="22"/>
          <w:szCs w:val="22"/>
          <w:lang w:val="es-AR"/>
        </w:rPr>
        <w:lastRenderedPageBreak/>
        <w:t>Agustín con una imagen fácil de captar, hay un mar infinito entre la Ley que señala la felicidad y la felicidad. El hombre no es capaz de cruzar este mar</w:t>
      </w:r>
      <w:r w:rsidR="003F0870" w:rsidRPr="00CB503C">
        <w:rPr>
          <w:rFonts w:ascii="Garamond" w:hAnsi="Garamond" w:cs="Times New Roman"/>
          <w:sz w:val="22"/>
          <w:szCs w:val="22"/>
          <w:vertAlign w:val="superscript"/>
          <w:lang w:val="es-AR"/>
        </w:rPr>
        <w:footnoteReference w:id="24"/>
      </w:r>
      <w:r w:rsidR="003F0870" w:rsidRPr="00CB503C">
        <w:rPr>
          <w:rFonts w:ascii="Garamond" w:hAnsi="Garamond" w:cs="Times New Roman"/>
          <w:sz w:val="22"/>
          <w:szCs w:val="22"/>
          <w:lang w:val="es-AR"/>
        </w:rPr>
        <w:t>.</w:t>
      </w:r>
    </w:p>
    <w:p w14:paraId="3DFEB2AF" w14:textId="3FC3946D" w:rsidR="005362C1" w:rsidRPr="00CB503C" w:rsidRDefault="00563846" w:rsidP="00563846">
      <w:pPr>
        <w:pStyle w:val="Ttulo51"/>
        <w:keepNext/>
        <w:keepLines/>
        <w:tabs>
          <w:tab w:val="left" w:pos="564"/>
          <w:tab w:val="left" w:pos="709"/>
        </w:tabs>
        <w:spacing w:before="0" w:line="276" w:lineRule="auto"/>
        <w:ind w:firstLine="0"/>
        <w:outlineLvl w:val="9"/>
        <w:rPr>
          <w:rFonts w:ascii="Garamond" w:hAnsi="Garamond" w:cs="Times New Roman"/>
          <w:b/>
          <w:sz w:val="22"/>
          <w:szCs w:val="22"/>
          <w:lang w:val="es-AR"/>
        </w:rPr>
      </w:pPr>
      <w:bookmarkStart w:id="3" w:name="bookmark5"/>
      <w:r w:rsidRPr="00CB503C">
        <w:rPr>
          <w:rFonts w:ascii="Garamond" w:hAnsi="Garamond" w:cs="Times New Roman"/>
          <w:b/>
          <w:sz w:val="22"/>
          <w:szCs w:val="22"/>
          <w:lang w:val="es-AR"/>
        </w:rPr>
        <w:t xml:space="preserve">3. </w:t>
      </w:r>
      <w:r w:rsidR="003F0870" w:rsidRPr="00CB503C">
        <w:rPr>
          <w:rFonts w:ascii="Garamond" w:hAnsi="Garamond" w:cs="Times New Roman"/>
          <w:b/>
          <w:sz w:val="22"/>
          <w:szCs w:val="22"/>
          <w:lang w:val="es-AR"/>
        </w:rPr>
        <w:t>La Encarnación</w:t>
      </w:r>
      <w:bookmarkEnd w:id="3"/>
    </w:p>
    <w:p w14:paraId="6F19BF0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Hace dos mil años, pues, la felicidad vino: he aquí el paraíso. La felicidad vino: dejó de ser una promesa, dejó de ser indicada como término del camino humano. La felicidad vino, el paraíso vino. Vino en la carne para que fuera visto, para que fuera tocado, para que fuera abrazado. De modo que san Agustín puede decir: «Yo sabía que la felicidad era Dios, pero no gozaba de ti [porque no se goza del saber, se goza cuando somos abrazados], pero no gozaba de ti hasta que, humilde, no abracé a mi humilde Dios Jesús»</w:t>
      </w:r>
      <w:r w:rsidRPr="00CB503C">
        <w:rPr>
          <w:rFonts w:ascii="Garamond" w:hAnsi="Garamond" w:cs="Times New Roman"/>
          <w:sz w:val="22"/>
          <w:szCs w:val="22"/>
          <w:vertAlign w:val="superscript"/>
          <w:lang w:val="es-AR"/>
        </w:rPr>
        <w:footnoteReference w:id="25"/>
      </w:r>
      <w:r w:rsidRPr="00CB503C">
        <w:rPr>
          <w:rFonts w:ascii="Garamond" w:hAnsi="Garamond" w:cs="Times New Roman"/>
          <w:sz w:val="22"/>
          <w:szCs w:val="22"/>
          <w:lang w:val="es-AR"/>
        </w:rPr>
        <w:t>. Esta es la experiencia de la felicidad en la tierra: abrazar humilde a mi humilde Dios Jesús. No a Dios destino lejano, sino a Dios hecho niño, pequeñísimo niño: así el paraíso, la felicidad, vino al encuentro; así la felicidad se hizo cercana, así se puso al alcance de la mirada, al alcance del corazón, al alcance de las manos, de las manos que la pueden abrazar. El paraíso en la tierra es Él: [</w:t>
      </w:r>
      <w:r w:rsidR="00BF3B17" w:rsidRPr="00CB503C">
        <w:rPr>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Fiel es Dios, por quien habéis sido llamados a la comunión de su Hijo Jesucristo, Señor nuestro</w:t>
      </w:r>
      <w:r w:rsidRPr="00CB503C">
        <w:rPr>
          <w:rFonts w:ascii="Garamond" w:hAnsi="Garamond" w:cs="Times New Roman"/>
          <w:sz w:val="22"/>
          <w:szCs w:val="22"/>
          <w:lang w:val="es-AR"/>
        </w:rPr>
        <w:t xml:space="preserve"> (1Co 1,9). La co</w:t>
      </w:r>
      <w:r w:rsidRPr="00CB503C">
        <w:rPr>
          <w:rFonts w:ascii="Garamond" w:hAnsi="Garamond" w:cs="Times New Roman"/>
          <w:sz w:val="22"/>
          <w:szCs w:val="22"/>
          <w:lang w:val="es-AR"/>
        </w:rPr>
        <w:softHyphen/>
        <w:t xml:space="preserve">munión es </w:t>
      </w:r>
      <w:r w:rsidRPr="00CB503C">
        <w:rPr>
          <w:rStyle w:val="CuerpodeltextoCursiva"/>
          <w:rFonts w:ascii="Garamond" w:hAnsi="Garamond" w:cs="Times New Roman"/>
          <w:sz w:val="22"/>
          <w:szCs w:val="22"/>
          <w:lang w:val="es-AR"/>
        </w:rPr>
        <w:t>con</w:t>
      </w:r>
      <w:r w:rsidRPr="00CB503C">
        <w:rPr>
          <w:rFonts w:ascii="Garamond" w:hAnsi="Garamond" w:cs="Times New Roman"/>
          <w:sz w:val="22"/>
          <w:szCs w:val="22"/>
          <w:lang w:val="es-AR"/>
        </w:rPr>
        <w:t xml:space="preserve"> su Hijo Jesucristo, Señor nuestro [...]. Es Jesucristo la felicidad del hombre. Es ese hombre, en su singularidad, yo diría en su individualidad</w:t>
      </w:r>
      <w:r w:rsidRPr="00CB503C">
        <w:rPr>
          <w:rFonts w:ascii="Garamond" w:hAnsi="Garamond" w:cs="Times New Roman"/>
          <w:sz w:val="22"/>
          <w:szCs w:val="22"/>
          <w:vertAlign w:val="superscript"/>
          <w:lang w:val="es-AR"/>
        </w:rPr>
        <w:footnoteReference w:id="26"/>
      </w:r>
      <w:r w:rsidRPr="00CB503C">
        <w:rPr>
          <w:rFonts w:ascii="Garamond" w:hAnsi="Garamond" w:cs="Times New Roman"/>
          <w:sz w:val="22"/>
          <w:szCs w:val="22"/>
          <w:lang w:val="es-AR"/>
        </w:rPr>
        <w:t xml:space="preserve">: ese hombre. La comunión </w:t>
      </w:r>
      <w:r w:rsidRPr="00CB503C">
        <w:rPr>
          <w:rStyle w:val="CuerpodeltextoCursiva"/>
          <w:rFonts w:ascii="Garamond" w:hAnsi="Garamond" w:cs="Times New Roman"/>
          <w:sz w:val="22"/>
          <w:szCs w:val="22"/>
          <w:lang w:val="es-AR"/>
        </w:rPr>
        <w:t>de</w:t>
      </w:r>
      <w:r w:rsidRPr="00CB503C">
        <w:rPr>
          <w:rFonts w:ascii="Garamond" w:hAnsi="Garamond" w:cs="Times New Roman"/>
          <w:sz w:val="22"/>
          <w:szCs w:val="22"/>
          <w:lang w:val="es-AR"/>
        </w:rPr>
        <w:t xml:space="preserve"> su Hijo Jesucristo, Señor nuestro.</w:t>
      </w:r>
    </w:p>
    <w:p w14:paraId="49C39A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00BF3B17" w:rsidRPr="00CB503C">
        <w:rPr>
          <w:rFonts w:ascii="Garamond" w:hAnsi="Garamond" w:cs="Times New Roman"/>
          <w:sz w:val="22"/>
          <w:szCs w:val="22"/>
          <w:lang w:val="es-AR"/>
        </w:rPr>
        <w:t>..</w:t>
      </w:r>
      <w:r w:rsidRPr="00CB503C">
        <w:rPr>
          <w:rFonts w:ascii="Garamond" w:hAnsi="Garamond" w:cs="Times New Roman"/>
          <w:sz w:val="22"/>
          <w:szCs w:val="22"/>
          <w:lang w:val="es-AR"/>
        </w:rPr>
        <w:t>.] También en el misterio de la Trinidad el Hijo recibe siempre todo del Padre y, por así decir, por sobreabundancia infinita de dul</w:t>
      </w:r>
      <w:r w:rsidRPr="00CB503C">
        <w:rPr>
          <w:rFonts w:ascii="Garamond" w:hAnsi="Garamond" w:cs="Times New Roman"/>
          <w:sz w:val="22"/>
          <w:szCs w:val="22"/>
          <w:lang w:val="es-AR"/>
        </w:rPr>
        <w:softHyphen/>
        <w:t xml:space="preserve">zura lo pide siempre. Tan verdad es, que dice: </w:t>
      </w:r>
      <w:r w:rsidRPr="00CB503C">
        <w:rPr>
          <w:rStyle w:val="CuerpodeltextoCursiva"/>
          <w:rFonts w:ascii="Garamond" w:hAnsi="Garamond" w:cs="Times New Roman"/>
          <w:sz w:val="22"/>
          <w:szCs w:val="22"/>
          <w:lang w:val="es-AR"/>
        </w:rPr>
        <w:t>El Hijo no puede hacer nada por su cuenta</w:t>
      </w:r>
      <w:r w:rsidRPr="00CB503C">
        <w:rPr>
          <w:rFonts w:ascii="Garamond" w:hAnsi="Garamond" w:cs="Times New Roman"/>
          <w:sz w:val="22"/>
          <w:szCs w:val="22"/>
          <w:lang w:val="es-AR"/>
        </w:rPr>
        <w:t xml:space="preserve"> (Jn 5,19.30). Cuánto me conforta esta frase de</w:t>
      </w:r>
      <w:r w:rsidR="00F93C7C" w:rsidRPr="00CB503C">
        <w:rPr>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Jesús repetida dos veces en el Evangelio de Juan:</w:t>
      </w:r>
      <w:r w:rsidRPr="00CB503C">
        <w:rPr>
          <w:rStyle w:val="Cuerpodeltexto5Sincursiva"/>
          <w:rFonts w:ascii="Garamond" w:hAnsi="Garamond" w:cs="Times New Roman"/>
          <w:sz w:val="22"/>
          <w:szCs w:val="22"/>
          <w:lang w:val="es-AR"/>
        </w:rPr>
        <w:t xml:space="preserve"> </w:t>
      </w:r>
      <w:r w:rsidRPr="00CB503C">
        <w:rPr>
          <w:rFonts w:ascii="Garamond" w:hAnsi="Garamond" w:cs="Times New Roman"/>
          <w:i/>
          <w:sz w:val="22"/>
          <w:szCs w:val="22"/>
          <w:lang w:val="es-AR"/>
        </w:rPr>
        <w:t>El Hijo no puede hacer nada por su cuenta. No retuvo ávidamente</w:t>
      </w:r>
      <w:r w:rsidR="00F93C7C" w:rsidRPr="00CB503C">
        <w:rPr>
          <w:rStyle w:val="Cuerpodeltexto5Sincursiva"/>
          <w:rFonts w:ascii="Garamond" w:hAnsi="Garamond" w:cs="Times New Roman"/>
          <w:sz w:val="22"/>
          <w:szCs w:val="22"/>
          <w:lang w:val="es-AR"/>
        </w:rPr>
        <w:t xml:space="preserve"> </w:t>
      </w:r>
      <w:r w:rsidR="00F93C7C" w:rsidRPr="00CB503C">
        <w:rPr>
          <w:rStyle w:val="Cuerpodeltexto5Sincursiva"/>
          <w:rFonts w:ascii="Garamond" w:hAnsi="Garamond" w:cs="Times New Roman"/>
          <w:i w:val="0"/>
          <w:sz w:val="22"/>
          <w:szCs w:val="22"/>
          <w:lang w:val="es-AR"/>
        </w:rPr>
        <w:t>(Flp 2,6)</w:t>
      </w:r>
      <w:r w:rsidR="00F93C7C" w:rsidRPr="00CB503C">
        <w:rPr>
          <w:rStyle w:val="Cuerpodeltexto5Sincursiva"/>
          <w:rFonts w:ascii="Garamond" w:hAnsi="Garamond" w:cs="Times New Roman"/>
          <w:sz w:val="22"/>
          <w:szCs w:val="22"/>
          <w:lang w:val="es-AR"/>
        </w:rPr>
        <w:t xml:space="preserve"> </w:t>
      </w:r>
      <w:r w:rsidR="00F93C7C" w:rsidRPr="00CB503C">
        <w:rPr>
          <w:rStyle w:val="Cuerpodeltexto5Sincursiva"/>
          <w:rFonts w:ascii="Garamond" w:hAnsi="Garamond" w:cs="Times New Roman"/>
          <w:i w:val="0"/>
          <w:sz w:val="22"/>
          <w:szCs w:val="22"/>
          <w:lang w:val="es-AR"/>
        </w:rPr>
        <w:t>su divini</w:t>
      </w:r>
      <w:r w:rsidRPr="00CB503C">
        <w:rPr>
          <w:rStyle w:val="Cuerpodeltexto5Sincursiva"/>
          <w:rFonts w:ascii="Garamond" w:hAnsi="Garamond" w:cs="Times New Roman"/>
          <w:i w:val="0"/>
          <w:sz w:val="22"/>
          <w:szCs w:val="22"/>
          <w:lang w:val="es-AR"/>
        </w:rPr>
        <w:t>dad:</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 xml:space="preserve">la divinidad del Hijo de Dios es don perenne: </w:t>
      </w:r>
      <w:r w:rsidRPr="00CB503C">
        <w:rPr>
          <w:rFonts w:ascii="Garamond" w:hAnsi="Garamond" w:cs="Times New Roman"/>
          <w:b/>
          <w:sz w:val="22"/>
          <w:szCs w:val="22"/>
          <w:lang w:val="es-AR"/>
        </w:rPr>
        <w:t>Dios de Dios, Luz de Luz, Dios verdadero de Dios verdadero, engendrado, no creado, de la misma sustancia del Padre</w:t>
      </w:r>
      <w:r w:rsidRPr="00CB503C">
        <w:rPr>
          <w:rStyle w:val="Cuerpodeltexto5Sincursiva"/>
          <w:rFonts w:ascii="Garamond" w:hAnsi="Garamond" w:cs="Times New Roman"/>
          <w:sz w:val="22"/>
          <w:szCs w:val="22"/>
          <w:lang w:val="es-AR"/>
        </w:rPr>
        <w:t>.</w:t>
      </w:r>
    </w:p>
    <w:p w14:paraId="7004A0B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Quisiera aludir ahora a lo que más asombra del acontecimiento del paraíso: </w:t>
      </w:r>
      <w:r w:rsidRPr="00CB503C">
        <w:rPr>
          <w:rStyle w:val="CuerpodeltextoCursiva"/>
          <w:rFonts w:ascii="Garamond" w:hAnsi="Garamond" w:cs="Times New Roman"/>
          <w:sz w:val="22"/>
          <w:szCs w:val="22"/>
          <w:lang w:val="es-AR"/>
        </w:rPr>
        <w:t>Fue enviado por Dios el ángel Gabriel a una ciudad de Galilea, llamada Nazaret, a una virgen</w:t>
      </w:r>
      <w:r w:rsidRPr="00CB503C">
        <w:rPr>
          <w:rFonts w:ascii="Garamond" w:hAnsi="Garamond" w:cs="Times New Roman"/>
          <w:sz w:val="22"/>
          <w:szCs w:val="22"/>
          <w:lang w:val="es-AR"/>
        </w:rPr>
        <w:t xml:space="preserve"> (Lc 1,26-27). A una virgen: ¡cuántas veces lo repite el Evangelio! A una virgen: en el corazón y en el cuerpo; en el cuerpo porque en el corazón, ¡pero en el cuerpo! Hay que aceptar la </w:t>
      </w:r>
      <w:r w:rsidRPr="00CB503C">
        <w:rPr>
          <w:rFonts w:ascii="Garamond" w:hAnsi="Garamond" w:cs="Times New Roman"/>
          <w:sz w:val="22"/>
          <w:szCs w:val="22"/>
          <w:lang w:val="es-AR"/>
        </w:rPr>
        <w:lastRenderedPageBreak/>
        <w:t xml:space="preserve">doctrina de la fe: permaneció siempre virgen en el corazón y en el cuerpo. Porque esta plenitud de gracia es la salvación de la carne. </w:t>
      </w:r>
      <w:r w:rsidRPr="00CB503C">
        <w:rPr>
          <w:rStyle w:val="CuerpodeltextoCursiva"/>
          <w:rFonts w:ascii="Garamond" w:hAnsi="Garamond" w:cs="Times New Roman"/>
          <w:sz w:val="22"/>
          <w:szCs w:val="22"/>
          <w:lang w:val="es-AR"/>
        </w:rPr>
        <w:t>A una virgen desposada con un hombre llamado José, de la casa de David; el nombre de la virgen era María. Y entrando, le dijo: «Alégrate, llena de gracia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ch</w:t>
      </w:r>
      <w:r w:rsidR="000D5D54" w:rsidRPr="00CB503C">
        <w:rPr>
          <w:rStyle w:val="CuerpodeltextoCursiva"/>
          <w:rFonts w:ascii="Garamond" w:hAnsi="Garamond" w:cs="Times New Roman"/>
          <w:sz w:val="22"/>
          <w:szCs w:val="22"/>
          <w:lang w:val="es-AR"/>
        </w:rPr>
        <w:t>à</w:t>
      </w:r>
      <w:r w:rsidRPr="00CB503C">
        <w:rPr>
          <w:rStyle w:val="CuerpodeltextoCursiva"/>
          <w:rFonts w:ascii="Garamond" w:hAnsi="Garamond" w:cs="Times New Roman"/>
          <w:sz w:val="22"/>
          <w:szCs w:val="22"/>
          <w:lang w:val="es-AR"/>
        </w:rPr>
        <w:t>ire kecharitom</w:t>
      </w:r>
      <w:r w:rsidR="000D5D54" w:rsidRPr="00CB503C">
        <w:rPr>
          <w:rStyle w:val="CuerpodeltextoCursiva"/>
          <w:rFonts w:ascii="Garamond" w:hAnsi="Garamond" w:cs="Times New Roman"/>
          <w:sz w:val="22"/>
          <w:szCs w:val="22"/>
          <w:lang w:val="es-AR"/>
        </w:rPr>
        <w:t>è</w:t>
      </w:r>
      <w:r w:rsidRPr="00CB503C">
        <w:rPr>
          <w:rStyle w:val="CuerpodeltextoCursiva"/>
          <w:rFonts w:ascii="Garamond" w:hAnsi="Garamond" w:cs="Times New Roman"/>
          <w:sz w:val="22"/>
          <w:szCs w:val="22"/>
          <w:lang w:val="es-AR"/>
        </w:rPr>
        <w:t>ne</w:t>
      </w:r>
      <w:r w:rsidRPr="00CB503C">
        <w:rPr>
          <w:rFonts w:ascii="Garamond" w:hAnsi="Garamond" w:cs="Times New Roman"/>
          <w:sz w:val="22"/>
          <w:szCs w:val="22"/>
          <w:lang w:val="es-AR"/>
        </w:rPr>
        <w:t xml:space="preserve"> (</w:t>
      </w:r>
      <w:r w:rsidR="000D5D54" w:rsidRPr="00CB503C">
        <w:rPr>
          <w:rFonts w:ascii="Garamond" w:hAnsi="Garamond" w:cs="Times New Roman"/>
          <w:sz w:val="22"/>
          <w:szCs w:val="22"/>
          <w:lang w:val="es-AR"/>
        </w:rPr>
        <w:t>χα</w:t>
      </w:r>
      <w:r w:rsidR="000D5D54" w:rsidRPr="00CB503C">
        <w:rPr>
          <w:rFonts w:ascii="Times New Roman" w:hAnsi="Times New Roman" w:cs="Times New Roman"/>
          <w:sz w:val="22"/>
          <w:szCs w:val="22"/>
          <w:lang w:val="es-AR"/>
        </w:rPr>
        <w:t>ῑ</w:t>
      </w:r>
      <w:r w:rsidR="000D5D54" w:rsidRPr="00CB503C">
        <w:rPr>
          <w:rFonts w:ascii="Garamond" w:hAnsi="Garamond" w:cs="Times New Roman"/>
          <w:sz w:val="22"/>
          <w:szCs w:val="22"/>
          <w:lang w:val="es-AR"/>
        </w:rPr>
        <w:t>ρε κεχαριτωμένη</w:t>
      </w:r>
      <w:r w:rsidRPr="00CB503C">
        <w:rPr>
          <w:rFonts w:ascii="Garamond" w:hAnsi="Garamond" w:cs="Times New Roman"/>
          <w:sz w:val="22"/>
          <w:szCs w:val="22"/>
          <w:lang w:val="es-AR"/>
        </w:rPr>
        <w:t xml:space="preserve">) / alégrate, llena de alegría”], </w:t>
      </w:r>
      <w:r w:rsidRPr="00CB503C">
        <w:rPr>
          <w:rStyle w:val="CuerpodeltextoCursiva"/>
          <w:rFonts w:ascii="Garamond" w:hAnsi="Garamond" w:cs="Times New Roman"/>
          <w:sz w:val="22"/>
          <w:szCs w:val="22"/>
          <w:lang w:val="es-AR"/>
        </w:rPr>
        <w:t xml:space="preserve">el Señor está contigo» </w:t>
      </w:r>
      <w:r w:rsidRPr="00CB503C">
        <w:rPr>
          <w:rFonts w:ascii="Garamond" w:hAnsi="Garamond" w:cs="Times New Roman"/>
          <w:sz w:val="22"/>
          <w:szCs w:val="22"/>
          <w:lang w:val="es-AR"/>
        </w:rPr>
        <w:t>(Lc 1,27-28). «</w:t>
      </w:r>
      <w:r w:rsidRPr="00CB503C">
        <w:rPr>
          <w:rStyle w:val="CuerpodeltextoCursiva"/>
          <w:rFonts w:ascii="Garamond" w:hAnsi="Garamond" w:cs="Times New Roman"/>
          <w:sz w:val="22"/>
          <w:szCs w:val="22"/>
          <w:lang w:val="es-AR"/>
        </w:rPr>
        <w:t>Virgo Verbum concepit</w:t>
      </w:r>
      <w:r w:rsidRPr="00CB503C">
        <w:rPr>
          <w:rFonts w:ascii="Garamond" w:hAnsi="Garamond" w:cs="Times New Roman"/>
          <w:sz w:val="22"/>
          <w:szCs w:val="22"/>
          <w:lang w:val="es-AR"/>
        </w:rPr>
        <w:t xml:space="preserve"> / la Virgen ha concebido al Ver</w:t>
      </w:r>
      <w:r w:rsidRPr="00CB503C">
        <w:rPr>
          <w:rFonts w:ascii="Garamond" w:hAnsi="Garamond" w:cs="Times New Roman"/>
          <w:sz w:val="22"/>
          <w:szCs w:val="22"/>
          <w:lang w:val="es-AR"/>
        </w:rPr>
        <w:softHyphen/>
        <w:t xml:space="preserve">bo / </w:t>
      </w:r>
      <w:r w:rsidRPr="00CB503C">
        <w:rPr>
          <w:rStyle w:val="CuerpodeltextoCursiva"/>
          <w:rFonts w:ascii="Garamond" w:hAnsi="Garamond" w:cs="Times New Roman"/>
          <w:sz w:val="22"/>
          <w:szCs w:val="22"/>
          <w:lang w:val="es-AR"/>
        </w:rPr>
        <w:t>Virgo permansit</w:t>
      </w:r>
      <w:r w:rsidRPr="00CB503C">
        <w:rPr>
          <w:rFonts w:ascii="Garamond" w:hAnsi="Garamond" w:cs="Times New Roman"/>
          <w:sz w:val="22"/>
          <w:szCs w:val="22"/>
          <w:lang w:val="es-AR"/>
        </w:rPr>
        <w:t xml:space="preserve"> / ha permanecido Virgen / </w:t>
      </w:r>
      <w:r w:rsidRPr="00CB503C">
        <w:rPr>
          <w:rStyle w:val="CuerpodeltextoCursiva"/>
          <w:rFonts w:ascii="Garamond" w:hAnsi="Garamond" w:cs="Times New Roman"/>
          <w:sz w:val="22"/>
          <w:szCs w:val="22"/>
          <w:lang w:val="es-AR"/>
        </w:rPr>
        <w:t>Virgo genuit Regem omnium regum</w:t>
      </w:r>
      <w:r w:rsidRPr="00CB503C">
        <w:rPr>
          <w:rFonts w:ascii="Garamond" w:hAnsi="Garamond" w:cs="Times New Roman"/>
          <w:sz w:val="22"/>
          <w:szCs w:val="22"/>
          <w:lang w:val="es-AR"/>
        </w:rPr>
        <w:t xml:space="preserve"> / la Virgen ha dado a luz al Rey de todos los reyes».</w:t>
      </w:r>
    </w:p>
    <w:p w14:paraId="7C95A32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w:t>
      </w:r>
      <w:r w:rsidR="00BF3B17" w:rsidRPr="00CB503C">
        <w:rPr>
          <w:rFonts w:ascii="Garamond" w:hAnsi="Garamond" w:cs="Times New Roman"/>
          <w:sz w:val="22"/>
          <w:szCs w:val="22"/>
          <w:lang w:val="es-AR"/>
        </w:rPr>
        <w:t>..</w:t>
      </w:r>
      <w:r w:rsidRPr="00CB503C">
        <w:rPr>
          <w:rFonts w:ascii="Garamond" w:hAnsi="Garamond" w:cs="Times New Roman"/>
          <w:sz w:val="22"/>
          <w:szCs w:val="22"/>
          <w:lang w:val="es-AR"/>
        </w:rPr>
        <w:t>] Dijo</w:t>
      </w:r>
      <w:r w:rsidR="00BF3B17"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fiat,</w:t>
      </w:r>
      <w:r w:rsidRPr="00CB503C">
        <w:rPr>
          <w:rFonts w:ascii="Garamond" w:hAnsi="Garamond" w:cs="Times New Roman"/>
          <w:sz w:val="22"/>
          <w:szCs w:val="22"/>
          <w:lang w:val="es-AR"/>
        </w:rPr>
        <w:t xml:space="preserve"> he aquí. </w:t>
      </w:r>
      <w:r w:rsidRPr="00CB503C">
        <w:rPr>
          <w:rStyle w:val="CuerpodeltextoCursiva"/>
          <w:rFonts w:ascii="Garamond" w:hAnsi="Garamond" w:cs="Times New Roman"/>
          <w:sz w:val="22"/>
          <w:szCs w:val="22"/>
          <w:lang w:val="es-AR"/>
        </w:rPr>
        <w:t>He aquí la esclava del Señor</w:t>
      </w:r>
      <w:r w:rsidRPr="00CB503C">
        <w:rPr>
          <w:rFonts w:ascii="Garamond" w:hAnsi="Garamond" w:cs="Times New Roman"/>
          <w:sz w:val="22"/>
          <w:szCs w:val="22"/>
          <w:lang w:val="es-AR"/>
        </w:rPr>
        <w:t xml:space="preserve"> (Lc 1,38). </w:t>
      </w:r>
      <w:r w:rsidRPr="00CB503C">
        <w:rPr>
          <w:rStyle w:val="CuerpodeltextoCursiva"/>
          <w:rFonts w:ascii="Garamond" w:hAnsi="Garamond" w:cs="Times New Roman"/>
          <w:sz w:val="22"/>
          <w:szCs w:val="22"/>
          <w:lang w:val="es-AR"/>
        </w:rPr>
        <w:t>He aquí</w:t>
      </w:r>
      <w:r w:rsidRPr="00CB503C">
        <w:rPr>
          <w:rFonts w:ascii="Garamond" w:hAnsi="Garamond" w:cs="Times New Roman"/>
          <w:sz w:val="22"/>
          <w:szCs w:val="22"/>
          <w:lang w:val="es-AR"/>
        </w:rPr>
        <w:t xml:space="preserve"> es una oración. «He aquí, hágase, suceda»: es una oración. Por</w:t>
      </w:r>
      <w:r w:rsidRPr="00CB503C">
        <w:rPr>
          <w:rFonts w:ascii="Garamond" w:hAnsi="Garamond" w:cs="Times New Roman"/>
          <w:sz w:val="22"/>
          <w:szCs w:val="22"/>
          <w:lang w:val="es-AR"/>
        </w:rPr>
        <w:softHyphen/>
        <w:t xml:space="preserve">que sólo Dios crea, sólo el </w:t>
      </w:r>
      <w:r w:rsidRPr="00CB503C">
        <w:rPr>
          <w:rStyle w:val="CuerpodeltextoCursiva"/>
          <w:rFonts w:ascii="Garamond" w:hAnsi="Garamond" w:cs="Times New Roman"/>
          <w:sz w:val="22"/>
          <w:szCs w:val="22"/>
          <w:lang w:val="es-AR"/>
        </w:rPr>
        <w:t>fiat</w:t>
      </w:r>
      <w:r w:rsidRPr="00CB503C">
        <w:rPr>
          <w:rFonts w:ascii="Garamond" w:hAnsi="Garamond" w:cs="Times New Roman"/>
          <w:sz w:val="22"/>
          <w:szCs w:val="22"/>
          <w:lang w:val="es-AR"/>
        </w:rPr>
        <w:t xml:space="preserve"> de Dios es creador. El </w:t>
      </w:r>
      <w:r w:rsidRPr="00CB503C">
        <w:rPr>
          <w:rStyle w:val="CuerpodeltextoCursiva"/>
          <w:rFonts w:ascii="Garamond" w:hAnsi="Garamond" w:cs="Times New Roman"/>
          <w:sz w:val="22"/>
          <w:szCs w:val="22"/>
          <w:lang w:val="es-AR"/>
        </w:rPr>
        <w:t>fiat</w:t>
      </w:r>
      <w:r w:rsidRPr="00CB503C">
        <w:rPr>
          <w:rFonts w:ascii="Garamond" w:hAnsi="Garamond" w:cs="Times New Roman"/>
          <w:sz w:val="22"/>
          <w:szCs w:val="22"/>
          <w:lang w:val="es-AR"/>
        </w:rPr>
        <w:t xml:space="preserve"> de María, ese </w:t>
      </w:r>
      <w:r w:rsidRPr="00CB503C">
        <w:rPr>
          <w:rStyle w:val="CuerpodeltextoCursiva"/>
          <w:rFonts w:ascii="Garamond" w:hAnsi="Garamond" w:cs="Times New Roman"/>
          <w:sz w:val="22"/>
          <w:szCs w:val="22"/>
          <w:lang w:val="es-AR"/>
        </w:rPr>
        <w:t>fiat</w:t>
      </w:r>
      <w:r w:rsidRPr="00CB503C">
        <w:rPr>
          <w:rFonts w:ascii="Garamond" w:hAnsi="Garamond" w:cs="Times New Roman"/>
          <w:sz w:val="22"/>
          <w:szCs w:val="22"/>
          <w:lang w:val="es-AR"/>
        </w:rPr>
        <w:t xml:space="preserve"> que concibió al Hijo unigénito de Dios, ese </w:t>
      </w:r>
      <w:r w:rsidRPr="00CB503C">
        <w:rPr>
          <w:rStyle w:val="CuerpodeltextoCursiva"/>
          <w:rFonts w:ascii="Garamond" w:hAnsi="Garamond" w:cs="Times New Roman"/>
          <w:sz w:val="22"/>
          <w:szCs w:val="22"/>
          <w:lang w:val="es-AR"/>
        </w:rPr>
        <w:t>fiat</w:t>
      </w:r>
      <w:r w:rsidRPr="00CB503C">
        <w:rPr>
          <w:rFonts w:ascii="Garamond" w:hAnsi="Garamond" w:cs="Times New Roman"/>
          <w:sz w:val="22"/>
          <w:szCs w:val="22"/>
          <w:lang w:val="es-AR"/>
        </w:rPr>
        <w:t xml:space="preserve"> era una oración. No era heroísmo suyo, no era capacidad suya, era una oración: «he aquí, hágase, suceda». «Hágase» es pedir. Y así lo concibió virginalmente, como virginalmente lo dio a luz. Qué importante es la </w:t>
      </w:r>
      <w:r w:rsidRPr="00CB503C">
        <w:rPr>
          <w:rStyle w:val="CuerpodeltextoCursiva"/>
          <w:rFonts w:ascii="Garamond" w:hAnsi="Garamond" w:cs="Times New Roman"/>
          <w:sz w:val="22"/>
          <w:szCs w:val="22"/>
          <w:lang w:val="es-AR"/>
        </w:rPr>
        <w:t>virginitas in partu</w:t>
      </w:r>
      <w:r w:rsidRPr="00CB503C">
        <w:rPr>
          <w:rFonts w:ascii="Garamond" w:hAnsi="Garamond" w:cs="Times New Roman"/>
          <w:sz w:val="22"/>
          <w:szCs w:val="22"/>
          <w:lang w:val="es-AR"/>
        </w:rPr>
        <w:t xml:space="preserve"> de María. Qué importante es aceptar la certeza de la fe que lo dio a luz virginalmente. ¡Porque la salvación no viene de los dolores! La salvación viene de la gracia. La salvación viene de la gracia, no viene de los sufrimientos, la salvación viene porque somos amados, no viene del dolor del hombre. La salvación viene de la felicidad de</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Dios, viene de la plenitud de la felicidad de Dios. La salvación viene porque somos amados. Lo dio a luz con un parto sin dolor, lo dio a luz con un parto sin violencia, lo dio a luz virginalmente, es decir, en el estupor... La certeza de fe sobre el parto virginal la resume Pío XII en la</w:t>
      </w:r>
      <w:r w:rsidR="0025692D"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Mystici Corporis</w:t>
      </w:r>
      <w:r w:rsidRPr="00CB503C">
        <w:rPr>
          <w:rFonts w:ascii="Garamond" w:hAnsi="Garamond" w:cs="Times New Roman"/>
          <w:sz w:val="22"/>
          <w:szCs w:val="22"/>
          <w:lang w:val="es-AR"/>
        </w:rPr>
        <w:t xml:space="preserve"> con esta expresión: «Con </w:t>
      </w:r>
      <w:r w:rsidRPr="00CB503C">
        <w:rPr>
          <w:rStyle w:val="CuerpodeltextoCursiva"/>
          <w:rFonts w:ascii="Garamond" w:hAnsi="Garamond" w:cs="Times New Roman"/>
          <w:sz w:val="22"/>
          <w:szCs w:val="22"/>
          <w:lang w:val="es-AR"/>
        </w:rPr>
        <w:t>admirable parto»</w:t>
      </w:r>
      <w:r w:rsidRPr="00CB503C">
        <w:rPr>
          <w:rStyle w:val="CuerpodeltextoCursiva"/>
          <w:rFonts w:ascii="Garamond" w:hAnsi="Garamond" w:cs="Times New Roman"/>
          <w:sz w:val="22"/>
          <w:szCs w:val="22"/>
          <w:vertAlign w:val="superscript"/>
          <w:lang w:val="es-AR"/>
        </w:rPr>
        <w:footnoteReference w:id="27"/>
      </w:r>
      <w:r w:rsidRPr="00CB503C">
        <w:rPr>
          <w:rStyle w:val="CuerpodeltextoCursiva"/>
          <w:rFonts w:ascii="Garamond" w:hAnsi="Garamond" w:cs="Times New Roman"/>
          <w:sz w:val="22"/>
          <w:szCs w:val="22"/>
          <w:lang w:val="es-AR"/>
        </w:rPr>
        <w:t xml:space="preserve">. </w:t>
      </w:r>
      <w:r w:rsidRPr="00CB503C">
        <w:rPr>
          <w:rFonts w:ascii="Garamond" w:hAnsi="Garamond" w:cs="Times New Roman"/>
          <w:sz w:val="22"/>
          <w:szCs w:val="22"/>
          <w:lang w:val="es-AR"/>
        </w:rPr>
        <w:t>Mientras que cada uno de nosotros ha venido al mundo en un parto de dolor, ese parto fue un parto de estupor, sin dolor, sin violencia: porque la salvación viene de la gracia. La salvación no nace del pe</w:t>
      </w:r>
      <w:r w:rsidRPr="00CB503C">
        <w:rPr>
          <w:rFonts w:ascii="Garamond" w:hAnsi="Garamond" w:cs="Times New Roman"/>
          <w:sz w:val="22"/>
          <w:szCs w:val="22"/>
          <w:lang w:val="es-AR"/>
        </w:rPr>
        <w:softHyphen/>
        <w:t>cado, la salvación no nace del desierto: florece en el desierto, hace florecer el desierto, pero viene porque somos amados. El hecho de que seamos amados nace de la felicidad de Dios. Somos amados por la sobreabundancia de felicidad que es la Trinidad, somos amados por la sobreabundancia de correspondencia que es el eterno Amor del Padre y del Hijo que llamamos Espíritu Santo. Somos amados por gracia. El parto de María, el parto admirable de María es la señal física, es la señal carnal de que la salvación no viene de nosotros, que la salvación no viene de los sufrimientos, que la salvación no viene del dolor, que la salvación no viene del grito del hombre. La salvación viene por gracia de Dios, felicidad infinita, por sobreabundancia de felicidad, por sobreabundancia de gracia.</w:t>
      </w:r>
    </w:p>
    <w:p w14:paraId="13A01A82" w14:textId="77777777" w:rsidR="005362C1" w:rsidRPr="00CB503C" w:rsidRDefault="009F59A6" w:rsidP="001920C8">
      <w:pPr>
        <w:pStyle w:val="Cuerpodeltexto1"/>
        <w:tabs>
          <w:tab w:val="left" w:pos="-141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Y </w:t>
      </w:r>
      <w:r w:rsidR="003F0870" w:rsidRPr="00CB503C">
        <w:rPr>
          <w:rFonts w:ascii="Garamond" w:hAnsi="Garamond" w:cs="Times New Roman"/>
          <w:sz w:val="22"/>
          <w:szCs w:val="22"/>
          <w:lang w:val="es-AR"/>
        </w:rPr>
        <w:t>así la virginidad de san José. Y así el hecho de que María per</w:t>
      </w:r>
      <w:r w:rsidR="003F0870" w:rsidRPr="00CB503C">
        <w:rPr>
          <w:rFonts w:ascii="Garamond" w:hAnsi="Garamond" w:cs="Times New Roman"/>
          <w:sz w:val="22"/>
          <w:szCs w:val="22"/>
          <w:lang w:val="es-AR"/>
        </w:rPr>
        <w:softHyphen/>
        <w:t>maneciera siempre virgen. Porque se puede intuir sólo por experien</w:t>
      </w:r>
      <w:r w:rsidR="003F0870" w:rsidRPr="00CB503C">
        <w:rPr>
          <w:rFonts w:ascii="Garamond" w:hAnsi="Garamond" w:cs="Times New Roman"/>
          <w:sz w:val="22"/>
          <w:szCs w:val="22"/>
          <w:lang w:val="es-AR"/>
        </w:rPr>
        <w:softHyphen/>
        <w:t xml:space="preserve">cia: no teniendo la experiencia del paraíso, del paraíso sobre la tierra, no se puede intuir que la caridad, es decir, el paraíso presente, es más poderoso, </w:t>
      </w:r>
      <w:r w:rsidR="003F0870" w:rsidRPr="00CB503C">
        <w:rPr>
          <w:rStyle w:val="CuerpodeltextoCursiva"/>
          <w:rFonts w:ascii="Garamond" w:hAnsi="Garamond" w:cs="Times New Roman"/>
          <w:sz w:val="22"/>
          <w:szCs w:val="22"/>
          <w:lang w:val="es-AR"/>
        </w:rPr>
        <w:t>como atracción,</w:t>
      </w:r>
      <w:r w:rsidR="003F0870" w:rsidRPr="00CB503C">
        <w:rPr>
          <w:rFonts w:ascii="Garamond" w:hAnsi="Garamond" w:cs="Times New Roman"/>
          <w:sz w:val="22"/>
          <w:szCs w:val="22"/>
          <w:lang w:val="es-AR"/>
        </w:rPr>
        <w:t xml:space="preserve"> que la natural atracción del hombre y de la mujer. Dice Santo Tomás de Aquino que la caridad, como atracción, para el hombre aunque herido por el pecado, es más poderosa, como intensidad de atracción y de deleite, que cualquier atracción natural</w:t>
      </w:r>
      <w:r w:rsidR="003F0870" w:rsidRPr="00CB503C">
        <w:rPr>
          <w:rFonts w:ascii="Garamond" w:hAnsi="Garamond" w:cs="Times New Roman"/>
          <w:sz w:val="22"/>
          <w:szCs w:val="22"/>
          <w:vertAlign w:val="superscript"/>
          <w:lang w:val="es-AR"/>
        </w:rPr>
        <w:footnoteReference w:id="28"/>
      </w:r>
      <w:r w:rsidR="003F0870" w:rsidRPr="00CB503C">
        <w:rPr>
          <w:rFonts w:ascii="Garamond" w:hAnsi="Garamond" w:cs="Times New Roman"/>
          <w:sz w:val="22"/>
          <w:szCs w:val="22"/>
          <w:lang w:val="es-AR"/>
        </w:rPr>
        <w:t>. La caridad es incomparable, como atracción cautivadora, respecto a</w:t>
      </w:r>
      <w:r w:rsidR="00F93C7C"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 xml:space="preserve">la atracción natural del hombre por la mujer. Al no tener experiencia de esto, quizá, pintan a san José como a una persona anciana, como para defender así la virginidad de la Virgen. En cambio, era el paraíso presente, era el </w:t>
      </w:r>
      <w:r w:rsidR="003F0870" w:rsidRPr="00CB503C">
        <w:rPr>
          <w:rStyle w:val="CuerpodeltextoCursiva"/>
          <w:rFonts w:ascii="Garamond" w:hAnsi="Garamond" w:cs="Times New Roman"/>
          <w:sz w:val="22"/>
          <w:szCs w:val="22"/>
          <w:lang w:val="es-AR"/>
        </w:rPr>
        <w:t>algo más</w:t>
      </w:r>
      <w:r w:rsidR="003F0870" w:rsidRPr="00CB503C">
        <w:rPr>
          <w:rFonts w:ascii="Garamond" w:hAnsi="Garamond" w:cs="Times New Roman"/>
          <w:sz w:val="22"/>
          <w:szCs w:val="22"/>
          <w:lang w:val="es-AR"/>
        </w:rPr>
        <w:t xml:space="preserve"> presente lo que hacía que esa relación fuera virginal, tan humana: ningún hombre ha querido a su esposa como José quiso a María. Porque era un amor que nacía de la felicidad, no nacía de una carencia, como muchas veces es nuestro pobre cariño. Cuando nace de una carencia, el cariño está marcado inevitablemen</w:t>
      </w:r>
      <w:r w:rsidR="003F0870" w:rsidRPr="00CB503C">
        <w:rPr>
          <w:rFonts w:ascii="Garamond" w:hAnsi="Garamond" w:cs="Times New Roman"/>
          <w:sz w:val="22"/>
          <w:szCs w:val="22"/>
          <w:lang w:val="es-AR"/>
        </w:rPr>
        <w:softHyphen/>
        <w:t xml:space="preserve">te por una última violencia. Nacía de una plenitud de felicidad: este era el amor de aquel hombre, de aquel pobre hombre que se llamaba José, hacia la más bella de las criaturas que era María. Habría sido un </w:t>
      </w:r>
      <w:r w:rsidR="003F0870" w:rsidRPr="00CB503C">
        <w:rPr>
          <w:rStyle w:val="CuerpodeltextoCursiva"/>
          <w:rFonts w:ascii="Garamond" w:hAnsi="Garamond" w:cs="Times New Roman"/>
          <w:sz w:val="22"/>
          <w:szCs w:val="22"/>
          <w:lang w:val="es-AR"/>
        </w:rPr>
        <w:t>algo menos</w:t>
      </w:r>
      <w:r w:rsidR="003F0870" w:rsidRPr="00CB503C">
        <w:rPr>
          <w:rFonts w:ascii="Garamond" w:hAnsi="Garamond" w:cs="Times New Roman"/>
          <w:sz w:val="22"/>
          <w:szCs w:val="22"/>
          <w:lang w:val="es-AR"/>
        </w:rPr>
        <w:t xml:space="preserve"> si su relación no hubiera sido virginal. Habría sido un </w:t>
      </w:r>
      <w:r w:rsidR="003F0870" w:rsidRPr="00CB503C">
        <w:rPr>
          <w:rStyle w:val="CuerpodeltextoCursiva"/>
          <w:rFonts w:ascii="Garamond" w:hAnsi="Garamond" w:cs="Times New Roman"/>
          <w:sz w:val="22"/>
          <w:szCs w:val="22"/>
          <w:lang w:val="es-AR"/>
        </w:rPr>
        <w:t>algo menos</w:t>
      </w:r>
      <w:r w:rsidR="00D86B73" w:rsidRPr="00CB503C">
        <w:rPr>
          <w:rFonts w:ascii="Garamond" w:hAnsi="Garamond" w:cs="Times New Roman"/>
          <w:sz w:val="22"/>
          <w:szCs w:val="22"/>
          <w:lang w:val="es-AR"/>
        </w:rPr>
        <w:t>. U</w:t>
      </w:r>
      <w:r w:rsidR="003F0870" w:rsidRPr="00CB503C">
        <w:rPr>
          <w:rFonts w:ascii="Garamond" w:hAnsi="Garamond" w:cs="Times New Roman"/>
          <w:sz w:val="22"/>
          <w:szCs w:val="22"/>
          <w:lang w:val="es-AR"/>
        </w:rPr>
        <w:t xml:space="preserve">n </w:t>
      </w:r>
      <w:r w:rsidR="003F0870" w:rsidRPr="00CB503C">
        <w:rPr>
          <w:rStyle w:val="CuerpodeltextoCursiva"/>
          <w:rFonts w:ascii="Garamond" w:hAnsi="Garamond" w:cs="Times New Roman"/>
          <w:sz w:val="22"/>
          <w:szCs w:val="22"/>
          <w:lang w:val="es-AR"/>
        </w:rPr>
        <w:t>algo menos</w:t>
      </w:r>
      <w:r w:rsidR="003F0870" w:rsidRPr="00CB503C">
        <w:rPr>
          <w:rFonts w:ascii="Garamond" w:hAnsi="Garamond" w:cs="Times New Roman"/>
          <w:sz w:val="22"/>
          <w:szCs w:val="22"/>
          <w:lang w:val="es-AR"/>
        </w:rPr>
        <w:t xml:space="preserve"> de placer. Era humanamente imposible no alegrarse en plenitud del paraíso presente. Y esto no elimina nada de la humanidad. Las vísperas de Navidad de la liturgia ambrosiana terminan con esta antífona: </w:t>
      </w:r>
      <w:r w:rsidR="003F0870" w:rsidRPr="00CB503C">
        <w:rPr>
          <w:rStyle w:val="CuerpodeltextoCursiva"/>
          <w:rFonts w:ascii="Garamond" w:hAnsi="Garamond" w:cs="Times New Roman"/>
          <w:sz w:val="22"/>
          <w:szCs w:val="22"/>
          <w:lang w:val="es-AR"/>
        </w:rPr>
        <w:t xml:space="preserve">«Joseph </w:t>
      </w:r>
      <w:r w:rsidR="00F93C7C" w:rsidRPr="00CB503C">
        <w:rPr>
          <w:rStyle w:val="CuerpodeltextoCursiva"/>
          <w:rFonts w:ascii="Garamond" w:hAnsi="Garamond" w:cs="Times New Roman"/>
          <w:sz w:val="22"/>
          <w:szCs w:val="22"/>
          <w:lang w:val="es-AR"/>
        </w:rPr>
        <w:t>conturbatus est de utero virgi</w:t>
      </w:r>
      <w:r w:rsidR="003F0870" w:rsidRPr="00CB503C">
        <w:rPr>
          <w:rStyle w:val="CuerpodeltextoCursiva"/>
          <w:rFonts w:ascii="Garamond" w:hAnsi="Garamond" w:cs="Times New Roman"/>
          <w:sz w:val="22"/>
          <w:szCs w:val="22"/>
          <w:lang w:val="es-AR"/>
        </w:rPr>
        <w:t>nis</w:t>
      </w:r>
      <w:r w:rsidR="00D86B73" w:rsidRPr="00CB503C">
        <w:rPr>
          <w:rFonts w:ascii="Garamond" w:hAnsi="Garamond" w:cs="Times New Roman"/>
          <w:sz w:val="22"/>
          <w:szCs w:val="22"/>
          <w:lang w:val="es-AR"/>
        </w:rPr>
        <w:t>/</w:t>
      </w:r>
      <w:r w:rsidR="003F0870" w:rsidRPr="00CB503C">
        <w:rPr>
          <w:rFonts w:ascii="Garamond" w:hAnsi="Garamond" w:cs="Times New Roman"/>
          <w:sz w:val="22"/>
          <w:szCs w:val="22"/>
          <w:lang w:val="es-AR"/>
        </w:rPr>
        <w:t>José quedó turbado cuando se dio cuenta de que el vientre de María aumentaba porque estaba embarazada». Una de las cosas a nivel exegético que ha confortado la fe me fue sugerida por mi pro</w:t>
      </w:r>
      <w:r w:rsidR="003F0870" w:rsidRPr="00CB503C">
        <w:rPr>
          <w:rFonts w:ascii="Garamond" w:hAnsi="Garamond" w:cs="Times New Roman"/>
          <w:sz w:val="22"/>
          <w:szCs w:val="22"/>
          <w:lang w:val="es-AR"/>
        </w:rPr>
        <w:softHyphen/>
        <w:t xml:space="preserve">fesor cuando explicaba, en el primer curso de teología, el Evangelio de Mateo que dice que </w:t>
      </w:r>
      <w:r w:rsidR="003F0870" w:rsidRPr="00CB503C">
        <w:rPr>
          <w:rStyle w:val="CuerpodeltextoCursiva"/>
          <w:rFonts w:ascii="Garamond" w:hAnsi="Garamond" w:cs="Times New Roman"/>
          <w:sz w:val="22"/>
          <w:szCs w:val="22"/>
          <w:lang w:val="es-AR"/>
        </w:rPr>
        <w:t>José, como era justo, resolvió repudiarla en secreto</w:t>
      </w:r>
      <w:r w:rsidR="003F0870" w:rsidRPr="00CB503C">
        <w:rPr>
          <w:rFonts w:ascii="Garamond" w:hAnsi="Garamond" w:cs="Times New Roman"/>
          <w:sz w:val="22"/>
          <w:szCs w:val="22"/>
          <w:lang w:val="es-AR"/>
        </w:rPr>
        <w:t xml:space="preserve"> (Mt 1,19). Quería repudiarla no porque dudara de María, sino porque se había dado cuenta de que el Misterio estaba presente y actuaba. La justicia para los judíos, frente al Misterio que actúa, consiste en mantenerse a distancia</w:t>
      </w:r>
      <w:r w:rsidR="003F0870" w:rsidRPr="00CB503C">
        <w:rPr>
          <w:rFonts w:ascii="Garamond" w:hAnsi="Garamond" w:cs="Times New Roman"/>
          <w:sz w:val="22"/>
          <w:szCs w:val="22"/>
          <w:vertAlign w:val="superscript"/>
          <w:lang w:val="es-AR"/>
        </w:rPr>
        <w:footnoteReference w:id="29"/>
      </w:r>
      <w:r w:rsidR="003F0870" w:rsidRPr="00CB503C">
        <w:rPr>
          <w:rFonts w:ascii="Garamond" w:hAnsi="Garamond" w:cs="Times New Roman"/>
          <w:sz w:val="22"/>
          <w:szCs w:val="22"/>
          <w:lang w:val="es-AR"/>
        </w:rPr>
        <w:t>. José no dudó nunca de María, no dudó cuando vio que el vientre de María aumentaba porque esta</w:t>
      </w:r>
      <w:r w:rsidR="003F0870" w:rsidRPr="00CB503C">
        <w:rPr>
          <w:rFonts w:ascii="Garamond" w:hAnsi="Garamond" w:cs="Times New Roman"/>
          <w:sz w:val="22"/>
          <w:szCs w:val="22"/>
          <w:lang w:val="es-AR"/>
        </w:rPr>
        <w:softHyphen/>
        <w:t xml:space="preserve">ba embarazada, no dudó nunca. Solamente que, como era justo, no quería interferir con el Misterio presente, con el Misterio del Dios infinito que se hacía visible, tangible en su esposa. Entonces pensó repudiarla en secreto. Y el ángel se le apareció a José y le dijo: </w:t>
      </w:r>
      <w:r w:rsidR="003F0870" w:rsidRPr="00CB503C">
        <w:rPr>
          <w:rStyle w:val="CuerpodeltextoCursiva"/>
          <w:rFonts w:ascii="Garamond" w:hAnsi="Garamond" w:cs="Times New Roman"/>
          <w:sz w:val="22"/>
          <w:szCs w:val="22"/>
          <w:lang w:val="es-AR"/>
        </w:rPr>
        <w:t>José,</w:t>
      </w:r>
      <w:r w:rsidR="00F93C7C" w:rsidRPr="00CB503C">
        <w:rPr>
          <w:rStyle w:val="CuerpodeltextoCursiva"/>
          <w:rFonts w:ascii="Garamond" w:hAnsi="Garamond" w:cs="Times New Roman"/>
          <w:sz w:val="22"/>
          <w:szCs w:val="22"/>
          <w:lang w:val="es-AR"/>
        </w:rPr>
        <w:t xml:space="preserve"> </w:t>
      </w:r>
      <w:r w:rsidR="003F0870" w:rsidRPr="00CB503C">
        <w:rPr>
          <w:rStyle w:val="CuerpodeltextoCursiva"/>
          <w:rFonts w:ascii="Garamond" w:hAnsi="Garamond" w:cs="Times New Roman"/>
          <w:sz w:val="22"/>
          <w:szCs w:val="22"/>
          <w:lang w:val="es-AR"/>
        </w:rPr>
        <w:t>no temas tomar contigo a María tu esposa, porque lo concebido en ella viene del Espíritu Santo</w:t>
      </w:r>
      <w:r w:rsidR="003F0870" w:rsidRPr="00CB503C">
        <w:rPr>
          <w:rFonts w:ascii="Garamond" w:hAnsi="Garamond" w:cs="Times New Roman"/>
          <w:sz w:val="22"/>
          <w:szCs w:val="22"/>
          <w:lang w:val="es-AR"/>
        </w:rPr>
        <w:t xml:space="preserve"> (Mt 1,20). Uno de los versículos más bellos del Himno de Navidad de san Ambrosio dice: </w:t>
      </w:r>
      <w:r w:rsidR="003F0870" w:rsidRPr="00CB503C">
        <w:rPr>
          <w:rStyle w:val="CuerpodeltextoCursiva"/>
          <w:rFonts w:ascii="Garamond" w:hAnsi="Garamond" w:cs="Times New Roman"/>
          <w:sz w:val="22"/>
          <w:szCs w:val="22"/>
          <w:lang w:val="es-AR"/>
        </w:rPr>
        <w:t>«Non ex virili semine</w:t>
      </w:r>
      <w:r w:rsidR="003F0870" w:rsidRPr="00CB503C">
        <w:rPr>
          <w:rFonts w:ascii="Garamond" w:hAnsi="Garamond" w:cs="Times New Roman"/>
          <w:sz w:val="22"/>
          <w:szCs w:val="22"/>
          <w:lang w:val="es-AR"/>
        </w:rPr>
        <w:t xml:space="preserve"> / No de semen de hombre / </w:t>
      </w:r>
      <w:r w:rsidR="003F0870" w:rsidRPr="00CB503C">
        <w:rPr>
          <w:rStyle w:val="CuerpodeltextoCursiva"/>
          <w:rFonts w:ascii="Garamond" w:hAnsi="Garamond" w:cs="Times New Roman"/>
          <w:sz w:val="22"/>
          <w:szCs w:val="22"/>
          <w:lang w:val="es-AR"/>
        </w:rPr>
        <w:t>sed mystico spiramine</w:t>
      </w:r>
      <w:r w:rsidR="003F0870" w:rsidRPr="00CB503C">
        <w:rPr>
          <w:rFonts w:ascii="Garamond" w:hAnsi="Garamond" w:cs="Times New Roman"/>
          <w:sz w:val="22"/>
          <w:szCs w:val="22"/>
          <w:lang w:val="es-AR"/>
        </w:rPr>
        <w:t xml:space="preserve"> / </w:t>
      </w:r>
      <w:r w:rsidR="003F0870" w:rsidRPr="00CB503C">
        <w:rPr>
          <w:rFonts w:ascii="Garamond" w:hAnsi="Garamond" w:cs="Times New Roman"/>
          <w:sz w:val="22"/>
          <w:szCs w:val="22"/>
          <w:lang w:val="es-AR"/>
        </w:rPr>
        <w:lastRenderedPageBreak/>
        <w:t xml:space="preserve">sino por soplo de gracia / </w:t>
      </w:r>
      <w:r w:rsidR="003F0870" w:rsidRPr="00CB503C">
        <w:rPr>
          <w:rStyle w:val="CuerpodeltextoCursiva"/>
          <w:rFonts w:ascii="Garamond" w:hAnsi="Garamond" w:cs="Times New Roman"/>
          <w:sz w:val="22"/>
          <w:szCs w:val="22"/>
          <w:lang w:val="es-AR"/>
        </w:rPr>
        <w:t>Verbum Dei factum est caro</w:t>
      </w:r>
      <w:r w:rsidR="003F0870" w:rsidRPr="00CB503C">
        <w:rPr>
          <w:rFonts w:ascii="Garamond" w:hAnsi="Garamond" w:cs="Times New Roman"/>
          <w:sz w:val="22"/>
          <w:szCs w:val="22"/>
          <w:lang w:val="es-AR"/>
        </w:rPr>
        <w:t xml:space="preserve"> / el Verbo de Dios se hizo carne /</w:t>
      </w:r>
      <w:r w:rsidR="003F0870" w:rsidRPr="00CB503C">
        <w:rPr>
          <w:rStyle w:val="CuerpodeltextoCursiva"/>
          <w:rFonts w:ascii="Garamond" w:hAnsi="Garamond" w:cs="Times New Roman"/>
          <w:sz w:val="22"/>
          <w:szCs w:val="22"/>
          <w:lang w:val="es-AR"/>
        </w:rPr>
        <w:t>fructusque ventris</w:t>
      </w:r>
      <w:r w:rsidR="002D0FC0" w:rsidRPr="00CB503C">
        <w:rPr>
          <w:rStyle w:val="CuerpodeltextoCursiva"/>
          <w:rFonts w:ascii="Garamond" w:hAnsi="Garamond" w:cs="Times New Roman"/>
          <w:sz w:val="22"/>
          <w:szCs w:val="22"/>
          <w:lang w:val="es-AR"/>
        </w:rPr>
        <w:t xml:space="preserve"> </w:t>
      </w:r>
      <w:r w:rsidR="003F0870" w:rsidRPr="00CB503C">
        <w:rPr>
          <w:rStyle w:val="CuerpodeltextoCursiva"/>
          <w:rFonts w:ascii="Garamond" w:hAnsi="Garamond" w:cs="Times New Roman"/>
          <w:sz w:val="22"/>
          <w:szCs w:val="22"/>
          <w:lang w:val="es-AR"/>
        </w:rPr>
        <w:t>floruit</w:t>
      </w:r>
      <w:r w:rsidR="003F0870" w:rsidRPr="00CB503C">
        <w:rPr>
          <w:rFonts w:ascii="Garamond" w:hAnsi="Garamond" w:cs="Times New Roman"/>
          <w:sz w:val="22"/>
          <w:szCs w:val="22"/>
          <w:lang w:val="es-AR"/>
        </w:rPr>
        <w:t xml:space="preserve"> / y el fruto del vientre de María floreció»</w:t>
      </w:r>
      <w:r w:rsidR="003F0870" w:rsidRPr="00CB503C">
        <w:rPr>
          <w:rFonts w:ascii="Garamond" w:hAnsi="Garamond" w:cs="Times New Roman"/>
          <w:sz w:val="22"/>
          <w:szCs w:val="22"/>
          <w:vertAlign w:val="superscript"/>
          <w:lang w:val="es-AR"/>
        </w:rPr>
        <w:footnoteReference w:id="30"/>
      </w:r>
      <w:r w:rsidR="003F0870" w:rsidRPr="00CB503C">
        <w:rPr>
          <w:rFonts w:ascii="Garamond" w:hAnsi="Garamond" w:cs="Times New Roman"/>
          <w:sz w:val="22"/>
          <w:szCs w:val="22"/>
          <w:lang w:val="es-AR"/>
        </w:rPr>
        <w:t xml:space="preserve"> [...].</w:t>
      </w:r>
    </w:p>
    <w:p w14:paraId="0025A7E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Deseo leer un fragmento, que, en mi opinión, es uno de los más bellos y más compendiosos de Giussani, en el que dice qué es esta relación humilde con el humilde Jesús, este abrazo humilde con el humilde Jesús, este abrazo humilde con la felicidad aquí en la tie</w:t>
      </w:r>
      <w:r w:rsidRPr="00CB503C">
        <w:rPr>
          <w:rFonts w:ascii="Garamond" w:hAnsi="Garamond" w:cs="Times New Roman"/>
          <w:sz w:val="22"/>
          <w:szCs w:val="22"/>
          <w:lang w:val="es-AR"/>
        </w:rPr>
        <w:softHyphen/>
        <w:t xml:space="preserve">rra, esta comunión del Hijo de Dios, esta posibilidad de familiaridad con su Hijo Jesucristo. Dice Giussani: «Tu relación con Cristo no tiene que estar ya desarrollada, experimentada, madura, para que tu personalidad nazca de ella y para que, a partir de eso, sepas crear una compañía [sepas amar. Cuando somos amados gratuitamente podemos libremente, es decir, gratuitamente, amar]. Basta -cómo decir- la sorpresa que tuvieron Juan y Andrés [que fueron los dos primeros que, al comienzo de su vida pública, lo encontraron], que no comprendían nada [que no comprendían nada y, sin embargo, lo habían comprendido todo, pues Andrés se encuentra con su hermano Pedro y le dice: </w:t>
      </w:r>
      <w:r w:rsidRPr="00CB503C">
        <w:rPr>
          <w:rStyle w:val="CuerpodeltextoCursiva"/>
          <w:rFonts w:ascii="Garamond" w:hAnsi="Garamond" w:cs="Times New Roman"/>
          <w:sz w:val="22"/>
          <w:szCs w:val="22"/>
          <w:lang w:val="es-AR"/>
        </w:rPr>
        <w:t>Hemos encontrado al Mesías</w:t>
      </w:r>
      <w:r w:rsidRPr="00CB503C">
        <w:rPr>
          <w:rFonts w:ascii="Garamond" w:hAnsi="Garamond" w:cs="Times New Roman"/>
          <w:sz w:val="22"/>
          <w:szCs w:val="22"/>
          <w:lang w:val="es-AR"/>
        </w:rPr>
        <w:t xml:space="preserve"> (Jn 1,41). Lo que espe</w:t>
      </w:r>
      <w:r w:rsidRPr="00CB503C">
        <w:rPr>
          <w:rFonts w:ascii="Garamond" w:hAnsi="Garamond" w:cs="Times New Roman"/>
          <w:sz w:val="22"/>
          <w:szCs w:val="22"/>
          <w:lang w:val="es-AR"/>
        </w:rPr>
        <w:softHyphen/>
        <w:t>raban, lo habían encontrado, y por tanto lo habían encontrado todo, porque lo que el corazón espera es todo, por consiguiente lo habían comprendido todo. Basta la sorpresa que tuvieron Juan y Andrés, que no comprendían nada]; basta la sorpresa, basta una devoción inicial, basta la admiración. Con más precisión: basta pedirlo.»</w:t>
      </w:r>
      <w:r w:rsidRPr="00CB503C">
        <w:rPr>
          <w:rFonts w:ascii="Garamond" w:hAnsi="Garamond" w:cs="Times New Roman"/>
          <w:sz w:val="22"/>
          <w:szCs w:val="22"/>
          <w:vertAlign w:val="superscript"/>
          <w:lang w:val="es-AR"/>
        </w:rPr>
        <w:footnoteReference w:id="31"/>
      </w:r>
      <w:r w:rsidRPr="00CB503C">
        <w:rPr>
          <w:rFonts w:ascii="Garamond" w:hAnsi="Garamond" w:cs="Times New Roman"/>
          <w:sz w:val="22"/>
          <w:szCs w:val="22"/>
          <w:lang w:val="es-AR"/>
        </w:rPr>
        <w:t>. [...] Si</w:t>
      </w:r>
      <w:r w:rsidRPr="00CB503C">
        <w:rPr>
          <w:rFonts w:ascii="Garamond" w:hAnsi="Garamond" w:cs="Times New Roman"/>
          <w:sz w:val="22"/>
          <w:szCs w:val="22"/>
          <w:lang w:val="es-AR"/>
        </w:rPr>
        <w:softHyphen/>
        <w:t>gue diciendo Giussani: «Con más precisión basta pedirlo [porque la</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admiración es lo que te hace pedirlo], basta esa percepción embrio</w:t>
      </w:r>
      <w:r w:rsidRPr="00CB503C">
        <w:rPr>
          <w:rFonts w:ascii="Garamond" w:hAnsi="Garamond" w:cs="Times New Roman"/>
          <w:sz w:val="22"/>
          <w:szCs w:val="22"/>
          <w:lang w:val="es-AR"/>
        </w:rPr>
        <w:softHyphen/>
        <w:t>naria de lo que Él es, que te lo hace suplicar, por lo cual lo pides»</w:t>
      </w:r>
      <w:r w:rsidR="00484856" w:rsidRPr="00CB503C">
        <w:rPr>
          <w:rStyle w:val="Refdenotaalpie"/>
          <w:rFonts w:ascii="Garamond" w:hAnsi="Garamond" w:cs="Times New Roman"/>
          <w:sz w:val="22"/>
          <w:szCs w:val="22"/>
          <w:lang w:val="es-AR"/>
        </w:rPr>
        <w:footnoteReference w:id="32"/>
      </w:r>
      <w:r w:rsidRPr="00CB503C">
        <w:rPr>
          <w:rFonts w:ascii="Garamond" w:hAnsi="Garamond" w:cs="Times New Roman"/>
          <w:sz w:val="22"/>
          <w:szCs w:val="22"/>
          <w:lang w:val="es-AR"/>
        </w:rPr>
        <w:t>. Para iniciar la experiencia de la felicidad en la tierra, para abrazar la felicidad en la tierra, para abrazar, humilde, a mi humilde Jesús, basta esa percepción embrionaria por lo cual lo pides, esa admiración embrionaria, esa dulzura embrionaria por lo cual lo suplicas. Basta esto para comenzar en la tierra a abrazar la felicidad.</w:t>
      </w:r>
    </w:p>
    <w:p w14:paraId="3FA6DEA6" w14:textId="77777777" w:rsidR="005362C1" w:rsidRPr="00CB503C" w:rsidRDefault="003F0870" w:rsidP="001920C8">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 w:name="bookmark6"/>
      <w:r w:rsidRPr="00CB503C">
        <w:rPr>
          <w:rFonts w:ascii="Garamond" w:hAnsi="Garamond" w:cs="Times New Roman"/>
          <w:b/>
          <w:sz w:val="22"/>
          <w:szCs w:val="22"/>
          <w:lang w:val="es-AR"/>
        </w:rPr>
        <w:t>En la oración y en la misericordia</w:t>
      </w:r>
      <w:bookmarkEnd w:id="4"/>
    </w:p>
    <w:p w14:paraId="7FB853B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009C0EEA" w:rsidRPr="00CB503C">
        <w:rPr>
          <w:rFonts w:ascii="Garamond" w:hAnsi="Garamond" w:cs="Times New Roman"/>
          <w:sz w:val="22"/>
          <w:szCs w:val="22"/>
          <w:lang w:val="es-AR"/>
        </w:rPr>
        <w:t>..</w:t>
      </w:r>
      <w:r w:rsidRPr="00CB503C">
        <w:rPr>
          <w:rFonts w:ascii="Garamond" w:hAnsi="Garamond" w:cs="Times New Roman"/>
          <w:sz w:val="22"/>
          <w:szCs w:val="22"/>
          <w:lang w:val="es-AR"/>
        </w:rPr>
        <w:t xml:space="preserve">] Quiero decir que cuando la vida se reconduce a la oración y por tanto al hecho de que </w:t>
      </w:r>
      <w:r w:rsidRPr="00CB503C">
        <w:rPr>
          <w:rStyle w:val="CuerpodeltextoCursiva"/>
          <w:rFonts w:ascii="Garamond" w:hAnsi="Garamond" w:cs="Times New Roman"/>
          <w:b/>
          <w:sz w:val="22"/>
          <w:szCs w:val="22"/>
          <w:lang w:val="es-AR"/>
        </w:rPr>
        <w:t>el Señor piensa en mí</w:t>
      </w:r>
      <w:r w:rsidRPr="00CB503C">
        <w:rPr>
          <w:rFonts w:ascii="Garamond" w:hAnsi="Garamond" w:cs="Times New Roman"/>
          <w:sz w:val="22"/>
          <w:szCs w:val="22"/>
          <w:lang w:val="es-AR"/>
        </w:rPr>
        <w:t xml:space="preserve"> (Sal 39,18) -porque la oración, ese abrazo que se renueva humilde al humilde Jesús, le da a la vida esta serena seguridad del niño que </w:t>
      </w:r>
      <w:r w:rsidRPr="00CB503C">
        <w:rPr>
          <w:rStyle w:val="CuerpodeltextoCursiva"/>
          <w:rFonts w:ascii="Garamond" w:hAnsi="Garamond" w:cs="Times New Roman"/>
          <w:sz w:val="22"/>
          <w:szCs w:val="22"/>
          <w:lang w:val="es-AR"/>
        </w:rPr>
        <w:t>el Señor piensa en mí-</w:t>
      </w:r>
      <w:r w:rsidRPr="00CB503C">
        <w:rPr>
          <w:rFonts w:ascii="Garamond" w:hAnsi="Garamond" w:cs="Times New Roman"/>
          <w:sz w:val="22"/>
          <w:szCs w:val="22"/>
          <w:lang w:val="es-AR"/>
        </w:rPr>
        <w:t xml:space="preserve"> y cuando este </w:t>
      </w:r>
      <w:r w:rsidRPr="00CB503C">
        <w:rPr>
          <w:rStyle w:val="CuerpodeltextoCursiva"/>
          <w:rFonts w:ascii="Garamond" w:hAnsi="Garamond" w:cs="Times New Roman"/>
          <w:sz w:val="22"/>
          <w:szCs w:val="22"/>
          <w:lang w:val="es-AR"/>
        </w:rPr>
        <w:t>el Señor piensa en mí</w:t>
      </w:r>
      <w:r w:rsidRPr="00CB503C">
        <w:rPr>
          <w:rFonts w:ascii="Garamond" w:hAnsi="Garamond" w:cs="Times New Roman"/>
          <w:sz w:val="22"/>
          <w:szCs w:val="22"/>
          <w:lang w:val="es-AR"/>
        </w:rPr>
        <w:t xml:space="preserve"> abraza de verdad a nuestra pobre persona, </w:t>
      </w:r>
      <w:r w:rsidRPr="00CB503C">
        <w:rPr>
          <w:rFonts w:ascii="Garamond" w:hAnsi="Garamond" w:cs="Times New Roman"/>
          <w:sz w:val="22"/>
          <w:szCs w:val="22"/>
          <w:lang w:val="es-AR"/>
        </w:rPr>
        <w:lastRenderedPageBreak/>
        <w:t>entonces uno empieza a descubrir que el Señor piensa en to</w:t>
      </w:r>
      <w:r w:rsidRPr="00CB503C">
        <w:rPr>
          <w:rFonts w:ascii="Garamond" w:hAnsi="Garamond" w:cs="Times New Roman"/>
          <w:sz w:val="22"/>
          <w:szCs w:val="22"/>
          <w:lang w:val="es-AR"/>
        </w:rPr>
        <w:softHyphen/>
        <w:t xml:space="preserve">dos. Y entonces la misericordia hacia todos es como la última gracia, como el último camino de gracia que el Señor da. Porque tantas veces he repetido con gratitud hasta derramar lágrimas de conmoción que </w:t>
      </w:r>
      <w:r w:rsidRPr="00CB503C">
        <w:rPr>
          <w:rStyle w:val="CuerpodeltextoCursiva"/>
          <w:rFonts w:ascii="Garamond" w:hAnsi="Garamond" w:cs="Times New Roman"/>
          <w:sz w:val="22"/>
          <w:szCs w:val="22"/>
          <w:lang w:val="es-AR"/>
        </w:rPr>
        <w:t>el Señor piensa en mí</w:t>
      </w:r>
      <w:r w:rsidRPr="00CB503C">
        <w:rPr>
          <w:rFonts w:ascii="Garamond" w:hAnsi="Garamond" w:cs="Times New Roman"/>
          <w:sz w:val="22"/>
          <w:szCs w:val="22"/>
          <w:lang w:val="es-AR"/>
        </w:rPr>
        <w:t>. Pero puede pasar como cuando uno es niño, pero no un niño pequeñín, sino de cinco, seis, siete años que juega y quiere ganar (esto es propio del hombre, ganar es un deseo natural del hombre, y este deseo natural será perfecto en el paraíso. «Desventu</w:t>
      </w:r>
      <w:r w:rsidRPr="00CB503C">
        <w:rPr>
          <w:rFonts w:ascii="Garamond" w:hAnsi="Garamond" w:cs="Times New Roman"/>
          <w:sz w:val="22"/>
          <w:szCs w:val="22"/>
          <w:lang w:val="es-AR"/>
        </w:rPr>
        <w:softHyphen/>
        <w:t>rados los que -dice san Agustín- con mayor gusto se dedican a luchar que a vencer, siendo la victoria el fin de la lucha»</w:t>
      </w:r>
      <w:r w:rsidRPr="00CB503C">
        <w:rPr>
          <w:rFonts w:ascii="Garamond" w:hAnsi="Garamond" w:cs="Times New Roman"/>
          <w:sz w:val="22"/>
          <w:szCs w:val="22"/>
          <w:vertAlign w:val="superscript"/>
          <w:lang w:val="es-AR"/>
        </w:rPr>
        <w:footnoteReference w:id="33"/>
      </w:r>
      <w:r w:rsidRPr="00CB503C">
        <w:rPr>
          <w:rFonts w:ascii="Garamond" w:hAnsi="Garamond" w:cs="Times New Roman"/>
          <w:sz w:val="22"/>
          <w:szCs w:val="22"/>
          <w:lang w:val="es-AR"/>
        </w:rPr>
        <w:t>). El niño de cuatro, cinco, seis años quiere ganar, pero quiere también que los demás pier</w:t>
      </w:r>
      <w:r w:rsidRPr="00CB503C">
        <w:rPr>
          <w:rFonts w:ascii="Garamond" w:hAnsi="Garamond" w:cs="Times New Roman"/>
          <w:sz w:val="22"/>
          <w:szCs w:val="22"/>
          <w:lang w:val="es-AR"/>
        </w:rPr>
        <w:softHyphen/>
        <w:t xml:space="preserve">dan, quiere también que los demás sean derrotados. Mientras que el pequeñín quiere sólo ganar. Cuando pequeñines nos dormimos en los brazos de nuestro padre o de nuestra madre no tenemos el problema de que los demás pierdan, que sean derrotados. Y este es el inicio de aquel </w:t>
      </w:r>
      <w:r w:rsidRPr="00CB503C">
        <w:rPr>
          <w:rStyle w:val="CuerpodeltextoCursiva"/>
          <w:rFonts w:ascii="Garamond" w:hAnsi="Garamond" w:cs="Times New Roman"/>
          <w:b/>
          <w:sz w:val="22"/>
          <w:szCs w:val="22"/>
          <w:lang w:val="es-AR"/>
        </w:rPr>
        <w:t>sed misericordiosos, como vuestro Padre es misericordioso</w:t>
      </w:r>
      <w:r w:rsidRPr="00CB503C">
        <w:rPr>
          <w:rStyle w:val="CuerpodeltextoCursiva"/>
          <w:rFonts w:ascii="Garamond" w:hAnsi="Garamond" w:cs="Times New Roman"/>
          <w:sz w:val="22"/>
          <w:szCs w:val="22"/>
          <w:lang w:val="es-AR"/>
        </w:rPr>
        <w:t xml:space="preserve"> </w:t>
      </w:r>
      <w:r w:rsidRPr="00CB503C">
        <w:rPr>
          <w:rFonts w:ascii="Garamond" w:hAnsi="Garamond" w:cs="Times New Roman"/>
          <w:sz w:val="22"/>
          <w:szCs w:val="22"/>
          <w:lang w:val="es-AR"/>
        </w:rPr>
        <w:t xml:space="preserve">(Lc 6,36) </w:t>
      </w:r>
      <w:r w:rsidRPr="00CB503C">
        <w:rPr>
          <w:rStyle w:val="CuerpodeltextoCursiva"/>
          <w:rFonts w:ascii="Garamond" w:hAnsi="Garamond" w:cs="Times New Roman"/>
          <w:b/>
          <w:sz w:val="22"/>
          <w:szCs w:val="22"/>
          <w:lang w:val="es-AR"/>
        </w:rPr>
        <w:t>que hace salir su sol sobre malos y buenos</w:t>
      </w:r>
      <w:r w:rsidRPr="00CB503C">
        <w:rPr>
          <w:rFonts w:ascii="Garamond" w:hAnsi="Garamond" w:cs="Times New Roman"/>
          <w:sz w:val="22"/>
          <w:szCs w:val="22"/>
          <w:lang w:val="es-AR"/>
        </w:rPr>
        <w:t xml:space="preserve"> (Mt 5,45) y da la vida, y en su misericordia, quizá en el último instante, la vida eterna, incluso a las personas más malas. </w:t>
      </w:r>
      <w:r w:rsidRPr="00CB503C">
        <w:rPr>
          <w:rStyle w:val="CuerpodeltextoCursiva"/>
          <w:rFonts w:ascii="Garamond" w:hAnsi="Garamond" w:cs="Times New Roman"/>
          <w:sz w:val="22"/>
          <w:szCs w:val="22"/>
          <w:lang w:val="es-AR"/>
        </w:rPr>
        <w:t>Sed misericordiosos, como vuestro Padre es misericordioso</w:t>
      </w:r>
      <w:r w:rsidRPr="00CB503C">
        <w:rPr>
          <w:rFonts w:ascii="Garamond" w:hAnsi="Garamond" w:cs="Times New Roman"/>
          <w:sz w:val="22"/>
          <w:szCs w:val="22"/>
          <w:lang w:val="es-AR"/>
        </w:rPr>
        <w:t xml:space="preserve">. Y esto nace del hecho de que somos muy amados, nace del hecho de que </w:t>
      </w:r>
      <w:r w:rsidRPr="00CB503C">
        <w:rPr>
          <w:rStyle w:val="CuerpodeltextoCursiva"/>
          <w:rFonts w:ascii="Garamond" w:hAnsi="Garamond" w:cs="Times New Roman"/>
          <w:sz w:val="22"/>
          <w:szCs w:val="22"/>
          <w:lang w:val="es-AR"/>
        </w:rPr>
        <w:t>el Señor piensa en mí.</w:t>
      </w:r>
      <w:r w:rsidRPr="00CB503C">
        <w:rPr>
          <w:rFonts w:ascii="Garamond" w:hAnsi="Garamond" w:cs="Times New Roman"/>
          <w:sz w:val="22"/>
          <w:szCs w:val="22"/>
          <w:lang w:val="es-AR"/>
        </w:rPr>
        <w:t xml:space="preserve"> Se tiene de verdad cuidado del alma y del cuerpo, porque el Señor lo cuida todo, </w:t>
      </w:r>
      <w:r w:rsidRPr="00CB503C">
        <w:rPr>
          <w:rStyle w:val="CuerpodeltextoCursiva"/>
          <w:rFonts w:ascii="Garamond" w:hAnsi="Garamond" w:cs="Times New Roman"/>
          <w:sz w:val="22"/>
          <w:szCs w:val="22"/>
          <w:lang w:val="es-AR"/>
        </w:rPr>
        <w:t>el Señor piensa en mí</w:t>
      </w:r>
      <w:r w:rsidRPr="00CB503C">
        <w:rPr>
          <w:rFonts w:ascii="Garamond" w:hAnsi="Garamond" w:cs="Times New Roman"/>
          <w:sz w:val="22"/>
          <w:szCs w:val="22"/>
          <w:lang w:val="es-AR"/>
        </w:rPr>
        <w:t>, ¡qué hermoso es que piense en todos! Qué hermoso, como dice Manzoni en «La Pentecoste», qué hermoso es que «el Vencedor sea para los vencidos la recompensa divina</w:t>
      </w:r>
      <w:r w:rsidR="00C31585"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4"/>
      </w:r>
      <w:r w:rsidRPr="00CB503C">
        <w:rPr>
          <w:rFonts w:ascii="Garamond" w:hAnsi="Garamond" w:cs="Times New Roman"/>
          <w:sz w:val="22"/>
          <w:szCs w:val="22"/>
          <w:lang w:val="es-AR"/>
        </w:rPr>
        <w:t>, que no haya ningún derrotado de manera malvada, sino que todos sean vencidos por ser tan amados, vencidos por esta felicidad al alcance de la vista, al alcance del corazón, al alcance del abrazo, que «el Vence</w:t>
      </w:r>
      <w:r w:rsidRPr="00CB503C">
        <w:rPr>
          <w:rFonts w:ascii="Garamond" w:hAnsi="Garamond" w:cs="Times New Roman"/>
          <w:sz w:val="22"/>
          <w:szCs w:val="22"/>
          <w:lang w:val="es-AR"/>
        </w:rPr>
        <w:softHyphen/>
        <w:t>dor sea para los vencidos la recompensa divina», que el Vencedor sea el premio divino para los vencidos, la felicidad misma, el Vencedor, Aquel que solo vence, que solo ha vencido, porque cautiva, cautiva el corazón como sumo placer, Aquel que solo cautiva el corazón y en el paraíso lo cautiva para siempre.</w:t>
      </w:r>
    </w:p>
    <w:p w14:paraId="5D7020F7" w14:textId="77777777" w:rsidR="00F93C7C"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Termino leyendo un fragmento de San Agustín sobre la belleza de Jesús: «Para nosotros los creyentes, en todas partes se presenta hermoso el Verbo de Dios / </w:t>
      </w:r>
      <w:r w:rsidRPr="00CB503C">
        <w:rPr>
          <w:rStyle w:val="CuerpodeltextoCursiva"/>
          <w:rFonts w:ascii="Garamond" w:hAnsi="Garamond" w:cs="Times New Roman"/>
          <w:sz w:val="22"/>
          <w:szCs w:val="22"/>
          <w:lang w:val="es-AR"/>
        </w:rPr>
        <w:t>pulcher Deus, Verbum apud Deum,</w:t>
      </w:r>
      <w:r w:rsidRPr="00CB503C">
        <w:rPr>
          <w:rFonts w:ascii="Garamond" w:hAnsi="Garamond" w:cs="Times New Roman"/>
          <w:sz w:val="22"/>
          <w:szCs w:val="22"/>
          <w:lang w:val="es-AR"/>
        </w:rPr>
        <w:t xml:space="preserve"> / hermoso siendo Verbo en Dios, / </w:t>
      </w:r>
      <w:r w:rsidRPr="00CB503C">
        <w:rPr>
          <w:rStyle w:val="CuerpodeltextoCursiva"/>
          <w:rFonts w:ascii="Garamond" w:hAnsi="Garamond" w:cs="Times New Roman"/>
          <w:sz w:val="22"/>
          <w:szCs w:val="22"/>
          <w:lang w:val="es-AR"/>
        </w:rPr>
        <w:t>pulcher in utero virginis,</w:t>
      </w:r>
      <w:r w:rsidRPr="00CB503C">
        <w:rPr>
          <w:rFonts w:ascii="Garamond" w:hAnsi="Garamond" w:cs="Times New Roman"/>
          <w:sz w:val="22"/>
          <w:szCs w:val="22"/>
          <w:lang w:val="es-AR"/>
        </w:rPr>
        <w:t xml:space="preserve"> / her</w:t>
      </w:r>
      <w:r w:rsidRPr="00CB503C">
        <w:rPr>
          <w:rFonts w:ascii="Garamond" w:hAnsi="Garamond" w:cs="Times New Roman"/>
          <w:sz w:val="22"/>
          <w:szCs w:val="22"/>
          <w:lang w:val="es-AR"/>
        </w:rPr>
        <w:softHyphen/>
        <w:t xml:space="preserve">moso en el seno de la Virgen, donde no perdió la divinidad y tomó la humanidad; hermoso nacido niño, porque aun siendo pequeñito, mamando, siendo llevado en brazos, hablaron los cielos, le tributaron alabanzas los ángeles, la estrella dirigió a los </w:t>
      </w:r>
      <w:r w:rsidRPr="00CB503C">
        <w:rPr>
          <w:rFonts w:ascii="Garamond" w:hAnsi="Garamond" w:cs="Times New Roman"/>
          <w:sz w:val="22"/>
          <w:szCs w:val="22"/>
          <w:lang w:val="es-AR"/>
        </w:rPr>
        <w:lastRenderedPageBreak/>
        <w:t>Magos, fue adorado en el pesebre y en todo tiempo fue alimento de los mansos. Luego es hermoso en el cielo y es hermoso en la tierra; hermoso en el seno, hermoso en los brazos de sus padres [de María y José], hermoso en</w:t>
      </w:r>
      <w:r w:rsidR="00F93C7C" w:rsidRPr="00CB503C">
        <w:rPr>
          <w:rFonts w:ascii="Garamond" w:hAnsi="Garamond" w:cs="Times New Roman"/>
          <w:sz w:val="22"/>
          <w:szCs w:val="22"/>
          <w:lang w:val="es-AR"/>
        </w:rPr>
        <w:t xml:space="preserve"> l</w:t>
      </w:r>
      <w:r w:rsidRPr="00CB503C">
        <w:rPr>
          <w:rFonts w:ascii="Garamond" w:hAnsi="Garamond" w:cs="Times New Roman"/>
          <w:sz w:val="22"/>
          <w:szCs w:val="22"/>
          <w:lang w:val="es-AR"/>
        </w:rPr>
        <w:t>os milagros, hermoso en los azotes. [Sí, también en la flagelación, porque -dice Agustín- en la flagelación, cuando estaba todo desfigu</w:t>
      </w:r>
      <w:r w:rsidRPr="00CB503C">
        <w:rPr>
          <w:rFonts w:ascii="Garamond" w:hAnsi="Garamond" w:cs="Times New Roman"/>
          <w:sz w:val="22"/>
          <w:szCs w:val="22"/>
          <w:lang w:val="es-AR"/>
        </w:rPr>
        <w:softHyphen/>
        <w:t xml:space="preserve">rado, pensemos por qué estaba así, por qué se había dejado azotar así por los flagelos, pensemos en la misericordia que le hizo llegar a esto por ti, por tu amor, era hermoso incluso en la flagelación. Cuando María lo tomó muerto en sus brazos debajo de la cruz </w:t>
      </w:r>
      <w:r w:rsidRPr="00CB503C">
        <w:rPr>
          <w:rStyle w:val="CuerpodeltextoCursiva"/>
          <w:rFonts w:ascii="Garamond" w:hAnsi="Garamond" w:cs="Times New Roman"/>
          <w:sz w:val="22"/>
          <w:szCs w:val="22"/>
          <w:lang w:val="es-AR"/>
        </w:rPr>
        <w:t>(«vidit suum dulcem natum moriendo desolatum /</w:t>
      </w:r>
      <w:r w:rsidRPr="00CB503C">
        <w:rPr>
          <w:rFonts w:ascii="Garamond" w:hAnsi="Garamond" w:cs="Times New Roman"/>
          <w:sz w:val="22"/>
          <w:szCs w:val="22"/>
          <w:lang w:val="es-AR"/>
        </w:rPr>
        <w:t xml:space="preserve"> vio a su dulce nacido, dulce Hijo, morir solo, solo en la cruz»</w:t>
      </w:r>
      <w:r w:rsidRPr="00CB503C">
        <w:rPr>
          <w:rFonts w:ascii="Garamond" w:hAnsi="Garamond" w:cs="Times New Roman"/>
          <w:sz w:val="22"/>
          <w:szCs w:val="22"/>
          <w:vertAlign w:val="superscript"/>
          <w:lang w:val="es-AR"/>
        </w:rPr>
        <w:footnoteReference w:id="35"/>
      </w:r>
      <w:r w:rsidRPr="00CB503C">
        <w:rPr>
          <w:rFonts w:ascii="Garamond" w:hAnsi="Garamond" w:cs="Times New Roman"/>
          <w:sz w:val="22"/>
          <w:szCs w:val="22"/>
          <w:lang w:val="es-AR"/>
        </w:rPr>
        <w:t xml:space="preserve">), cuando lo tomó en sus brazos, no había nada más hermoso que su Hijo, ese Hijo desfigurado. Cuando el buen ladrón le dijo: </w:t>
      </w:r>
      <w:r w:rsidRPr="00CB503C">
        <w:rPr>
          <w:rStyle w:val="CuerpodeltextoCursiva"/>
          <w:rFonts w:ascii="Garamond" w:hAnsi="Garamond" w:cs="Times New Roman"/>
          <w:sz w:val="22"/>
          <w:szCs w:val="22"/>
          <w:lang w:val="es-AR"/>
        </w:rPr>
        <w:t>Jesús, acuérdate de mí cuando vayas a tu rei</w:t>
      </w:r>
      <w:r w:rsidRPr="00CB503C">
        <w:rPr>
          <w:rStyle w:val="CuerpodeltextoCursiva"/>
          <w:rFonts w:ascii="Garamond" w:hAnsi="Garamond" w:cs="Times New Roman"/>
          <w:sz w:val="22"/>
          <w:szCs w:val="22"/>
          <w:lang w:val="es-AR"/>
        </w:rPr>
        <w:softHyphen/>
        <w:t>no</w:t>
      </w:r>
      <w:r w:rsidRPr="00CB503C">
        <w:rPr>
          <w:rFonts w:ascii="Garamond" w:hAnsi="Garamond" w:cs="Times New Roman"/>
          <w:sz w:val="22"/>
          <w:szCs w:val="22"/>
          <w:lang w:val="es-AR"/>
        </w:rPr>
        <w:t xml:space="preserve"> (Lc 23,42), no había encontrado nunca en toda su vida nada más hermoso que aquel momento, en el momento de la muerte, cuando Jesús le respondió: </w:t>
      </w:r>
      <w:r w:rsidRPr="00CB503C">
        <w:rPr>
          <w:rStyle w:val="CuerpodeltextoCursiva"/>
          <w:rFonts w:ascii="Garamond" w:hAnsi="Garamond" w:cs="Times New Roman"/>
          <w:sz w:val="22"/>
          <w:szCs w:val="22"/>
          <w:lang w:val="es-AR"/>
        </w:rPr>
        <w:t>Hoy estarás conmigo en el paraíso</w:t>
      </w:r>
      <w:r w:rsidRPr="00CB503C">
        <w:rPr>
          <w:rFonts w:ascii="Garamond" w:hAnsi="Garamond" w:cs="Times New Roman"/>
          <w:sz w:val="22"/>
          <w:szCs w:val="22"/>
          <w:lang w:val="es-AR"/>
        </w:rPr>
        <w:t xml:space="preserve"> (Lc 23,43)]. Hermoso en los milagros, hermoso en los azotes, hermoso invitando a seguirlo, hermoso no preocupándose de la muerte, hermoso dando la vida, hermoso resucitando / </w:t>
      </w:r>
      <w:r w:rsidRPr="00CB503C">
        <w:rPr>
          <w:rStyle w:val="CuerpodeltextoCursiva"/>
          <w:rFonts w:ascii="Garamond" w:hAnsi="Garamond" w:cs="Times New Roman"/>
          <w:sz w:val="22"/>
          <w:szCs w:val="22"/>
          <w:lang w:val="es-AR"/>
        </w:rPr>
        <w:t>pulcher in ligno, pulcher in sepulcro, pulcher in coelo</w:t>
      </w:r>
      <w:r w:rsidRPr="00CB503C">
        <w:rPr>
          <w:rFonts w:ascii="Garamond" w:hAnsi="Garamond" w:cs="Times New Roman"/>
          <w:sz w:val="22"/>
          <w:szCs w:val="22"/>
          <w:lang w:val="es-AR"/>
        </w:rPr>
        <w:t xml:space="preserve"> / hermoso en la cruz, hermoso en el sepulcro y her</w:t>
      </w:r>
      <w:r w:rsidRPr="00CB503C">
        <w:rPr>
          <w:rFonts w:ascii="Garamond" w:hAnsi="Garamond" w:cs="Times New Roman"/>
          <w:sz w:val="22"/>
          <w:szCs w:val="22"/>
          <w:lang w:val="es-AR"/>
        </w:rPr>
        <w:softHyphen/>
        <w:t>moso en el cielo»</w:t>
      </w:r>
      <w:r w:rsidRPr="00CB503C">
        <w:rPr>
          <w:rFonts w:ascii="Garamond" w:hAnsi="Garamond" w:cs="Times New Roman"/>
          <w:sz w:val="22"/>
          <w:szCs w:val="22"/>
          <w:vertAlign w:val="superscript"/>
          <w:lang w:val="es-AR"/>
        </w:rPr>
        <w:footnoteReference w:id="36"/>
      </w:r>
      <w:r w:rsidRPr="00CB503C">
        <w:rPr>
          <w:rFonts w:ascii="Garamond" w:hAnsi="Garamond" w:cs="Times New Roman"/>
          <w:sz w:val="22"/>
          <w:szCs w:val="22"/>
          <w:lang w:val="es-AR"/>
        </w:rPr>
        <w:t>.</w:t>
      </w:r>
    </w:p>
    <w:p w14:paraId="31AD983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509A2F95" w14:textId="14CE3C17" w:rsidR="005362C1" w:rsidRPr="00CB503C" w:rsidRDefault="003F0870" w:rsidP="00563846">
      <w:pPr>
        <w:pStyle w:val="Ttulo2"/>
        <w:rPr>
          <w:sz w:val="22"/>
          <w:szCs w:val="22"/>
        </w:rPr>
      </w:pPr>
      <w:r w:rsidRPr="00CB503C">
        <w:rPr>
          <w:rStyle w:val="CuerpodeltextoVersales"/>
          <w:rFonts w:ascii="Garamond" w:hAnsi="Garamond" w:cs="Times New Roman"/>
          <w:sz w:val="22"/>
          <w:szCs w:val="22"/>
          <w:lang w:val="es-AR"/>
        </w:rPr>
        <w:lastRenderedPageBreak/>
        <w:t>Capítulo II</w:t>
      </w:r>
      <w:r w:rsidR="00563846" w:rsidRPr="00CB503C">
        <w:rPr>
          <w:rStyle w:val="CuerpodeltextoVersales"/>
          <w:rFonts w:ascii="Garamond" w:hAnsi="Garamond" w:cs="Times New Roman"/>
          <w:sz w:val="22"/>
          <w:szCs w:val="22"/>
          <w:lang w:val="es-AR"/>
        </w:rPr>
        <w:t xml:space="preserve">: </w:t>
      </w:r>
      <w:r w:rsidRPr="00CB503C">
        <w:rPr>
          <w:rStyle w:val="CuerpodeltextoVersales"/>
          <w:rFonts w:ascii="Garamond" w:hAnsi="Garamond" w:cs="Times New Roman"/>
          <w:sz w:val="22"/>
          <w:szCs w:val="22"/>
          <w:lang w:val="es-AR"/>
        </w:rPr>
        <w:t>Su Pasión</w:t>
      </w:r>
    </w:p>
    <w:p w14:paraId="462047B6" w14:textId="335BCEC5" w:rsidR="005362C1" w:rsidRPr="00CB503C" w:rsidRDefault="00D4456E" w:rsidP="00563846">
      <w:pPr>
        <w:pStyle w:val="Ttulo3"/>
        <w:rPr>
          <w:sz w:val="22"/>
          <w:szCs w:val="22"/>
        </w:rPr>
      </w:pPr>
      <w:r w:rsidRPr="00CB503C">
        <w:rPr>
          <w:rStyle w:val="CuerpodeltextoVersales"/>
          <w:rFonts w:ascii="Garamond" w:hAnsi="Garamond" w:cs="Times New Roman"/>
          <w:sz w:val="22"/>
          <w:szCs w:val="22"/>
          <w:lang w:val="es-AR"/>
        </w:rPr>
        <w:t xml:space="preserve"> </w:t>
      </w:r>
      <w:r w:rsidR="00563846" w:rsidRPr="00CB503C">
        <w:rPr>
          <w:rStyle w:val="CuerpodeltextoVersales"/>
          <w:rFonts w:ascii="Garamond" w:hAnsi="Garamond" w:cs="Times New Roman"/>
          <w:sz w:val="22"/>
          <w:szCs w:val="22"/>
          <w:lang w:val="es-AR"/>
        </w:rPr>
        <w:t xml:space="preserve">1. </w:t>
      </w:r>
      <w:r w:rsidR="003F0870" w:rsidRPr="00CB503C">
        <w:rPr>
          <w:rStyle w:val="CuerpodeltextoVersales"/>
          <w:rFonts w:ascii="Garamond" w:hAnsi="Garamond" w:cs="Times New Roman"/>
          <w:sz w:val="22"/>
          <w:szCs w:val="22"/>
          <w:lang w:val="es-AR"/>
        </w:rPr>
        <w:t>La Cruz de Cristo</w:t>
      </w:r>
    </w:p>
    <w:p w14:paraId="5F6BF02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esta fiesta de la Exaltación de la Cruz del Señor, que es la fiesta propia y principal de las Servidoras del Señor y de la Virgen de Matará, quiero hacer una breve reflexión siguiendo en gran parte el discurso sobre la Cruz de Juan Pablo II en el Viernes Santo de 1980</w:t>
      </w:r>
      <w:r w:rsidRPr="00CB503C">
        <w:rPr>
          <w:rFonts w:ascii="Garamond" w:hAnsi="Garamond" w:cs="Times New Roman"/>
          <w:sz w:val="22"/>
          <w:szCs w:val="22"/>
          <w:vertAlign w:val="superscript"/>
          <w:lang w:val="es-AR"/>
        </w:rPr>
        <w:footnoteReference w:id="37"/>
      </w:r>
      <w:r w:rsidRPr="00CB503C">
        <w:rPr>
          <w:rFonts w:ascii="Garamond" w:hAnsi="Garamond" w:cs="Times New Roman"/>
          <w:sz w:val="22"/>
          <w:szCs w:val="22"/>
          <w:lang w:val="es-AR"/>
        </w:rPr>
        <w:t>.</w:t>
      </w:r>
    </w:p>
    <w:p w14:paraId="0A58D861" w14:textId="23D0ACCF" w:rsidR="005362C1" w:rsidRPr="00CB503C" w:rsidRDefault="003F0870" w:rsidP="00CB503C">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cruz es signo de contradicción. Por un lado es signo -señal visible- </w:t>
      </w:r>
      <w:r w:rsidRPr="00CB503C">
        <w:rPr>
          <w:rStyle w:val="CuerpodeltextoCursiva"/>
          <w:rFonts w:ascii="Garamond" w:hAnsi="Garamond" w:cs="Times New Roman"/>
          <w:b/>
          <w:sz w:val="22"/>
          <w:szCs w:val="22"/>
          <w:lang w:val="es-AR"/>
        </w:rPr>
        <w:t>del rechazo de Dios por parte del hombre</w:t>
      </w:r>
      <w:r w:rsidRPr="00CB503C">
        <w:rPr>
          <w:rFonts w:ascii="Garamond" w:hAnsi="Garamond" w:cs="Times New Roman"/>
          <w:sz w:val="22"/>
          <w:szCs w:val="22"/>
          <w:lang w:val="es-AR"/>
        </w:rPr>
        <w:t xml:space="preserve">, y también es, por otra parte, señal visible </w:t>
      </w:r>
      <w:r w:rsidRPr="00CB503C">
        <w:rPr>
          <w:rStyle w:val="CuerpodeltextoCursiva"/>
          <w:rFonts w:ascii="Garamond" w:hAnsi="Garamond" w:cs="Times New Roman"/>
          <w:b/>
          <w:sz w:val="22"/>
          <w:szCs w:val="22"/>
          <w:lang w:val="es-AR"/>
        </w:rPr>
        <w:t>del rechazo del hombre en Cristo</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A su vez la cruz es señal de la dignidad, </w:t>
      </w:r>
      <w:r w:rsidRPr="00CB503C">
        <w:rPr>
          <w:rStyle w:val="CuerpodeltextoCursiva"/>
          <w:rFonts w:ascii="Garamond" w:hAnsi="Garamond" w:cs="Times New Roman"/>
          <w:b/>
          <w:sz w:val="22"/>
          <w:szCs w:val="22"/>
          <w:lang w:val="es-AR"/>
        </w:rPr>
        <w:t>de la grandeza de Dios</w:t>
      </w:r>
      <w:r w:rsidRPr="00CB503C">
        <w:rPr>
          <w:rFonts w:ascii="Garamond" w:hAnsi="Garamond" w:cs="Times New Roman"/>
          <w:sz w:val="22"/>
          <w:szCs w:val="22"/>
          <w:lang w:val="es-AR"/>
        </w:rPr>
        <w:t xml:space="preserve">, que tanto ha amado al mundo que le dio su Hijo Único y es también signo </w:t>
      </w:r>
      <w:r w:rsidRPr="00CB503C">
        <w:rPr>
          <w:rStyle w:val="CuerpodeltextoCursiva"/>
          <w:rFonts w:ascii="Garamond" w:hAnsi="Garamond" w:cs="Times New Roman"/>
          <w:b/>
          <w:sz w:val="22"/>
          <w:szCs w:val="22"/>
          <w:lang w:val="es-AR"/>
        </w:rPr>
        <w:t>de la elevación del hombre a esa dignidad insospechable de hijo de Dios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I</w:t>
      </w:r>
    </w:p>
    <w:p w14:paraId="0D71C02E" w14:textId="77777777" w:rsidR="005362C1" w:rsidRPr="00CB503C" w:rsidRDefault="003F0870" w:rsidP="001920C8">
      <w:pPr>
        <w:pStyle w:val="Cuerpodeltexto1"/>
        <w:numPr>
          <w:ilvl w:val="0"/>
          <w:numId w:val="5"/>
        </w:numPr>
        <w:tabs>
          <w:tab w:val="left" w:pos="592"/>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primer lugar la Cruz es una señal visible del rechazo de Dios por parte del hombre. El Dios vivo ha venido en medio de su pueblo mediante Jesucristo, el Hijo Eterno de Dios que se ha hecho hombre en el seno de la Santísima Virgen. Pero como dice el Evan</w:t>
      </w:r>
      <w:r w:rsidRPr="00CB503C">
        <w:rPr>
          <w:rFonts w:ascii="Garamond" w:hAnsi="Garamond" w:cs="Times New Roman"/>
          <w:sz w:val="22"/>
          <w:szCs w:val="22"/>
          <w:lang w:val="es-AR"/>
        </w:rPr>
        <w:softHyphen/>
        <w:t xml:space="preserve">gelio de San Juan: </w:t>
      </w:r>
      <w:r w:rsidRPr="00CB503C">
        <w:rPr>
          <w:rStyle w:val="CuerpodeltextoCursiva"/>
          <w:rFonts w:ascii="Garamond" w:hAnsi="Garamond" w:cs="Times New Roman"/>
          <w:sz w:val="22"/>
          <w:szCs w:val="22"/>
          <w:lang w:val="es-AR"/>
        </w:rPr>
        <w:t>los suyos no le recibieron</w:t>
      </w:r>
      <w:r w:rsidRPr="00CB503C">
        <w:rPr>
          <w:rFonts w:ascii="Garamond" w:hAnsi="Garamond" w:cs="Times New Roman"/>
          <w:sz w:val="22"/>
          <w:szCs w:val="22"/>
          <w:lang w:val="es-AR"/>
        </w:rPr>
        <w:t xml:space="preserve"> (Jn 1,11).</w:t>
      </w:r>
    </w:p>
    <w:p w14:paraId="5FE66E5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Han creído que debía morir como un seductor del pueblo. Ante el pretorio de Pilato han lanzado el grito injurioso: </w:t>
      </w:r>
      <w:r w:rsidR="008D2FED" w:rsidRPr="00CB503C">
        <w:rPr>
          <w:rStyle w:val="CuerpodeltextoCursiva"/>
          <w:rFonts w:ascii="Garamond" w:hAnsi="Garamond" w:cs="Times New Roman"/>
          <w:sz w:val="22"/>
          <w:szCs w:val="22"/>
          <w:lang w:val="es-AR"/>
        </w:rPr>
        <w:t>¡Crucifícale, cruci</w:t>
      </w:r>
      <w:r w:rsidRPr="00CB503C">
        <w:rPr>
          <w:rStyle w:val="CuerpodeltextoCursiva"/>
          <w:rFonts w:ascii="Garamond" w:hAnsi="Garamond" w:cs="Times New Roman"/>
          <w:sz w:val="22"/>
          <w:szCs w:val="22"/>
          <w:lang w:val="es-AR"/>
        </w:rPr>
        <w:t>fícale!</w:t>
      </w:r>
      <w:r w:rsidRPr="00CB503C">
        <w:rPr>
          <w:rFonts w:ascii="Garamond" w:hAnsi="Garamond" w:cs="Times New Roman"/>
          <w:sz w:val="22"/>
          <w:szCs w:val="22"/>
          <w:lang w:val="es-AR"/>
        </w:rPr>
        <w:t xml:space="preserve"> (Jn 19,6).</w:t>
      </w:r>
      <w:r w:rsidR="00F93C7C" w:rsidRPr="00CB503C">
        <w:rPr>
          <w:rFonts w:ascii="Garamond" w:hAnsi="Garamond" w:cs="Times New Roman"/>
          <w:sz w:val="22"/>
          <w:szCs w:val="22"/>
          <w:lang w:val="es-AR"/>
        </w:rPr>
        <w:t xml:space="preserve"> </w:t>
      </w:r>
    </w:p>
    <w:p w14:paraId="2624D4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la cruz se ha convertido en la señal del rechazo del Hijo de Dios por parte de su pueblo elegido.</w:t>
      </w:r>
    </w:p>
    <w:p w14:paraId="6E05AA32" w14:textId="77777777" w:rsidR="005362C1" w:rsidRPr="00CB503C" w:rsidRDefault="003F0870" w:rsidP="001920C8">
      <w:pPr>
        <w:pStyle w:val="Cuerpodeltexto1"/>
        <w:numPr>
          <w:ilvl w:val="0"/>
          <w:numId w:val="5"/>
        </w:numPr>
        <w:tabs>
          <w:tab w:val="left" w:pos="5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Pero a su vez, en segundo lugar, la cruz, por contener en ella no solamente al Hijo de Dios, que es Dios como el Padre y el Espí</w:t>
      </w:r>
      <w:r w:rsidRPr="00CB503C">
        <w:rPr>
          <w:rFonts w:ascii="Garamond" w:hAnsi="Garamond" w:cs="Times New Roman"/>
          <w:sz w:val="22"/>
          <w:szCs w:val="22"/>
          <w:lang w:val="es-AR"/>
        </w:rPr>
        <w:softHyphen/>
        <w:t>ritu Santo, sino a Aquél que ha asumido en sí la naturaleza humana tomada de la entrañas de la Virgen, es signo del rechazo del hombre y de todo hombre. Cuando en el centro del pretorio romano Cristo se ha presentado a los ojos de la muchedumbre, coronado de espi</w:t>
      </w:r>
      <w:r w:rsidRPr="00CB503C">
        <w:rPr>
          <w:rFonts w:ascii="Garamond" w:hAnsi="Garamond" w:cs="Times New Roman"/>
          <w:sz w:val="22"/>
          <w:szCs w:val="22"/>
          <w:lang w:val="es-AR"/>
        </w:rPr>
        <w:softHyphen/>
        <w:t xml:space="preserve">nas y sangrando por todo su cuerpo, Pilatos lo mostró a la multitud diciendo: </w:t>
      </w:r>
      <w:r w:rsidRPr="00CB503C">
        <w:rPr>
          <w:rStyle w:val="CuerpodeltextoCursiva"/>
          <w:rFonts w:ascii="Garamond" w:hAnsi="Garamond" w:cs="Times New Roman"/>
          <w:b/>
          <w:sz w:val="22"/>
          <w:szCs w:val="22"/>
          <w:lang w:val="es-AR"/>
        </w:rPr>
        <w:t xml:space="preserve">Ecce Homo </w:t>
      </w:r>
      <w:r w:rsidRPr="00CB503C">
        <w:rPr>
          <w:rStyle w:val="CuerpodeltextoCursiva"/>
          <w:rFonts w:ascii="Garamond" w:hAnsi="Garamond" w:cs="Times New Roman"/>
          <w:i w:val="0"/>
          <w:sz w:val="22"/>
          <w:szCs w:val="22"/>
          <w:lang w:val="es-AR"/>
        </w:rPr>
        <w:t>-</w:t>
      </w:r>
      <w:r w:rsidRPr="00CB503C">
        <w:rPr>
          <w:rStyle w:val="CuerpodeltextoCursiva"/>
          <w:rFonts w:ascii="Garamond" w:hAnsi="Garamond" w:cs="Times New Roman"/>
          <w:b/>
          <w:sz w:val="22"/>
          <w:szCs w:val="22"/>
          <w:lang w:val="es-AR"/>
        </w:rPr>
        <w:t>He aquí al hombre</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(Jn 19,5). Y Cristo está ahí representando a todo hombre, de manera especial a los hombres y mujeres que sufren. Y la multitud fue ahí cuando gritó: </w:t>
      </w:r>
      <w:r w:rsidRPr="00CB503C">
        <w:rPr>
          <w:rStyle w:val="CuerpodeltextoCursiva"/>
          <w:rFonts w:ascii="Garamond" w:hAnsi="Garamond" w:cs="Times New Roman"/>
          <w:sz w:val="22"/>
          <w:szCs w:val="22"/>
          <w:lang w:val="es-AR"/>
        </w:rPr>
        <w:t>Crucifí</w:t>
      </w:r>
      <w:r w:rsidRPr="00CB503C">
        <w:rPr>
          <w:rStyle w:val="CuerpodeltextoCursiva"/>
          <w:rFonts w:ascii="Garamond" w:hAnsi="Garamond" w:cs="Times New Roman"/>
          <w:sz w:val="22"/>
          <w:szCs w:val="22"/>
          <w:lang w:val="es-AR"/>
        </w:rPr>
        <w:softHyphen/>
        <w:t>cale, crucifícale.</w:t>
      </w:r>
      <w:r w:rsidRPr="00CB503C">
        <w:rPr>
          <w:rFonts w:ascii="Garamond" w:hAnsi="Garamond" w:cs="Times New Roman"/>
          <w:sz w:val="22"/>
          <w:szCs w:val="22"/>
          <w:lang w:val="es-AR"/>
        </w:rPr>
        <w:t xml:space="preserve"> Por eso la cruz no solamente se ha convertido en la señal visible del rechazo de Dios, sino también en la señal visible del rechazo del hombre en </w:t>
      </w:r>
      <w:r w:rsidRPr="00CB503C">
        <w:rPr>
          <w:rFonts w:ascii="Garamond" w:hAnsi="Garamond" w:cs="Times New Roman"/>
          <w:sz w:val="22"/>
          <w:szCs w:val="22"/>
          <w:lang w:val="es-AR"/>
        </w:rPr>
        <w:lastRenderedPageBreak/>
        <w:t>Cristo. De modo admirable van juntos estos dos rechazos. Gritando «crucifícale», la multitud de Jerusalén ha pronunciado la sentencia de muerte contra toda la verdad sobre el hombre que nos ha sido revelada por Cristo, Hijo de Dios. Ha sido así rechazada la verdad sobre el origen del hombre y sobre la finalidad de su peregrinación sobre la tierra. Ha sido rechazada la verdad acerca de su dignidad y su vocación más alta, que es la visión de Dios. Ha sido rechazada la verdad sobre el amor, que tanto ennoblece y une a los hombres, y sobre la misericordia, que levanta incluso de las mayores caídas.</w:t>
      </w:r>
    </w:p>
    <w:p w14:paraId="6A5F308E" w14:textId="77777777" w:rsidR="005362C1" w:rsidRPr="00CB503C" w:rsidRDefault="003F0870" w:rsidP="001920C8">
      <w:pPr>
        <w:pStyle w:val="Cuerpodeltexto1"/>
        <w:numPr>
          <w:ilvl w:val="0"/>
          <w:numId w:val="5"/>
        </w:numPr>
        <w:tabs>
          <w:tab w:val="left" w:pos="562"/>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Pero también la cruz se ha convertido en la señal visible de la aceptación de Dios de parte del hombre, de parte de todo el pueblo de Dios, de parte del mundo. Quien acog</w:t>
      </w:r>
      <w:r w:rsidR="008D2FED" w:rsidRPr="00CB503C">
        <w:rPr>
          <w:rFonts w:ascii="Garamond" w:hAnsi="Garamond" w:cs="Times New Roman"/>
          <w:sz w:val="22"/>
          <w:szCs w:val="22"/>
          <w:lang w:val="es-AR"/>
        </w:rPr>
        <w:t>e a Dios en Cristo, lo acoge me</w:t>
      </w:r>
      <w:r w:rsidRPr="00CB503C">
        <w:rPr>
          <w:rFonts w:ascii="Garamond" w:hAnsi="Garamond" w:cs="Times New Roman"/>
          <w:sz w:val="22"/>
          <w:szCs w:val="22"/>
          <w:lang w:val="es-AR"/>
        </w:rPr>
        <w:t>diante la cruz. Quien ha acogido a Dios en Cristo, lo expresa mediante esta señal. En efecto, nos persignamos con la señal de la cruz en la frente, en la boca y en el pecho, para manifestar y profesar que en la</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cruz se encuentra de nuevo a sí mismo, todo entero, alma y cuerpo, el hombre, y que en esta señal abraza y estrecha a Cristo y a su Rey.</w:t>
      </w:r>
    </w:p>
    <w:p w14:paraId="60D6A31B" w14:textId="77777777" w:rsidR="005362C1" w:rsidRPr="00CB503C" w:rsidRDefault="003F0870" w:rsidP="001920C8">
      <w:pPr>
        <w:pStyle w:val="Cuerpodeltexto1"/>
        <w:numPr>
          <w:ilvl w:val="0"/>
          <w:numId w:val="5"/>
        </w:numPr>
        <w:tabs>
          <w:tab w:val="left" w:pos="562"/>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también aparece la cruz como signo visible de la dignidad del hombre salvado por la cruz, como signo de la verdad sobre el origen divino y sobre el fin del peregrinar, como signo del amor y de la misericordia, que cada vez, en cierto sentido, renueva el mundo.</w:t>
      </w:r>
    </w:p>
    <w:p w14:paraId="253C35C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eso, las Hermanas Servidoras, al llevar sobre su pecho y sobre su corazón la cruz de Cristo, van diciendo en silencio: </w:t>
      </w:r>
      <w:r w:rsidRPr="00CB503C">
        <w:rPr>
          <w:rStyle w:val="CuerpodeltextoCursiva"/>
          <w:rFonts w:ascii="Garamond" w:hAnsi="Garamond" w:cs="Times New Roman"/>
          <w:b/>
          <w:sz w:val="22"/>
          <w:szCs w:val="22"/>
          <w:lang w:val="es-AR"/>
        </w:rPr>
        <w:t>He aquí el leño de la cruz -Ecce lignum crucis-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es el signo del rechazo de Dios y el signo de su aceptación por parte de los creyentes. Es el signo del </w:t>
      </w:r>
      <w:r w:rsidR="008D2FED" w:rsidRPr="00CB503C">
        <w:rPr>
          <w:rFonts w:ascii="Garamond" w:hAnsi="Garamond" w:cs="Times New Roman"/>
          <w:sz w:val="22"/>
          <w:szCs w:val="22"/>
          <w:lang w:val="es-AR"/>
        </w:rPr>
        <w:t>vili</w:t>
      </w:r>
      <w:r w:rsidRPr="00CB503C">
        <w:rPr>
          <w:rFonts w:ascii="Garamond" w:hAnsi="Garamond" w:cs="Times New Roman"/>
          <w:sz w:val="22"/>
          <w:szCs w:val="22"/>
          <w:lang w:val="es-AR"/>
        </w:rPr>
        <w:t xml:space="preserve">pendio del hombre y es signo de su elevación, es signo de la victoria del hombre. Por eso Cristo dijo: </w:t>
      </w:r>
      <w:r w:rsidRPr="00CB503C">
        <w:rPr>
          <w:rStyle w:val="CuerpodeltextoCursiva"/>
          <w:rFonts w:ascii="Garamond" w:hAnsi="Garamond" w:cs="Times New Roman"/>
          <w:sz w:val="22"/>
          <w:szCs w:val="22"/>
          <w:lang w:val="es-AR"/>
        </w:rPr>
        <w:t>si fuere levantado en alto (sobre la cruz) atraeré todos a mí</w:t>
      </w:r>
      <w:r w:rsidRPr="00CB503C">
        <w:rPr>
          <w:rFonts w:ascii="Garamond" w:hAnsi="Garamond" w:cs="Times New Roman"/>
          <w:sz w:val="22"/>
          <w:szCs w:val="22"/>
          <w:lang w:val="es-AR"/>
        </w:rPr>
        <w:t xml:space="preserve"> (Jn 12,32).</w:t>
      </w:r>
    </w:p>
    <w:p w14:paraId="11E6D2A8"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II</w:t>
      </w:r>
    </w:p>
    <w:p w14:paraId="5F2C2A9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highlight w:val="yellow"/>
          <w:lang w:val="es-AR"/>
        </w:rPr>
      </w:pPr>
      <w:r w:rsidRPr="00CB503C">
        <w:rPr>
          <w:rFonts w:ascii="Garamond" w:hAnsi="Garamond" w:cs="Times New Roman"/>
          <w:sz w:val="22"/>
          <w:szCs w:val="22"/>
          <w:lang w:val="es-AR"/>
        </w:rPr>
        <w:t>Podemos considerar esta realidad a la luz del siglo que pasó. La cruz es signo del rechazo de Dios y del vilipendio del hombre durante las primeras persecuciones que hemos sufrido los cristianos, como también de todas las persecuciones que a lo largo de los siglos han sufrido los hombres, de manera especial en el siglo pasado, con los totalitarismos que reinaron y que provocaron tantas muertes. Estuve visitando ahora Rusia y pasé cerca de Kolyma, un campo de concen</w:t>
      </w:r>
      <w:r w:rsidRPr="00CB503C">
        <w:rPr>
          <w:rFonts w:ascii="Garamond" w:hAnsi="Garamond" w:cs="Times New Roman"/>
          <w:sz w:val="22"/>
          <w:szCs w:val="22"/>
          <w:lang w:val="es-AR"/>
        </w:rPr>
        <w:softHyphen/>
        <w:t xml:space="preserve">tración por donde pasaron más de dos millones de seres humanos. Un barco cargado de prisioneros salió en invierno </w:t>
      </w:r>
      <w:r w:rsidRPr="00CB503C">
        <w:rPr>
          <w:rFonts w:ascii="Garamond" w:hAnsi="Garamond" w:cs="Times New Roman"/>
          <w:sz w:val="22"/>
          <w:szCs w:val="22"/>
          <w:lang w:val="es-AR"/>
        </w:rPr>
        <w:lastRenderedPageBreak/>
        <w:t>desde Vladivostok, avanzando muy lentamente y cuando llegó a Magadán los tres mil prisioneros que llevaba estaban congelados. La falta de respeto por la dignidad humana, la falta de respeto por el hecho de ser persona, creada a imagen y semejanza de Dios, la muerte reinando en tan</w:t>
      </w:r>
      <w:r w:rsidRPr="00CB503C">
        <w:rPr>
          <w:rFonts w:ascii="Garamond" w:hAnsi="Garamond" w:cs="Times New Roman"/>
          <w:sz w:val="22"/>
          <w:szCs w:val="22"/>
          <w:lang w:val="es-AR"/>
        </w:rPr>
        <w:softHyphen/>
        <w:t>tos sectores de nuestra sociedad por la desgraciada «cultura de la muerte».</w:t>
      </w:r>
      <w:r w:rsidR="00F93C7C" w:rsidRPr="00CB503C">
        <w:rPr>
          <w:rFonts w:ascii="Garamond" w:hAnsi="Garamond" w:cs="Times New Roman"/>
          <w:sz w:val="22"/>
          <w:szCs w:val="22"/>
          <w:lang w:val="es-AR"/>
        </w:rPr>
        <w:t xml:space="preserve"> </w:t>
      </w:r>
    </w:p>
    <w:p w14:paraId="3C6A6EC5" w14:textId="77777777" w:rsidR="005362C1" w:rsidRPr="00CB503C" w:rsidRDefault="00F31B17" w:rsidP="001920C8">
      <w:pPr>
        <w:pStyle w:val="Cuerpodeltexto1"/>
        <w:tabs>
          <w:tab w:val="left" w:pos="534"/>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nosotros, las Hermanas Servidoras de manera especial -hijas de este siglo y parte del anterior, que se ha convertido en teatro de tal rechazo de Dios por parte del hombre, como tal vez raramente ha acaecido en la historia-, debemos con nuestros pensamientos y con nuestras acciones, detenernos junto a la cruz, cuyo misterio perma</w:t>
      </w:r>
      <w:r w:rsidR="003F0870" w:rsidRPr="00CB503C">
        <w:rPr>
          <w:rFonts w:ascii="Garamond" w:hAnsi="Garamond" w:cs="Times New Roman"/>
          <w:sz w:val="22"/>
          <w:szCs w:val="22"/>
          <w:lang w:val="es-AR"/>
        </w:rPr>
        <w:softHyphen/>
        <w:t>nece y cuya realidad se repite en circunstancias siempre nuevas, en medio de los signos de los tiempos, siempre nuevos.</w:t>
      </w:r>
    </w:p>
    <w:p w14:paraId="5A2850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Este rechazo de Dios por parte del hombre, por parte de los siste</w:t>
      </w:r>
      <w:r w:rsidRPr="00CB503C">
        <w:rPr>
          <w:rFonts w:ascii="Garamond" w:hAnsi="Garamond" w:cs="Times New Roman"/>
          <w:sz w:val="22"/>
          <w:szCs w:val="22"/>
          <w:lang w:val="es-AR"/>
        </w:rPr>
        <w:softHyphen/>
        <w:t>mas, que despojan al hombre de la dignidad que posee por Dios en Cristo, del amor que solamente el Espíritu de Dios puede difundir en los corazones, este rechazo, ¿quedará equilibrado por la aceptación, íntima y ferviente, de Dios que nos ha hablado en la cruz de Cristo?</w:t>
      </w:r>
    </w:p>
    <w:p w14:paraId="57B1F057" w14:textId="77777777" w:rsidR="005362C1" w:rsidRPr="00CB503C" w:rsidRDefault="003F0870" w:rsidP="001920C8">
      <w:pPr>
        <w:pStyle w:val="Ttulo51"/>
        <w:keepNext/>
        <w:keepLines/>
        <w:tabs>
          <w:tab w:val="left" w:pos="709"/>
        </w:tabs>
        <w:spacing w:before="0" w:line="276" w:lineRule="auto"/>
        <w:ind w:firstLine="0"/>
        <w:jc w:val="center"/>
        <w:outlineLvl w:val="9"/>
        <w:rPr>
          <w:rFonts w:ascii="Garamond" w:hAnsi="Garamond" w:cs="Times New Roman"/>
          <w:sz w:val="22"/>
          <w:szCs w:val="22"/>
          <w:lang w:val="es-AR"/>
        </w:rPr>
      </w:pPr>
      <w:bookmarkStart w:id="5" w:name="bookmark7"/>
      <w:r w:rsidRPr="00CB503C">
        <w:rPr>
          <w:rFonts w:ascii="Garamond" w:hAnsi="Garamond" w:cs="Times New Roman"/>
          <w:sz w:val="22"/>
          <w:szCs w:val="22"/>
          <w:lang w:val="es-AR"/>
        </w:rPr>
        <w:t>III</w:t>
      </w:r>
      <w:bookmarkEnd w:id="5"/>
    </w:p>
    <w:p w14:paraId="605E283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Tal vez éste sea el interrogante principal que brota del corazón del hombre, en el día en que nos recogemos junto a la cruz de Jesús </w:t>
      </w:r>
      <w:r w:rsidR="00D4456E" w:rsidRPr="00CB503C">
        <w:rPr>
          <w:rFonts w:ascii="Garamond" w:hAnsi="Garamond" w:cs="Times New Roman"/>
          <w:sz w:val="22"/>
          <w:szCs w:val="22"/>
          <w:lang w:val="es-AR"/>
        </w:rPr>
        <w:t>s</w:t>
      </w:r>
      <w:r w:rsidRPr="00CB503C">
        <w:rPr>
          <w:rFonts w:ascii="Garamond" w:hAnsi="Garamond" w:cs="Times New Roman"/>
          <w:sz w:val="22"/>
          <w:szCs w:val="22"/>
          <w:lang w:val="es-AR"/>
        </w:rPr>
        <w:t xml:space="preserve">iguiendo su camino. El camino de la cruz de Cristo y su cruz, no son solamente un interrogante: son una aspiración, una aspiración perseverante e inflexible y un grito: </w:t>
      </w:r>
      <w:r w:rsidRPr="00CB503C">
        <w:rPr>
          <w:rStyle w:val="CuerpodeltextoCursiva"/>
          <w:rFonts w:ascii="Garamond" w:hAnsi="Garamond" w:cs="Times New Roman"/>
          <w:sz w:val="22"/>
          <w:szCs w:val="22"/>
          <w:lang w:val="es-AR"/>
        </w:rPr>
        <w:t>un inmenso grito de los corazones.</w:t>
      </w:r>
    </w:p>
    <w:p w14:paraId="17390A4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Gritemos, pues, y oremos con Cristo: </w:t>
      </w:r>
      <w:r w:rsidRPr="00CB503C">
        <w:rPr>
          <w:rStyle w:val="CuerpodeltextoCursiva"/>
          <w:rFonts w:ascii="Garamond" w:hAnsi="Garamond" w:cs="Times New Roman"/>
          <w:sz w:val="22"/>
          <w:szCs w:val="22"/>
          <w:lang w:val="es-AR"/>
        </w:rPr>
        <w:t>Padre, perdónalos, porque no saben lo que hacen</w:t>
      </w:r>
      <w:r w:rsidRPr="00CB503C">
        <w:rPr>
          <w:rFonts w:ascii="Garamond" w:hAnsi="Garamond" w:cs="Times New Roman"/>
          <w:sz w:val="22"/>
          <w:szCs w:val="22"/>
          <w:lang w:val="es-AR"/>
        </w:rPr>
        <w:t xml:space="preserve"> (Lc 23,34).</w:t>
      </w:r>
    </w:p>
    <w:p w14:paraId="024B8F19" w14:textId="77777777" w:rsidR="005362C1" w:rsidRPr="00CB503C" w:rsidRDefault="003F0870" w:rsidP="001920C8">
      <w:pPr>
        <w:pStyle w:val="Cuerpodeltexto51"/>
        <w:tabs>
          <w:tab w:val="left" w:pos="709"/>
        </w:tabs>
        <w:spacing w:before="0" w:after="240" w:line="276" w:lineRule="auto"/>
        <w:jc w:val="left"/>
        <w:rPr>
          <w:rFonts w:ascii="Garamond" w:hAnsi="Garamond" w:cs="Times New Roman"/>
          <w:sz w:val="22"/>
          <w:szCs w:val="22"/>
          <w:lang w:val="es-AR"/>
        </w:rPr>
      </w:pPr>
      <w:r w:rsidRPr="00CB503C">
        <w:rPr>
          <w:rFonts w:ascii="Garamond" w:hAnsi="Garamond" w:cs="Times New Roman"/>
          <w:sz w:val="22"/>
          <w:szCs w:val="22"/>
          <w:lang w:val="es-AR"/>
        </w:rPr>
        <w:t>Dios mío, Dios mío, ¿por qué me has abandonado?</w:t>
      </w:r>
      <w:r w:rsidRPr="00CB503C">
        <w:rPr>
          <w:rStyle w:val="Cuerpodeltexto5Sincursiva"/>
          <w:rFonts w:ascii="Garamond" w:hAnsi="Garamond" w:cs="Times New Roman"/>
          <w:sz w:val="22"/>
          <w:szCs w:val="22"/>
          <w:lang w:val="es-AR"/>
        </w:rPr>
        <w:t xml:space="preserve"> (Mt 27,46).</w:t>
      </w:r>
    </w:p>
    <w:p w14:paraId="27BD74FF"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Padre, en tus manos entrego mi espíritu</w:t>
      </w:r>
      <w:r w:rsidRPr="00CB503C">
        <w:rPr>
          <w:rStyle w:val="Cuerpodeltexto5Sincursiva"/>
          <w:rFonts w:ascii="Garamond" w:hAnsi="Garamond" w:cs="Times New Roman"/>
          <w:sz w:val="22"/>
          <w:szCs w:val="22"/>
          <w:lang w:val="es-AR"/>
        </w:rPr>
        <w:t xml:space="preserve"> (Lc 23,46).</w:t>
      </w:r>
    </w:p>
    <w:p w14:paraId="2A3E15F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Gritemos y oremos, como haciendo eco a las palabras de Cristo: </w:t>
      </w:r>
      <w:r w:rsidRPr="00CB503C">
        <w:rPr>
          <w:rStyle w:val="CuerpodeltextoCursiva"/>
          <w:rFonts w:ascii="Garamond" w:hAnsi="Garamond" w:cs="Times New Roman"/>
          <w:sz w:val="22"/>
          <w:szCs w:val="22"/>
          <w:lang w:val="es-AR"/>
        </w:rPr>
        <w:t>Padre, acoge a todos en la cruz de Cristo;</w:t>
      </w:r>
      <w:r w:rsidRPr="00CB503C">
        <w:rPr>
          <w:rFonts w:ascii="Garamond" w:hAnsi="Garamond" w:cs="Times New Roman"/>
          <w:sz w:val="22"/>
          <w:szCs w:val="22"/>
          <w:lang w:val="es-AR"/>
        </w:rPr>
        <w:t xml:space="preserve"> acoge a la Iglesia y a la humanidad, a la Iglesia y al mundo.</w:t>
      </w:r>
    </w:p>
    <w:p w14:paraId="2ADE29A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Acoge a aquellos que aceptan l</w:t>
      </w:r>
      <w:r w:rsidR="008D2FED" w:rsidRPr="00CB503C">
        <w:rPr>
          <w:rFonts w:ascii="Garamond" w:hAnsi="Garamond" w:cs="Times New Roman"/>
          <w:sz w:val="22"/>
          <w:szCs w:val="22"/>
          <w:lang w:val="es-AR"/>
        </w:rPr>
        <w:t>a cruz; a aquellos que no la en</w:t>
      </w:r>
      <w:r w:rsidRPr="00CB503C">
        <w:rPr>
          <w:rFonts w:ascii="Garamond" w:hAnsi="Garamond" w:cs="Times New Roman"/>
          <w:sz w:val="22"/>
          <w:szCs w:val="22"/>
          <w:lang w:val="es-AR"/>
        </w:rPr>
        <w:t>tienden y a aquellos que la evitan; a aquellos que no la aceptan y a</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aquellos que la combaten con la intención de borrar y desenraizar este signo de la tierra de los vivientes.</w:t>
      </w:r>
    </w:p>
    <w:p w14:paraId="27EFF17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Padre, ¡acógenos a todos en la cruz de tu Hijo!</w:t>
      </w:r>
    </w:p>
    <w:p w14:paraId="3B0F0BE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Acoge a </w:t>
      </w:r>
      <w:r w:rsidRPr="00CB503C">
        <w:rPr>
          <w:rStyle w:val="CuerpodeltextoCursiva"/>
          <w:rFonts w:ascii="Garamond" w:hAnsi="Garamond" w:cs="Times New Roman"/>
          <w:sz w:val="22"/>
          <w:szCs w:val="22"/>
          <w:lang w:val="es-AR"/>
        </w:rPr>
        <w:t>cada uno de nosotros</w:t>
      </w:r>
      <w:r w:rsidRPr="00CB503C">
        <w:rPr>
          <w:rFonts w:ascii="Garamond" w:hAnsi="Garamond" w:cs="Times New Roman"/>
          <w:sz w:val="22"/>
          <w:szCs w:val="22"/>
          <w:lang w:val="es-AR"/>
        </w:rPr>
        <w:t xml:space="preserve"> en la cruz de Cristo.</w:t>
      </w:r>
    </w:p>
    <w:p w14:paraId="4B48035E" w14:textId="77777777" w:rsidR="005362C1" w:rsidRPr="00CB503C" w:rsidRDefault="009F59A6" w:rsidP="001920C8">
      <w:pPr>
        <w:pStyle w:val="Cuerpodeltexto1"/>
        <w:tabs>
          <w:tab w:val="left" w:pos="51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ésta tiene que ser la gran tarea d</w:t>
      </w:r>
      <w:r w:rsidR="008B4312" w:rsidRPr="00CB503C">
        <w:rPr>
          <w:rFonts w:ascii="Garamond" w:hAnsi="Garamond" w:cs="Times New Roman"/>
          <w:sz w:val="22"/>
          <w:szCs w:val="22"/>
          <w:lang w:val="es-AR"/>
        </w:rPr>
        <w:t>e las Servidoras, trabajar apos</w:t>
      </w:r>
      <w:r w:rsidR="003F0870" w:rsidRPr="00CB503C">
        <w:rPr>
          <w:rFonts w:ascii="Garamond" w:hAnsi="Garamond" w:cs="Times New Roman"/>
          <w:sz w:val="22"/>
          <w:szCs w:val="22"/>
          <w:lang w:val="es-AR"/>
        </w:rPr>
        <w:t>tólicamente para que todos los hombres se recojan en la cruz de Jesús.</w:t>
      </w:r>
    </w:p>
    <w:p w14:paraId="24B6095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cruz de tu Hijo permanezca como signo de la aceptación del hijo pródigo por parte del Padre.</w:t>
      </w:r>
    </w:p>
    <w:p w14:paraId="7690059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Permanezca como signo de la Alianza, de la Alianza nueva y eterna.</w:t>
      </w:r>
    </w:p>
    <w:p w14:paraId="0E32A52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la Virgen, que estuvo al pie de la cruz, nos haga comprender cada vez más todo el misterio y toda la grandeza que tiene la cruz de Cristo.</w:t>
      </w:r>
    </w:p>
    <w:p w14:paraId="47F5BCD4" w14:textId="77777777" w:rsidR="008B4312" w:rsidRPr="00CB503C" w:rsidRDefault="008B4312"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3959E2B0" w14:textId="7CDEEF10" w:rsidR="005362C1" w:rsidRPr="00CB503C" w:rsidRDefault="00D4456E" w:rsidP="00CB503C">
      <w:pPr>
        <w:pStyle w:val="Ttulo3"/>
        <w:rPr>
          <w:sz w:val="22"/>
          <w:szCs w:val="22"/>
        </w:rPr>
      </w:pPr>
      <w:r w:rsidRPr="00CB503C">
        <w:rPr>
          <w:rStyle w:val="CuerpodeltextoVersales"/>
          <w:rFonts w:ascii="Garamond" w:hAnsi="Garamond" w:cs="Times New Roman"/>
          <w:sz w:val="22"/>
          <w:szCs w:val="22"/>
          <w:lang w:val="es-AR"/>
        </w:rPr>
        <w:lastRenderedPageBreak/>
        <w:t xml:space="preserve"> </w:t>
      </w:r>
      <w:r w:rsidR="00CB503C" w:rsidRPr="00CB503C">
        <w:rPr>
          <w:rStyle w:val="CuerpodeltextoVersales"/>
          <w:rFonts w:ascii="Garamond" w:hAnsi="Garamond" w:cs="Times New Roman"/>
          <w:sz w:val="22"/>
          <w:szCs w:val="22"/>
          <w:lang w:val="es-AR"/>
        </w:rPr>
        <w:t xml:space="preserve">2. </w:t>
      </w:r>
      <w:r w:rsidR="003F0870" w:rsidRPr="00CB503C">
        <w:rPr>
          <w:rStyle w:val="CuerpodeltextoVersales"/>
          <w:rFonts w:ascii="Garamond" w:hAnsi="Garamond" w:cs="Times New Roman"/>
          <w:sz w:val="22"/>
          <w:szCs w:val="22"/>
          <w:lang w:val="es-AR"/>
        </w:rPr>
        <w:t>El Señor canta su Única Misa</w:t>
      </w:r>
    </w:p>
    <w:p w14:paraId="485A535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Celebramos hoy la fiesta de la Exaltación de la Santa Cruz, es decir, celebramos la Fiesta de Jesucristo cantando su Primera Misa.</w:t>
      </w:r>
    </w:p>
    <w:p w14:paraId="4C3B8BB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Antiguamente se decía «cantar» la primera Misa, por eso al neo</w:t>
      </w:r>
      <w:r w:rsidR="00375850" w:rsidRPr="00CB503C">
        <w:rPr>
          <w:rFonts w:ascii="Garamond" w:hAnsi="Garamond" w:cs="Times New Roman"/>
          <w:sz w:val="22"/>
          <w:szCs w:val="22"/>
          <w:lang w:val="es-AR"/>
        </w:rPr>
        <w:t xml:space="preserve"> </w:t>
      </w:r>
      <w:r w:rsidRPr="00CB503C">
        <w:rPr>
          <w:rFonts w:ascii="Garamond" w:hAnsi="Garamond" w:cs="Times New Roman"/>
          <w:sz w:val="22"/>
          <w:szCs w:val="22"/>
          <w:lang w:val="es-AR"/>
        </w:rPr>
        <w:softHyphen/>
        <w:t>sacerdote se le llamaba «misacantano», el que canta la primera Misa, «aún cuando sea rezada»</w:t>
      </w:r>
      <w:r w:rsidRPr="00CB503C">
        <w:rPr>
          <w:rFonts w:ascii="Garamond" w:hAnsi="Garamond" w:cs="Times New Roman"/>
          <w:sz w:val="22"/>
          <w:szCs w:val="22"/>
          <w:vertAlign w:val="superscript"/>
          <w:lang w:val="es-AR"/>
        </w:rPr>
        <w:footnoteReference w:id="38"/>
      </w:r>
      <w:r w:rsidRPr="00CB503C">
        <w:rPr>
          <w:rFonts w:ascii="Garamond" w:hAnsi="Garamond" w:cs="Times New Roman"/>
          <w:sz w:val="22"/>
          <w:szCs w:val="22"/>
          <w:lang w:val="es-AR"/>
        </w:rPr>
        <w:t>. En la actualidad ya no es tan común el término.</w:t>
      </w:r>
    </w:p>
    <w:p w14:paraId="236CC3C7" w14:textId="4C7E2E40" w:rsidR="005362C1" w:rsidRPr="00CB503C" w:rsidRDefault="00CB503C" w:rsidP="00CB503C">
      <w:pPr>
        <w:pStyle w:val="Ttulo51"/>
        <w:keepNext/>
        <w:keepLines/>
        <w:tabs>
          <w:tab w:val="left" w:pos="574"/>
          <w:tab w:val="left" w:pos="709"/>
        </w:tabs>
        <w:spacing w:before="0" w:line="276" w:lineRule="auto"/>
        <w:ind w:firstLine="0"/>
        <w:outlineLvl w:val="9"/>
        <w:rPr>
          <w:rFonts w:ascii="Garamond" w:hAnsi="Garamond" w:cs="Times New Roman"/>
          <w:b/>
          <w:sz w:val="22"/>
          <w:szCs w:val="22"/>
          <w:lang w:val="es-AR"/>
        </w:rPr>
      </w:pPr>
      <w:bookmarkStart w:id="6" w:name="bookmark8"/>
      <w:r w:rsidRPr="00CB503C">
        <w:rPr>
          <w:rFonts w:ascii="Garamond" w:hAnsi="Garamond" w:cs="Times New Roman"/>
          <w:b/>
          <w:sz w:val="22"/>
          <w:szCs w:val="22"/>
          <w:lang w:val="es-AR"/>
        </w:rPr>
        <w:t xml:space="preserve">1. </w:t>
      </w:r>
      <w:r w:rsidR="003F0870" w:rsidRPr="00CB503C">
        <w:rPr>
          <w:rFonts w:ascii="Garamond" w:hAnsi="Garamond" w:cs="Times New Roman"/>
          <w:b/>
          <w:sz w:val="22"/>
          <w:szCs w:val="22"/>
          <w:lang w:val="es-AR"/>
        </w:rPr>
        <w:t>En el caso de los sacerdotes ministeriales</w:t>
      </w:r>
      <w:bookmarkEnd w:id="6"/>
    </w:p>
    <w:p w14:paraId="1E9F754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ustedes, muchas de las cuales tienen hermanos o parientes sacerdotes o seminaristas, deben saber que al seminarista hay algo</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que lo determina, y que es el fin de todas sus acciones y de todas sus obras, que es cantar la Misa. Por eso, cuando uno es seminarista y realmente tiene vocación, entra al Seminario ya pensando en su primera Misa, y durante el Seminario vive pensando en esa primera Misa, y a medida que van pasando los años cada vez más. En el fondo, la formación que se debe brindar en el Seminario es una formación para que el candidato sepa celebrar y celebre bien la Santa Misa. Cuando se va acercando el tiempo de la ordenación, ya piensa dónde será que la va a cantar por primera vez, cuándo</w:t>
      </w:r>
      <w:r w:rsidR="00C1184A" w:rsidRPr="00CB503C">
        <w:rPr>
          <w:rFonts w:ascii="Garamond" w:hAnsi="Garamond" w:cs="Times New Roman"/>
          <w:sz w:val="22"/>
          <w:szCs w:val="22"/>
          <w:lang w:val="es-AR"/>
        </w:rPr>
        <w:t>…</w:t>
      </w:r>
      <w:r w:rsidRPr="00CB503C">
        <w:rPr>
          <w:rFonts w:ascii="Garamond" w:hAnsi="Garamond" w:cs="Times New Roman"/>
          <w:sz w:val="22"/>
          <w:szCs w:val="22"/>
          <w:lang w:val="es-AR"/>
        </w:rPr>
        <w:t>, con ocasión de qué (normalmente es alguna fiesta de la Virgen María, o alguna fiesta importante),</w:t>
      </w:r>
      <w:r w:rsidR="00C1184A" w:rsidRPr="00CB503C">
        <w:rPr>
          <w:rFonts w:ascii="Garamond" w:hAnsi="Garamond" w:cs="Times New Roman"/>
          <w:sz w:val="22"/>
          <w:szCs w:val="22"/>
          <w:lang w:val="es-AR"/>
        </w:rPr>
        <w:t xml:space="preserve"> cómo…</w:t>
      </w:r>
      <w:r w:rsidRPr="00CB503C">
        <w:rPr>
          <w:rFonts w:ascii="Garamond" w:hAnsi="Garamond" w:cs="Times New Roman"/>
          <w:sz w:val="22"/>
          <w:szCs w:val="22"/>
          <w:lang w:val="es-AR"/>
        </w:rPr>
        <w:t>, quién cantará en el coro, cómo se solemnizará; a quiénes invitar: parientes, amigos, conocidos; qué ornamentos usar, qué motivos llevará el estolón, cuáles serán los colores de la casulla y de la estola, cómo el alba. Cuál será el cáliz de la primera Misa. Porque realmente es algo muy importante cantar la primera Misa. Es el objeto de su vida, es el concretar su vocación. Es lo que ha de llenar luego todos los años que viva en este mundo, y ha de ser su gloria en la eternidad.</w:t>
      </w:r>
    </w:p>
    <w:p w14:paraId="745E16CB" w14:textId="4AEDF8B5" w:rsidR="005362C1" w:rsidRPr="00CB503C" w:rsidRDefault="00CB503C" w:rsidP="00CB503C">
      <w:pPr>
        <w:pStyle w:val="Ttulo51"/>
        <w:keepNext/>
        <w:keepLines/>
        <w:tabs>
          <w:tab w:val="left" w:pos="583"/>
          <w:tab w:val="left" w:pos="709"/>
        </w:tabs>
        <w:spacing w:before="0" w:line="276" w:lineRule="auto"/>
        <w:ind w:firstLine="0"/>
        <w:outlineLvl w:val="9"/>
        <w:rPr>
          <w:rFonts w:ascii="Garamond" w:hAnsi="Garamond" w:cs="Times New Roman"/>
          <w:b/>
          <w:sz w:val="22"/>
          <w:szCs w:val="22"/>
          <w:lang w:val="es-AR"/>
        </w:rPr>
      </w:pPr>
      <w:bookmarkStart w:id="7" w:name="bookmark9"/>
      <w:r w:rsidRPr="00CB503C">
        <w:rPr>
          <w:rFonts w:ascii="Garamond" w:hAnsi="Garamond" w:cs="Times New Roman"/>
          <w:b/>
          <w:sz w:val="22"/>
          <w:szCs w:val="22"/>
          <w:lang w:val="es-AR"/>
        </w:rPr>
        <w:t xml:space="preserve">2. </w:t>
      </w:r>
      <w:r w:rsidR="003F0870" w:rsidRPr="00CB503C">
        <w:rPr>
          <w:rFonts w:ascii="Garamond" w:hAnsi="Garamond" w:cs="Times New Roman"/>
          <w:b/>
          <w:sz w:val="22"/>
          <w:szCs w:val="22"/>
          <w:lang w:val="es-AR"/>
        </w:rPr>
        <w:t>En el caso del Sumo y Eterno Sacerdote</w:t>
      </w:r>
      <w:bookmarkEnd w:id="7"/>
    </w:p>
    <w:p w14:paraId="589D65C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así ha sucedido con todos los seminaristas que han pasado por el mundo, con todos los sacerdotes,</w:t>
      </w:r>
      <w:r w:rsidR="008B4312" w:rsidRPr="00CB503C">
        <w:rPr>
          <w:rFonts w:ascii="Garamond" w:hAnsi="Garamond" w:cs="Times New Roman"/>
          <w:sz w:val="22"/>
          <w:szCs w:val="22"/>
          <w:lang w:val="es-AR"/>
        </w:rPr>
        <w:t xml:space="preserve"> con todos los obispos, aún jun</w:t>
      </w:r>
      <w:r w:rsidRPr="00CB503C">
        <w:rPr>
          <w:rFonts w:ascii="Garamond" w:hAnsi="Garamond" w:cs="Times New Roman"/>
          <w:sz w:val="22"/>
          <w:szCs w:val="22"/>
          <w:lang w:val="es-AR"/>
        </w:rPr>
        <w:t>tando los deseos de todos ellos, serían menores que el deseo que tuvo Nuestro Señor Jesucristo de ¡cantar su Misa! Pues si así pasa con un sacerdote como nosotros, que somos humanos, limitados y pecado</w:t>
      </w:r>
      <w:r w:rsidRPr="00CB503C">
        <w:rPr>
          <w:rFonts w:ascii="Garamond" w:hAnsi="Garamond" w:cs="Times New Roman"/>
          <w:sz w:val="22"/>
          <w:szCs w:val="22"/>
          <w:lang w:val="es-AR"/>
        </w:rPr>
        <w:softHyphen/>
        <w:t xml:space="preserve">res, imaginemos lo que tuvo que haber sido Nuestro Señor, Sumo y Eterno Sacerdote. </w:t>
      </w:r>
      <w:r w:rsidRPr="00CB503C">
        <w:rPr>
          <w:rFonts w:ascii="Garamond" w:hAnsi="Garamond" w:cs="Times New Roman"/>
          <w:sz w:val="22"/>
          <w:szCs w:val="22"/>
          <w:lang w:val="es-AR"/>
        </w:rPr>
        <w:lastRenderedPageBreak/>
        <w:t>Cómo ansió su primera Misa, y cómo la ansió más que ninguno, y más que todos juntos.</w:t>
      </w:r>
    </w:p>
    <w:p w14:paraId="2955684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eso dice Jesús en el Evangelio: </w:t>
      </w:r>
      <w:r w:rsidRPr="00CB503C">
        <w:rPr>
          <w:rStyle w:val="CuerpodeltextoCursiva"/>
          <w:rFonts w:ascii="Garamond" w:hAnsi="Garamond" w:cs="Times New Roman"/>
          <w:sz w:val="22"/>
          <w:szCs w:val="22"/>
          <w:lang w:val="es-AR"/>
        </w:rPr>
        <w:t>Desiderio desideravi</w:t>
      </w:r>
      <w:r w:rsidRPr="00CB503C">
        <w:rPr>
          <w:rFonts w:ascii="Garamond" w:hAnsi="Garamond" w:cs="Times New Roman"/>
          <w:sz w:val="22"/>
          <w:szCs w:val="22"/>
          <w:lang w:val="es-AR"/>
        </w:rPr>
        <w:t>. (Ardien</w:t>
      </w:r>
      <w:r w:rsidRPr="00CB503C">
        <w:rPr>
          <w:rFonts w:ascii="Garamond" w:hAnsi="Garamond" w:cs="Times New Roman"/>
          <w:sz w:val="22"/>
          <w:szCs w:val="22"/>
          <w:lang w:val="es-AR"/>
        </w:rPr>
        <w:softHyphen/>
        <w:t>temente he deseado comer esta Pascua con vosotros antes de padecer)</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(Lc 22,15). No es un deseo cualquiera, es un deseo intenso, profundo, ardiente </w:t>
      </w:r>
      <w:r w:rsidRPr="00CB503C">
        <w:rPr>
          <w:rStyle w:val="CuerpodeltextoCursiva"/>
          <w:rFonts w:ascii="Garamond" w:hAnsi="Garamond" w:cs="Times New Roman"/>
          <w:b/>
          <w:sz w:val="22"/>
          <w:szCs w:val="22"/>
          <w:lang w:val="es-AR"/>
        </w:rPr>
        <w:t>de comer esta Pascua con vosotros</w:t>
      </w:r>
      <w:r w:rsidRPr="00CB503C">
        <w:rPr>
          <w:rFonts w:ascii="Garamond" w:hAnsi="Garamond" w:cs="Times New Roman"/>
          <w:sz w:val="22"/>
          <w:szCs w:val="22"/>
          <w:lang w:val="es-AR"/>
        </w:rPr>
        <w:t>.</w:t>
      </w:r>
    </w:p>
    <w:p w14:paraId="4C8DD9A9" w14:textId="77777777" w:rsidR="005362C1" w:rsidRPr="00CB503C" w:rsidRDefault="008B4312"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cómo Él, más que ninguno, que conocía todos los detalles y los elegía, buscó que no faltase nada para que realmente ese sacrificio por la salvación de toda la humanidad de todos los tiempos fuese realmente algo excepcional. En el caso de Él, iba ser la primera Misa, la última Misa y la única Misa.</w:t>
      </w:r>
    </w:p>
    <w:p w14:paraId="78E403E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Él tenía plena conciencia que en sí recapitulaba lo que, en </w:t>
      </w:r>
      <w:r w:rsidR="008B4312" w:rsidRPr="00CB503C">
        <w:rPr>
          <w:rFonts w:ascii="Garamond" w:hAnsi="Garamond" w:cs="Times New Roman"/>
          <w:sz w:val="22"/>
          <w:szCs w:val="22"/>
          <w:lang w:val="es-AR"/>
        </w:rPr>
        <w:t>figu</w:t>
      </w:r>
      <w:r w:rsidRPr="00CB503C">
        <w:rPr>
          <w:rFonts w:ascii="Garamond" w:hAnsi="Garamond" w:cs="Times New Roman"/>
          <w:sz w:val="22"/>
          <w:szCs w:val="22"/>
          <w:lang w:val="es-AR"/>
        </w:rPr>
        <w:t xml:space="preserve">ra, los antiguos sacrificios del Antiguo Testamento significaban. El sacrificio de Abel, el sacrificio de Abraham, el de Melquisedec, el sacrificio del Cordero Pascual, los holocaustos, las hostias pacíficas, las hostias por el pecado... El Sacrificio de Él no iba a ser figura, sino que iba a ser la realidad significada, de alguna manera, por aquellos sacrificios de la Antigua Ley. </w:t>
      </w:r>
      <w:r w:rsidRPr="00CB503C">
        <w:rPr>
          <w:rStyle w:val="CuerpodeltextoCursiva"/>
          <w:rFonts w:ascii="Garamond" w:hAnsi="Garamond" w:cs="Times New Roman"/>
          <w:b/>
          <w:sz w:val="22"/>
          <w:szCs w:val="22"/>
          <w:lang w:val="es-AR"/>
        </w:rPr>
        <w:t>Iba a ser el sacrificio de expiación por los pecados de todos los hombres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Sacrificio que principia de manera sacramental en la Última Cena, cuando convierte el pan y el vino en su Cuerpo y su Sangre; que consuma en la Cruz, y que perpetúa a través del tiempo y hasta el fin del mismo en nuestros altares. Por eso Él mismo, llevado por ese deseo </w:t>
      </w:r>
      <w:r w:rsidR="008B4312" w:rsidRPr="00CB503C">
        <w:rPr>
          <w:rFonts w:ascii="Garamond" w:hAnsi="Garamond" w:cs="Times New Roman"/>
          <w:sz w:val="22"/>
          <w:szCs w:val="22"/>
          <w:lang w:val="es-AR"/>
        </w:rPr>
        <w:t>de celebrar su primera, su últi</w:t>
      </w:r>
      <w:r w:rsidRPr="00CB503C">
        <w:rPr>
          <w:rFonts w:ascii="Garamond" w:hAnsi="Garamond" w:cs="Times New Roman"/>
          <w:sz w:val="22"/>
          <w:szCs w:val="22"/>
          <w:lang w:val="es-AR"/>
        </w:rPr>
        <w:t xml:space="preserve">ma y su única Misa, expresa en el Evangelio: </w:t>
      </w:r>
      <w:r w:rsidRPr="00CB503C">
        <w:rPr>
          <w:rStyle w:val="CuerpodeltextoCursiva"/>
          <w:rFonts w:ascii="Garamond" w:hAnsi="Garamond" w:cs="Times New Roman"/>
          <w:sz w:val="22"/>
          <w:szCs w:val="22"/>
          <w:lang w:val="es-AR"/>
        </w:rPr>
        <w:t xml:space="preserve">Desiderio desideravi, </w:t>
      </w:r>
      <w:r w:rsidRPr="00CB503C">
        <w:rPr>
          <w:rFonts w:ascii="Garamond" w:hAnsi="Garamond" w:cs="Times New Roman"/>
          <w:sz w:val="22"/>
          <w:szCs w:val="22"/>
          <w:lang w:val="es-AR"/>
        </w:rPr>
        <w:t xml:space="preserve">(ardientemente he deseado) (Lc 22,15). No de cualquier manera sino que </w:t>
      </w:r>
      <w:r w:rsidRPr="00CB503C">
        <w:rPr>
          <w:rStyle w:val="CuerpodeltextoCursiva"/>
          <w:rFonts w:ascii="Garamond" w:hAnsi="Garamond" w:cs="Times New Roman"/>
          <w:b/>
          <w:sz w:val="22"/>
          <w:szCs w:val="22"/>
          <w:lang w:val="es-AR"/>
        </w:rPr>
        <w:t>ardientemente ha deseado</w:t>
      </w:r>
      <w:r w:rsidRPr="00CB503C">
        <w:rPr>
          <w:rFonts w:ascii="Garamond" w:hAnsi="Garamond" w:cs="Times New Roman"/>
          <w:sz w:val="22"/>
          <w:szCs w:val="22"/>
          <w:lang w:val="es-AR"/>
        </w:rPr>
        <w:t xml:space="preserve"> comer con los Apóstoles la Pascua, antes de padecer.</w:t>
      </w:r>
    </w:p>
    <w:p w14:paraId="5E75C69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¿Dónde iba a ser su Sacrificio? Iba a ser primero instituido el sacra</w:t>
      </w:r>
      <w:r w:rsidRPr="00CB503C">
        <w:rPr>
          <w:rFonts w:ascii="Garamond" w:hAnsi="Garamond" w:cs="Times New Roman"/>
          <w:sz w:val="22"/>
          <w:szCs w:val="22"/>
          <w:lang w:val="es-AR"/>
        </w:rPr>
        <w:softHyphen/>
        <w:t>mento en el Cenáculo, e iba a realizarse en el monte más pequeño del mundo -tiene apenas 5 metros de altura sobre el terreno circundante-, y, sin embargo, es el monte más grande del mundo: ¡el Gólgota, el Mon</w:t>
      </w:r>
      <w:r w:rsidRPr="00CB503C">
        <w:rPr>
          <w:rFonts w:ascii="Garamond" w:hAnsi="Garamond" w:cs="Times New Roman"/>
          <w:sz w:val="22"/>
          <w:szCs w:val="22"/>
          <w:lang w:val="es-AR"/>
        </w:rPr>
        <w:softHyphen/>
        <w:t>te Calvario, por lo que ocurrió sobre él!</w:t>
      </w:r>
    </w:p>
    <w:p w14:paraId="6751B39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¿Cuándo? Él sabía la hora y el día perfectamente bien. Iba a ser el 14 del mes de Nissan, cuando caía el ple</w:t>
      </w:r>
      <w:r w:rsidR="00F93C7C" w:rsidRPr="00CB503C">
        <w:rPr>
          <w:rFonts w:ascii="Garamond" w:hAnsi="Garamond" w:cs="Times New Roman"/>
          <w:sz w:val="22"/>
          <w:szCs w:val="22"/>
          <w:lang w:val="es-AR"/>
        </w:rPr>
        <w:t>nilunio del equinoccio de prima</w:t>
      </w:r>
      <w:r w:rsidRPr="00CB503C">
        <w:rPr>
          <w:rFonts w:ascii="Garamond" w:hAnsi="Garamond" w:cs="Times New Roman"/>
          <w:sz w:val="22"/>
          <w:szCs w:val="22"/>
          <w:lang w:val="es-AR"/>
        </w:rPr>
        <w:t xml:space="preserve">vera en el hemisferio norte. Y era la Pascua judía, que desde allí perdió valor, porque la figura pasa al llegar la verdad de la Pascua cristiana. Allí estaba el verdadero Cordero de Dios. Él lo había dicho: </w:t>
      </w:r>
      <w:r w:rsidRPr="00CB503C">
        <w:rPr>
          <w:rStyle w:val="CuerpodeltextoCursiva"/>
          <w:rFonts w:ascii="Garamond" w:hAnsi="Garamond" w:cs="Times New Roman"/>
          <w:sz w:val="22"/>
          <w:szCs w:val="22"/>
          <w:lang w:val="es-AR"/>
        </w:rPr>
        <w:t xml:space="preserve">viendo Jesús que llegaba su hora de pasar de este mundo al Padre, habiendo amado a los suyos que estaban en el mundo, los amó hasta el fin </w:t>
      </w:r>
      <w:r w:rsidRPr="00CB503C">
        <w:rPr>
          <w:rFonts w:ascii="Garamond" w:hAnsi="Garamond" w:cs="Times New Roman"/>
          <w:sz w:val="22"/>
          <w:szCs w:val="22"/>
          <w:lang w:val="es-AR"/>
        </w:rPr>
        <w:t xml:space="preserve">(Jn 13,1). Cuando no iba a estar más en especie propia en </w:t>
      </w:r>
      <w:r w:rsidRPr="00CB503C">
        <w:rPr>
          <w:rFonts w:ascii="Garamond" w:hAnsi="Garamond" w:cs="Times New Roman"/>
          <w:sz w:val="22"/>
          <w:szCs w:val="22"/>
          <w:lang w:val="es-AR"/>
        </w:rPr>
        <w:lastRenderedPageBreak/>
        <w:t xml:space="preserve">este mundo, elige quedarse en especie ajena: </w:t>
      </w:r>
      <w:r w:rsidRPr="00CB503C">
        <w:rPr>
          <w:rStyle w:val="CuerpodeltextoCursiva"/>
          <w:rFonts w:ascii="Garamond" w:hAnsi="Garamond" w:cs="Times New Roman"/>
          <w:sz w:val="22"/>
          <w:szCs w:val="22"/>
          <w:lang w:val="es-AR"/>
        </w:rPr>
        <w:t>habiendo amado a los suyos, los amó hasta el fin,</w:t>
      </w:r>
      <w:r w:rsidRPr="00CB503C">
        <w:rPr>
          <w:rFonts w:ascii="Garamond" w:hAnsi="Garamond" w:cs="Times New Roman"/>
          <w:sz w:val="22"/>
          <w:szCs w:val="22"/>
          <w:lang w:val="es-AR"/>
        </w:rPr>
        <w:t xml:space="preserve"> hasta derramar la última gota de su sangre, hasta no poder dar más, hasta toda la eternidad.</w:t>
      </w:r>
    </w:p>
    <w:p w14:paraId="44630B3C" w14:textId="77777777" w:rsidR="005362C1" w:rsidRPr="00CB503C" w:rsidRDefault="008B4312"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también conocía perfectamente el «dónde» y el «cuándo» de todas las demás Misas que se celebrarían a lo largo de toda la historia. Las vio a todas, y a todas las deseó, porque en cada Misa es Él el sacerdote principal, es el protagonista. Él ofreció, estando en esta vida terrena, todas y cada una de las Misas que iban a celebrarse en el mundo, porque siendo Dios todo lo sabe y lo conoce, y sabía por eso dónde se iban a celebrar, cuándo, quiénes iban a estar presentes, y por quiénes se ofrecerían. Y así hizo el acto soberano y sacerdotal de ofrecer de una vez para siempre el sacrificio de sí mismo, en el que están todas las Misas de la historia.</w:t>
      </w:r>
    </w:p>
    <w:p w14:paraId="26B2C7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¿Cómo? ¿Cuáles iban a ser sus ornamentos? Sus ornamentos iban a ser la púrpura de su Sangre.</w:t>
      </w:r>
    </w:p>
    <w:p w14:paraId="33A7D67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¿Cuál iba a ser el altar? Él mismo debía ser el altar. Ofreció el sacri</w:t>
      </w:r>
      <w:r w:rsidRPr="00CB503C">
        <w:rPr>
          <w:rFonts w:ascii="Garamond" w:hAnsi="Garamond" w:cs="Times New Roman"/>
          <w:sz w:val="22"/>
          <w:szCs w:val="22"/>
          <w:lang w:val="es-AR"/>
        </w:rPr>
        <w:softHyphen/>
        <w:t>ficio sobre el altar de su Cuerpo. De una manera gráfica, pictórica, se ofrece sobre la cruz. De allí que la cruz es, desde entonces, signo del sacrificio del Señor.</w:t>
      </w:r>
    </w:p>
    <w:p w14:paraId="48DC838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¿Cuál iba a ser la materia? Él mismo. Su Cuerpo ofrecido como víctima, su Sangre derramada por toda la humanidad. Y son la materia del sacrificio de la Misa.</w:t>
      </w:r>
    </w:p>
    <w:p w14:paraId="4EADBCA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Jesucristo es siempre Sacerdote, Altar y Víctima, del único sacrificio, sacrificio abrasado en amor. Si vibra el corazón del sacerdote ¡cuánto más el de Cristo!</w:t>
      </w:r>
    </w:p>
    <w:p w14:paraId="7A2A8BB5" w14:textId="77777777" w:rsidR="005362C1" w:rsidRPr="00CB503C" w:rsidRDefault="008B4312"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es por eso que, en ese momento, el Corazón de Jesús vibra, en primer lugar, por la gloria de Dios. Porque ¿a quién amaba Jesús?</w:t>
      </w:r>
    </w:p>
    <w:p w14:paraId="4D3E9E6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Primero, al Padre. Nos consta por los Santos Evangelios que lo nombra al Padre. En el Templo, a los doce años, dice: </w:t>
      </w:r>
      <w:r w:rsidRPr="00CB503C">
        <w:rPr>
          <w:rStyle w:val="CuerpodeltextoCursiva"/>
          <w:rFonts w:ascii="Garamond" w:hAnsi="Garamond" w:cs="Times New Roman"/>
          <w:sz w:val="22"/>
          <w:szCs w:val="22"/>
          <w:lang w:val="es-AR"/>
        </w:rPr>
        <w:t>es preciso que me ocupe de las cosas de mi Padre</w:t>
      </w:r>
      <w:r w:rsidRPr="00CB503C">
        <w:rPr>
          <w:rFonts w:ascii="Garamond" w:hAnsi="Garamond" w:cs="Times New Roman"/>
          <w:sz w:val="22"/>
          <w:szCs w:val="22"/>
          <w:lang w:val="es-AR"/>
        </w:rPr>
        <w:t xml:space="preserve"> (Lc 2,49). En el Sermón de la Montaña cuando nos enseña a rezar el “Padre Nuestro” y nos enseña a buscar el Reino de Dios y su Justicia. En el Sermón de la Última Cena: </w:t>
      </w:r>
      <w:r w:rsidRPr="00CB503C">
        <w:rPr>
          <w:rStyle w:val="CuerpodeltextoCursiva"/>
          <w:rFonts w:ascii="Garamond" w:hAnsi="Garamond" w:cs="Times New Roman"/>
          <w:sz w:val="22"/>
          <w:szCs w:val="22"/>
          <w:lang w:val="es-AR"/>
        </w:rPr>
        <w:t>Padre, glorifica tu Nombre</w:t>
      </w:r>
      <w:r w:rsidRPr="00CB503C">
        <w:rPr>
          <w:rFonts w:ascii="Garamond" w:hAnsi="Garamond" w:cs="Times New Roman"/>
          <w:sz w:val="22"/>
          <w:szCs w:val="22"/>
          <w:lang w:val="es-AR"/>
        </w:rPr>
        <w:t xml:space="preserve"> (Jn 12,28). En las siete palabras de la Cruz, la pri</w:t>
      </w:r>
      <w:r w:rsidRPr="00CB503C">
        <w:rPr>
          <w:rFonts w:ascii="Garamond" w:hAnsi="Garamond" w:cs="Times New Roman"/>
          <w:sz w:val="22"/>
          <w:szCs w:val="22"/>
          <w:lang w:val="es-AR"/>
        </w:rPr>
        <w:softHyphen/>
        <w:t xml:space="preserve">mera palabra fue </w:t>
      </w:r>
      <w:r w:rsidRPr="00CB503C">
        <w:rPr>
          <w:rStyle w:val="CuerpodeltextoCursiva"/>
          <w:rFonts w:ascii="Garamond" w:hAnsi="Garamond" w:cs="Times New Roman"/>
          <w:sz w:val="22"/>
          <w:szCs w:val="22"/>
          <w:lang w:val="es-AR"/>
        </w:rPr>
        <w:t>Padre, perdónales, porque no saben lo que hacen</w:t>
      </w:r>
      <w:r w:rsidRPr="00CB503C">
        <w:rPr>
          <w:rFonts w:ascii="Garamond" w:hAnsi="Garamond" w:cs="Times New Roman"/>
          <w:sz w:val="22"/>
          <w:szCs w:val="22"/>
          <w:lang w:val="es-AR"/>
        </w:rPr>
        <w:t xml:space="preserve"> (Lc 23,34); y la última, </w:t>
      </w:r>
      <w:r w:rsidRPr="00CB503C">
        <w:rPr>
          <w:rStyle w:val="CuerpodeltextoCursiva"/>
          <w:rFonts w:ascii="Garamond" w:hAnsi="Garamond" w:cs="Times New Roman"/>
          <w:sz w:val="22"/>
          <w:szCs w:val="22"/>
          <w:lang w:val="es-AR"/>
        </w:rPr>
        <w:t>Padre, en tus manos entrego mi espíritu</w:t>
      </w:r>
      <w:r w:rsidRPr="00CB503C">
        <w:rPr>
          <w:rFonts w:ascii="Garamond" w:hAnsi="Garamond" w:cs="Times New Roman"/>
          <w:sz w:val="22"/>
          <w:szCs w:val="22"/>
          <w:lang w:val="es-AR"/>
        </w:rPr>
        <w:t xml:space="preserve"> (Lc 23,46). Él sabe que es necesario su sacrificio para devolver al Padre la honra manchada por el pecado de Adán y los pecados de todos los hombres de </w:t>
      </w:r>
      <w:r w:rsidRPr="00CB503C">
        <w:rPr>
          <w:rFonts w:ascii="Garamond" w:hAnsi="Garamond" w:cs="Times New Roman"/>
          <w:sz w:val="22"/>
          <w:szCs w:val="22"/>
          <w:lang w:val="es-AR"/>
        </w:rPr>
        <w:lastRenderedPageBreak/>
        <w:t>todos los tiempos. Eso es lo formal del sacrificio, reconocer la infinita Majestad de Dios y nuestra dependencia absoluta respecto de Él.</w:t>
      </w:r>
    </w:p>
    <w:p w14:paraId="7650CF9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la oblación de la Víctima, que es Él mismo. Y por eso la oblación implica cierta mactación, reconociendo así la trascendencia divina y la subordinación ontológica, plena y total.</w:t>
      </w:r>
    </w:p>
    <w:p w14:paraId="1538570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Segundo, a la Madre. Vibra el corazón sacerdotal de Jesús tam</w:t>
      </w:r>
      <w:r w:rsidRPr="00CB503C">
        <w:rPr>
          <w:rFonts w:ascii="Garamond" w:hAnsi="Garamond" w:cs="Times New Roman"/>
          <w:sz w:val="22"/>
          <w:szCs w:val="22"/>
          <w:lang w:val="es-AR"/>
        </w:rPr>
        <w:softHyphen/>
        <w:t>bién por su Madre. ¿Cómo recordaría toda su infancia, tantas horas, tantos días pasados junto a la Santísima Virgen? ¿Cómo no recordar que adelanta su hora de hacer milagros por pedido de Ella, en Caná de Galilea?</w:t>
      </w:r>
      <w:r w:rsidR="00375850"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Mujer,... no es aún llegada mi hora</w:t>
      </w:r>
      <w:r w:rsidRPr="00CB503C">
        <w:rPr>
          <w:rFonts w:ascii="Garamond" w:hAnsi="Garamond" w:cs="Times New Roman"/>
          <w:sz w:val="22"/>
          <w:szCs w:val="22"/>
          <w:lang w:val="es-AR"/>
        </w:rPr>
        <w:t xml:space="preserve"> (Jn 2,4)</w:t>
      </w:r>
      <w:r w:rsidR="0010445B" w:rsidRPr="00CB503C">
        <w:rPr>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No tienen vino... Haced lo que Él os diga</w:t>
      </w:r>
      <w:r w:rsidRPr="00CB503C">
        <w:rPr>
          <w:rFonts w:ascii="Garamond" w:hAnsi="Garamond" w:cs="Times New Roman"/>
          <w:sz w:val="22"/>
          <w:szCs w:val="22"/>
          <w:lang w:val="es-AR"/>
        </w:rPr>
        <w:t xml:space="preserve"> (Jn 2,3.5). Esa mujer que, al ver a Jesús, clamó elogiando a la Virgen: </w:t>
      </w:r>
      <w:r w:rsidRPr="00CB503C">
        <w:rPr>
          <w:rStyle w:val="CuerpodeltextoCursiva"/>
          <w:rFonts w:ascii="Garamond" w:hAnsi="Garamond" w:cs="Times New Roman"/>
          <w:sz w:val="22"/>
          <w:szCs w:val="22"/>
          <w:lang w:val="es-AR"/>
        </w:rPr>
        <w:t>Dichoso el seno que te llevó y los pechos que te criaron</w:t>
      </w:r>
      <w:r w:rsidRPr="00CB503C">
        <w:rPr>
          <w:rFonts w:ascii="Garamond" w:hAnsi="Garamond" w:cs="Times New Roman"/>
          <w:sz w:val="22"/>
          <w:szCs w:val="22"/>
          <w:lang w:val="es-AR"/>
        </w:rPr>
        <w:t xml:space="preserve"> (Lc 11,27). Y en la Cruz, </w:t>
      </w:r>
      <w:r w:rsidRPr="00CB503C">
        <w:rPr>
          <w:rStyle w:val="CuerpodeltextoCursiva"/>
          <w:rFonts w:ascii="Garamond" w:hAnsi="Garamond" w:cs="Times New Roman"/>
          <w:sz w:val="22"/>
          <w:szCs w:val="22"/>
          <w:lang w:val="es-AR"/>
        </w:rPr>
        <w:t>Mujer, he ahí a tu hijo</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He ahí a tu madre</w:t>
      </w:r>
      <w:r w:rsidRPr="00CB503C">
        <w:rPr>
          <w:rFonts w:ascii="Garamond" w:hAnsi="Garamond" w:cs="Times New Roman"/>
          <w:sz w:val="22"/>
          <w:szCs w:val="22"/>
          <w:lang w:val="es-AR"/>
        </w:rPr>
        <w:t xml:space="preserve"> (Jn 19,26-27).</w:t>
      </w:r>
    </w:p>
    <w:p w14:paraId="2D6E8D1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Tercero, a la Iglesia, su Esposa. Y en su Esposa la Iglesia, vibraba de amor por los hombres y mujeres de todos los tiempos. También vibraba el Corazón de Jesús, en un día como hoy, por su Iglesia, por los miembros de su Cuerpo Místico de todos los tiempos, de todos los</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lugares y de todas las lenguas. Era su Esposa con la cual se desposó y que nació de su costado. Y en su Esposa que nació de su costado amaba especialmente a todas aquellas que iban a ser sus Esposas </w:t>
      </w:r>
      <w:r w:rsidRPr="00CB503C">
        <w:rPr>
          <w:rStyle w:val="CuerpodeltextoCursiva"/>
          <w:rFonts w:ascii="Garamond" w:hAnsi="Garamond" w:cs="Times New Roman"/>
          <w:b/>
          <w:sz w:val="22"/>
          <w:szCs w:val="22"/>
          <w:lang w:val="es-AR"/>
        </w:rPr>
        <w:t>personalmente</w:t>
      </w:r>
      <w:r w:rsidRPr="00CB503C">
        <w:rPr>
          <w:rFonts w:ascii="Garamond" w:hAnsi="Garamond" w:cs="Times New Roman"/>
          <w:sz w:val="22"/>
          <w:szCs w:val="22"/>
          <w:lang w:val="es-AR"/>
        </w:rPr>
        <w:t>, con nombre y apellido. Él vio todas las persecucio</w:t>
      </w:r>
      <w:r w:rsidRPr="00CB503C">
        <w:rPr>
          <w:rFonts w:ascii="Garamond" w:hAnsi="Garamond" w:cs="Times New Roman"/>
          <w:sz w:val="22"/>
          <w:szCs w:val="22"/>
          <w:lang w:val="es-AR"/>
        </w:rPr>
        <w:softHyphen/>
        <w:t>nes que iban a sufrir sus discípulos en todos los tiempos, como lo sufrió Él. Las herejías, cismas, falsos profetas, falsos cristos, los fal</w:t>
      </w:r>
      <w:r w:rsidRPr="00CB503C">
        <w:rPr>
          <w:rFonts w:ascii="Garamond" w:hAnsi="Garamond" w:cs="Times New Roman"/>
          <w:sz w:val="22"/>
          <w:szCs w:val="22"/>
          <w:lang w:val="es-AR"/>
        </w:rPr>
        <w:softHyphen/>
        <w:t>sos místicos, los bárbaros</w:t>
      </w:r>
      <w:r w:rsidR="00ED3337" w:rsidRPr="00CB503C">
        <w:rPr>
          <w:rFonts w:ascii="Garamond" w:hAnsi="Garamond" w:cs="Times New Roman"/>
          <w:sz w:val="22"/>
          <w:szCs w:val="22"/>
          <w:lang w:val="es-AR"/>
        </w:rPr>
        <w:t>…</w:t>
      </w:r>
      <w:r w:rsidRPr="00CB503C">
        <w:rPr>
          <w:rFonts w:ascii="Garamond" w:hAnsi="Garamond" w:cs="Times New Roman"/>
          <w:sz w:val="22"/>
          <w:szCs w:val="22"/>
          <w:lang w:val="es-AR"/>
        </w:rPr>
        <w:t xml:space="preserve"> Por los niños, por su inocencia; por los enfermos, que con su dolor se configuraban a Él. Por los pecadores, que necesitaban del perdón de los pecados que Él les conseguía en la Cruz. Por los enemigos, a los cuales nos enseñó a perdonar de todo corazón.</w:t>
      </w:r>
    </w:p>
    <w:p w14:paraId="052883E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Ese es nuestro Sumo y Eterno Sacerdote Jesucristo. Él es Víctima y Sacerdote, al mismo tiempo. Y Él quiso que ese su sacrificio, que es siempre primero, último y único, se perpetuase sobre nuestros al</w:t>
      </w:r>
      <w:r w:rsidRPr="00CB503C">
        <w:rPr>
          <w:rFonts w:ascii="Garamond" w:hAnsi="Garamond" w:cs="Times New Roman"/>
          <w:sz w:val="22"/>
          <w:szCs w:val="22"/>
          <w:lang w:val="es-AR"/>
        </w:rPr>
        <w:softHyphen/>
        <w:t xml:space="preserve">tares. Por eso hay Sangre en nuestros altares. Al comer de la Víctima, participamos del Sacrificio. Dice San Pablo: </w:t>
      </w:r>
      <w:r w:rsidRPr="00CB503C">
        <w:rPr>
          <w:rStyle w:val="CuerpodeltextoCursiva"/>
          <w:rFonts w:ascii="Garamond" w:hAnsi="Garamond" w:cs="Times New Roman"/>
          <w:sz w:val="22"/>
          <w:szCs w:val="22"/>
          <w:lang w:val="es-AR"/>
        </w:rPr>
        <w:t>¿No participan del altar los que comen de las víctimas?</w:t>
      </w:r>
      <w:r w:rsidR="008D2FED" w:rsidRPr="00CB503C">
        <w:rPr>
          <w:rFonts w:ascii="Garamond" w:hAnsi="Garamond" w:cs="Times New Roman"/>
          <w:sz w:val="22"/>
          <w:szCs w:val="22"/>
          <w:lang w:val="es-AR"/>
        </w:rPr>
        <w:t xml:space="preserve"> (1</w:t>
      </w:r>
      <w:r w:rsidRPr="00CB503C">
        <w:rPr>
          <w:rFonts w:ascii="Garamond" w:hAnsi="Garamond" w:cs="Times New Roman"/>
          <w:sz w:val="22"/>
          <w:szCs w:val="22"/>
          <w:lang w:val="es-AR"/>
        </w:rPr>
        <w:t>Cor 10,18).</w:t>
      </w:r>
    </w:p>
    <w:p w14:paraId="7E580941" w14:textId="77777777" w:rsidR="00F93C7C"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miremos hoy a Cristo, colgado entre el cielo y la tierra porque quiere unir a Dios con los hombres, y a los hombres con Dios. A ese Cristo que quiere quedarse en esa actitud, uniendo los dos extremos, de Dios y del hombre, del hombre y de Dios. Por eso, así como Jesucristo se preparó para su Primera Misa y la deseó ar</w:t>
      </w:r>
      <w:r w:rsidRPr="00CB503C">
        <w:rPr>
          <w:rFonts w:ascii="Garamond" w:hAnsi="Garamond" w:cs="Times New Roman"/>
          <w:sz w:val="22"/>
          <w:szCs w:val="22"/>
          <w:lang w:val="es-AR"/>
        </w:rPr>
        <w:softHyphen/>
        <w:t xml:space="preserve">dientemente, </w:t>
      </w:r>
      <w:r w:rsidRPr="00CB503C">
        <w:rPr>
          <w:rFonts w:ascii="Garamond" w:hAnsi="Garamond" w:cs="Times New Roman"/>
          <w:sz w:val="22"/>
          <w:szCs w:val="22"/>
          <w:lang w:val="es-AR"/>
        </w:rPr>
        <w:lastRenderedPageBreak/>
        <w:t>los seminaristas y las religiosas, ya desde ahora, tienen que aprender que cada Misa de la que participan tiene que ser como la primera, como la última y como la única, como hermosamente se dice en una sacristía en Europa, indicándole al sacerdote: «Celebra esta Misa como si fuese la primera, como si fuese la última, como si fuese la única».</w:t>
      </w:r>
    </w:p>
    <w:p w14:paraId="1267FD8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2CFAB1BC" w14:textId="0466F6EB" w:rsidR="005362C1" w:rsidRPr="00CB503C" w:rsidRDefault="003F0870" w:rsidP="00CB503C">
      <w:pPr>
        <w:pStyle w:val="Ttulo2"/>
        <w:rPr>
          <w:rStyle w:val="CuerpodeltextoVersales"/>
          <w:rFonts w:ascii="Garamond" w:hAnsi="Garamond" w:cs="Times New Roman"/>
          <w:b w:val="0"/>
          <w:sz w:val="22"/>
          <w:szCs w:val="22"/>
          <w:lang w:val="es-AR"/>
        </w:rPr>
      </w:pPr>
      <w:r w:rsidRPr="00CB503C">
        <w:rPr>
          <w:rStyle w:val="CuerpodeltextoVersales"/>
          <w:rFonts w:ascii="Garamond" w:hAnsi="Garamond" w:cs="Times New Roman"/>
          <w:sz w:val="22"/>
          <w:szCs w:val="22"/>
          <w:lang w:val="es-AR"/>
        </w:rPr>
        <w:lastRenderedPageBreak/>
        <w:t>Capítulo III</w:t>
      </w:r>
      <w:r w:rsidR="00CB503C" w:rsidRPr="00CB503C">
        <w:rPr>
          <w:rStyle w:val="CuerpodeltextoVersales"/>
          <w:rFonts w:ascii="Garamond" w:hAnsi="Garamond" w:cs="Times New Roman"/>
          <w:b w:val="0"/>
          <w:sz w:val="22"/>
          <w:szCs w:val="22"/>
          <w:lang w:val="es-AR"/>
        </w:rPr>
        <w:t xml:space="preserve">: </w:t>
      </w:r>
      <w:r w:rsidRPr="00CB503C">
        <w:rPr>
          <w:rStyle w:val="CuerpodeltextoVersales"/>
          <w:rFonts w:ascii="Garamond" w:hAnsi="Garamond" w:cs="Times New Roman"/>
          <w:sz w:val="22"/>
          <w:szCs w:val="22"/>
          <w:lang w:val="es-AR"/>
        </w:rPr>
        <w:t>Su Resurrección</w:t>
      </w:r>
    </w:p>
    <w:p w14:paraId="2881534A" w14:textId="1C07BA06" w:rsidR="005362C1" w:rsidRPr="00CB503C" w:rsidRDefault="00CB503C" w:rsidP="00CB503C">
      <w:pPr>
        <w:pStyle w:val="Ttulo3"/>
        <w:rPr>
          <w:sz w:val="22"/>
          <w:szCs w:val="22"/>
        </w:rPr>
      </w:pPr>
      <w:r w:rsidRPr="00CB503C">
        <w:rPr>
          <w:rStyle w:val="CuerpodeltextoVersales"/>
          <w:rFonts w:ascii="Garamond" w:hAnsi="Garamond" w:cs="Times New Roman"/>
          <w:sz w:val="22"/>
          <w:szCs w:val="22"/>
          <w:lang w:val="es-AR"/>
        </w:rPr>
        <w:t xml:space="preserve">1. </w:t>
      </w:r>
      <w:r w:rsidR="003F0870" w:rsidRPr="00CB503C">
        <w:rPr>
          <w:rStyle w:val="CuerpodeltextoVersales"/>
          <w:rFonts w:ascii="Garamond" w:hAnsi="Garamond" w:cs="Times New Roman"/>
          <w:sz w:val="22"/>
          <w:szCs w:val="22"/>
          <w:lang w:val="es-AR"/>
        </w:rPr>
        <w:t>Jesucristo vivo</w:t>
      </w:r>
    </w:p>
    <w:p w14:paraId="0464F72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Estamos ya en la cuarta parte de los Ejercicios Espirituales, la </w:t>
      </w:r>
      <w:r w:rsidRPr="00CB503C">
        <w:rPr>
          <w:rStyle w:val="CuerpodeltextoCursiva"/>
          <w:rFonts w:ascii="Garamond" w:hAnsi="Garamond" w:cs="Times New Roman"/>
          <w:sz w:val="22"/>
          <w:szCs w:val="22"/>
          <w:lang w:val="es-AR"/>
        </w:rPr>
        <w:t>Cuarta Semana,</w:t>
      </w:r>
      <w:r w:rsidRPr="00CB503C">
        <w:rPr>
          <w:rFonts w:ascii="Garamond" w:hAnsi="Garamond" w:cs="Times New Roman"/>
          <w:sz w:val="22"/>
          <w:szCs w:val="22"/>
          <w:lang w:val="es-AR"/>
        </w:rPr>
        <w:t xml:space="preserve"> como la llama San Ignacio. Es la semana en la cual el ejercitante medita, contempla, los misterios gloriosos de Nues</w:t>
      </w:r>
      <w:r w:rsidRPr="00CB503C">
        <w:rPr>
          <w:rFonts w:ascii="Garamond" w:hAnsi="Garamond" w:cs="Times New Roman"/>
          <w:sz w:val="22"/>
          <w:szCs w:val="22"/>
          <w:lang w:val="es-AR"/>
        </w:rPr>
        <w:softHyphen/>
        <w:t xml:space="preserve">tro Señor. Y podemos decir, muy simplemente, que el corazón del misterio, de los misterios gloriosos de Nuestro Señor, es el hecho, la realidad del </w:t>
      </w:r>
      <w:r w:rsidRPr="00CB503C">
        <w:rPr>
          <w:rStyle w:val="CuerpodeltextoCursiva"/>
          <w:rFonts w:ascii="Garamond" w:hAnsi="Garamond" w:cs="Times New Roman"/>
          <w:b/>
          <w:sz w:val="22"/>
          <w:szCs w:val="22"/>
          <w:lang w:val="es-AR"/>
        </w:rPr>
        <w:t>acontecimiento de que Jesús vive</w:t>
      </w:r>
      <w:r w:rsidRPr="00CB503C">
        <w:rPr>
          <w:rFonts w:ascii="Garamond" w:hAnsi="Garamond" w:cs="Times New Roman"/>
          <w:sz w:val="22"/>
          <w:szCs w:val="22"/>
          <w:lang w:val="es-AR"/>
        </w:rPr>
        <w:t>. Como se lee en las Sagradas Escrituras, después de la Resurrección se apareció de muchas maneras mostrando que Él estaba vivo</w:t>
      </w:r>
      <w:r w:rsidRPr="00CB503C">
        <w:rPr>
          <w:rFonts w:ascii="Garamond" w:hAnsi="Garamond" w:cs="Times New Roman"/>
          <w:sz w:val="22"/>
          <w:szCs w:val="22"/>
          <w:vertAlign w:val="superscript"/>
          <w:lang w:val="es-AR"/>
        </w:rPr>
        <w:footnoteReference w:id="39"/>
      </w:r>
      <w:r w:rsidRPr="00CB503C">
        <w:rPr>
          <w:rFonts w:ascii="Garamond" w:hAnsi="Garamond" w:cs="Times New Roman"/>
          <w:sz w:val="22"/>
          <w:szCs w:val="22"/>
          <w:lang w:val="es-AR"/>
        </w:rPr>
        <w:t>.</w:t>
      </w:r>
    </w:p>
    <w:p w14:paraId="30697E23" w14:textId="77777777" w:rsidR="005362C1" w:rsidRPr="00CB503C" w:rsidRDefault="0086266C"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Jesús, después de dos mil años,</w:t>
      </w:r>
      <w:r w:rsidR="003F0870" w:rsidRPr="00CB503C">
        <w:rPr>
          <w:rFonts w:ascii="Garamond" w:hAnsi="Garamond" w:cs="Times New Roman"/>
          <w:sz w:val="22"/>
          <w:szCs w:val="22"/>
          <w:lang w:val="es-AR"/>
        </w:rPr>
        <w:t xml:space="preserve"> </w:t>
      </w:r>
      <w:r w:rsidR="003F0870" w:rsidRPr="00CB503C">
        <w:rPr>
          <w:rStyle w:val="CuerpodeltextoCursiva"/>
          <w:rFonts w:ascii="Garamond" w:hAnsi="Garamond" w:cs="Times New Roman"/>
          <w:b/>
          <w:sz w:val="22"/>
          <w:szCs w:val="22"/>
          <w:lang w:val="es-AR"/>
        </w:rPr>
        <w:t>¡sigue estando vivo!</w:t>
      </w:r>
      <w:r w:rsidR="003F0870" w:rsidRPr="00CB503C">
        <w:rPr>
          <w:rFonts w:ascii="Garamond" w:hAnsi="Garamond" w:cs="Times New Roman"/>
          <w:sz w:val="22"/>
          <w:szCs w:val="22"/>
          <w:lang w:val="es-AR"/>
        </w:rPr>
        <w:t xml:space="preserve"> Y si se pudiese decir, hasta deberíamos decir que está más vivo ahora que en aquel entonces, porque está vivo en miles de lugares más. Cuando Él resucitó, eran pocos los lugares en los cuales aparecía, relativamente pocos en comparación de lo que pasa ahora. Ahora fíjense en cuántos sagrarios está Jesús vivo, de una manera verdadera, real, y sustancial. ¡Miles y miles de sagrarios! De tal manera que algunos teólogos</w:t>
      </w:r>
      <w:r w:rsidR="003F0870" w:rsidRPr="00CB503C">
        <w:rPr>
          <w:rFonts w:ascii="Garamond" w:hAnsi="Garamond" w:cs="Times New Roman"/>
          <w:sz w:val="22"/>
          <w:szCs w:val="22"/>
          <w:vertAlign w:val="superscript"/>
          <w:lang w:val="es-AR"/>
        </w:rPr>
        <w:footnoteReference w:id="40"/>
      </w:r>
      <w:r w:rsidR="003F0870" w:rsidRPr="00CB503C">
        <w:rPr>
          <w:rFonts w:ascii="Garamond" w:hAnsi="Garamond" w:cs="Times New Roman"/>
          <w:sz w:val="22"/>
          <w:szCs w:val="22"/>
          <w:lang w:val="es-AR"/>
        </w:rPr>
        <w:t xml:space="preserve"> dicen que si ahora hay menos casos estridentes de posesio</w:t>
      </w:r>
      <w:r w:rsidR="00F93C7C" w:rsidRPr="00CB503C">
        <w:rPr>
          <w:rFonts w:ascii="Garamond" w:hAnsi="Garamond" w:cs="Times New Roman"/>
          <w:sz w:val="22"/>
          <w:szCs w:val="22"/>
          <w:lang w:val="es-AR"/>
        </w:rPr>
        <w:t>nes diabó</w:t>
      </w:r>
      <w:r w:rsidR="003F0870" w:rsidRPr="00CB503C">
        <w:rPr>
          <w:rFonts w:ascii="Garamond" w:hAnsi="Garamond" w:cs="Times New Roman"/>
          <w:sz w:val="22"/>
          <w:szCs w:val="22"/>
          <w:lang w:val="es-AR"/>
        </w:rPr>
        <w:t>licas se debe a la multiplicación de los sagrarios. Esa presencia viva de Nuestro Señor, repele al enemigo de la naturaleza humana.</w:t>
      </w:r>
    </w:p>
    <w:p w14:paraId="5A18D3B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Vivo está Jesús en su sacerdocio. ¡Ejerciendo Él el Sumo Sacer</w:t>
      </w:r>
      <w:r w:rsidRPr="00CB503C">
        <w:rPr>
          <w:rFonts w:ascii="Garamond" w:hAnsi="Garamond" w:cs="Times New Roman"/>
          <w:sz w:val="22"/>
          <w:szCs w:val="22"/>
          <w:lang w:val="es-AR"/>
        </w:rPr>
        <w:softHyphen/>
        <w:t xml:space="preserve">docio! En cada Misa que se celebra, es Él el Sacerdote principal. Por eso el sacerdote secundario y ministerial dice </w:t>
      </w:r>
      <w:r w:rsidRPr="00CB503C">
        <w:rPr>
          <w:rStyle w:val="CuerpodeltextoCursiva"/>
          <w:rFonts w:ascii="Garamond" w:hAnsi="Garamond" w:cs="Times New Roman"/>
          <w:sz w:val="22"/>
          <w:szCs w:val="22"/>
          <w:lang w:val="es-AR"/>
        </w:rPr>
        <w:t>«esto es mi Cuerpo</w:t>
      </w:r>
      <w:r w:rsidRPr="00CB503C">
        <w:rPr>
          <w:rFonts w:ascii="Garamond" w:hAnsi="Garamond" w:cs="Times New Roman"/>
          <w:sz w:val="22"/>
          <w:szCs w:val="22"/>
          <w:lang w:val="es-AR"/>
        </w:rPr>
        <w:t xml:space="preserve">» -refiriéndose a Jesús-, </w:t>
      </w:r>
      <w:r w:rsidRPr="00CB503C">
        <w:rPr>
          <w:rStyle w:val="CuerpodeltextoCursiva"/>
          <w:rFonts w:ascii="Garamond" w:hAnsi="Garamond" w:cs="Times New Roman"/>
          <w:sz w:val="22"/>
          <w:szCs w:val="22"/>
          <w:lang w:val="es-AR"/>
        </w:rPr>
        <w:t>«esta es mi Sangre»,</w:t>
      </w:r>
      <w:r w:rsidRPr="00CB503C">
        <w:rPr>
          <w:rFonts w:ascii="Garamond" w:hAnsi="Garamond" w:cs="Times New Roman"/>
          <w:sz w:val="22"/>
          <w:szCs w:val="22"/>
          <w:lang w:val="es-AR"/>
        </w:rPr>
        <w:t xml:space="preserve"> porque está obrando </w:t>
      </w:r>
      <w:r w:rsidRPr="00CB503C">
        <w:rPr>
          <w:rStyle w:val="CuerpodeltextoCursiva"/>
          <w:rFonts w:ascii="Garamond" w:hAnsi="Garamond" w:cs="Times New Roman"/>
          <w:sz w:val="22"/>
          <w:szCs w:val="22"/>
          <w:lang w:val="es-AR"/>
        </w:rPr>
        <w:t>in persona Christi</w:t>
      </w:r>
      <w:r w:rsidRPr="00CB503C">
        <w:rPr>
          <w:rFonts w:ascii="Garamond" w:hAnsi="Garamond" w:cs="Times New Roman"/>
          <w:sz w:val="22"/>
          <w:szCs w:val="22"/>
          <w:lang w:val="es-AR"/>
        </w:rPr>
        <w:t>, es el mismo Cristo que está realizando la perpetuación del sacrificio de la cruz, es el mismo Cristo que está aplicando las gracias que Él mismo ganó en el sacrificio de la cruz para las nuevas generaciones.</w:t>
      </w:r>
    </w:p>
    <w:p w14:paraId="057DF20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¡Jesucristo está vivo!</w:t>
      </w:r>
    </w:p>
    <w:p w14:paraId="4BBA263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Está vivo en la Sagrada Escritur</w:t>
      </w:r>
      <w:r w:rsidR="00F93C7C" w:rsidRPr="00CB503C">
        <w:rPr>
          <w:rFonts w:ascii="Garamond" w:hAnsi="Garamond" w:cs="Times New Roman"/>
          <w:sz w:val="22"/>
          <w:szCs w:val="22"/>
          <w:lang w:val="es-AR"/>
        </w:rPr>
        <w:t>a, esa Escritura que ha sido fe</w:t>
      </w:r>
      <w:r w:rsidRPr="00CB503C">
        <w:rPr>
          <w:rFonts w:ascii="Garamond" w:hAnsi="Garamond" w:cs="Times New Roman"/>
          <w:sz w:val="22"/>
          <w:szCs w:val="22"/>
          <w:lang w:val="es-AR"/>
        </w:rPr>
        <w:t>cundada por el Espíritu Santo, con verdad más grande que la que el hombre pueda llegar alguna vez a comprender</w:t>
      </w:r>
      <w:r w:rsidR="00F93C7C" w:rsidRPr="00CB503C">
        <w:rPr>
          <w:rStyle w:val="Refdenotaalpie"/>
          <w:rFonts w:ascii="Garamond" w:hAnsi="Garamond" w:cs="Times New Roman"/>
          <w:sz w:val="22"/>
          <w:szCs w:val="22"/>
          <w:lang w:val="es-AR"/>
        </w:rPr>
        <w:footnoteReference w:id="41"/>
      </w:r>
      <w:r w:rsidR="00F93C7C" w:rsidRPr="00CB503C">
        <w:rPr>
          <w:rFonts w:ascii="Garamond" w:hAnsi="Garamond" w:cs="Times New Roman"/>
          <w:sz w:val="22"/>
          <w:szCs w:val="22"/>
          <w:lang w:val="es-AR"/>
        </w:rPr>
        <w:t>.</w:t>
      </w:r>
    </w:p>
    <w:p w14:paraId="3F5916F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¡Es vivo el sacrificio de Cristo! </w:t>
      </w:r>
      <w:r w:rsidR="00F93C7C" w:rsidRPr="00CB503C">
        <w:rPr>
          <w:rFonts w:ascii="Garamond" w:hAnsi="Garamond" w:cs="Times New Roman"/>
          <w:sz w:val="22"/>
          <w:szCs w:val="22"/>
          <w:lang w:val="es-AR"/>
        </w:rPr>
        <w:t>Lo decimos en la plegaria euca</w:t>
      </w:r>
      <w:r w:rsidRPr="00CB503C">
        <w:rPr>
          <w:rFonts w:ascii="Garamond" w:hAnsi="Garamond" w:cs="Times New Roman"/>
          <w:sz w:val="22"/>
          <w:szCs w:val="22"/>
          <w:lang w:val="es-AR"/>
        </w:rPr>
        <w:t>rística III: «</w:t>
      </w:r>
      <w:r w:rsidRPr="00CB503C">
        <w:rPr>
          <w:rStyle w:val="CuerpodeltextoCursiva"/>
          <w:rFonts w:ascii="Garamond" w:hAnsi="Garamond" w:cs="Times New Roman"/>
          <w:sz w:val="22"/>
          <w:szCs w:val="22"/>
          <w:lang w:val="es-AR"/>
        </w:rPr>
        <w:t>sacrificio vivo y santo»</w:t>
      </w:r>
      <w:r w:rsidR="00F93C7C" w:rsidRPr="00CB503C">
        <w:rPr>
          <w:rStyle w:val="Refdenotaalpie"/>
          <w:rFonts w:ascii="Garamond" w:hAnsi="Garamond" w:cs="Times New Roman"/>
          <w:i/>
          <w:iCs/>
          <w:sz w:val="22"/>
          <w:szCs w:val="22"/>
          <w:lang w:val="es-AR"/>
        </w:rPr>
        <w:footnoteReference w:id="42"/>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No es un sacrificio como el de las víctimas del Antiguo Testamento que, una vez realizado, se terminaba. ¡No! Es un sacrificio que vive, porque se perpetúa, bajo las especies sacramentales.</w:t>
      </w:r>
    </w:p>
    <w:p w14:paraId="57D3261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Cristo sigue vivo en cada pobre, </w:t>
      </w:r>
      <w:r w:rsidR="00F93C7C" w:rsidRPr="00CB503C">
        <w:rPr>
          <w:rFonts w:ascii="Garamond" w:hAnsi="Garamond" w:cs="Times New Roman"/>
          <w:sz w:val="22"/>
          <w:szCs w:val="22"/>
          <w:lang w:val="es-AR"/>
        </w:rPr>
        <w:t>con el cual se identifica místi</w:t>
      </w:r>
      <w:r w:rsidRPr="00CB503C">
        <w:rPr>
          <w:rFonts w:ascii="Garamond" w:hAnsi="Garamond" w:cs="Times New Roman"/>
          <w:sz w:val="22"/>
          <w:szCs w:val="22"/>
          <w:lang w:val="es-AR"/>
        </w:rPr>
        <w:t xml:space="preserve">camente: </w:t>
      </w:r>
      <w:r w:rsidRPr="00CB503C">
        <w:rPr>
          <w:rStyle w:val="CuerpodeltextoCursiva"/>
          <w:rFonts w:ascii="Garamond" w:hAnsi="Garamond" w:cs="Times New Roman"/>
          <w:b/>
          <w:sz w:val="22"/>
          <w:szCs w:val="22"/>
          <w:lang w:val="es-AR"/>
        </w:rPr>
        <w:t>Tuve hambre, y me disteis de comer; tuve sed, me disteis de beber...</w:t>
      </w:r>
      <w:r w:rsidRPr="00CB503C">
        <w:rPr>
          <w:rFonts w:ascii="Garamond" w:hAnsi="Garamond" w:cs="Times New Roman"/>
          <w:b/>
          <w:sz w:val="22"/>
          <w:szCs w:val="22"/>
          <w:lang w:val="es-AR"/>
        </w:rPr>
        <w:t xml:space="preserve"> </w:t>
      </w:r>
      <w:r w:rsidRPr="00CB503C">
        <w:rPr>
          <w:rFonts w:ascii="Garamond" w:hAnsi="Garamond" w:cs="Times New Roman"/>
          <w:sz w:val="22"/>
          <w:szCs w:val="22"/>
          <w:lang w:val="es-AR"/>
        </w:rPr>
        <w:t>(Mt 25, 35). Y hablando propiamente, Cristo sigue vivo en cada prójimo, en cada hombre, en cada mujer, ya que Él quiere identificarse plenamente con todo hombre, con toda mujer.</w:t>
      </w:r>
    </w:p>
    <w:p w14:paraId="5A6A61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bien lo consideramos, los Ejercicios Espirituales deberían lo</w:t>
      </w:r>
      <w:r w:rsidRPr="00CB503C">
        <w:rPr>
          <w:rFonts w:ascii="Garamond" w:hAnsi="Garamond" w:cs="Times New Roman"/>
          <w:sz w:val="22"/>
          <w:szCs w:val="22"/>
          <w:lang w:val="es-AR"/>
        </w:rPr>
        <w:softHyphen/>
        <w:t xml:space="preserve">grar, por parte del ejercitante, que considerase profundamente esta realidad, esta realidad que hace a la vitalidad misma de la Iglesia: </w:t>
      </w:r>
      <w:r w:rsidRPr="00CB503C">
        <w:rPr>
          <w:rStyle w:val="CuerpodeltextoCursiva"/>
          <w:rFonts w:ascii="Garamond" w:hAnsi="Garamond" w:cs="Times New Roman"/>
          <w:sz w:val="22"/>
          <w:szCs w:val="22"/>
          <w:lang w:val="es-AR"/>
        </w:rPr>
        <w:t>¡Cristo está vivo!</w:t>
      </w:r>
      <w:r w:rsidRPr="00CB503C">
        <w:rPr>
          <w:rFonts w:ascii="Garamond" w:hAnsi="Garamond" w:cs="Times New Roman"/>
          <w:sz w:val="22"/>
          <w:szCs w:val="22"/>
          <w:lang w:val="es-AR"/>
        </w:rPr>
        <w:t xml:space="preserve"> Y de tal modo debería ser, que cada ejercitan</w:t>
      </w:r>
      <w:r w:rsidRPr="00CB503C">
        <w:rPr>
          <w:rFonts w:ascii="Garamond" w:hAnsi="Garamond" w:cs="Times New Roman"/>
          <w:sz w:val="22"/>
          <w:szCs w:val="22"/>
          <w:lang w:val="es-AR"/>
        </w:rPr>
        <w:softHyphen/>
        <w:t xml:space="preserve">te debe llegar a considerarlo a Jesús, como decía un autor actual, </w:t>
      </w:r>
      <w:r w:rsidRPr="00CB503C">
        <w:rPr>
          <w:rStyle w:val="CuerpodeltextoCursiva"/>
          <w:rFonts w:ascii="Garamond" w:hAnsi="Garamond" w:cs="Times New Roman"/>
          <w:sz w:val="22"/>
          <w:szCs w:val="22"/>
          <w:lang w:val="es-AR"/>
        </w:rPr>
        <w:t>¡como nuestro contemporáneo</w:t>
      </w:r>
      <w:r w:rsidRPr="00CB503C">
        <w:rPr>
          <w:rFonts w:ascii="Garamond" w:hAnsi="Garamond" w:cs="Times New Roman"/>
          <w:sz w:val="22"/>
          <w:szCs w:val="22"/>
          <w:lang w:val="es-AR"/>
        </w:rPr>
        <w:t>!, es decir, como aquel que vive en el mismo tiempo en el cual vivimos nosotros, con la diferencia que vive extendiéndose a todo tiempo. ¡Pero es nuestro contemporáneo! Así como los discípulos de Emaús se encontraron con Él, así como lo vieron partir el pan y celebrar la Eucaristía, así como tuvieron</w:t>
      </w:r>
      <w:r w:rsidR="00F93C7C" w:rsidRPr="00CB503C">
        <w:rPr>
          <w:rFonts w:ascii="Garamond" w:hAnsi="Garamond" w:cs="Times New Roman"/>
          <w:sz w:val="22"/>
          <w:szCs w:val="22"/>
          <w:lang w:val="es-AR"/>
        </w:rPr>
        <w:t xml:space="preserve"> </w:t>
      </w:r>
      <w:r w:rsidRPr="00CB503C">
        <w:rPr>
          <w:rFonts w:ascii="Garamond" w:hAnsi="Garamond" w:cs="Times New Roman"/>
          <w:sz w:val="22"/>
          <w:szCs w:val="22"/>
          <w:lang w:val="es-AR"/>
        </w:rPr>
        <w:t>ocasión de caminar con Él y escuchar las explicaciones que hacía de la Sagrada Escritura, pues así, de la misma manera, tiene que ser con nosotros. No se da de una manera sensible, no lo veremos con los ojos de la carne, pero lo tenemos que ver con los ojos del alma, que es mucho más importante. Con los ojos del espíritu, con los ojos de la fe.</w:t>
      </w:r>
    </w:p>
    <w:p w14:paraId="3E194DB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Cristo vive y es nuestro contemporáneo. Por eso, estaba escrito en un crucifijo flamenco del año 1632:</w:t>
      </w:r>
    </w:p>
    <w:p w14:paraId="6BC74F34"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la luz, y no me miráis.</w:t>
      </w:r>
    </w:p>
    <w:p w14:paraId="5836630B"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el camino, y no me seguís.</w:t>
      </w:r>
    </w:p>
    <w:p w14:paraId="39827F3A"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la verdad, y no me creéis.</w:t>
      </w:r>
    </w:p>
    <w:p w14:paraId="5E57B2EE"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la vida, y no me buscáis.</w:t>
      </w:r>
    </w:p>
    <w:p w14:paraId="65782CA6"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el maestro, y no me escucháis.</w:t>
      </w:r>
    </w:p>
    <w:p w14:paraId="4E55D47D"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el Señor, y no me obedecéis.</w:t>
      </w:r>
    </w:p>
    <w:p w14:paraId="4DC5A6BC"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Yo soy vuestro Dios, y no me rezáis.</w:t>
      </w:r>
    </w:p>
    <w:p w14:paraId="329A66A5"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Yo soy vuestro mejor amigo, y no me amáis.</w:t>
      </w:r>
    </w:p>
    <w:p w14:paraId="68609471"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Si sois infelices, no me culpéis».</w:t>
      </w:r>
    </w:p>
    <w:p w14:paraId="5C2B9E59" w14:textId="77777777" w:rsidR="00060CAF" w:rsidRPr="00CB503C" w:rsidRDefault="00060CAF" w:rsidP="001920C8">
      <w:pPr>
        <w:pStyle w:val="Cuerpodeltexto51"/>
        <w:tabs>
          <w:tab w:val="left" w:pos="709"/>
        </w:tabs>
        <w:spacing w:before="0" w:line="276" w:lineRule="auto"/>
        <w:jc w:val="both"/>
        <w:rPr>
          <w:rFonts w:ascii="Garamond" w:hAnsi="Garamond" w:cs="Times New Roman"/>
          <w:sz w:val="22"/>
          <w:szCs w:val="22"/>
          <w:highlight w:val="yellow"/>
          <w:lang w:val="es-AR"/>
        </w:rPr>
      </w:pPr>
    </w:p>
    <w:p w14:paraId="10669A5F" w14:textId="77777777" w:rsidR="005362C1" w:rsidRPr="00CB503C" w:rsidRDefault="009F59A6" w:rsidP="001920C8">
      <w:pPr>
        <w:pStyle w:val="Cuerpodeltexto1"/>
        <w:tabs>
          <w:tab w:val="left" w:pos="543"/>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el hecho de la Resurrección de Nuestro Señor, si tuviésemos ojos de fe, debería llevarnos a considerar su presencia en éste nuestro tiempo. Su presencia que se manifiesta maravillosamente de tantas formas y de tantas maneras. Como decía un poeta:</w:t>
      </w:r>
    </w:p>
    <w:p w14:paraId="4B3CE06A"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guarda de tu voz un eco el viento,</w:t>
      </w:r>
    </w:p>
    <w:p w14:paraId="797A1B4B"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saben los caminos de tus huellas;</w:t>
      </w:r>
    </w:p>
    <w:p w14:paraId="5C7615D0"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guardan en sus ojos las estrellas</w:t>
      </w:r>
    </w:p>
    <w:p w14:paraId="392FB949"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fulgor de tu oración y arrobamiento.</w:t>
      </w:r>
    </w:p>
    <w:p w14:paraId="76E3EE7F" w14:textId="77777777" w:rsidR="008D2FED" w:rsidRPr="00CB503C" w:rsidRDefault="008D2FED" w:rsidP="001920C8">
      <w:pPr>
        <w:pStyle w:val="Cuerpodeltexto51"/>
        <w:tabs>
          <w:tab w:val="left" w:pos="-3828"/>
          <w:tab w:val="left" w:pos="709"/>
        </w:tabs>
        <w:spacing w:before="0" w:line="276" w:lineRule="auto"/>
        <w:jc w:val="center"/>
        <w:rPr>
          <w:rFonts w:ascii="Garamond" w:hAnsi="Garamond" w:cs="Times New Roman"/>
          <w:sz w:val="22"/>
          <w:szCs w:val="22"/>
          <w:lang w:val="es-AR"/>
        </w:rPr>
      </w:pPr>
    </w:p>
    <w:p w14:paraId="21417B32"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me dicen las aves del sustento</w:t>
      </w:r>
    </w:p>
    <w:p w14:paraId="681FE6C8"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tu Padre les da sin sembrar ellas;</w:t>
      </w:r>
    </w:p>
    <w:p w14:paraId="2AE57AA6"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se visten los lirios galas bellas</w:t>
      </w:r>
    </w:p>
    <w:p w14:paraId="409EECAD"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exhalan el aroma de tu aliento.</w:t>
      </w:r>
    </w:p>
    <w:p w14:paraId="2BEA6F6F" w14:textId="77777777" w:rsidR="008D2FED" w:rsidRPr="00CB503C" w:rsidRDefault="008D2FED" w:rsidP="001920C8">
      <w:pPr>
        <w:pStyle w:val="Cuerpodeltexto51"/>
        <w:tabs>
          <w:tab w:val="left" w:pos="-3828"/>
          <w:tab w:val="left" w:pos="709"/>
        </w:tabs>
        <w:spacing w:before="0" w:line="276" w:lineRule="auto"/>
        <w:jc w:val="center"/>
        <w:rPr>
          <w:rFonts w:ascii="Garamond" w:hAnsi="Garamond" w:cs="Times New Roman"/>
          <w:sz w:val="22"/>
          <w:szCs w:val="22"/>
          <w:lang w:val="es-AR"/>
        </w:rPr>
      </w:pPr>
    </w:p>
    <w:p w14:paraId="5BC1ACD8"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florecen mejillas como rosas</w:t>
      </w:r>
    </w:p>
    <w:p w14:paraId="3010CB2A" w14:textId="77777777" w:rsidR="009810BB"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 niños que tu mano bendijera,</w:t>
      </w:r>
    </w:p>
    <w:p w14:paraId="0F4EC4EE"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aún recuerda tu imperio el mar airado.</w:t>
      </w:r>
    </w:p>
    <w:p w14:paraId="5BE59A8D" w14:textId="77777777" w:rsidR="008D2FED" w:rsidRPr="00CB503C" w:rsidRDefault="008D2FED" w:rsidP="001920C8">
      <w:pPr>
        <w:pStyle w:val="Cuerpodeltexto51"/>
        <w:tabs>
          <w:tab w:val="left" w:pos="-3828"/>
          <w:tab w:val="left" w:pos="709"/>
        </w:tabs>
        <w:spacing w:before="0" w:line="276" w:lineRule="auto"/>
        <w:jc w:val="center"/>
        <w:rPr>
          <w:rFonts w:ascii="Garamond" w:hAnsi="Garamond" w:cs="Times New Roman"/>
          <w:sz w:val="22"/>
          <w:szCs w:val="22"/>
          <w:lang w:val="es-AR"/>
        </w:rPr>
      </w:pPr>
    </w:p>
    <w:p w14:paraId="126706FD" w14:textId="77777777" w:rsidR="005362C1"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Te miraron con éxtasis las cosas,</w:t>
      </w:r>
    </w:p>
    <w:p w14:paraId="1583E3BE" w14:textId="77777777" w:rsidR="008D2FED" w:rsidRPr="00CB503C" w:rsidRDefault="003F0870" w:rsidP="001920C8">
      <w:pPr>
        <w:pStyle w:val="Cuerpodeltexto51"/>
        <w:tabs>
          <w:tab w:val="left" w:pos="-3828"/>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¡oh Maestro!, al pasar la vez primera,</w:t>
      </w:r>
    </w:p>
    <w:p w14:paraId="7FC49C9A" w14:textId="77777777" w:rsidR="005362C1" w:rsidRPr="00CB503C" w:rsidRDefault="003F0870" w:rsidP="001920C8">
      <w:pPr>
        <w:pStyle w:val="Cuerpodeltexto51"/>
        <w:tabs>
          <w:tab w:val="left" w:pos="-3828"/>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aún dudan si te fuiste o te has quedado»</w:t>
      </w:r>
      <w:r w:rsidR="00E26764" w:rsidRPr="00CB503C">
        <w:rPr>
          <w:rStyle w:val="Refdenotaalpie"/>
          <w:rFonts w:ascii="Garamond" w:hAnsi="Garamond" w:cs="Times New Roman"/>
          <w:sz w:val="22"/>
          <w:szCs w:val="22"/>
          <w:lang w:val="es-AR"/>
        </w:rPr>
        <w:footnoteReference w:id="43"/>
      </w:r>
      <w:r w:rsidRPr="00CB503C">
        <w:rPr>
          <w:rFonts w:ascii="Garamond" w:hAnsi="Garamond" w:cs="Times New Roman"/>
          <w:sz w:val="22"/>
          <w:szCs w:val="22"/>
          <w:lang w:val="es-AR"/>
        </w:rPr>
        <w:t>.</w:t>
      </w:r>
    </w:p>
    <w:p w14:paraId="34B8C31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Todas las cosas deberían hablarnos de Jesús. El viento, porque aún guarda un eco suyo. Los caminos, los senderos, porque saben de sus huellas. Cuando vemos el cielo estrellado, las estrellas guardan en sus ojos aquellas noches de oración y anonadamiento de Cristo. Cuando escuchamos las aves, siguen sustentándose porque el Padre Celestial les da sin sembrar ellas. Cuando vemos las flores, vistiendo galas </w:t>
      </w:r>
      <w:r w:rsidRPr="00CB503C">
        <w:rPr>
          <w:rFonts w:ascii="Garamond" w:hAnsi="Garamond" w:cs="Times New Roman"/>
          <w:sz w:val="22"/>
          <w:szCs w:val="22"/>
          <w:lang w:val="es-AR"/>
        </w:rPr>
        <w:lastRenderedPageBreak/>
        <w:t>bellas, exhalan su perfume, el aroma de su aliento. Cuando vemos los niños, cuando vemos el mar airado, cuando vemos todas las cosas, así como fue al pasar Él por aquí la vez primera, así sigue siendo ahora.</w:t>
      </w:r>
      <w:r w:rsidR="00B13C53" w:rsidRPr="00CB503C">
        <w:rPr>
          <w:rFonts w:ascii="Garamond" w:hAnsi="Garamond" w:cs="Times New Roman"/>
          <w:sz w:val="22"/>
          <w:szCs w:val="22"/>
          <w:lang w:val="es-AR"/>
        </w:rPr>
        <w:t xml:space="preserve"> </w:t>
      </w:r>
      <w:r w:rsidR="009F59A6" w:rsidRPr="00CB503C">
        <w:rPr>
          <w:rFonts w:ascii="Garamond" w:hAnsi="Garamond" w:cs="Times New Roman"/>
          <w:sz w:val="22"/>
          <w:szCs w:val="22"/>
          <w:lang w:val="es-AR"/>
        </w:rPr>
        <w:t xml:space="preserve">Y </w:t>
      </w:r>
      <w:r w:rsidRPr="00CB503C">
        <w:rPr>
          <w:rFonts w:ascii="Garamond" w:hAnsi="Garamond" w:cs="Times New Roman"/>
          <w:sz w:val="22"/>
          <w:szCs w:val="22"/>
          <w:lang w:val="es-AR"/>
        </w:rPr>
        <w:t xml:space="preserve">las cosas </w:t>
      </w:r>
      <w:r w:rsidRPr="00CB503C">
        <w:rPr>
          <w:rStyle w:val="CuerpodeltextoCursiva"/>
          <w:rFonts w:ascii="Garamond" w:hAnsi="Garamond" w:cs="Times New Roman"/>
          <w:sz w:val="22"/>
          <w:szCs w:val="22"/>
          <w:lang w:val="es-AR"/>
        </w:rPr>
        <w:t>dudan si te fuiste o te has quedado,</w:t>
      </w:r>
      <w:r w:rsidRPr="00CB503C">
        <w:rPr>
          <w:rFonts w:ascii="Garamond" w:hAnsi="Garamond" w:cs="Times New Roman"/>
          <w:sz w:val="22"/>
          <w:szCs w:val="22"/>
          <w:lang w:val="es-AR"/>
        </w:rPr>
        <w:t xml:space="preserve"> porque finalmente se ha quedado, porque Cristo vive. Es nuestro contemporáneo. De ahí que podamos parafrasear a San Juan de la Cruz:</w:t>
      </w:r>
    </w:p>
    <w:p w14:paraId="2F205E96" w14:textId="77777777" w:rsidR="00E26764"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«Mil gracias derramando </w:t>
      </w:r>
    </w:p>
    <w:p w14:paraId="07D95A31" w14:textId="77777777" w:rsidR="00E26764" w:rsidRPr="00CB503C" w:rsidRDefault="00E26764"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w:t>
      </w:r>
      <w:r w:rsidR="003F0870" w:rsidRPr="00CB503C">
        <w:rPr>
          <w:rFonts w:ascii="Garamond" w:hAnsi="Garamond" w:cs="Times New Roman"/>
          <w:sz w:val="22"/>
          <w:szCs w:val="22"/>
          <w:lang w:val="es-AR"/>
        </w:rPr>
        <w:t>asó</w:t>
      </w: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por estos sotos con presura,</w:t>
      </w:r>
    </w:p>
    <w:p w14:paraId="3865B808" w14:textId="77777777" w:rsidR="009810BB"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w:t>
      </w:r>
      <w:r w:rsidR="00E26764" w:rsidRPr="00CB503C">
        <w:rPr>
          <w:rFonts w:ascii="Garamond" w:hAnsi="Garamond" w:cs="Times New Roman"/>
          <w:sz w:val="22"/>
          <w:szCs w:val="22"/>
          <w:lang w:val="es-AR"/>
        </w:rPr>
        <w:t>y</w:t>
      </w:r>
      <w:r w:rsidRPr="00CB503C">
        <w:rPr>
          <w:rFonts w:ascii="Garamond" w:hAnsi="Garamond" w:cs="Times New Roman"/>
          <w:sz w:val="22"/>
          <w:szCs w:val="22"/>
          <w:lang w:val="es-AR"/>
        </w:rPr>
        <w:t>,</w:t>
      </w:r>
      <w:r w:rsidR="00E26764" w:rsidRPr="00CB503C">
        <w:rPr>
          <w:rFonts w:ascii="Garamond" w:hAnsi="Garamond" w:cs="Times New Roman"/>
          <w:sz w:val="22"/>
          <w:szCs w:val="22"/>
          <w:lang w:val="es-AR"/>
        </w:rPr>
        <w:t xml:space="preserve"> </w:t>
      </w:r>
      <w:r w:rsidRPr="00CB503C">
        <w:rPr>
          <w:rFonts w:ascii="Garamond" w:hAnsi="Garamond" w:cs="Times New Roman"/>
          <w:sz w:val="22"/>
          <w:szCs w:val="22"/>
          <w:lang w:val="es-AR"/>
        </w:rPr>
        <w:t>yéndolos mirando,</w:t>
      </w:r>
    </w:p>
    <w:p w14:paraId="3151E785" w14:textId="77777777" w:rsidR="009810BB"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w:t>
      </w:r>
      <w:r w:rsidR="009810BB" w:rsidRPr="00CB503C">
        <w:rPr>
          <w:rFonts w:ascii="Garamond" w:hAnsi="Garamond" w:cs="Times New Roman"/>
          <w:sz w:val="22"/>
          <w:szCs w:val="22"/>
          <w:lang w:val="es-AR"/>
        </w:rPr>
        <w:t>con sola su figura</w:t>
      </w:r>
    </w:p>
    <w:p w14:paraId="2E2BA046" w14:textId="77777777" w:rsidR="005362C1" w:rsidRPr="00CB503C" w:rsidRDefault="009810BB"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vestidos los </w:t>
      </w:r>
      <w:r w:rsidR="003F0870" w:rsidRPr="00CB503C">
        <w:rPr>
          <w:rFonts w:ascii="Garamond" w:hAnsi="Garamond" w:cs="Times New Roman"/>
          <w:sz w:val="22"/>
          <w:szCs w:val="22"/>
          <w:lang w:val="es-AR"/>
        </w:rPr>
        <w:t>dejó de su hermosura»</w:t>
      </w:r>
      <w:r w:rsidR="003F0870" w:rsidRPr="00CB503C">
        <w:rPr>
          <w:rFonts w:ascii="Garamond" w:hAnsi="Garamond" w:cs="Times New Roman"/>
          <w:sz w:val="22"/>
          <w:szCs w:val="22"/>
          <w:vertAlign w:val="superscript"/>
          <w:lang w:val="es-AR"/>
        </w:rPr>
        <w:footnoteReference w:id="44"/>
      </w:r>
      <w:r w:rsidR="003F0870" w:rsidRPr="00CB503C">
        <w:rPr>
          <w:rFonts w:ascii="Garamond" w:hAnsi="Garamond" w:cs="Times New Roman"/>
          <w:sz w:val="22"/>
          <w:szCs w:val="22"/>
          <w:lang w:val="es-AR"/>
        </w:rPr>
        <w:t>.</w:t>
      </w:r>
    </w:p>
    <w:p w14:paraId="5AB077C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Pidámosle a la Virgen el descubrir siempre esa vida de Jesús que prometió estar junto a nosotros hasta el fin de los tiempos, </w:t>
      </w:r>
      <w:r w:rsidRPr="00CB503C">
        <w:rPr>
          <w:rStyle w:val="CuerpodeltextoCursiva"/>
          <w:rFonts w:ascii="Garamond" w:hAnsi="Garamond" w:cs="Times New Roman"/>
          <w:sz w:val="22"/>
          <w:szCs w:val="22"/>
          <w:lang w:val="es-AR"/>
        </w:rPr>
        <w:t>Yo estaré siempre con vosotros hasta el fin de los tiempos</w:t>
      </w:r>
      <w:r w:rsidRPr="00CB503C">
        <w:rPr>
          <w:rFonts w:ascii="Garamond" w:hAnsi="Garamond" w:cs="Times New Roman"/>
          <w:sz w:val="22"/>
          <w:szCs w:val="22"/>
          <w:lang w:val="es-AR"/>
        </w:rPr>
        <w:t xml:space="preserve"> (Mt 28, 20). Ese Jesús que dejó a su Iglesia y la hizo de tal manera que las puertas del infierno no podrían hacer nada contra Ella</w:t>
      </w:r>
      <w:r w:rsidRPr="00CB503C">
        <w:rPr>
          <w:rFonts w:ascii="Garamond" w:hAnsi="Garamond" w:cs="Times New Roman"/>
          <w:sz w:val="22"/>
          <w:szCs w:val="22"/>
          <w:vertAlign w:val="superscript"/>
          <w:lang w:val="es-AR"/>
        </w:rPr>
        <w:footnoteReference w:id="45"/>
      </w:r>
      <w:r w:rsidRPr="00CB503C">
        <w:rPr>
          <w:rFonts w:ascii="Garamond" w:hAnsi="Garamond" w:cs="Times New Roman"/>
          <w:sz w:val="22"/>
          <w:szCs w:val="22"/>
          <w:lang w:val="es-AR"/>
        </w:rPr>
        <w:t>. Finalmente ese mismo Jesús Resucitado está presente, vivo, por doquier.</w:t>
      </w:r>
      <w:r w:rsidRPr="00CB503C">
        <w:rPr>
          <w:rFonts w:ascii="Garamond" w:hAnsi="Garamond" w:cs="Times New Roman"/>
          <w:sz w:val="22"/>
          <w:szCs w:val="22"/>
          <w:lang w:val="es-AR"/>
        </w:rPr>
        <w:br w:type="page"/>
      </w:r>
    </w:p>
    <w:p w14:paraId="3EF082D5" w14:textId="262CE255" w:rsidR="005362C1" w:rsidRPr="00CB503C" w:rsidRDefault="00CB503C" w:rsidP="00CB503C">
      <w:pPr>
        <w:pStyle w:val="Ttulo3"/>
        <w:rPr>
          <w:sz w:val="22"/>
          <w:szCs w:val="22"/>
        </w:rPr>
      </w:pPr>
      <w:r w:rsidRPr="00CB503C">
        <w:rPr>
          <w:rStyle w:val="CuerpodeltextoVersales"/>
          <w:rFonts w:ascii="Garamond" w:hAnsi="Garamond" w:cs="Times New Roman"/>
          <w:sz w:val="22"/>
          <w:szCs w:val="22"/>
          <w:lang w:val="es-AR"/>
        </w:rPr>
        <w:lastRenderedPageBreak/>
        <w:t>2.</w:t>
      </w:r>
      <w:r w:rsidR="00B13C53" w:rsidRPr="00CB503C">
        <w:rPr>
          <w:rStyle w:val="CuerpodeltextoVersales"/>
          <w:rFonts w:ascii="Garamond" w:hAnsi="Garamond" w:cs="Times New Roman"/>
          <w:sz w:val="22"/>
          <w:szCs w:val="22"/>
          <w:lang w:val="es-AR"/>
        </w:rPr>
        <w:t xml:space="preserve"> </w:t>
      </w:r>
      <w:r w:rsidR="003F0870" w:rsidRPr="00CB503C">
        <w:rPr>
          <w:rStyle w:val="CuerpodeltextoVersales"/>
          <w:rFonts w:ascii="Garamond" w:hAnsi="Garamond" w:cs="Times New Roman"/>
          <w:sz w:val="22"/>
          <w:szCs w:val="22"/>
          <w:lang w:val="es-AR"/>
        </w:rPr>
        <w:t>La segunda Venida</w:t>
      </w:r>
    </w:p>
    <w:p w14:paraId="2BD8084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Siempre debemos pedir crecer en la fe. Y hoy quiero referirme a uno de los grandes misterios de la fe, que es el que se refiere a la segunda Venida de Nuestro Señor.</w:t>
      </w:r>
    </w:p>
    <w:p w14:paraId="19C2A95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Lo profesamos en el Credo: «y de allí ha de venir a juzgar a los vivos y a los muertos»; lo pedimos en el Padre Nuestro: </w:t>
      </w:r>
      <w:r w:rsidRPr="00CB503C">
        <w:rPr>
          <w:rStyle w:val="CuerpodeltextoCursiva"/>
          <w:rFonts w:ascii="Garamond" w:hAnsi="Garamond" w:cs="Times New Roman"/>
          <w:sz w:val="22"/>
          <w:szCs w:val="22"/>
          <w:lang w:val="es-AR"/>
        </w:rPr>
        <w:t>venga a nosotros tu reino</w:t>
      </w:r>
      <w:r w:rsidRPr="00CB503C">
        <w:rPr>
          <w:rFonts w:ascii="Garamond" w:hAnsi="Garamond" w:cs="Times New Roman"/>
          <w:sz w:val="22"/>
          <w:szCs w:val="22"/>
          <w:lang w:val="es-AR"/>
        </w:rPr>
        <w:t xml:space="preserve"> (Mt 6,10) y también aparece en otros lugares: </w:t>
      </w:r>
      <w:r w:rsidRPr="00CB503C">
        <w:rPr>
          <w:rStyle w:val="CuerpodeltextoCursiva"/>
          <w:rFonts w:ascii="Garamond" w:hAnsi="Garamond" w:cs="Times New Roman"/>
          <w:sz w:val="22"/>
          <w:szCs w:val="22"/>
          <w:lang w:val="es-AR"/>
        </w:rPr>
        <w:t>Ven, Señor Jesús</w:t>
      </w:r>
      <w:r w:rsidRPr="00CB503C">
        <w:rPr>
          <w:rFonts w:ascii="Garamond" w:hAnsi="Garamond" w:cs="Times New Roman"/>
          <w:sz w:val="22"/>
          <w:szCs w:val="22"/>
          <w:lang w:val="es-AR"/>
        </w:rPr>
        <w:t xml:space="preserve"> (Ap 22,20).</w:t>
      </w:r>
    </w:p>
    <w:p w14:paraId="5BE8549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Pero en general, este misterio no forma parte de la conciencia del creyente, por eso es muy común que cuando cantamos el canto del Apocalipsis: </w:t>
      </w:r>
      <w:r w:rsidRPr="00CB503C">
        <w:rPr>
          <w:rStyle w:val="CuerpodeltextoCursiva"/>
          <w:rFonts w:ascii="Garamond" w:hAnsi="Garamond" w:cs="Times New Roman"/>
          <w:sz w:val="22"/>
          <w:szCs w:val="22"/>
          <w:lang w:val="es-AR"/>
        </w:rPr>
        <w:t>han llegado las bodas del Cordero, y su esposa está dispuesta</w:t>
      </w:r>
      <w:r w:rsidRPr="00CB503C">
        <w:rPr>
          <w:rFonts w:ascii="Garamond" w:hAnsi="Garamond" w:cs="Times New Roman"/>
          <w:sz w:val="22"/>
          <w:szCs w:val="22"/>
          <w:lang w:val="es-AR"/>
        </w:rPr>
        <w:t xml:space="preserve"> (Ap 19,7), no tomamos conciencia que se refiere a la se</w:t>
      </w:r>
      <w:r w:rsidRPr="00CB503C">
        <w:rPr>
          <w:rFonts w:ascii="Garamond" w:hAnsi="Garamond" w:cs="Times New Roman"/>
          <w:sz w:val="22"/>
          <w:szCs w:val="22"/>
          <w:lang w:val="es-AR"/>
        </w:rPr>
        <w:softHyphen/>
        <w:t>gunda Venida.</w:t>
      </w:r>
    </w:p>
    <w:p w14:paraId="7B02E03A" w14:textId="47826FD7" w:rsidR="005362C1" w:rsidRPr="00CB503C" w:rsidRDefault="00CB503C" w:rsidP="00CB503C">
      <w:pPr>
        <w:pStyle w:val="Ttulo51"/>
        <w:keepNext/>
        <w:keepLines/>
        <w:tabs>
          <w:tab w:val="left" w:pos="578"/>
          <w:tab w:val="left" w:pos="709"/>
        </w:tabs>
        <w:spacing w:before="0" w:line="276" w:lineRule="auto"/>
        <w:ind w:firstLine="0"/>
        <w:outlineLvl w:val="9"/>
        <w:rPr>
          <w:rFonts w:ascii="Garamond" w:hAnsi="Garamond" w:cs="Times New Roman"/>
          <w:b/>
          <w:sz w:val="22"/>
          <w:szCs w:val="22"/>
          <w:lang w:val="es-AR"/>
        </w:rPr>
      </w:pPr>
      <w:bookmarkStart w:id="8" w:name="bookmark10"/>
      <w:r w:rsidRPr="00CB503C">
        <w:rPr>
          <w:rFonts w:ascii="Garamond" w:hAnsi="Garamond" w:cs="Times New Roman"/>
          <w:b/>
          <w:sz w:val="22"/>
          <w:szCs w:val="22"/>
          <w:lang w:val="es-AR"/>
        </w:rPr>
        <w:t xml:space="preserve">1. </w:t>
      </w:r>
      <w:r w:rsidR="003F0870" w:rsidRPr="00CB503C">
        <w:rPr>
          <w:rFonts w:ascii="Garamond" w:hAnsi="Garamond" w:cs="Times New Roman"/>
          <w:b/>
          <w:sz w:val="22"/>
          <w:szCs w:val="22"/>
          <w:lang w:val="es-AR"/>
        </w:rPr>
        <w:t>¿Quién espera la Venida del Señor?</w:t>
      </w:r>
      <w:bookmarkEnd w:id="8"/>
    </w:p>
    <w:p w14:paraId="3860FF1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He tenido la gracia desde muy joven de poder leer el Apocalipsis y también buenos comentarios referidos a la segunda Venida del Señor. Podemos mencionar, entre otros, a los escritos del Padre Leonardo Castellani, con libros como: </w:t>
      </w:r>
      <w:r w:rsidRPr="00CB503C">
        <w:rPr>
          <w:rStyle w:val="CuerpodeltextoCursiva"/>
          <w:rFonts w:ascii="Garamond" w:hAnsi="Garamond" w:cs="Times New Roman"/>
          <w:sz w:val="22"/>
          <w:szCs w:val="22"/>
          <w:lang w:val="es-AR"/>
        </w:rPr>
        <w:t>«Cristo ¿vuelve o no vuelve</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«Los pa</w:t>
      </w:r>
      <w:r w:rsidRPr="00CB503C">
        <w:rPr>
          <w:rStyle w:val="CuerpodeltextoCursiva"/>
          <w:rFonts w:ascii="Garamond" w:hAnsi="Garamond" w:cs="Times New Roman"/>
          <w:sz w:val="22"/>
          <w:szCs w:val="22"/>
          <w:lang w:val="es-AR"/>
        </w:rPr>
        <w:softHyphen/>
        <w:t>peles de Benjamín Benavides», «El Apocalipsis de San Juan»,</w:t>
      </w:r>
      <w:r w:rsidRPr="00CB503C">
        <w:rPr>
          <w:rFonts w:ascii="Garamond" w:hAnsi="Garamond" w:cs="Times New Roman"/>
          <w:sz w:val="22"/>
          <w:szCs w:val="22"/>
          <w:lang w:val="es-AR"/>
        </w:rPr>
        <w:t xml:space="preserve"> etc.</w:t>
      </w:r>
    </w:p>
    <w:p w14:paraId="7C25FB86" w14:textId="77777777" w:rsidR="005362C1" w:rsidRPr="00CB503C" w:rsidRDefault="009F59A6" w:rsidP="001920C8">
      <w:pPr>
        <w:pStyle w:val="Cuerpodeltexto1"/>
        <w:tabs>
          <w:tab w:val="left" w:pos="514"/>
          <w:tab w:val="left" w:pos="709"/>
        </w:tabs>
        <w:spacing w:before="0" w:after="240" w:line="276" w:lineRule="auto"/>
        <w:jc w:val="both"/>
        <w:rPr>
          <w:rStyle w:val="Cuerpodeltexto5Sincursiva"/>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ésta, la segunda Venida, es una verdad de fe, por lo tanto no es algo opinable. Como les decía, lo confesamos en el Credo, también lo enseñó Nuestro Señor en el discurso escatológico cuando dijo: </w:t>
      </w:r>
      <w:r w:rsidR="003F0870" w:rsidRPr="00CB503C">
        <w:rPr>
          <w:rFonts w:ascii="Garamond" w:hAnsi="Garamond" w:cs="Times New Roman"/>
          <w:i/>
          <w:sz w:val="22"/>
          <w:szCs w:val="22"/>
          <w:lang w:val="es-AR"/>
        </w:rPr>
        <w:t>...</w:t>
      </w:r>
      <w:r w:rsidR="00E26764" w:rsidRPr="00CB503C">
        <w:rPr>
          <w:rFonts w:ascii="Garamond" w:hAnsi="Garamond" w:cs="Times New Roman"/>
          <w:i/>
          <w:sz w:val="22"/>
          <w:szCs w:val="22"/>
          <w:lang w:val="es-AR"/>
        </w:rPr>
        <w:t xml:space="preserve"> </w:t>
      </w:r>
      <w:r w:rsidR="003F0870" w:rsidRPr="00CB503C">
        <w:rPr>
          <w:rFonts w:ascii="Garamond" w:hAnsi="Garamond" w:cs="Times New Roman"/>
          <w:i/>
          <w:sz w:val="22"/>
          <w:szCs w:val="22"/>
          <w:lang w:val="es-AR"/>
        </w:rPr>
        <w:t>así será la venida del Hijo del Hombre... El cielo y la tierra pasarán, pero mis palabras no pasarán</w:t>
      </w:r>
      <w:r w:rsidR="003F0870"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i w:val="0"/>
          <w:sz w:val="22"/>
          <w:szCs w:val="22"/>
          <w:lang w:val="es-AR"/>
        </w:rPr>
        <w:t>(Mt 24,27.35; cf. Mc 13,31; Lc 21,33).</w:t>
      </w:r>
    </w:p>
    <w:p w14:paraId="582F476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 pasará, sólo la palabra de Cristo no pasará. El mundo tendrá su fin y morirá, no de muerte natural sino cuando Dios lo disponga.</w:t>
      </w:r>
    </w:p>
    <w:p w14:paraId="28D320D9" w14:textId="4BBB0238" w:rsidR="005362C1" w:rsidRPr="00CB503C" w:rsidRDefault="00CB503C" w:rsidP="00CB503C">
      <w:pPr>
        <w:pStyle w:val="Ttulo51"/>
        <w:keepNext/>
        <w:keepLines/>
        <w:tabs>
          <w:tab w:val="left" w:pos="588"/>
          <w:tab w:val="left" w:pos="709"/>
        </w:tabs>
        <w:spacing w:before="0" w:line="276" w:lineRule="auto"/>
        <w:ind w:firstLine="0"/>
        <w:outlineLvl w:val="9"/>
        <w:rPr>
          <w:rFonts w:ascii="Garamond" w:hAnsi="Garamond" w:cs="Times New Roman"/>
          <w:b/>
          <w:sz w:val="22"/>
          <w:szCs w:val="22"/>
          <w:lang w:val="es-AR"/>
        </w:rPr>
      </w:pPr>
      <w:bookmarkStart w:id="9" w:name="bookmark11"/>
      <w:r w:rsidRPr="00CB503C">
        <w:rPr>
          <w:rFonts w:ascii="Garamond" w:hAnsi="Garamond" w:cs="Times New Roman"/>
          <w:b/>
          <w:sz w:val="22"/>
          <w:szCs w:val="22"/>
          <w:lang w:val="es-AR"/>
        </w:rPr>
        <w:t xml:space="preserve">2. </w:t>
      </w:r>
      <w:r w:rsidR="003F0870" w:rsidRPr="00CB503C">
        <w:rPr>
          <w:rFonts w:ascii="Garamond" w:hAnsi="Garamond" w:cs="Times New Roman"/>
          <w:b/>
          <w:sz w:val="22"/>
          <w:szCs w:val="22"/>
          <w:lang w:val="es-AR"/>
        </w:rPr>
        <w:t>¿Cuándo ocurrirá?</w:t>
      </w:r>
      <w:bookmarkEnd w:id="9"/>
    </w:p>
    <w:p w14:paraId="469FE3E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lo sabemos, ya que es parte del mensaje salvífico no conocer el día ni la hora</w:t>
      </w:r>
      <w:r w:rsidRPr="00CB503C">
        <w:rPr>
          <w:rFonts w:ascii="Garamond" w:hAnsi="Garamond" w:cs="Times New Roman"/>
          <w:sz w:val="22"/>
          <w:szCs w:val="22"/>
          <w:vertAlign w:val="superscript"/>
          <w:lang w:val="es-AR"/>
        </w:rPr>
        <w:footnoteReference w:id="46"/>
      </w:r>
      <w:r w:rsidRPr="00CB503C">
        <w:rPr>
          <w:rFonts w:ascii="Garamond" w:hAnsi="Garamond" w:cs="Times New Roman"/>
          <w:sz w:val="22"/>
          <w:szCs w:val="22"/>
          <w:lang w:val="es-AR"/>
        </w:rPr>
        <w:t>.</w:t>
      </w:r>
    </w:p>
    <w:p w14:paraId="7EF7AC5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Así los cristianos deben estar preparados porque es incierta la hora de su muerte, pero también deben estar preparados porque es incierta la hora del fin del mundo.</w:t>
      </w:r>
    </w:p>
    <w:p w14:paraId="7E9AD2F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Algunos dicen que lo saben, pero afirma Santo Tomás que «son embaucadores»</w:t>
      </w:r>
      <w:r w:rsidRPr="00CB503C">
        <w:rPr>
          <w:rFonts w:ascii="Garamond" w:hAnsi="Garamond" w:cs="Times New Roman"/>
          <w:sz w:val="22"/>
          <w:szCs w:val="22"/>
          <w:vertAlign w:val="superscript"/>
          <w:lang w:val="es-AR"/>
        </w:rPr>
        <w:footnoteReference w:id="47"/>
      </w:r>
      <w:r w:rsidRPr="00CB503C">
        <w:rPr>
          <w:rFonts w:ascii="Garamond" w:hAnsi="Garamond" w:cs="Times New Roman"/>
          <w:sz w:val="22"/>
          <w:szCs w:val="22"/>
          <w:lang w:val="es-AR"/>
        </w:rPr>
        <w:t xml:space="preserve">. Y por eso no hay que esperar una encíclica del Papa que nos diga </w:t>
      </w:r>
      <w:r w:rsidR="00E26764" w:rsidRPr="00CB503C">
        <w:rPr>
          <w:rFonts w:ascii="Garamond" w:hAnsi="Garamond" w:cs="Times New Roman"/>
          <w:sz w:val="22"/>
          <w:szCs w:val="22"/>
          <w:lang w:val="es-AR"/>
        </w:rPr>
        <w:t>cuándo</w:t>
      </w:r>
      <w:r w:rsidRPr="00CB503C">
        <w:rPr>
          <w:rFonts w:ascii="Garamond" w:hAnsi="Garamond" w:cs="Times New Roman"/>
          <w:sz w:val="22"/>
          <w:szCs w:val="22"/>
          <w:lang w:val="es-AR"/>
        </w:rPr>
        <w:t xml:space="preserve"> será la segunda Venida, ni tampoco alguna carta pastoral de algún obispo. Si Cristo no se lo reveló a los Apóstoles, menos nos lo revelará a nosotros. Forma parte de la Revelación que no se conozca el momento. La Revelación sólo da a conocer al hom</w:t>
      </w:r>
      <w:r w:rsidRPr="00CB503C">
        <w:rPr>
          <w:rFonts w:ascii="Garamond" w:hAnsi="Garamond" w:cs="Times New Roman"/>
          <w:sz w:val="22"/>
          <w:szCs w:val="22"/>
          <w:lang w:val="es-AR"/>
        </w:rPr>
        <w:softHyphen/>
        <w:t>bre «aquellas cosas que son necesarias para la salvación»</w:t>
      </w:r>
      <w:r w:rsidRPr="00CB503C">
        <w:rPr>
          <w:rFonts w:ascii="Garamond" w:hAnsi="Garamond" w:cs="Times New Roman"/>
          <w:sz w:val="22"/>
          <w:szCs w:val="22"/>
          <w:vertAlign w:val="superscript"/>
          <w:lang w:val="es-AR"/>
        </w:rPr>
        <w:footnoteReference w:id="48"/>
      </w:r>
      <w:r w:rsidRPr="00CB503C">
        <w:rPr>
          <w:rFonts w:ascii="Garamond" w:hAnsi="Garamond" w:cs="Times New Roman"/>
          <w:sz w:val="22"/>
          <w:szCs w:val="22"/>
          <w:lang w:val="es-AR"/>
        </w:rPr>
        <w:t xml:space="preserve">. Nueve veces se nos dice en el Apocalipsis: </w:t>
      </w:r>
      <w:r w:rsidRPr="00CB503C">
        <w:rPr>
          <w:rStyle w:val="CuerpodeltextoCursiva"/>
          <w:rFonts w:ascii="Garamond" w:hAnsi="Garamond" w:cs="Times New Roman"/>
          <w:sz w:val="22"/>
          <w:szCs w:val="22"/>
          <w:lang w:val="es-AR"/>
        </w:rPr>
        <w:t>Vengo pronto,</w:t>
      </w:r>
      <w:r w:rsidRPr="00CB503C">
        <w:rPr>
          <w:rFonts w:ascii="Garamond" w:hAnsi="Garamond" w:cs="Times New Roman"/>
          <w:sz w:val="22"/>
          <w:szCs w:val="22"/>
          <w:lang w:val="es-AR"/>
        </w:rPr>
        <w:t xml:space="preserve"> por tanto, alguna vez vendrá.</w:t>
      </w:r>
    </w:p>
    <w:p w14:paraId="149BBC9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 incertidumbre nos ayuda a ordenar cosas que no terminan con nuestra muerte. ¿Y cuáles son esas cosas?</w:t>
      </w:r>
    </w:p>
    <w:p w14:paraId="359E167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Nuestra vida. Así dice la Escritura: </w:t>
      </w:r>
      <w:r w:rsidRPr="00CB503C">
        <w:rPr>
          <w:rStyle w:val="CuerpodeltextoCursiva"/>
          <w:rFonts w:ascii="Garamond" w:hAnsi="Garamond" w:cs="Times New Roman"/>
          <w:sz w:val="22"/>
          <w:szCs w:val="22"/>
          <w:lang w:val="es-AR"/>
        </w:rPr>
        <w:t>acuérdate de tus postrimerías y no pecarás jamás</w:t>
      </w:r>
      <w:r w:rsidRPr="00CB503C">
        <w:rPr>
          <w:rFonts w:ascii="Garamond" w:hAnsi="Garamond" w:cs="Times New Roman"/>
          <w:sz w:val="22"/>
          <w:szCs w:val="22"/>
          <w:lang w:val="es-AR"/>
        </w:rPr>
        <w:t xml:space="preserve"> (Sir. 7,40).</w:t>
      </w:r>
    </w:p>
    <w:p w14:paraId="0CD09C8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También el ámbito de la familia, de la sociedad, lo que hace a nuestra proyección pública, es decir, de aquello que no muere con</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nuestra muerte y que, sin embargo, son cosas sobre las que recae nuestra responsabilidad de ordenar según el querer de Dios</w:t>
      </w:r>
      <w:r w:rsidRPr="00CB503C">
        <w:rPr>
          <w:rFonts w:ascii="Garamond" w:hAnsi="Garamond" w:cs="Times New Roman"/>
          <w:sz w:val="22"/>
          <w:szCs w:val="22"/>
          <w:vertAlign w:val="superscript"/>
          <w:lang w:val="es-AR"/>
        </w:rPr>
        <w:footnoteReference w:id="49"/>
      </w:r>
      <w:r w:rsidRPr="00CB503C">
        <w:rPr>
          <w:rFonts w:ascii="Garamond" w:hAnsi="Garamond" w:cs="Times New Roman"/>
          <w:sz w:val="22"/>
          <w:szCs w:val="22"/>
          <w:lang w:val="es-AR"/>
        </w:rPr>
        <w:t>.</w:t>
      </w:r>
    </w:p>
    <w:p w14:paraId="3A1119C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 verdad de fe nos defiende frente a las ideologías, tan vigentes hoy en día, que afectan a gran parte del mundo; frente a las modas culturales; frente a lo que buscan imponernos los medios; frente a lo que parece que es la tendencia del futuro. Un día reinará el Anticristo; sin embargo, nosotros debemos permanecer fieles a Cristo aún a ries</w:t>
      </w:r>
      <w:r w:rsidRPr="00CB503C">
        <w:rPr>
          <w:rFonts w:ascii="Garamond" w:hAnsi="Garamond" w:cs="Times New Roman"/>
          <w:sz w:val="22"/>
          <w:szCs w:val="22"/>
          <w:lang w:val="es-AR"/>
        </w:rPr>
        <w:softHyphen/>
        <w:t>go de la vida. Así se escuchaba no hace mucho tiempo en Alemania y otros países: «más vale rojos, que muertos» y se enrolaban en las filas del comunismo, que pocos años después caía miserablemente, porque no querían escuchar la Palabra de Dios.</w:t>
      </w:r>
    </w:p>
    <w:p w14:paraId="3D17502C" w14:textId="5236A859" w:rsidR="005362C1" w:rsidRPr="00CB503C" w:rsidRDefault="00CB503C" w:rsidP="00CB503C">
      <w:pPr>
        <w:pStyle w:val="Ttulo51"/>
        <w:keepNext/>
        <w:keepLines/>
        <w:tabs>
          <w:tab w:val="left" w:pos="563"/>
          <w:tab w:val="left" w:pos="709"/>
        </w:tabs>
        <w:spacing w:before="0" w:line="276" w:lineRule="auto"/>
        <w:ind w:firstLine="0"/>
        <w:outlineLvl w:val="9"/>
        <w:rPr>
          <w:rFonts w:ascii="Garamond" w:hAnsi="Garamond" w:cs="Times New Roman"/>
          <w:b/>
          <w:sz w:val="22"/>
          <w:szCs w:val="22"/>
          <w:lang w:val="es-AR"/>
        </w:rPr>
      </w:pPr>
      <w:bookmarkStart w:id="10" w:name="bookmark12"/>
      <w:r w:rsidRPr="00CB503C">
        <w:rPr>
          <w:rFonts w:ascii="Garamond" w:hAnsi="Garamond" w:cs="Times New Roman"/>
          <w:b/>
          <w:sz w:val="22"/>
          <w:szCs w:val="22"/>
          <w:lang w:val="es-AR"/>
        </w:rPr>
        <w:t xml:space="preserve">3. </w:t>
      </w:r>
      <w:r w:rsidR="003F0870" w:rsidRPr="00CB503C">
        <w:rPr>
          <w:rFonts w:ascii="Garamond" w:hAnsi="Garamond" w:cs="Times New Roman"/>
          <w:b/>
          <w:sz w:val="22"/>
          <w:szCs w:val="22"/>
          <w:lang w:val="es-AR"/>
        </w:rPr>
        <w:t>Pero, ¡habrán señales!</w:t>
      </w:r>
      <w:bookmarkEnd w:id="10"/>
    </w:p>
    <w:p w14:paraId="426B7024" w14:textId="77777777" w:rsidR="00E26764"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 sabemos </w:t>
      </w:r>
      <w:r w:rsidR="00E26764" w:rsidRPr="00CB503C">
        <w:rPr>
          <w:rFonts w:ascii="Garamond" w:hAnsi="Garamond" w:cs="Times New Roman"/>
          <w:sz w:val="22"/>
          <w:szCs w:val="22"/>
          <w:lang w:val="es-AR"/>
        </w:rPr>
        <w:t>cuándo</w:t>
      </w:r>
      <w:r w:rsidRPr="00CB503C">
        <w:rPr>
          <w:rFonts w:ascii="Garamond" w:hAnsi="Garamond" w:cs="Times New Roman"/>
          <w:sz w:val="22"/>
          <w:szCs w:val="22"/>
          <w:lang w:val="es-AR"/>
        </w:rPr>
        <w:t xml:space="preserve"> será el fin del mundo, pero sabemos que ha</w:t>
      </w:r>
      <w:r w:rsidRPr="00CB503C">
        <w:rPr>
          <w:rFonts w:ascii="Garamond" w:hAnsi="Garamond" w:cs="Times New Roman"/>
          <w:sz w:val="22"/>
          <w:szCs w:val="22"/>
          <w:lang w:val="es-AR"/>
        </w:rPr>
        <w:softHyphen/>
        <w:t>brá signos:</w:t>
      </w:r>
    </w:p>
    <w:p w14:paraId="2EB9EBD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Signos menores:</w:t>
      </w:r>
    </w:p>
    <w:p w14:paraId="2D99A459" w14:textId="77777777" w:rsidR="005362C1" w:rsidRPr="00CB503C" w:rsidRDefault="00291A81" w:rsidP="001920C8">
      <w:pPr>
        <w:pStyle w:val="Cuerpodeltexto51"/>
        <w:numPr>
          <w:ilvl w:val="0"/>
          <w:numId w:val="9"/>
        </w:numPr>
        <w:tabs>
          <w:tab w:val="left" w:pos="49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G</w:t>
      </w:r>
      <w:r w:rsidR="003F0870" w:rsidRPr="00CB503C">
        <w:rPr>
          <w:rFonts w:ascii="Garamond" w:hAnsi="Garamond" w:cs="Times New Roman"/>
          <w:sz w:val="22"/>
          <w:szCs w:val="22"/>
          <w:lang w:val="es-AR"/>
        </w:rPr>
        <w:t xml:space="preserve">uerras y rumores de guerra... habrá hambres y terremotos </w:t>
      </w:r>
      <w:r w:rsidR="003F0870" w:rsidRPr="00CB503C">
        <w:rPr>
          <w:rStyle w:val="Cuerpodeltexto5Sincursiva"/>
          <w:rFonts w:ascii="Garamond" w:hAnsi="Garamond" w:cs="Times New Roman"/>
          <w:sz w:val="22"/>
          <w:szCs w:val="22"/>
          <w:lang w:val="es-AR"/>
        </w:rPr>
        <w:t>(Mt 24,</w:t>
      </w:r>
      <w:r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sz w:val="22"/>
          <w:szCs w:val="22"/>
          <w:lang w:val="es-AR"/>
        </w:rPr>
        <w:t>6. 1 y paralelos).</w:t>
      </w:r>
    </w:p>
    <w:p w14:paraId="7A42ACDD" w14:textId="77777777" w:rsidR="005362C1" w:rsidRPr="00CB503C" w:rsidRDefault="003F0870" w:rsidP="001920C8">
      <w:pPr>
        <w:pStyle w:val="Cuerpodeltexto1"/>
        <w:numPr>
          <w:ilvl w:val="0"/>
          <w:numId w:val="9"/>
        </w:numPr>
        <w:tabs>
          <w:tab w:val="left" w:pos="480"/>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Ocurrirá </w:t>
      </w:r>
      <w:r w:rsidRPr="00CB503C">
        <w:rPr>
          <w:rStyle w:val="CuerpodeltextoCursiva"/>
          <w:rFonts w:ascii="Garamond" w:hAnsi="Garamond" w:cs="Times New Roman"/>
          <w:sz w:val="22"/>
          <w:szCs w:val="22"/>
          <w:lang w:val="es-AR"/>
        </w:rPr>
        <w:t>la abominación de la desolación</w:t>
      </w:r>
      <w:r w:rsidRPr="00CB503C">
        <w:rPr>
          <w:rFonts w:ascii="Garamond" w:hAnsi="Garamond" w:cs="Times New Roman"/>
          <w:sz w:val="22"/>
          <w:szCs w:val="22"/>
          <w:lang w:val="es-AR"/>
        </w:rPr>
        <w:t xml:space="preserve"> (entre otros, Mt 24,</w:t>
      </w:r>
      <w:r w:rsidR="00291A81" w:rsidRPr="00CB503C">
        <w:rPr>
          <w:rFonts w:ascii="Garamond" w:hAnsi="Garamond" w:cs="Times New Roman"/>
          <w:sz w:val="22"/>
          <w:szCs w:val="22"/>
          <w:lang w:val="es-AR"/>
        </w:rPr>
        <w:t xml:space="preserve"> </w:t>
      </w:r>
      <w:r w:rsidRPr="00CB503C">
        <w:rPr>
          <w:rFonts w:ascii="Garamond" w:hAnsi="Garamond" w:cs="Times New Roman"/>
          <w:sz w:val="22"/>
          <w:szCs w:val="22"/>
          <w:lang w:val="es-AR"/>
        </w:rPr>
        <w:t>15). ¡Cuántas casas religiosas son la abominación de la desolación! Pode</w:t>
      </w:r>
      <w:r w:rsidRPr="00CB503C">
        <w:rPr>
          <w:rFonts w:ascii="Garamond" w:hAnsi="Garamond" w:cs="Times New Roman"/>
          <w:sz w:val="22"/>
          <w:szCs w:val="22"/>
          <w:lang w:val="es-AR"/>
        </w:rPr>
        <w:softHyphen/>
        <w:t>mos pensar en este seminario</w:t>
      </w:r>
      <w:r w:rsidR="00E26764" w:rsidRPr="00CB503C">
        <w:rPr>
          <w:rStyle w:val="Refdenotaalpie"/>
          <w:rFonts w:ascii="Garamond" w:hAnsi="Garamond" w:cs="Times New Roman"/>
          <w:sz w:val="22"/>
          <w:szCs w:val="22"/>
          <w:lang w:val="es-AR"/>
        </w:rPr>
        <w:footnoteReference w:id="50"/>
      </w:r>
      <w:r w:rsidR="00E26764" w:rsidRPr="00CB503C">
        <w:rPr>
          <w:rFonts w:ascii="Garamond" w:hAnsi="Garamond" w:cs="Times New Roman"/>
          <w:sz w:val="22"/>
          <w:szCs w:val="22"/>
          <w:lang w:val="es-AR"/>
        </w:rPr>
        <w:t xml:space="preserve"> </w:t>
      </w:r>
      <w:r w:rsidRPr="00CB503C">
        <w:rPr>
          <w:rFonts w:ascii="Garamond" w:hAnsi="Garamond" w:cs="Times New Roman"/>
          <w:sz w:val="22"/>
          <w:szCs w:val="22"/>
          <w:lang w:val="es-AR"/>
        </w:rPr>
        <w:t>¿no estaba desolado?</w:t>
      </w:r>
    </w:p>
    <w:p w14:paraId="6AEEA5E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estos se unen otros signos que también están en el Evangelio.</w:t>
      </w:r>
    </w:p>
    <w:p w14:paraId="605E6B7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Signos mayores:</w:t>
      </w:r>
    </w:p>
    <w:p w14:paraId="214EE159" w14:textId="77777777" w:rsidR="005362C1" w:rsidRPr="00CB503C" w:rsidRDefault="00EC09CB" w:rsidP="001920C8">
      <w:pPr>
        <w:pStyle w:val="Cuerpodeltexto51"/>
        <w:numPr>
          <w:ilvl w:val="0"/>
          <w:numId w:val="10"/>
        </w:numPr>
        <w:tabs>
          <w:tab w:val="left" w:pos="51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 xml:space="preserve">Será predicado este evangelio del Reino en todo el mundo </w:t>
      </w:r>
      <w:r w:rsidR="003F0870" w:rsidRPr="00CB503C">
        <w:rPr>
          <w:rStyle w:val="Cuerpodeltexto5Sincursiva"/>
          <w:rFonts w:ascii="Garamond" w:hAnsi="Garamond" w:cs="Times New Roman"/>
          <w:sz w:val="22"/>
          <w:szCs w:val="22"/>
          <w:lang w:val="es-AR"/>
        </w:rPr>
        <w:t>(Mt 24,14).</w:t>
      </w:r>
    </w:p>
    <w:p w14:paraId="6A27D09F" w14:textId="77777777" w:rsidR="005362C1" w:rsidRPr="00CB503C" w:rsidRDefault="00EC09CB" w:rsidP="001920C8">
      <w:pPr>
        <w:pStyle w:val="Cuerpodeltexto51"/>
        <w:numPr>
          <w:ilvl w:val="0"/>
          <w:numId w:val="10"/>
        </w:numPr>
        <w:tabs>
          <w:tab w:val="left" w:pos="548"/>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sz w:val="22"/>
          <w:szCs w:val="22"/>
          <w:lang w:val="es-AR"/>
        </w:rPr>
        <w:t xml:space="preserve">La apostasía universal: Dice Nuestro Señor: </w:t>
      </w:r>
      <w:r w:rsidR="003F0870" w:rsidRPr="00CB503C">
        <w:rPr>
          <w:rFonts w:ascii="Garamond" w:hAnsi="Garamond" w:cs="Times New Roman"/>
          <w:sz w:val="22"/>
          <w:szCs w:val="22"/>
          <w:lang w:val="es-AR"/>
        </w:rPr>
        <w:t>cuando venga el Hijo del hombre, ¿encontrará fe en la tierra?</w:t>
      </w:r>
      <w:r w:rsidR="003F0870" w:rsidRPr="00CB503C">
        <w:rPr>
          <w:rStyle w:val="Cuerpodeltexto5Sincursiva"/>
          <w:rFonts w:ascii="Garamond" w:hAnsi="Garamond" w:cs="Times New Roman"/>
          <w:sz w:val="22"/>
          <w:szCs w:val="22"/>
          <w:lang w:val="es-AR"/>
        </w:rPr>
        <w:t xml:space="preserve"> (Lc 18,8). Y también en el sermón escatológico de Mateo: </w:t>
      </w:r>
      <w:r w:rsidR="003F0870" w:rsidRPr="00CB503C">
        <w:rPr>
          <w:rFonts w:ascii="Garamond" w:hAnsi="Garamond" w:cs="Times New Roman"/>
          <w:sz w:val="22"/>
          <w:szCs w:val="22"/>
          <w:lang w:val="es-AR"/>
        </w:rPr>
        <w:t>por el exceso de la maldad se enfriará la caridad de muchos</w:t>
      </w:r>
      <w:r w:rsidR="003F0870" w:rsidRPr="00CB503C">
        <w:rPr>
          <w:rStyle w:val="Cuerpodeltexto5Sincursiva"/>
          <w:rFonts w:ascii="Garamond" w:hAnsi="Garamond" w:cs="Times New Roman"/>
          <w:sz w:val="22"/>
          <w:szCs w:val="22"/>
          <w:lang w:val="es-AR"/>
        </w:rPr>
        <w:t xml:space="preserve"> (Mt 24,12).</w:t>
      </w:r>
    </w:p>
    <w:p w14:paraId="147B53E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Acaso, ¿no observan que estamos viviendo, a nivel planetario, un eclipse de la moral y de la ética por el exceso de la maldad?</w:t>
      </w:r>
    </w:p>
    <w:p w14:paraId="5A4FA814"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Enseña San Pablo: </w:t>
      </w:r>
      <w:r w:rsidRPr="00CB503C">
        <w:rPr>
          <w:rFonts w:ascii="Garamond" w:hAnsi="Garamond" w:cs="Times New Roman"/>
          <w:sz w:val="22"/>
          <w:szCs w:val="22"/>
          <w:lang w:val="es-AR"/>
        </w:rPr>
        <w:t>Que nadie en modo alguno os engañe, porque antes ha de venir la apostasía...</w:t>
      </w:r>
      <w:r w:rsidR="00291A81" w:rsidRPr="00CB503C">
        <w:rPr>
          <w:rStyle w:val="Cuerpodeltexto5Sincursiva"/>
          <w:rFonts w:ascii="Garamond" w:hAnsi="Garamond" w:cs="Times New Roman"/>
          <w:sz w:val="22"/>
          <w:szCs w:val="22"/>
          <w:lang w:val="es-AR"/>
        </w:rPr>
        <w:t xml:space="preserve"> (2</w:t>
      </w:r>
      <w:r w:rsidRPr="00CB503C">
        <w:rPr>
          <w:rStyle w:val="Cuerpodeltexto5Sincursiva"/>
          <w:rFonts w:ascii="Garamond" w:hAnsi="Garamond" w:cs="Times New Roman"/>
          <w:sz w:val="22"/>
          <w:szCs w:val="22"/>
          <w:lang w:val="es-AR"/>
        </w:rPr>
        <w:t>T</w:t>
      </w:r>
      <w:r w:rsidR="00291A81" w:rsidRPr="00CB503C">
        <w:rPr>
          <w:rStyle w:val="Cuerpodeltexto5Sincursiva"/>
          <w:rFonts w:ascii="Garamond" w:hAnsi="Garamond" w:cs="Times New Roman"/>
          <w:sz w:val="22"/>
          <w:szCs w:val="22"/>
          <w:lang w:val="es-AR"/>
        </w:rPr>
        <w:t>e</w:t>
      </w:r>
      <w:r w:rsidRPr="00CB503C">
        <w:rPr>
          <w:rStyle w:val="Cuerpodeltexto5Sincursiva"/>
          <w:rFonts w:ascii="Garamond" w:hAnsi="Garamond" w:cs="Times New Roman"/>
          <w:sz w:val="22"/>
          <w:szCs w:val="22"/>
          <w:lang w:val="es-AR"/>
        </w:rPr>
        <w:t xml:space="preserve"> 2,3).</w:t>
      </w:r>
    </w:p>
    <w:p w14:paraId="3CEFE035" w14:textId="77777777" w:rsidR="005362C1" w:rsidRPr="00CB503C" w:rsidRDefault="00EC09CB" w:rsidP="001920C8">
      <w:pPr>
        <w:pStyle w:val="Cuerpodeltexto51"/>
        <w:numPr>
          <w:ilvl w:val="0"/>
          <w:numId w:val="10"/>
        </w:numPr>
        <w:tabs>
          <w:tab w:val="left" w:pos="553"/>
          <w:tab w:val="left" w:pos="709"/>
        </w:tabs>
        <w:spacing w:before="0" w:after="240" w:line="276" w:lineRule="auto"/>
        <w:jc w:val="both"/>
        <w:rPr>
          <w:rStyle w:val="Cuerpodeltexto5Sincursiva"/>
          <w:rFonts w:ascii="Garamond" w:hAnsi="Garamond" w:cs="Times New Roman"/>
          <w:i/>
          <w:iCs/>
          <w:sz w:val="22"/>
          <w:szCs w:val="22"/>
          <w:lang w:val="es-AR"/>
        </w:rPr>
      </w:pPr>
      <w:r w:rsidRPr="00CB503C">
        <w:rPr>
          <w:rStyle w:val="Cuerpodeltexto5Sincursiva"/>
          <w:rFonts w:ascii="Garamond" w:hAnsi="Garamond" w:cs="Times New Roman"/>
          <w:sz w:val="22"/>
          <w:szCs w:val="22"/>
          <w:lang w:val="es-AR"/>
        </w:rPr>
        <w:t xml:space="preserve"> La </w:t>
      </w:r>
      <w:r w:rsidR="003F0870" w:rsidRPr="00CB503C">
        <w:rPr>
          <w:rStyle w:val="Cuerpodeltexto5Sincursiva"/>
          <w:rFonts w:ascii="Garamond" w:hAnsi="Garamond" w:cs="Times New Roman"/>
          <w:sz w:val="22"/>
          <w:szCs w:val="22"/>
          <w:lang w:val="es-AR"/>
        </w:rPr>
        <w:t xml:space="preserve">venida del Anticristo: Que tendrá un imperio totalitario y universal. </w:t>
      </w:r>
      <w:r w:rsidR="003F0870" w:rsidRPr="00CB503C">
        <w:rPr>
          <w:rFonts w:ascii="Garamond" w:hAnsi="Garamond" w:cs="Times New Roman"/>
          <w:sz w:val="22"/>
          <w:szCs w:val="22"/>
          <w:lang w:val="es-AR"/>
        </w:rPr>
        <w:t>y ha de manifestarse el hombre del pecado, el hijo de la perdición, que se opone y se alza contra todo lo que se dice Dios o es adorado, hasta sentarse en el templo de Dios y proclamar</w:t>
      </w:r>
      <w:r w:rsidR="003F0870" w:rsidRPr="00CB503C">
        <w:rPr>
          <w:rFonts w:ascii="Garamond" w:hAnsi="Garamond" w:cs="Times New Roman"/>
          <w:sz w:val="22"/>
          <w:szCs w:val="22"/>
          <w:lang w:val="es-AR"/>
        </w:rPr>
        <w:softHyphen/>
        <w:t>se Dios a sí mismo</w:t>
      </w:r>
      <w:r w:rsidR="003F0870" w:rsidRPr="00CB503C">
        <w:rPr>
          <w:rStyle w:val="Cuerpodeltexto5Sincursiva"/>
          <w:rFonts w:ascii="Garamond" w:hAnsi="Garamond" w:cs="Times New Roman"/>
          <w:sz w:val="22"/>
          <w:szCs w:val="22"/>
          <w:lang w:val="es-AR"/>
        </w:rPr>
        <w:t xml:space="preserve">... </w:t>
      </w:r>
      <w:r w:rsidR="003F0870" w:rsidRPr="00CB503C">
        <w:rPr>
          <w:rFonts w:ascii="Garamond" w:hAnsi="Garamond" w:cs="Times New Roman"/>
          <w:sz w:val="22"/>
          <w:szCs w:val="22"/>
          <w:lang w:val="es-AR"/>
        </w:rPr>
        <w:t>el misterio de iniquidad está ya en acción</w:t>
      </w:r>
      <w:r w:rsidR="00291A81" w:rsidRPr="00CB503C">
        <w:rPr>
          <w:rStyle w:val="Cuerpodeltexto5Sincursiva"/>
          <w:rFonts w:ascii="Garamond" w:hAnsi="Garamond" w:cs="Times New Roman"/>
          <w:sz w:val="22"/>
          <w:szCs w:val="22"/>
          <w:lang w:val="es-AR"/>
        </w:rPr>
        <w:t>... (2</w:t>
      </w:r>
      <w:r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sz w:val="22"/>
          <w:szCs w:val="22"/>
          <w:lang w:val="es-AR"/>
        </w:rPr>
        <w:t>Te 2,3-4.7).</w:t>
      </w:r>
    </w:p>
    <w:p w14:paraId="59791C08" w14:textId="50AD7FBD" w:rsidR="005362C1" w:rsidRPr="00CB503C" w:rsidRDefault="00CB503C" w:rsidP="00CB503C">
      <w:pPr>
        <w:pStyle w:val="Ttulo51"/>
        <w:keepNext/>
        <w:keepLines/>
        <w:tabs>
          <w:tab w:val="left" w:pos="598"/>
          <w:tab w:val="left" w:pos="709"/>
        </w:tabs>
        <w:spacing w:before="0" w:line="276" w:lineRule="auto"/>
        <w:ind w:firstLine="0"/>
        <w:jc w:val="left"/>
        <w:outlineLvl w:val="9"/>
        <w:rPr>
          <w:rFonts w:ascii="Garamond" w:hAnsi="Garamond" w:cs="Times New Roman"/>
          <w:b/>
          <w:sz w:val="22"/>
          <w:szCs w:val="22"/>
          <w:lang w:val="es-AR"/>
        </w:rPr>
      </w:pPr>
      <w:bookmarkStart w:id="11" w:name="bookmark13"/>
      <w:r w:rsidRPr="00CB503C">
        <w:rPr>
          <w:rFonts w:ascii="Garamond" w:hAnsi="Garamond" w:cs="Times New Roman"/>
          <w:b/>
          <w:sz w:val="22"/>
          <w:szCs w:val="22"/>
          <w:lang w:val="es-AR"/>
        </w:rPr>
        <w:t xml:space="preserve">4. </w:t>
      </w:r>
      <w:r w:rsidR="003F0870" w:rsidRPr="00CB503C">
        <w:rPr>
          <w:rFonts w:ascii="Garamond" w:hAnsi="Garamond" w:cs="Times New Roman"/>
          <w:b/>
          <w:sz w:val="22"/>
          <w:szCs w:val="22"/>
          <w:lang w:val="es-AR"/>
        </w:rPr>
        <w:t xml:space="preserve">Acerca de la gravedad del estado de la sociedad actual nos </w:t>
      </w:r>
      <w:r w:rsidR="00EC09CB" w:rsidRPr="00CB503C">
        <w:rPr>
          <w:rFonts w:ascii="Garamond" w:hAnsi="Garamond" w:cs="Times New Roman"/>
          <w:b/>
          <w:sz w:val="22"/>
          <w:szCs w:val="22"/>
          <w:lang w:val="es-AR"/>
        </w:rPr>
        <w:t xml:space="preserve">   </w:t>
      </w:r>
      <w:r w:rsidR="003F0870" w:rsidRPr="00CB503C">
        <w:rPr>
          <w:rFonts w:ascii="Garamond" w:hAnsi="Garamond" w:cs="Times New Roman"/>
          <w:b/>
          <w:sz w:val="22"/>
          <w:szCs w:val="22"/>
          <w:lang w:val="es-AR"/>
        </w:rPr>
        <w:t>advierten los Papas</w:t>
      </w:r>
      <w:bookmarkEnd w:id="11"/>
    </w:p>
    <w:p w14:paraId="16354363" w14:textId="2ECCA97E"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Beato Pío IX: «</w:t>
      </w:r>
      <w:r w:rsidR="00CB503C" w:rsidRPr="00CB503C">
        <w:rPr>
          <w:rFonts w:ascii="Garamond" w:hAnsi="Garamond" w:cs="Times New Roman"/>
          <w:sz w:val="22"/>
          <w:szCs w:val="22"/>
          <w:lang w:val="es-AR"/>
        </w:rPr>
        <w:t xml:space="preserve">… </w:t>
      </w:r>
      <w:r w:rsidRPr="00CB503C">
        <w:rPr>
          <w:rFonts w:ascii="Garamond" w:hAnsi="Garamond" w:cs="Times New Roman"/>
          <w:sz w:val="22"/>
          <w:szCs w:val="22"/>
          <w:lang w:val="es-AR"/>
        </w:rPr>
        <w:t>con que intentan conculcar los derechos del poder sagrado y civil.</w:t>
      </w:r>
    </w:p>
    <w:p w14:paraId="1466F6B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Tales son las maquinaciones nefandas contra esta cátedra romana de San Pedro, en la que Cristo puso el fundamento inexpugnable de su Iglesia.</w:t>
      </w:r>
    </w:p>
    <w:p w14:paraId="4D12DA5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Tales son las </w:t>
      </w:r>
      <w:r w:rsidRPr="00CB503C">
        <w:rPr>
          <w:rStyle w:val="CuerpodeltextoCursiva"/>
          <w:rFonts w:ascii="Garamond" w:hAnsi="Garamond" w:cs="Times New Roman"/>
          <w:sz w:val="22"/>
          <w:szCs w:val="22"/>
          <w:lang w:val="es-AR"/>
        </w:rPr>
        <w:t>sectas clandestinas</w:t>
      </w:r>
      <w:r w:rsidRPr="00CB503C">
        <w:rPr>
          <w:rFonts w:ascii="Garamond" w:hAnsi="Garamond" w:cs="Times New Roman"/>
          <w:sz w:val="22"/>
          <w:szCs w:val="22"/>
          <w:lang w:val="es-AR"/>
        </w:rPr>
        <w:t xml:space="preserve"> [sic], salidas de la oscuridad para ruina y destrucción de lo sagrado y lo profano.</w:t>
      </w:r>
    </w:p>
    <w:p w14:paraId="674E0C1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Tales son las astutas </w:t>
      </w:r>
      <w:r w:rsidRPr="00CB503C">
        <w:rPr>
          <w:rStyle w:val="CuerpodeltextoCursiva"/>
          <w:rFonts w:ascii="Garamond" w:hAnsi="Garamond" w:cs="Times New Roman"/>
          <w:sz w:val="22"/>
          <w:szCs w:val="22"/>
          <w:lang w:val="es-AR"/>
        </w:rPr>
        <w:t>sociedades bíblicas</w:t>
      </w:r>
      <w:r w:rsidRPr="00CB503C">
        <w:rPr>
          <w:rFonts w:ascii="Garamond" w:hAnsi="Garamond" w:cs="Times New Roman"/>
          <w:sz w:val="22"/>
          <w:szCs w:val="22"/>
          <w:lang w:val="es-AR"/>
        </w:rPr>
        <w:t xml:space="preserve"> que, con las artimañas que han usado siempre los herejes, no cesan de adulterar los Libros Sagrados.</w:t>
      </w:r>
    </w:p>
    <w:p w14:paraId="3833F2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 es el sistema temible, diametralmente opuesto a la luz natu</w:t>
      </w:r>
      <w:r w:rsidRPr="00CB503C">
        <w:rPr>
          <w:rFonts w:ascii="Garamond" w:hAnsi="Garamond" w:cs="Times New Roman"/>
          <w:sz w:val="22"/>
          <w:szCs w:val="22"/>
          <w:lang w:val="es-AR"/>
        </w:rPr>
        <w:softHyphen/>
        <w:t xml:space="preserve">ral de la razón, de la </w:t>
      </w:r>
      <w:r w:rsidRPr="00CB503C">
        <w:rPr>
          <w:rStyle w:val="CuerpodeltextoCursiva"/>
          <w:rFonts w:ascii="Garamond" w:hAnsi="Garamond" w:cs="Times New Roman"/>
          <w:sz w:val="22"/>
          <w:szCs w:val="22"/>
          <w:lang w:val="es-AR"/>
        </w:rPr>
        <w:t>indiferencia religiosa</w:t>
      </w:r>
      <w:r w:rsidRPr="00CB503C">
        <w:rPr>
          <w:rFonts w:ascii="Garamond" w:hAnsi="Garamond" w:cs="Times New Roman"/>
          <w:sz w:val="22"/>
          <w:szCs w:val="22"/>
          <w:lang w:val="es-AR"/>
        </w:rPr>
        <w:t>. Con él aseguran que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en todas las religiones pueden conseguir los hombres su salvación eterna.</w:t>
      </w:r>
    </w:p>
    <w:p w14:paraId="3BD8DE8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Tal la </w:t>
      </w:r>
      <w:r w:rsidRPr="00CB503C">
        <w:rPr>
          <w:rStyle w:val="CuerpodeltextoCursiva"/>
          <w:rFonts w:ascii="Garamond" w:hAnsi="Garamond" w:cs="Times New Roman"/>
          <w:sz w:val="22"/>
          <w:szCs w:val="22"/>
          <w:lang w:val="es-AR"/>
        </w:rPr>
        <w:t>conspiración vergonzosa</w:t>
      </w:r>
      <w:r w:rsidRPr="00CB503C">
        <w:rPr>
          <w:rFonts w:ascii="Garamond" w:hAnsi="Garamond" w:cs="Times New Roman"/>
          <w:sz w:val="22"/>
          <w:szCs w:val="22"/>
          <w:lang w:val="es-AR"/>
        </w:rPr>
        <w:t xml:space="preserve"> contra el celibato clerical.</w:t>
      </w:r>
    </w:p>
    <w:p w14:paraId="09DE58D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Tal el </w:t>
      </w:r>
      <w:r w:rsidRPr="00CB503C">
        <w:rPr>
          <w:rStyle w:val="CuerpodeltextoCursiva"/>
          <w:rFonts w:ascii="Garamond" w:hAnsi="Garamond" w:cs="Times New Roman"/>
          <w:sz w:val="22"/>
          <w:szCs w:val="22"/>
          <w:lang w:val="es-AR"/>
        </w:rPr>
        <w:t>sistema perverso de enseñanza</w:t>
      </w:r>
      <w:r w:rsidRPr="00CB503C">
        <w:rPr>
          <w:rFonts w:ascii="Garamond" w:hAnsi="Garamond" w:cs="Times New Roman"/>
          <w:sz w:val="22"/>
          <w:szCs w:val="22"/>
          <w:lang w:val="es-AR"/>
        </w:rPr>
        <w:t xml:space="preserve"> (principalmente en las cien</w:t>
      </w:r>
      <w:r w:rsidRPr="00CB503C">
        <w:rPr>
          <w:rFonts w:ascii="Garamond" w:hAnsi="Garamond" w:cs="Times New Roman"/>
          <w:sz w:val="22"/>
          <w:szCs w:val="22"/>
          <w:lang w:val="es-AR"/>
        </w:rPr>
        <w:softHyphen/>
        <w:t>cias filosóficas), con que se engaña y corrompe lastimosamente a la juventud desprevenida.</w:t>
      </w:r>
    </w:p>
    <w:p w14:paraId="3202B12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 la doctrina nefasta que llaman ahora “</w:t>
      </w:r>
      <w:r w:rsidRPr="00CB503C">
        <w:rPr>
          <w:rStyle w:val="CuerpodeltextoCursiva"/>
          <w:rFonts w:ascii="Garamond" w:hAnsi="Garamond" w:cs="Times New Roman"/>
          <w:sz w:val="22"/>
          <w:szCs w:val="22"/>
          <w:lang w:val="es-AR"/>
        </w:rPr>
        <w:t>comunismo</w:t>
      </w:r>
      <w:r w:rsidRPr="00CB503C">
        <w:rPr>
          <w:rFonts w:ascii="Garamond" w:hAnsi="Garamond" w:cs="Times New Roman"/>
          <w:sz w:val="22"/>
          <w:szCs w:val="22"/>
          <w:lang w:val="es-AR"/>
        </w:rPr>
        <w:t>”, completa</w:t>
      </w:r>
      <w:r w:rsidRPr="00CB503C">
        <w:rPr>
          <w:rFonts w:ascii="Garamond" w:hAnsi="Garamond" w:cs="Times New Roman"/>
          <w:sz w:val="22"/>
          <w:szCs w:val="22"/>
          <w:lang w:val="es-AR"/>
        </w:rPr>
        <w:softHyphen/>
        <w:t>mente contraria al derecho natural.</w:t>
      </w:r>
    </w:p>
    <w:p w14:paraId="2C5313D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 las insidias tenebrosas de aquellos que, vestidos con piel de oveja mientras por dentro son lobos rapaces, con una apariencia en</w:t>
      </w:r>
      <w:r w:rsidRPr="00CB503C">
        <w:rPr>
          <w:rFonts w:ascii="Garamond" w:hAnsi="Garamond" w:cs="Times New Roman"/>
          <w:sz w:val="22"/>
          <w:szCs w:val="22"/>
          <w:lang w:val="es-AR"/>
        </w:rPr>
        <w:softHyphen/>
        <w:t>gañosa y falsa de la más pura piedad, de la virtud y disciplina más se</w:t>
      </w:r>
      <w:r w:rsidRPr="00CB503C">
        <w:rPr>
          <w:rFonts w:ascii="Garamond" w:hAnsi="Garamond" w:cs="Times New Roman"/>
          <w:sz w:val="22"/>
          <w:szCs w:val="22"/>
          <w:lang w:val="es-AR"/>
        </w:rPr>
        <w:softHyphen/>
        <w:t>vera, se insinúan a la callada, captan con blandura, atan suavemente, matan a ocultas, apartan de toda religión a los hombres, y dispersan y destrozan las ovejas del Señor.</w:t>
      </w:r>
    </w:p>
    <w:p w14:paraId="0A2CDD7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Tal, por fin, la </w:t>
      </w:r>
      <w:r w:rsidRPr="00CB503C">
        <w:rPr>
          <w:rStyle w:val="CuerpodeltextoCursiva"/>
          <w:rFonts w:ascii="Garamond" w:hAnsi="Garamond" w:cs="Times New Roman"/>
          <w:sz w:val="22"/>
          <w:szCs w:val="22"/>
          <w:lang w:val="es-AR"/>
        </w:rPr>
        <w:t>propaganda infame</w:t>
      </w:r>
      <w:r w:rsidRPr="00CB503C">
        <w:rPr>
          <w:rFonts w:ascii="Garamond" w:hAnsi="Garamond" w:cs="Times New Roman"/>
          <w:sz w:val="22"/>
          <w:szCs w:val="22"/>
          <w:lang w:val="es-AR"/>
        </w:rPr>
        <w:t>, tan esparcida en volúmenes y folletos que vuelan por</w:t>
      </w:r>
      <w:r w:rsidR="00291A81" w:rsidRPr="00CB503C">
        <w:rPr>
          <w:rFonts w:ascii="Garamond" w:hAnsi="Garamond" w:cs="Times New Roman"/>
          <w:sz w:val="22"/>
          <w:szCs w:val="22"/>
          <w:lang w:val="es-AR"/>
        </w:rPr>
        <w:t xml:space="preserve"> todas partes y enseñan a pecar</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51"/>
      </w:r>
      <w:r w:rsidRPr="00CB503C">
        <w:rPr>
          <w:rFonts w:ascii="Garamond" w:hAnsi="Garamond" w:cs="Times New Roman"/>
          <w:sz w:val="22"/>
          <w:szCs w:val="22"/>
          <w:lang w:val="es-AR"/>
        </w:rPr>
        <w:t>.</w:t>
      </w:r>
    </w:p>
    <w:p w14:paraId="76383D0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León XIII: «Estamos persuadidos de que la causa de todos estos males reside principalmente en esto: que se desprecia y rechaza la santa y augusta Autoridad de la Iglesia, que preside el género humano en nombre de Dios, y que es la defensora y vindicadora de toda la autoridad legítima»</w:t>
      </w:r>
      <w:r w:rsidRPr="00CB503C">
        <w:rPr>
          <w:rFonts w:ascii="Garamond" w:hAnsi="Garamond" w:cs="Times New Roman"/>
          <w:sz w:val="22"/>
          <w:szCs w:val="22"/>
          <w:vertAlign w:val="superscript"/>
          <w:lang w:val="es-AR"/>
        </w:rPr>
        <w:footnoteReference w:id="52"/>
      </w:r>
      <w:r w:rsidRPr="00CB503C">
        <w:rPr>
          <w:rFonts w:ascii="Garamond" w:hAnsi="Garamond" w:cs="Times New Roman"/>
          <w:sz w:val="22"/>
          <w:szCs w:val="22"/>
          <w:lang w:val="es-AR"/>
        </w:rPr>
        <w:t>.</w:t>
      </w:r>
    </w:p>
    <w:p w14:paraId="668ADF0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San Pío X: «.El que reflexiona sobre estas cosas, razón tiene para temer que la actual perversión de los espíritus sea ya una especie de exordio a los males que están anunciados para los últimos tiempos, y de que el “hijo de perdición” de quien habla el </w:t>
      </w:r>
      <w:r w:rsidRPr="00CB503C">
        <w:rPr>
          <w:rFonts w:ascii="Garamond" w:hAnsi="Garamond" w:cs="Times New Roman"/>
          <w:sz w:val="22"/>
          <w:szCs w:val="22"/>
          <w:lang w:val="es-AR"/>
        </w:rPr>
        <w:lastRenderedPageBreak/>
        <w:t>Apóstol no se encuen</w:t>
      </w:r>
      <w:r w:rsidRPr="00CB503C">
        <w:rPr>
          <w:rFonts w:ascii="Garamond" w:hAnsi="Garamond" w:cs="Times New Roman"/>
          <w:sz w:val="22"/>
          <w:szCs w:val="22"/>
          <w:lang w:val="es-AR"/>
        </w:rPr>
        <w:softHyphen/>
        <w:t>tre ya entre nosotros. Tan grande nos aparece la audacia y el furor con que se ataca por todas partes a la piedad religiosa, se contradice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a los documentos de la verdad revelada, o se intenta suprimir y borrar todo rastro de relación del hombre con Dios.</w:t>
      </w:r>
    </w:p>
    <w:p w14:paraId="789A2E0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cambio (y ésta es una de las notas que el mismo Apóstol atri</w:t>
      </w:r>
      <w:r w:rsidRPr="00CB503C">
        <w:rPr>
          <w:rFonts w:ascii="Garamond" w:hAnsi="Garamond" w:cs="Times New Roman"/>
          <w:sz w:val="22"/>
          <w:szCs w:val="22"/>
          <w:lang w:val="es-AR"/>
        </w:rPr>
        <w:softHyphen/>
        <w:t>buye al Anticristo), el mismo hombre, con temeridad inaudita, invade el lugar de Dios, “</w:t>
      </w:r>
      <w:r w:rsidRPr="00CB503C">
        <w:rPr>
          <w:rStyle w:val="CuerpodeltextoCursiva"/>
          <w:rFonts w:ascii="Garamond" w:hAnsi="Garamond" w:cs="Times New Roman"/>
          <w:sz w:val="22"/>
          <w:szCs w:val="22"/>
          <w:lang w:val="es-AR"/>
        </w:rPr>
        <w:t>elevándose sobre todo lo que lleva el nombre de Dios</w:t>
      </w:r>
      <w:r w:rsidRPr="00CB503C">
        <w:rPr>
          <w:rFonts w:ascii="Garamond" w:hAnsi="Garamond" w:cs="Times New Roman"/>
          <w:sz w:val="22"/>
          <w:szCs w:val="22"/>
          <w:lang w:val="es-AR"/>
        </w:rPr>
        <w:t>” Hasta el extremo que, incapaz de extinguir del todo en sí mis</w:t>
      </w:r>
      <w:r w:rsidRPr="00CB503C">
        <w:rPr>
          <w:rFonts w:ascii="Garamond" w:hAnsi="Garamond" w:cs="Times New Roman"/>
          <w:sz w:val="22"/>
          <w:szCs w:val="22"/>
          <w:lang w:val="es-AR"/>
        </w:rPr>
        <w:softHyphen/>
        <w:t xml:space="preserve">mo el conocimiento de Dios, rechaza, sin embargo, su majestad, y se dedica a sí mismo este mundo, como un templo en el que debe ser adorado por los demás: </w:t>
      </w:r>
      <w:r w:rsidRPr="00CB503C">
        <w:rPr>
          <w:rStyle w:val="CuerpodeltextoCursiva"/>
          <w:rFonts w:ascii="Garamond" w:hAnsi="Garamond" w:cs="Times New Roman"/>
          <w:sz w:val="22"/>
          <w:szCs w:val="22"/>
          <w:lang w:val="es-AR"/>
        </w:rPr>
        <w:t>“sentado en el templo de Dios, y mostrándose como si fuera Dios</w:t>
      </w:r>
      <w:r w:rsidRPr="00CB503C">
        <w:rPr>
          <w:rFonts w:ascii="Garamond" w:hAnsi="Garamond" w:cs="Times New Roman"/>
          <w:sz w:val="22"/>
          <w:szCs w:val="22"/>
          <w:lang w:val="es-AR"/>
        </w:rPr>
        <w:t>”»</w:t>
      </w:r>
      <w:r w:rsidR="00E26764" w:rsidRPr="00CB503C">
        <w:rPr>
          <w:rStyle w:val="Refdenotaalpie"/>
          <w:rFonts w:ascii="Garamond" w:hAnsi="Garamond" w:cs="Times New Roman"/>
          <w:sz w:val="22"/>
          <w:szCs w:val="22"/>
          <w:lang w:val="es-AR"/>
        </w:rPr>
        <w:footnoteReference w:id="53"/>
      </w:r>
      <w:r w:rsidR="00E26764" w:rsidRPr="00CB503C">
        <w:rPr>
          <w:rFonts w:ascii="Garamond" w:hAnsi="Garamond" w:cs="Times New Roman"/>
          <w:sz w:val="22"/>
          <w:szCs w:val="22"/>
          <w:lang w:val="es-AR"/>
        </w:rPr>
        <w:t>.</w:t>
      </w:r>
    </w:p>
    <w:p w14:paraId="4DE5E99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Benedicto XV: «.que nuestro espíritu no se preocupara intensa</w:t>
      </w:r>
      <w:r w:rsidRPr="00CB503C">
        <w:rPr>
          <w:rFonts w:ascii="Garamond" w:hAnsi="Garamond" w:cs="Times New Roman"/>
          <w:sz w:val="22"/>
          <w:szCs w:val="22"/>
          <w:lang w:val="es-AR"/>
        </w:rPr>
        <w:softHyphen/>
        <w:t>mente por el espectáculo que presenta tanto Europa como el resto del mundo; espectáculo que es tal vez el más atroz de que hayan habido memoria los hombres.</w:t>
      </w:r>
    </w:p>
    <w:p w14:paraId="083F0E51"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Parece verdaderamente que hayan llegado aquellos días que Je</w:t>
      </w:r>
      <w:r w:rsidRPr="00CB503C">
        <w:rPr>
          <w:rStyle w:val="Cuerpodeltexto5Sincursiva"/>
          <w:rFonts w:ascii="Garamond" w:hAnsi="Garamond" w:cs="Times New Roman"/>
          <w:sz w:val="22"/>
          <w:szCs w:val="22"/>
          <w:lang w:val="es-AR"/>
        </w:rPr>
        <w:softHyphen/>
        <w:t xml:space="preserve">sucristo predijo: </w:t>
      </w:r>
      <w:r w:rsidRPr="00CB503C">
        <w:rPr>
          <w:rFonts w:ascii="Garamond" w:hAnsi="Garamond" w:cs="Times New Roman"/>
          <w:sz w:val="22"/>
          <w:szCs w:val="22"/>
          <w:lang w:val="es-AR"/>
        </w:rPr>
        <w:t>“Oiréis... guerras y rumores de guerras., pues se levantará pueblo contra pueblo y reino contra reino</w:t>
      </w:r>
      <w:r w:rsidRPr="00CB503C">
        <w:rPr>
          <w:rStyle w:val="Cuerpodeltexto5Sincursiva"/>
          <w:rFonts w:ascii="Garamond" w:hAnsi="Garamond" w:cs="Times New Roman"/>
          <w:sz w:val="22"/>
          <w:szCs w:val="22"/>
          <w:lang w:val="es-AR"/>
        </w:rPr>
        <w:t>” (Mt. 24,6)»</w:t>
      </w:r>
      <w:r w:rsidRPr="00CB503C">
        <w:rPr>
          <w:rStyle w:val="Cuerpodeltexto5Sincursiva"/>
          <w:rFonts w:ascii="Garamond" w:hAnsi="Garamond" w:cs="Times New Roman"/>
          <w:sz w:val="22"/>
          <w:szCs w:val="22"/>
          <w:vertAlign w:val="superscript"/>
          <w:lang w:val="es-AR"/>
        </w:rPr>
        <w:footnoteReference w:id="54"/>
      </w:r>
      <w:r w:rsidRPr="00CB503C">
        <w:rPr>
          <w:rStyle w:val="Cuerpodeltexto5Sincursiva"/>
          <w:rFonts w:ascii="Garamond" w:hAnsi="Garamond" w:cs="Times New Roman"/>
          <w:sz w:val="22"/>
          <w:szCs w:val="22"/>
          <w:lang w:val="es-AR"/>
        </w:rPr>
        <w:t>.</w:t>
      </w:r>
    </w:p>
    <w:p w14:paraId="7614DF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Pío XII: </w:t>
      </w:r>
      <w:r w:rsidRPr="00CB503C">
        <w:rPr>
          <w:rStyle w:val="CuerpodeltextoEspaciado2pto"/>
          <w:rFonts w:ascii="Garamond" w:hAnsi="Garamond" w:cs="Times New Roman"/>
          <w:sz w:val="22"/>
          <w:szCs w:val="22"/>
          <w:lang w:val="es-AR"/>
        </w:rPr>
        <w:t>«.Los</w:t>
      </w:r>
      <w:r w:rsidRPr="00CB503C">
        <w:rPr>
          <w:rFonts w:ascii="Garamond" w:hAnsi="Garamond" w:cs="Times New Roman"/>
          <w:sz w:val="22"/>
          <w:szCs w:val="22"/>
          <w:lang w:val="es-AR"/>
        </w:rPr>
        <w:t xml:space="preserve"> criterios morales, según los cuales en otros tiem</w:t>
      </w:r>
      <w:r w:rsidRPr="00CB503C">
        <w:rPr>
          <w:rFonts w:ascii="Garamond" w:hAnsi="Garamond" w:cs="Times New Roman"/>
          <w:sz w:val="22"/>
          <w:szCs w:val="22"/>
          <w:lang w:val="es-AR"/>
        </w:rPr>
        <w:softHyphen/>
        <w:t>pos se juzgaban las acciones privadas y públicas, han caído, como por consecuencia, en desuso; y el tan decantado laicismo de la sociedad, que ha hecho cada vez más rápidos progresos, sustrayendo al hombre, a la familia y al Estado al influjo benéfico y regenerador de la idea de Dios y de la enseñanza de la Iglesia, ha hecho reaparecer, aun en regiones en que por tantos siglos brillaron los fulgores de la civiliza</w:t>
      </w:r>
      <w:r w:rsidRPr="00CB503C">
        <w:rPr>
          <w:rFonts w:ascii="Garamond" w:hAnsi="Garamond" w:cs="Times New Roman"/>
          <w:sz w:val="22"/>
          <w:szCs w:val="22"/>
          <w:lang w:val="es-AR"/>
        </w:rPr>
        <w:softHyphen/>
        <w:t xml:space="preserve">ción cristiana, las señales de un paganismo corrompido y corruptor, cada vez más claras, más palpables, más angustiosas: </w:t>
      </w:r>
      <w:r w:rsidRPr="00CB503C">
        <w:rPr>
          <w:rStyle w:val="CuerpodeltextoCursiva"/>
          <w:rFonts w:ascii="Garamond" w:hAnsi="Garamond" w:cs="Times New Roman"/>
          <w:sz w:val="22"/>
          <w:szCs w:val="22"/>
          <w:lang w:val="es-AR"/>
        </w:rPr>
        <w:t>“las tinieblas se extendieron mientras crucificaban a Jesús”.</w:t>
      </w:r>
    </w:p>
    <w:p w14:paraId="19C8E300" w14:textId="77777777" w:rsidR="005362C1" w:rsidRPr="00CB503C" w:rsidRDefault="0032617B"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003F0870" w:rsidRPr="00CB503C">
        <w:rPr>
          <w:rFonts w:ascii="Garamond" w:hAnsi="Garamond" w:cs="Times New Roman"/>
          <w:sz w:val="22"/>
          <w:szCs w:val="22"/>
          <w:lang w:val="es-AR"/>
        </w:rPr>
        <w:t>Hablaban de progreso cuando retrocedían; de elevación, cuan</w:t>
      </w:r>
      <w:r w:rsidR="003F0870" w:rsidRPr="00CB503C">
        <w:rPr>
          <w:rFonts w:ascii="Garamond" w:hAnsi="Garamond" w:cs="Times New Roman"/>
          <w:sz w:val="22"/>
          <w:szCs w:val="22"/>
          <w:lang w:val="es-AR"/>
        </w:rPr>
        <w:softHyphen/>
        <w:t xml:space="preserve">do se degradaban; de ascensión a </w:t>
      </w:r>
      <w:r w:rsidR="009810BB" w:rsidRPr="00CB503C">
        <w:rPr>
          <w:rFonts w:ascii="Garamond" w:hAnsi="Garamond" w:cs="Times New Roman"/>
          <w:sz w:val="22"/>
          <w:szCs w:val="22"/>
          <w:lang w:val="es-AR"/>
        </w:rPr>
        <w:t>la madurez, cuando se esclaviza</w:t>
      </w:r>
      <w:r w:rsidR="003F0870" w:rsidRPr="00CB503C">
        <w:rPr>
          <w:rFonts w:ascii="Garamond" w:hAnsi="Garamond" w:cs="Times New Roman"/>
          <w:sz w:val="22"/>
          <w:szCs w:val="22"/>
          <w:lang w:val="es-AR"/>
        </w:rPr>
        <w:t>ban; no percibían la vanidad de todo esfuerzo humano para subs</w:t>
      </w:r>
      <w:r w:rsidR="003F0870" w:rsidRPr="00CB503C">
        <w:rPr>
          <w:rFonts w:ascii="Garamond" w:hAnsi="Garamond" w:cs="Times New Roman"/>
          <w:sz w:val="22"/>
          <w:szCs w:val="22"/>
          <w:lang w:val="es-AR"/>
        </w:rPr>
        <w:softHyphen/>
        <w:t>tituir la ley de Cristo por algo que la iguale: se “</w:t>
      </w:r>
      <w:r w:rsidR="003F0870" w:rsidRPr="00CB503C">
        <w:rPr>
          <w:rStyle w:val="CuerpodeltextoCursiva"/>
          <w:rFonts w:ascii="Garamond" w:hAnsi="Garamond" w:cs="Times New Roman"/>
          <w:sz w:val="22"/>
          <w:szCs w:val="22"/>
          <w:lang w:val="es-AR"/>
        </w:rPr>
        <w:t>infatuaron en sus pensamientos”.</w:t>
      </w:r>
    </w:p>
    <w:p w14:paraId="4AB93B1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Ciertamente que cuando Europa fraternizaba en idénticos idea</w:t>
      </w:r>
      <w:r w:rsidRPr="00CB503C">
        <w:rPr>
          <w:rFonts w:ascii="Garamond" w:hAnsi="Garamond" w:cs="Times New Roman"/>
          <w:sz w:val="22"/>
          <w:szCs w:val="22"/>
          <w:lang w:val="es-AR"/>
        </w:rPr>
        <w:softHyphen/>
        <w:t>les recibidos de la predicación cristiana, no faltaron disensiones, sa</w:t>
      </w:r>
      <w:r w:rsidRPr="00CB503C">
        <w:rPr>
          <w:rFonts w:ascii="Garamond" w:hAnsi="Garamond" w:cs="Times New Roman"/>
          <w:sz w:val="22"/>
          <w:szCs w:val="22"/>
          <w:lang w:val="es-AR"/>
        </w:rPr>
        <w:softHyphen/>
        <w:t>cudidas y guerras que la desolaron; pero, tal vez, no se experimentó jamás de un modo más penetrante el desaliento sobre la posibilidad de arreglo»</w:t>
      </w:r>
      <w:r w:rsidRPr="00CB503C">
        <w:rPr>
          <w:rFonts w:ascii="Garamond" w:hAnsi="Garamond" w:cs="Times New Roman"/>
          <w:sz w:val="22"/>
          <w:szCs w:val="22"/>
          <w:vertAlign w:val="superscript"/>
          <w:lang w:val="es-AR"/>
        </w:rPr>
        <w:footnoteReference w:id="55"/>
      </w:r>
      <w:r w:rsidRPr="00CB503C">
        <w:rPr>
          <w:rFonts w:ascii="Garamond" w:hAnsi="Garamond" w:cs="Times New Roman"/>
          <w:sz w:val="22"/>
          <w:szCs w:val="22"/>
          <w:lang w:val="es-AR"/>
        </w:rPr>
        <w:t>.</w:t>
      </w:r>
    </w:p>
    <w:p w14:paraId="3F1D7F4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humanidad no tiene fuerzas para quitar la piedra que ella misma ha fabricado, intentando impedir tu vuelta. Envía tu ángel, ¡oh, Señor!, y haz que nuestra noche se ilumine como el día.</w:t>
      </w:r>
    </w:p>
    <w:p w14:paraId="69A8CC6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Cuántos corazones, ¡oh, Señor!, te esperan. Cuántas almas se con</w:t>
      </w:r>
      <w:r w:rsidRPr="00CB503C">
        <w:rPr>
          <w:rFonts w:ascii="Garamond" w:hAnsi="Garamond" w:cs="Times New Roman"/>
          <w:sz w:val="22"/>
          <w:szCs w:val="22"/>
          <w:lang w:val="es-AR"/>
        </w:rPr>
        <w:softHyphen/>
        <w:t>sumen por apresurar el día en que Tú sólo vivirás y reinarás en los corazones. Ven, ¡oh, Señor Jesús!</w:t>
      </w:r>
    </w:p>
    <w:p w14:paraId="0BB5ED00" w14:textId="77777777" w:rsidR="00E26764" w:rsidRPr="00CB503C" w:rsidRDefault="003F0870" w:rsidP="001920C8">
      <w:pPr>
        <w:pStyle w:val="Cuerpodeltexto51"/>
        <w:tabs>
          <w:tab w:val="left" w:pos="709"/>
        </w:tabs>
        <w:spacing w:before="0" w:after="240" w:line="276" w:lineRule="auto"/>
        <w:jc w:val="both"/>
        <w:rPr>
          <w:rFonts w:ascii="Garamond" w:hAnsi="Garamond" w:cs="Times New Roman"/>
          <w:bCs/>
          <w:sz w:val="22"/>
          <w:szCs w:val="22"/>
          <w:lang w:val="es-AR"/>
        </w:rPr>
      </w:pPr>
      <w:r w:rsidRPr="00CB503C">
        <w:rPr>
          <w:rFonts w:ascii="Garamond" w:hAnsi="Garamond" w:cs="Times New Roman"/>
          <w:bCs/>
          <w:sz w:val="22"/>
          <w:szCs w:val="22"/>
          <w:lang w:val="es-AR"/>
        </w:rPr>
        <w:t>¡Hay tantos indicios de que tu vuelta no está lejana</w:t>
      </w:r>
      <w:r w:rsidRPr="00CB503C">
        <w:rPr>
          <w:rStyle w:val="Cuerpodeltexto5Sincursiva"/>
          <w:rFonts w:ascii="Garamond" w:hAnsi="Garamond" w:cs="Times New Roman"/>
          <w:bCs/>
          <w:sz w:val="22"/>
          <w:szCs w:val="22"/>
          <w:lang w:val="es-AR"/>
        </w:rPr>
        <w:t>...!»</w:t>
      </w:r>
      <w:r w:rsidRPr="00CB503C">
        <w:rPr>
          <w:rStyle w:val="Cuerpodeltexto5Sincursiva"/>
          <w:rFonts w:ascii="Garamond" w:hAnsi="Garamond" w:cs="Times New Roman"/>
          <w:bCs/>
          <w:sz w:val="22"/>
          <w:szCs w:val="22"/>
          <w:vertAlign w:val="superscript"/>
          <w:lang w:val="es-AR"/>
        </w:rPr>
        <w:footnoteReference w:id="56"/>
      </w:r>
      <w:r w:rsidRPr="00CB503C">
        <w:rPr>
          <w:rStyle w:val="Cuerpodeltexto5Sincursiva"/>
          <w:rFonts w:ascii="Garamond" w:hAnsi="Garamond" w:cs="Times New Roman"/>
          <w:bCs/>
          <w:sz w:val="22"/>
          <w:szCs w:val="22"/>
          <w:lang w:val="es-AR"/>
        </w:rPr>
        <w:t>.</w:t>
      </w:r>
    </w:p>
    <w:p w14:paraId="5D51D63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Juan XXIII: «.Nuestra época se </w:t>
      </w:r>
      <w:r w:rsidR="009810BB" w:rsidRPr="00CB503C">
        <w:rPr>
          <w:rFonts w:ascii="Garamond" w:hAnsi="Garamond" w:cs="Times New Roman"/>
          <w:sz w:val="22"/>
          <w:szCs w:val="22"/>
          <w:lang w:val="es-AR"/>
        </w:rPr>
        <w:t>contradistingue</w:t>
      </w:r>
      <w:r w:rsidRPr="00CB503C">
        <w:rPr>
          <w:rFonts w:ascii="Garamond" w:hAnsi="Garamond" w:cs="Times New Roman"/>
          <w:sz w:val="22"/>
          <w:szCs w:val="22"/>
          <w:lang w:val="es-AR"/>
        </w:rPr>
        <w:t xml:space="preserve"> por un marcado contraste entre el inmenso progreso</w:t>
      </w:r>
      <w:r w:rsidR="009810BB" w:rsidRPr="00CB503C">
        <w:rPr>
          <w:rFonts w:ascii="Garamond" w:hAnsi="Garamond" w:cs="Times New Roman"/>
          <w:sz w:val="22"/>
          <w:szCs w:val="22"/>
          <w:lang w:val="es-AR"/>
        </w:rPr>
        <w:t xml:space="preserve"> científico-técnico y un pavoro</w:t>
      </w:r>
      <w:r w:rsidRPr="00CB503C">
        <w:rPr>
          <w:rFonts w:ascii="Garamond" w:hAnsi="Garamond" w:cs="Times New Roman"/>
          <w:sz w:val="22"/>
          <w:szCs w:val="22"/>
          <w:lang w:val="es-AR"/>
        </w:rPr>
        <w:t>so retroceso humano, consistiendo “su monstruosa obra maestra en transformar al hombre en un gigante del mundo físico a costa de que su espíritu se vea reducido a un enano en el</w:t>
      </w:r>
      <w:r w:rsidR="00291A81" w:rsidRPr="00CB503C">
        <w:rPr>
          <w:rFonts w:ascii="Garamond" w:hAnsi="Garamond" w:cs="Times New Roman"/>
          <w:sz w:val="22"/>
          <w:szCs w:val="22"/>
          <w:lang w:val="es-AR"/>
        </w:rPr>
        <w:t xml:space="preserve"> mundo sobrenatural y eterno”..</w:t>
      </w:r>
      <w:r w:rsidRPr="00CB503C">
        <w:rPr>
          <w:rFonts w:ascii="Garamond" w:hAnsi="Garamond" w:cs="Times New Roman"/>
          <w:sz w:val="22"/>
          <w:szCs w:val="22"/>
          <w:lang w:val="es-AR"/>
        </w:rPr>
        <w:t>.</w:t>
      </w:r>
      <w:r w:rsidR="00291A81" w:rsidRPr="00CB503C">
        <w:rPr>
          <w:rFonts w:ascii="Garamond" w:hAnsi="Garamond" w:cs="Times New Roman"/>
          <w:sz w:val="22"/>
          <w:szCs w:val="22"/>
          <w:lang w:val="es-AR"/>
        </w:rPr>
        <w:t xml:space="preserve"> </w:t>
      </w:r>
      <w:r w:rsidRPr="00CB503C">
        <w:rPr>
          <w:rFonts w:ascii="Garamond" w:hAnsi="Garamond" w:cs="Times New Roman"/>
          <w:sz w:val="22"/>
          <w:szCs w:val="22"/>
          <w:lang w:val="es-AR"/>
        </w:rPr>
        <w:t>(Pío X</w:t>
      </w:r>
      <w:r w:rsidR="00291A81" w:rsidRPr="00CB503C">
        <w:rPr>
          <w:rFonts w:ascii="Garamond" w:hAnsi="Garamond" w:cs="Times New Roman"/>
          <w:sz w:val="22"/>
          <w:szCs w:val="22"/>
          <w:lang w:val="es-AR"/>
        </w:rPr>
        <w:t>II, Radiomensaje navideño 1953)</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57"/>
      </w:r>
      <w:r w:rsidRPr="00CB503C">
        <w:rPr>
          <w:rFonts w:ascii="Garamond" w:hAnsi="Garamond" w:cs="Times New Roman"/>
          <w:sz w:val="22"/>
          <w:szCs w:val="22"/>
          <w:lang w:val="es-AR"/>
        </w:rPr>
        <w:t>.</w:t>
      </w:r>
    </w:p>
    <w:p w14:paraId="2793E52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Pablo VI: Hablando de la situación de la Iglesia, dice del espíritu «de vértigo, de aturdimiento, de aberración, (que) puede sacudir su</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misma solidez»</w:t>
      </w:r>
      <w:r w:rsidRPr="00CB503C">
        <w:rPr>
          <w:rFonts w:ascii="Garamond" w:hAnsi="Garamond" w:cs="Times New Roman"/>
          <w:sz w:val="22"/>
          <w:szCs w:val="22"/>
          <w:vertAlign w:val="superscript"/>
          <w:lang w:val="es-AR"/>
        </w:rPr>
        <w:footnoteReference w:id="58"/>
      </w:r>
      <w:r w:rsidRPr="00CB503C">
        <w:rPr>
          <w:rFonts w:ascii="Garamond" w:hAnsi="Garamond" w:cs="Times New Roman"/>
          <w:sz w:val="22"/>
          <w:szCs w:val="22"/>
          <w:lang w:val="es-AR"/>
        </w:rPr>
        <w:t>; «un momento de autodemolición»</w:t>
      </w:r>
      <w:r w:rsidRPr="00CB503C">
        <w:rPr>
          <w:rFonts w:ascii="Garamond" w:hAnsi="Garamond" w:cs="Times New Roman"/>
          <w:sz w:val="22"/>
          <w:szCs w:val="22"/>
          <w:vertAlign w:val="superscript"/>
          <w:lang w:val="es-AR"/>
        </w:rPr>
        <w:footnoteReference w:id="59"/>
      </w:r>
      <w:r w:rsidRPr="00CB503C">
        <w:rPr>
          <w:rFonts w:ascii="Garamond" w:hAnsi="Garamond" w:cs="Times New Roman"/>
          <w:sz w:val="22"/>
          <w:szCs w:val="22"/>
          <w:lang w:val="es-AR"/>
        </w:rPr>
        <w:t>; «por alguna grieta entró el humo de Satanás»</w:t>
      </w:r>
      <w:r w:rsidRPr="00CB503C">
        <w:rPr>
          <w:rFonts w:ascii="Garamond" w:hAnsi="Garamond" w:cs="Times New Roman"/>
          <w:sz w:val="22"/>
          <w:szCs w:val="22"/>
          <w:vertAlign w:val="superscript"/>
          <w:lang w:val="es-AR"/>
        </w:rPr>
        <w:footnoteReference w:id="60"/>
      </w:r>
      <w:r w:rsidRPr="00CB503C">
        <w:rPr>
          <w:rFonts w:ascii="Garamond" w:hAnsi="Garamond" w:cs="Times New Roman"/>
          <w:sz w:val="22"/>
          <w:szCs w:val="22"/>
          <w:lang w:val="es-AR"/>
        </w:rPr>
        <w:t>.</w:t>
      </w:r>
    </w:p>
    <w:p w14:paraId="6FCBF07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Juan Pablo II: «.es cierto que la Iglesia del nuevo Adviento, la Iglesia que se prepara continuamente a la nueva Venida del Señor, debe ser la Iglesia de la Eucaristía y de la Penitencia»</w:t>
      </w:r>
      <w:r w:rsidRPr="00CB503C">
        <w:rPr>
          <w:rFonts w:ascii="Garamond" w:hAnsi="Garamond" w:cs="Times New Roman"/>
          <w:sz w:val="22"/>
          <w:szCs w:val="22"/>
          <w:vertAlign w:val="superscript"/>
          <w:lang w:val="es-AR"/>
        </w:rPr>
        <w:footnoteReference w:id="61"/>
      </w:r>
      <w:r w:rsidRPr="00CB503C">
        <w:rPr>
          <w:rFonts w:ascii="Garamond" w:hAnsi="Garamond" w:cs="Times New Roman"/>
          <w:sz w:val="22"/>
          <w:szCs w:val="22"/>
          <w:lang w:val="es-AR"/>
        </w:rPr>
        <w:t>.</w:t>
      </w:r>
    </w:p>
    <w:p w14:paraId="7DD44457" w14:textId="1C3C0922" w:rsidR="005362C1" w:rsidRPr="00CB503C" w:rsidRDefault="00CB503C" w:rsidP="00CB503C">
      <w:pPr>
        <w:pStyle w:val="Cuerpodeltexto51"/>
        <w:tabs>
          <w:tab w:val="left" w:pos="574"/>
          <w:tab w:val="left" w:pos="709"/>
        </w:tabs>
        <w:spacing w:before="0" w:after="240" w:line="276" w:lineRule="auto"/>
        <w:jc w:val="both"/>
        <w:rPr>
          <w:rFonts w:ascii="Garamond" w:hAnsi="Garamond" w:cs="Times New Roman"/>
          <w:b/>
          <w:sz w:val="22"/>
          <w:szCs w:val="22"/>
          <w:lang w:val="es-AR"/>
        </w:rPr>
      </w:pPr>
      <w:r w:rsidRPr="00CB503C">
        <w:rPr>
          <w:rStyle w:val="Cuerpodeltexto50"/>
          <w:rFonts w:ascii="Garamond" w:hAnsi="Garamond" w:cs="Times New Roman"/>
          <w:b/>
          <w:iCs/>
          <w:sz w:val="22"/>
          <w:szCs w:val="22"/>
          <w:lang w:val="es-AR"/>
        </w:rPr>
        <w:t xml:space="preserve">5. </w:t>
      </w:r>
      <w:r w:rsidR="003F0870" w:rsidRPr="00CB503C">
        <w:rPr>
          <w:rStyle w:val="Cuerpodeltexto50"/>
          <w:rFonts w:ascii="Garamond" w:hAnsi="Garamond" w:cs="Times New Roman"/>
          <w:b/>
          <w:iCs/>
          <w:sz w:val="22"/>
          <w:szCs w:val="22"/>
          <w:lang w:val="es-AR"/>
        </w:rPr>
        <w:t>¿Indicios?</w:t>
      </w:r>
    </w:p>
    <w:p w14:paraId="534EB26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El solo ver algunos aspectos de la realidad intraeclesial, como ser lo que se enseña en algunas universidades, la falta de vocaciones sacerdotales y religiosas tan extendida, la confusión de muchos, el relativismo reinante, etc., denunciados por todos los Papas de más de un siglo, puede ser, para algunos, un indicio elocuente. Como el no señalar las raíces cristianas de Europa es un signo de la apostasía que nos aqueja.</w:t>
      </w:r>
    </w:p>
    <w:p w14:paraId="0D1F939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El Cardenal Luis Billot, SJ, pensaba que el versículo de Lc 21,24 referido a Israel: </w:t>
      </w:r>
      <w:r w:rsidRPr="00CB503C">
        <w:rPr>
          <w:rStyle w:val="Cuerpodeltexto50"/>
          <w:rFonts w:ascii="Garamond" w:hAnsi="Garamond" w:cs="Times New Roman"/>
          <w:i/>
          <w:iCs/>
          <w:sz w:val="22"/>
          <w:szCs w:val="22"/>
          <w:lang w:val="es-AR"/>
        </w:rPr>
        <w:t>“Caerán al filo de la espada, y serán llevados cau</w:t>
      </w:r>
      <w:r w:rsidRPr="00CB503C">
        <w:rPr>
          <w:rStyle w:val="Cuerpodeltexto50"/>
          <w:rFonts w:ascii="Garamond" w:hAnsi="Garamond" w:cs="Times New Roman"/>
          <w:i/>
          <w:iCs/>
          <w:sz w:val="22"/>
          <w:szCs w:val="22"/>
          <w:lang w:val="es-AR"/>
        </w:rPr>
        <w:softHyphen/>
        <w:t>tivos entre todas las naciones, y Jerusalén será hollada por los gen</w:t>
      </w:r>
      <w:r w:rsidRPr="00CB503C">
        <w:rPr>
          <w:rStyle w:val="Cuerpodeltexto50"/>
          <w:rFonts w:ascii="Garamond" w:hAnsi="Garamond" w:cs="Times New Roman"/>
          <w:i/>
          <w:iCs/>
          <w:sz w:val="22"/>
          <w:szCs w:val="22"/>
          <w:lang w:val="es-AR"/>
        </w:rPr>
        <w:softHyphen/>
        <w:t>tiles hasta que se cumplan los tiempos de las naciones</w:t>
      </w:r>
      <w:r w:rsidRPr="00CB503C">
        <w:rPr>
          <w:rStyle w:val="Cuerpodeltexto5Sincursiva"/>
          <w:rFonts w:ascii="Garamond" w:hAnsi="Garamond" w:cs="Times New Roman"/>
          <w:sz w:val="22"/>
          <w:szCs w:val="22"/>
          <w:lang w:val="es-AR"/>
        </w:rPr>
        <w:t>”, comenzó a cumplirse en 1948, contra lo que había ocurrido durante casi 20 siglos.</w:t>
      </w:r>
    </w:p>
    <w:p w14:paraId="0F6E67E5" w14:textId="77777777" w:rsidR="009810BB"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Escritura habla de la destrucción de Babilonia en una hora</w:t>
      </w:r>
      <w:r w:rsidRPr="00CB503C">
        <w:rPr>
          <w:rFonts w:ascii="Garamond" w:hAnsi="Garamond" w:cs="Times New Roman"/>
          <w:sz w:val="22"/>
          <w:szCs w:val="22"/>
          <w:vertAlign w:val="superscript"/>
          <w:lang w:val="es-AR"/>
        </w:rPr>
        <w:footnoteReference w:id="62"/>
      </w:r>
      <w:r w:rsidRPr="00CB503C">
        <w:rPr>
          <w:rFonts w:ascii="Garamond" w:hAnsi="Garamond" w:cs="Times New Roman"/>
          <w:sz w:val="22"/>
          <w:szCs w:val="22"/>
          <w:lang w:val="es-AR"/>
        </w:rPr>
        <w:t>. Lo que hasta hace poco parecía imposible, hoy en día se puede hacer, e incluso más rápido. Baste pensar en lo que pasó en Hiroshima y Nagasaki, en la segunda guerra mundial.</w:t>
      </w:r>
    </w:p>
    <w:p w14:paraId="199473B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Apocalipsis habla de ejércitos numerosos, así dice: </w:t>
      </w:r>
      <w:r w:rsidRPr="00CB503C">
        <w:rPr>
          <w:rStyle w:val="CuerpodeltextoCursiva3"/>
          <w:rFonts w:ascii="Garamond" w:hAnsi="Garamond" w:cs="Times New Roman"/>
          <w:sz w:val="22"/>
          <w:szCs w:val="22"/>
          <w:lang w:val="es-AR"/>
        </w:rPr>
        <w:t>el número de su tropa de caballería era de dos miríadas de miríadas</w:t>
      </w:r>
      <w:r w:rsidRPr="00CB503C">
        <w:rPr>
          <w:rFonts w:ascii="Garamond" w:hAnsi="Garamond" w:cs="Times New Roman"/>
          <w:sz w:val="22"/>
          <w:szCs w:val="22"/>
          <w:lang w:val="es-AR"/>
        </w:rPr>
        <w:t xml:space="preserve"> (Ap 9,16). Hoy en día, con sólo tener en cuenta China, se puede juntar un ejér</w:t>
      </w:r>
      <w:r w:rsidRPr="00CB503C">
        <w:rPr>
          <w:rFonts w:ascii="Garamond" w:hAnsi="Garamond" w:cs="Times New Roman"/>
          <w:sz w:val="22"/>
          <w:szCs w:val="22"/>
          <w:lang w:val="es-AR"/>
        </w:rPr>
        <w:softHyphen/>
        <w:t>cito así.</w:t>
      </w:r>
    </w:p>
    <w:p w14:paraId="6F27FDC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Apocalipsis 13,15 se habla de la imagen animada de la Bestia vista en todo el mundo. Hoy eso se puede hacer, por ejemplo, con la TV satelital.</w:t>
      </w:r>
    </w:p>
    <w:p w14:paraId="6C40CF3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Muchas veces la falta de perseverancia religiosa se debe a la falta de fe, a no esperar la segunda Venida, esclavizándose a las ideologías del momento, sean políticas, sociales, económicas o culturales, en vez de ser fieles al Evangelio. Es Cristo el que va a juzgar el mundo y no el mundo el que juzgará a Cristo. Y esto puede pasar porque no se ve o no se quiere ver la realidad. Muchos obran como el ñandú, que esconde la cabeza para no ver el peligro que lo acecha, como si así las cosas dejaran de pasar.</w:t>
      </w:r>
    </w:p>
    <w:p w14:paraId="0D5AECF8" w14:textId="289FCC07" w:rsidR="005362C1" w:rsidRPr="00CB503C" w:rsidRDefault="00CB503C" w:rsidP="00CB503C">
      <w:pPr>
        <w:pStyle w:val="Cuerpodeltexto51"/>
        <w:tabs>
          <w:tab w:val="left" w:pos="539"/>
          <w:tab w:val="left" w:pos="709"/>
        </w:tabs>
        <w:spacing w:before="0" w:after="240" w:line="276" w:lineRule="auto"/>
        <w:jc w:val="both"/>
        <w:rPr>
          <w:rFonts w:ascii="Garamond" w:hAnsi="Garamond" w:cs="Times New Roman"/>
          <w:b/>
          <w:sz w:val="22"/>
          <w:szCs w:val="22"/>
          <w:lang w:val="es-AR"/>
        </w:rPr>
      </w:pPr>
      <w:r w:rsidRPr="00CB503C">
        <w:rPr>
          <w:rStyle w:val="Cuerpodeltexto50"/>
          <w:rFonts w:ascii="Garamond" w:hAnsi="Garamond" w:cs="Times New Roman"/>
          <w:b/>
          <w:iCs/>
          <w:sz w:val="22"/>
          <w:szCs w:val="22"/>
          <w:lang w:val="es-AR"/>
        </w:rPr>
        <w:t>6.</w:t>
      </w:r>
      <w:r w:rsidR="00ED358E" w:rsidRPr="00CB503C">
        <w:rPr>
          <w:rStyle w:val="Cuerpodeltexto50"/>
          <w:rFonts w:ascii="Garamond" w:hAnsi="Garamond" w:cs="Times New Roman"/>
          <w:b/>
          <w:iCs/>
          <w:sz w:val="22"/>
          <w:szCs w:val="22"/>
          <w:lang w:val="es-AR"/>
        </w:rPr>
        <w:t xml:space="preserve"> </w:t>
      </w:r>
      <w:r w:rsidR="003F0870" w:rsidRPr="00CB503C">
        <w:rPr>
          <w:rStyle w:val="Cuerpodeltexto50"/>
          <w:rFonts w:ascii="Garamond" w:hAnsi="Garamond" w:cs="Times New Roman"/>
          <w:b/>
          <w:iCs/>
          <w:sz w:val="22"/>
          <w:szCs w:val="22"/>
          <w:lang w:val="es-AR"/>
        </w:rPr>
        <w:t>Posible renacimiento espiritual</w:t>
      </w:r>
    </w:p>
    <w:p w14:paraId="7441942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También hay que tener en cuenta que podría realizarse un gran renacimiento espiritual, según parece que lo pensaban algunos santos.</w:t>
      </w:r>
    </w:p>
    <w:p w14:paraId="12DE510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San Juan Bosco habla de que «en todo el mundo aparecerá un sol tan luminoso como no se vio nunca desde las llamas del Cenáculo, ni se verá hasta el último de los días»</w:t>
      </w:r>
      <w:r w:rsidR="008D7ADB" w:rsidRPr="00CB503C">
        <w:rPr>
          <w:rStyle w:val="Refdenotaalpie"/>
          <w:rFonts w:ascii="Garamond" w:hAnsi="Garamond" w:cs="Times New Roman"/>
          <w:sz w:val="22"/>
          <w:szCs w:val="22"/>
          <w:lang w:val="es-AR"/>
        </w:rPr>
        <w:footnoteReference w:id="63"/>
      </w:r>
      <w:r w:rsidR="008D7ADB" w:rsidRPr="00CB503C">
        <w:rPr>
          <w:rFonts w:ascii="Garamond" w:hAnsi="Garamond" w:cs="Times New Roman"/>
          <w:sz w:val="22"/>
          <w:szCs w:val="22"/>
          <w:lang w:val="es-AR"/>
        </w:rPr>
        <w:t>.</w:t>
      </w:r>
    </w:p>
    <w:p w14:paraId="75D72287" w14:textId="77777777" w:rsidR="005362C1" w:rsidRPr="00CB503C" w:rsidRDefault="00E26764"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 Luis O</w:t>
      </w:r>
      <w:r w:rsidR="003F0870" w:rsidRPr="00CB503C">
        <w:rPr>
          <w:rFonts w:ascii="Garamond" w:hAnsi="Garamond" w:cs="Times New Roman"/>
          <w:sz w:val="22"/>
          <w:szCs w:val="22"/>
          <w:lang w:val="es-AR"/>
        </w:rPr>
        <w:t>rione nos advierte: «No seáis como esos catastróficos que creen que el fin del mundo sucederá mañana.</w:t>
      </w:r>
      <w:r w:rsidRPr="00CB503C">
        <w:rPr>
          <w:rFonts w:ascii="Garamond" w:hAnsi="Garamond" w:cs="Times New Roman"/>
          <w:sz w:val="22"/>
          <w:szCs w:val="22"/>
          <w:lang w:val="es-AR"/>
        </w:rPr>
        <w:t xml:space="preserve"> Una gran época está por llegar</w:t>
      </w:r>
      <w:r w:rsidR="003F0870" w:rsidRPr="00CB503C">
        <w:rPr>
          <w:rFonts w:ascii="Garamond" w:hAnsi="Garamond" w:cs="Times New Roman"/>
          <w:sz w:val="22"/>
          <w:szCs w:val="22"/>
          <w:lang w:val="es-AR"/>
        </w:rPr>
        <w:t>»</w:t>
      </w:r>
      <w:r w:rsidR="003F0870" w:rsidRPr="00CB503C">
        <w:rPr>
          <w:rFonts w:ascii="Garamond" w:hAnsi="Garamond" w:cs="Times New Roman"/>
          <w:sz w:val="22"/>
          <w:szCs w:val="22"/>
          <w:vertAlign w:val="superscript"/>
          <w:lang w:val="es-AR"/>
        </w:rPr>
        <w:footnoteReference w:id="64"/>
      </w:r>
      <w:r w:rsidR="003F0870" w:rsidRPr="00CB503C">
        <w:rPr>
          <w:rFonts w:ascii="Garamond" w:hAnsi="Garamond" w:cs="Times New Roman"/>
          <w:sz w:val="22"/>
          <w:szCs w:val="22"/>
          <w:lang w:val="es-AR"/>
        </w:rPr>
        <w:t>.</w:t>
      </w:r>
    </w:p>
    <w:p w14:paraId="59547C9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 Luis María de Montfort profetiza que los santos de los últimos tiempos excederán en poder de palabra y de obra a todo lo conocido «como los grandes árboles superan a los simples arbustos»</w:t>
      </w:r>
      <w:r w:rsidR="008D7ADB" w:rsidRPr="00CB503C">
        <w:rPr>
          <w:rStyle w:val="Refdenotaalpie"/>
          <w:rFonts w:ascii="Garamond" w:hAnsi="Garamond" w:cs="Times New Roman"/>
          <w:sz w:val="22"/>
          <w:szCs w:val="22"/>
          <w:lang w:val="es-AR"/>
        </w:rPr>
        <w:footnoteReference w:id="65"/>
      </w:r>
      <w:r w:rsidRPr="00CB503C">
        <w:rPr>
          <w:rFonts w:ascii="Garamond" w:hAnsi="Garamond" w:cs="Times New Roman"/>
          <w:sz w:val="22"/>
          <w:szCs w:val="22"/>
          <w:lang w:val="es-AR"/>
        </w:rPr>
        <w:t>.</w:t>
      </w:r>
    </w:p>
    <w:p w14:paraId="193CAE4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Nosotros debemos aprender a viv</w:t>
      </w:r>
      <w:r w:rsidR="008D7ADB" w:rsidRPr="00CB503C">
        <w:rPr>
          <w:rFonts w:ascii="Garamond" w:hAnsi="Garamond" w:cs="Times New Roman"/>
          <w:sz w:val="22"/>
          <w:szCs w:val="22"/>
          <w:lang w:val="es-AR"/>
        </w:rPr>
        <w:t>ir y a crecer en la fe, como re</w:t>
      </w:r>
      <w:r w:rsidRPr="00CB503C">
        <w:rPr>
          <w:rFonts w:ascii="Garamond" w:hAnsi="Garamond" w:cs="Times New Roman"/>
          <w:sz w:val="22"/>
          <w:szCs w:val="22"/>
          <w:lang w:val="es-AR"/>
        </w:rPr>
        <w:t>zamos en la oración colecta de este domingo: «Dios omnipotente y eterno, acrecienta en nosotros la fe, la esperanza y la caridad, y para que podamos obtener aquello que prometes, haz que amemos aquello que nos mandas»</w:t>
      </w:r>
      <w:r w:rsidRPr="00CB503C">
        <w:rPr>
          <w:rFonts w:ascii="Garamond" w:hAnsi="Garamond" w:cs="Times New Roman"/>
          <w:sz w:val="22"/>
          <w:szCs w:val="22"/>
          <w:vertAlign w:val="superscript"/>
          <w:lang w:val="es-AR"/>
        </w:rPr>
        <w:footnoteReference w:id="66"/>
      </w:r>
      <w:r w:rsidRPr="00CB503C">
        <w:rPr>
          <w:rFonts w:ascii="Garamond" w:hAnsi="Garamond" w:cs="Times New Roman"/>
          <w:sz w:val="22"/>
          <w:szCs w:val="22"/>
          <w:lang w:val="es-AR"/>
        </w:rPr>
        <w:t>.</w:t>
      </w:r>
    </w:p>
    <w:p w14:paraId="47F5E80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b/>
          <w:sz w:val="22"/>
          <w:szCs w:val="22"/>
          <w:lang w:val="es-AR"/>
        </w:rPr>
        <w:sectPr w:rsidR="005362C1" w:rsidRPr="00CB503C" w:rsidSect="000019AF">
          <w:footerReference w:type="even" r:id="rId8"/>
          <w:footerReference w:type="default" r:id="rId9"/>
          <w:type w:val="continuous"/>
          <w:pgSz w:w="8392" w:h="11907" w:code="11"/>
          <w:pgMar w:top="567" w:right="567" w:bottom="567" w:left="567" w:header="0" w:footer="0" w:gutter="0"/>
          <w:cols w:space="720"/>
          <w:docGrid w:linePitch="360"/>
        </w:sectPr>
      </w:pPr>
      <w:r w:rsidRPr="00CB503C">
        <w:rPr>
          <w:rFonts w:ascii="Garamond" w:hAnsi="Garamond" w:cs="Times New Roman"/>
          <w:sz w:val="22"/>
          <w:szCs w:val="22"/>
          <w:lang w:val="es-AR"/>
        </w:rPr>
        <w:t>Le pedimos esta graci</w:t>
      </w:r>
      <w:r w:rsidRPr="00CB503C">
        <w:rPr>
          <w:rFonts w:ascii="Garamond" w:hAnsi="Garamond" w:cs="Times New Roman"/>
          <w:b/>
          <w:sz w:val="22"/>
          <w:szCs w:val="22"/>
          <w:lang w:val="es-AR"/>
        </w:rPr>
        <w:t>a a la Virgen.</w:t>
      </w:r>
    </w:p>
    <w:p w14:paraId="21BBAF76" w14:textId="77777777" w:rsidR="00CB503C" w:rsidRDefault="003F0870" w:rsidP="00CB503C">
      <w:pPr>
        <w:pStyle w:val="Ttulo1"/>
        <w:rPr>
          <w:rStyle w:val="Cuerpodeltexto3Espaciado0pto"/>
          <w:rFonts w:ascii="Garamond" w:hAnsi="Garamond" w:cs="Times New Roman"/>
          <w:sz w:val="22"/>
          <w:szCs w:val="22"/>
          <w:lang w:val="es-AR"/>
        </w:rPr>
      </w:pPr>
      <w:r w:rsidRPr="00CB503C">
        <w:rPr>
          <w:rStyle w:val="Cuerpodeltexto3Espaciado0pto"/>
          <w:rFonts w:ascii="Garamond" w:hAnsi="Garamond" w:cs="Times New Roman"/>
          <w:sz w:val="22"/>
          <w:szCs w:val="22"/>
          <w:lang w:val="es-AR"/>
        </w:rPr>
        <w:lastRenderedPageBreak/>
        <w:t>Segunda Parte</w:t>
      </w:r>
      <w:r w:rsidR="00CB503C" w:rsidRPr="00CB503C">
        <w:rPr>
          <w:rStyle w:val="Cuerpodeltexto3Espaciado0pto"/>
          <w:rFonts w:ascii="Garamond" w:hAnsi="Garamond" w:cs="Times New Roman"/>
          <w:b w:val="0"/>
          <w:caps w:val="0"/>
          <w:sz w:val="22"/>
          <w:szCs w:val="22"/>
          <w:lang w:val="es-AR"/>
        </w:rPr>
        <w:t xml:space="preserve">: </w:t>
      </w:r>
      <w:r w:rsidRPr="00CB503C">
        <w:rPr>
          <w:rStyle w:val="Cuerpodeltexto3Espaciado0pto"/>
          <w:rFonts w:ascii="Garamond" w:hAnsi="Garamond" w:cs="Times New Roman"/>
          <w:sz w:val="22"/>
          <w:szCs w:val="22"/>
          <w:lang w:val="es-AR"/>
        </w:rPr>
        <w:t>La Virgen y los Santos</w:t>
      </w:r>
    </w:p>
    <w:p w14:paraId="5721849B" w14:textId="64239831" w:rsidR="005362C1" w:rsidRPr="00CB503C" w:rsidRDefault="003F0870" w:rsidP="00CB503C">
      <w:pPr>
        <w:pStyle w:val="Ttulo2"/>
      </w:pPr>
      <w:r w:rsidRPr="00CB503C">
        <w:rPr>
          <w:rStyle w:val="CuerpodeltextoVersales"/>
          <w:rFonts w:ascii="Garamond" w:hAnsi="Garamond" w:cs="Times New Roman"/>
          <w:sz w:val="22"/>
          <w:szCs w:val="22"/>
          <w:lang w:val="es-AR"/>
        </w:rPr>
        <w:t>Capítulo I</w:t>
      </w:r>
      <w:r w:rsidR="00CB503C">
        <w:rPr>
          <w:rStyle w:val="CuerpodeltextoVersales"/>
          <w:rFonts w:ascii="Garamond" w:hAnsi="Garamond" w:cs="Times New Roman"/>
          <w:sz w:val="22"/>
          <w:szCs w:val="22"/>
          <w:lang w:val="es-AR"/>
        </w:rPr>
        <w:t xml:space="preserve">: </w:t>
      </w:r>
      <w:r w:rsidRPr="00CB503C">
        <w:rPr>
          <w:rStyle w:val="CuerpodeltextoVersales"/>
          <w:rFonts w:ascii="Garamond" w:hAnsi="Garamond" w:cs="Times New Roman"/>
          <w:sz w:val="22"/>
          <w:szCs w:val="22"/>
          <w:lang w:val="es-AR"/>
        </w:rPr>
        <w:t>La Santísima Virgen María</w:t>
      </w:r>
    </w:p>
    <w:p w14:paraId="3BE91317" w14:textId="4A764E41" w:rsidR="005362C1" w:rsidRPr="00CB503C" w:rsidRDefault="00CB503C" w:rsidP="00CB503C">
      <w:pPr>
        <w:pStyle w:val="Ttulo3"/>
      </w:pPr>
      <w:r>
        <w:rPr>
          <w:rStyle w:val="CuerpodeltextoVersales"/>
          <w:rFonts w:ascii="Garamond" w:hAnsi="Garamond" w:cs="Times New Roman"/>
          <w:sz w:val="22"/>
          <w:szCs w:val="22"/>
          <w:lang w:val="es-AR"/>
        </w:rPr>
        <w:t xml:space="preserve">1. </w:t>
      </w:r>
      <w:r w:rsidR="003F0870" w:rsidRPr="00CB503C">
        <w:rPr>
          <w:rStyle w:val="CuerpodeltextoVersales"/>
          <w:rFonts w:ascii="Garamond" w:hAnsi="Garamond" w:cs="Times New Roman"/>
          <w:sz w:val="22"/>
          <w:szCs w:val="22"/>
          <w:lang w:val="es-AR"/>
        </w:rPr>
        <w:t>Huerto cerrad</w:t>
      </w:r>
      <w:r w:rsidR="00316F1E" w:rsidRPr="00CB503C">
        <w:rPr>
          <w:rStyle w:val="CuerpodeltextoVersales"/>
          <w:rFonts w:ascii="Garamond" w:hAnsi="Garamond" w:cs="Times New Roman"/>
          <w:sz w:val="22"/>
          <w:szCs w:val="22"/>
          <w:lang w:val="es-AR"/>
        </w:rPr>
        <w:t>o</w:t>
      </w:r>
      <w:r w:rsidR="003F0870" w:rsidRPr="00CB503C">
        <w:rPr>
          <w:rStyle w:val="CuerpodeltextoVersales"/>
          <w:rFonts w:ascii="Garamond" w:hAnsi="Garamond" w:cs="Times New Roman"/>
          <w:sz w:val="22"/>
          <w:szCs w:val="22"/>
          <w:lang w:val="es-AR"/>
        </w:rPr>
        <w:t xml:space="preserve"> y Fuente sellada</w:t>
      </w:r>
      <w:r w:rsidR="003F0870" w:rsidRPr="00CB503C">
        <w:rPr>
          <w:rStyle w:val="CuerpodeltextoVersales"/>
          <w:rFonts w:ascii="Garamond" w:hAnsi="Garamond" w:cs="Times New Roman"/>
          <w:sz w:val="22"/>
          <w:szCs w:val="22"/>
          <w:vertAlign w:val="superscript"/>
          <w:lang w:val="es-AR"/>
        </w:rPr>
        <w:footnoteReference w:id="67"/>
      </w:r>
    </w:p>
    <w:p w14:paraId="778E26F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Entre tantas bellas imágenes que nos trae el Cantar de los Cantares, en especial hay dos que tienen una plasticidad tal y una alteza de simbolismo místico que son dignas de señalar. Ellas son: El </w:t>
      </w:r>
      <w:r w:rsidRPr="00CB503C">
        <w:rPr>
          <w:rStyle w:val="CuerpodeltextoCursiva3"/>
          <w:rFonts w:ascii="Garamond" w:hAnsi="Garamond" w:cs="Times New Roman"/>
          <w:b/>
          <w:sz w:val="22"/>
          <w:szCs w:val="22"/>
          <w:lang w:val="es-AR"/>
        </w:rPr>
        <w:t>Huerto cerrado</w:t>
      </w:r>
      <w:r w:rsidRPr="00CB503C">
        <w:rPr>
          <w:rFonts w:ascii="Garamond" w:hAnsi="Garamond" w:cs="Times New Roman"/>
          <w:sz w:val="22"/>
          <w:szCs w:val="22"/>
          <w:lang w:val="es-AR"/>
        </w:rPr>
        <w:t xml:space="preserve"> y la </w:t>
      </w:r>
      <w:r w:rsidRPr="00CB503C">
        <w:rPr>
          <w:rStyle w:val="CuerpodeltextoCursiva3"/>
          <w:rFonts w:ascii="Garamond" w:hAnsi="Garamond" w:cs="Times New Roman"/>
          <w:b/>
          <w:sz w:val="22"/>
          <w:szCs w:val="22"/>
          <w:lang w:val="es-AR"/>
        </w:rPr>
        <w:t>Fuente sellada</w:t>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que se refieren a Jesucristo, Esposo, y la Iglesia -Cuerpo místico de Cristo-, su Esposa; Jesucristo y la Virgen María</w:t>
      </w:r>
      <w:r w:rsidRPr="00CB503C">
        <w:rPr>
          <w:rFonts w:ascii="Garamond" w:hAnsi="Garamond" w:cs="Times New Roman"/>
          <w:sz w:val="22"/>
          <w:szCs w:val="22"/>
          <w:vertAlign w:val="superscript"/>
          <w:lang w:val="es-AR"/>
        </w:rPr>
        <w:footnoteReference w:id="68"/>
      </w:r>
      <w:r w:rsidRPr="00CB503C">
        <w:rPr>
          <w:rFonts w:ascii="Garamond" w:hAnsi="Garamond" w:cs="Times New Roman"/>
          <w:sz w:val="22"/>
          <w:szCs w:val="22"/>
          <w:lang w:val="es-AR"/>
        </w:rPr>
        <w:t>; y Jesucristo y la virginidad consagrada -a las Esposas de Jesucristo-.</w:t>
      </w:r>
    </w:p>
    <w:p w14:paraId="237A4BEB" w14:textId="479CD4BA" w:rsidR="0003234E" w:rsidRPr="00CB503C" w:rsidRDefault="00CB503C" w:rsidP="00CB503C">
      <w:pPr>
        <w:pStyle w:val="Cuerpodeltexto1"/>
        <w:tabs>
          <w:tab w:val="left" w:pos="139"/>
          <w:tab w:val="left" w:pos="563"/>
          <w:tab w:val="left" w:pos="709"/>
        </w:tabs>
        <w:spacing w:before="0" w:after="240" w:line="276" w:lineRule="auto"/>
        <w:jc w:val="both"/>
        <w:rPr>
          <w:rFonts w:ascii="Garamond" w:hAnsi="Garamond" w:cs="Times New Roman"/>
          <w:sz w:val="22"/>
          <w:szCs w:val="22"/>
          <w:lang w:val="es-AR"/>
        </w:rPr>
      </w:pPr>
      <w:r>
        <w:rPr>
          <w:rFonts w:ascii="Garamond" w:hAnsi="Garamond" w:cs="Times New Roman"/>
          <w:b/>
          <w:sz w:val="22"/>
          <w:szCs w:val="22"/>
          <w:lang w:val="es-AR"/>
        </w:rPr>
        <w:t xml:space="preserve">1. </w:t>
      </w:r>
      <w:r w:rsidR="003F0870" w:rsidRPr="00CB503C">
        <w:rPr>
          <w:rFonts w:ascii="Garamond" w:hAnsi="Garamond" w:cs="Times New Roman"/>
          <w:b/>
          <w:sz w:val="22"/>
          <w:szCs w:val="22"/>
          <w:lang w:val="es-AR"/>
        </w:rPr>
        <w:t>Ubicación geográfica</w:t>
      </w:r>
      <w:r w:rsidR="0003234E" w:rsidRPr="00CB503C">
        <w:rPr>
          <w:rStyle w:val="Refdenotaalpie"/>
          <w:rFonts w:ascii="Garamond" w:hAnsi="Garamond" w:cs="Times New Roman"/>
          <w:sz w:val="22"/>
          <w:szCs w:val="22"/>
          <w:lang w:val="es-AR"/>
        </w:rPr>
        <w:footnoteReference w:id="69"/>
      </w:r>
    </w:p>
    <w:p w14:paraId="25BF3D08" w14:textId="5F12F0D9" w:rsidR="005362C1" w:rsidRPr="00CB503C" w:rsidRDefault="00CB503C" w:rsidP="00CB503C">
      <w:pPr>
        <w:pStyle w:val="Cuerpodeltexto1"/>
        <w:tabs>
          <w:tab w:val="left" w:pos="139"/>
          <w:tab w:val="left" w:pos="563"/>
          <w:tab w:val="left" w:pos="709"/>
        </w:tabs>
        <w:spacing w:before="0" w:after="240" w:line="276" w:lineRule="auto"/>
        <w:jc w:val="both"/>
        <w:rPr>
          <w:rFonts w:ascii="Garamond" w:hAnsi="Garamond" w:cs="Times New Roman"/>
          <w:sz w:val="22"/>
          <w:szCs w:val="22"/>
          <w:lang w:val="es-AR"/>
        </w:rPr>
      </w:pPr>
      <w:r>
        <w:rPr>
          <w:rStyle w:val="Cuerpodeltexto50"/>
          <w:rFonts w:ascii="Garamond" w:hAnsi="Garamond" w:cs="Times New Roman"/>
          <w:b/>
          <w:sz w:val="22"/>
          <w:szCs w:val="22"/>
          <w:lang w:val="es-AR"/>
        </w:rPr>
        <w:t xml:space="preserve">a. </w:t>
      </w:r>
      <w:r w:rsidR="003F0870" w:rsidRPr="00CB503C">
        <w:rPr>
          <w:rStyle w:val="Cuerpodeltexto50"/>
          <w:rFonts w:ascii="Garamond" w:hAnsi="Garamond" w:cs="Times New Roman"/>
          <w:b/>
          <w:sz w:val="22"/>
          <w:szCs w:val="22"/>
          <w:lang w:val="es-AR"/>
        </w:rPr>
        <w:t>Qal’at al-Burak</w:t>
      </w:r>
      <w:r w:rsidR="003F0870" w:rsidRPr="00CB503C">
        <w:rPr>
          <w:rStyle w:val="Cuerpodeltexto5Sincursiva"/>
          <w:rFonts w:ascii="Garamond" w:hAnsi="Garamond" w:cs="Times New Roman"/>
          <w:sz w:val="22"/>
          <w:szCs w:val="22"/>
          <w:vertAlign w:val="superscript"/>
          <w:lang w:val="es-AR"/>
        </w:rPr>
        <w:footnoteReference w:id="70"/>
      </w:r>
    </w:p>
    <w:p w14:paraId="34951A66" w14:textId="7BCF663A"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Sobre la ruta que va de Jerusalén en dirección a Hebrón, a poco más de 12 kms. de Jerusalén, después de una gran curva a la iz</w:t>
      </w:r>
      <w:r w:rsidRPr="00CB503C">
        <w:rPr>
          <w:rFonts w:ascii="Garamond" w:hAnsi="Garamond" w:cs="Times New Roman"/>
          <w:sz w:val="22"/>
          <w:szCs w:val="22"/>
          <w:lang w:val="es-AR"/>
        </w:rPr>
        <w:softHyphen/>
        <w:t xml:space="preserve">quierda aparece el </w:t>
      </w:r>
      <w:r w:rsidRPr="00CB503C">
        <w:rPr>
          <w:rStyle w:val="CuerpodeltextoCursiva3"/>
          <w:rFonts w:ascii="Garamond" w:hAnsi="Garamond" w:cs="Times New Roman"/>
          <w:sz w:val="22"/>
          <w:szCs w:val="22"/>
          <w:lang w:val="es-AR"/>
        </w:rPr>
        <w:t>Qal ’at al-Burak</w:t>
      </w:r>
      <w:r w:rsidRPr="00CB503C">
        <w:rPr>
          <w:rFonts w:ascii="Garamond" w:hAnsi="Garamond" w:cs="Times New Roman"/>
          <w:sz w:val="22"/>
          <w:szCs w:val="22"/>
          <w:lang w:val="es-AR"/>
        </w:rPr>
        <w:t xml:space="preserve"> (El Castillo de las Piletas o Pisci</w:t>
      </w:r>
      <w:r w:rsidRPr="00CB503C">
        <w:rPr>
          <w:rFonts w:ascii="Garamond" w:hAnsi="Garamond" w:cs="Times New Roman"/>
          <w:sz w:val="22"/>
          <w:szCs w:val="22"/>
          <w:lang w:val="es-AR"/>
        </w:rPr>
        <w:softHyphen/>
        <w:t>nas), un castillo turco rectangular, franqueado de una torre en cada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ángulo, construido en el s. XVII</w:t>
      </w:r>
      <w:r w:rsidRPr="00CB503C">
        <w:rPr>
          <w:rFonts w:ascii="Garamond" w:hAnsi="Garamond" w:cs="Times New Roman"/>
          <w:sz w:val="22"/>
          <w:szCs w:val="22"/>
          <w:vertAlign w:val="superscript"/>
          <w:lang w:val="es-AR"/>
        </w:rPr>
        <w:footnoteReference w:id="71"/>
      </w:r>
      <w:r w:rsidRPr="00CB503C">
        <w:rPr>
          <w:rFonts w:ascii="Garamond" w:hAnsi="Garamond" w:cs="Times New Roman"/>
          <w:sz w:val="22"/>
          <w:szCs w:val="22"/>
          <w:lang w:val="es-AR"/>
        </w:rPr>
        <w:t xml:space="preserve"> para alojar el destacamento militar -los </w:t>
      </w:r>
      <w:r w:rsidRPr="00CB503C">
        <w:rPr>
          <w:rStyle w:val="CuerpodeltextoCursiva3"/>
          <w:rFonts w:ascii="Garamond" w:hAnsi="Garamond" w:cs="Times New Roman"/>
          <w:sz w:val="22"/>
          <w:szCs w:val="22"/>
          <w:lang w:val="es-AR"/>
        </w:rPr>
        <w:lastRenderedPageBreak/>
        <w:t>bachibuzuks</w:t>
      </w:r>
      <w:r w:rsidRPr="00CB503C">
        <w:rPr>
          <w:rFonts w:ascii="Garamond" w:hAnsi="Garamond" w:cs="Times New Roman"/>
          <w:sz w:val="22"/>
          <w:szCs w:val="22"/>
          <w:lang w:val="es-AR"/>
        </w:rPr>
        <w:t xml:space="preserve"> o gendarmes turcos</w:t>
      </w:r>
      <w:r w:rsidRPr="00CB503C">
        <w:rPr>
          <w:rFonts w:ascii="Garamond" w:hAnsi="Garamond" w:cs="Times New Roman"/>
          <w:sz w:val="22"/>
          <w:szCs w:val="22"/>
          <w:vertAlign w:val="superscript"/>
          <w:lang w:val="es-AR"/>
        </w:rPr>
        <w:footnoteReference w:id="72"/>
      </w:r>
      <w:r w:rsidRPr="00CB503C">
        <w:rPr>
          <w:rFonts w:ascii="Garamond" w:hAnsi="Garamond" w:cs="Times New Roman"/>
          <w:sz w:val="22"/>
          <w:szCs w:val="22"/>
          <w:lang w:val="es-AR"/>
        </w:rPr>
        <w:t>- que protegían las piletas de Salomón. Es una «especie de alcazaba o parador de viajeros»</w:t>
      </w:r>
      <w:r w:rsidRPr="00CB503C">
        <w:rPr>
          <w:rFonts w:ascii="Garamond" w:hAnsi="Garamond" w:cs="Times New Roman"/>
          <w:sz w:val="22"/>
          <w:szCs w:val="22"/>
          <w:vertAlign w:val="superscript"/>
          <w:lang w:val="es-AR"/>
        </w:rPr>
        <w:footnoteReference w:id="73"/>
      </w:r>
      <w:r w:rsidRPr="00CB503C">
        <w:rPr>
          <w:rFonts w:ascii="Garamond" w:hAnsi="Garamond" w:cs="Times New Roman"/>
          <w:sz w:val="22"/>
          <w:szCs w:val="22"/>
          <w:lang w:val="es-AR"/>
        </w:rPr>
        <w:t>. Allí se abre, a la izquierda, un camino que va bordeando el valle fertilísimo de Etam, circundado de colinas áridas, que desciende hacia oriente, a Ortás, y que recuerda el ambiente del Cantar de los Cantares.</w:t>
      </w:r>
    </w:p>
    <w:p w14:paraId="57228143" w14:textId="4A0D3BB1" w:rsidR="005362C1" w:rsidRPr="00CB503C" w:rsidRDefault="00CB503C" w:rsidP="00CB503C">
      <w:pPr>
        <w:pStyle w:val="Cuerpodeltexto1"/>
        <w:tabs>
          <w:tab w:val="left" w:pos="139"/>
          <w:tab w:val="left" w:pos="563"/>
          <w:tab w:val="left" w:pos="709"/>
        </w:tabs>
        <w:spacing w:before="0" w:after="240" w:line="276" w:lineRule="auto"/>
        <w:jc w:val="both"/>
        <w:rPr>
          <w:rFonts w:ascii="Garamond" w:hAnsi="Garamond" w:cs="Times New Roman"/>
          <w:b/>
          <w:sz w:val="22"/>
          <w:szCs w:val="22"/>
          <w:lang w:val="es-AR"/>
        </w:rPr>
      </w:pPr>
      <w:r>
        <w:rPr>
          <w:rStyle w:val="Cuerpodeltexto50"/>
          <w:rFonts w:ascii="Garamond" w:hAnsi="Garamond" w:cs="Times New Roman"/>
          <w:b/>
          <w:iCs w:val="0"/>
          <w:sz w:val="22"/>
          <w:szCs w:val="22"/>
          <w:lang w:val="es-AR"/>
        </w:rPr>
        <w:t xml:space="preserve">b. </w:t>
      </w:r>
      <w:r w:rsidR="003F0870" w:rsidRPr="00CB503C">
        <w:rPr>
          <w:rStyle w:val="Cuerpodeltexto50"/>
          <w:rFonts w:ascii="Garamond" w:hAnsi="Garamond" w:cs="Times New Roman"/>
          <w:b/>
          <w:iCs w:val="0"/>
          <w:sz w:val="22"/>
          <w:szCs w:val="22"/>
          <w:lang w:val="es-AR"/>
        </w:rPr>
        <w:t>Fuente Sellada (Fons signatus)</w:t>
      </w:r>
    </w:p>
    <w:p w14:paraId="61C5C8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 unos 120 metros hacia el oeste del castillo de </w:t>
      </w:r>
      <w:r w:rsidRPr="00CB503C">
        <w:rPr>
          <w:rStyle w:val="CuerpodeltextoCursiva3"/>
          <w:rFonts w:ascii="Garamond" w:hAnsi="Garamond" w:cs="Times New Roman"/>
          <w:sz w:val="22"/>
          <w:szCs w:val="22"/>
          <w:lang w:val="es-AR"/>
        </w:rPr>
        <w:t>al-Burak</w:t>
      </w:r>
      <w:r w:rsidRPr="00CB503C">
        <w:rPr>
          <w:rFonts w:ascii="Garamond" w:hAnsi="Garamond" w:cs="Times New Roman"/>
          <w:sz w:val="22"/>
          <w:szCs w:val="22"/>
          <w:lang w:val="es-AR"/>
        </w:rPr>
        <w:t xml:space="preserve"> se en</w:t>
      </w:r>
      <w:r w:rsidRPr="00CB503C">
        <w:rPr>
          <w:rFonts w:ascii="Garamond" w:hAnsi="Garamond" w:cs="Times New Roman"/>
          <w:sz w:val="22"/>
          <w:szCs w:val="22"/>
          <w:lang w:val="es-AR"/>
        </w:rPr>
        <w:softHyphen/>
        <w:t xml:space="preserve">cuentra el </w:t>
      </w:r>
      <w:r w:rsidRPr="00CB503C">
        <w:rPr>
          <w:rStyle w:val="CuerpodeltextoCursiva3"/>
          <w:rFonts w:ascii="Garamond" w:hAnsi="Garamond" w:cs="Times New Roman"/>
          <w:b/>
          <w:sz w:val="22"/>
          <w:szCs w:val="22"/>
          <w:lang w:val="es-AR"/>
        </w:rPr>
        <w:t>primer manantial</w:t>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una abundante fuente de agua: </w:t>
      </w:r>
      <w:r w:rsidRPr="00CB503C">
        <w:rPr>
          <w:rStyle w:val="CuerpodeltextoCursiva3"/>
          <w:rFonts w:ascii="Garamond" w:hAnsi="Garamond" w:cs="Times New Roman"/>
          <w:sz w:val="22"/>
          <w:szCs w:val="22"/>
          <w:lang w:val="es-AR"/>
        </w:rPr>
        <w:t>«Ain Saleh (=Fuente Buena o Manantial Bueno)</w:t>
      </w:r>
      <w:r w:rsidRPr="00CB503C">
        <w:rPr>
          <w:rFonts w:ascii="Garamond" w:hAnsi="Garamond" w:cs="Times New Roman"/>
          <w:sz w:val="22"/>
          <w:szCs w:val="22"/>
          <w:lang w:val="es-AR"/>
        </w:rPr>
        <w:t xml:space="preserve"> o </w:t>
      </w:r>
      <w:r w:rsidRPr="00CB503C">
        <w:rPr>
          <w:rStyle w:val="CuerpodeltextoCursiva3"/>
          <w:rFonts w:ascii="Garamond" w:hAnsi="Garamond" w:cs="Times New Roman"/>
          <w:sz w:val="22"/>
          <w:szCs w:val="22"/>
          <w:lang w:val="es-AR"/>
        </w:rPr>
        <w:t>Ras el Ain (=la Cabeza o Principio de la fuente surgente)»,</w:t>
      </w:r>
      <w:r w:rsidRPr="00CB503C">
        <w:rPr>
          <w:rFonts w:ascii="Garamond" w:hAnsi="Garamond" w:cs="Times New Roman"/>
          <w:sz w:val="22"/>
          <w:szCs w:val="22"/>
          <w:lang w:val="es-AR"/>
        </w:rPr>
        <w:t xml:space="preserve"> conocida por los peregrinos cris</w:t>
      </w:r>
      <w:r w:rsidRPr="00CB503C">
        <w:rPr>
          <w:rFonts w:ascii="Garamond" w:hAnsi="Garamond" w:cs="Times New Roman"/>
          <w:sz w:val="22"/>
          <w:szCs w:val="22"/>
          <w:lang w:val="es-AR"/>
        </w:rPr>
        <w:softHyphen/>
        <w:t xml:space="preserve">tianos como </w:t>
      </w:r>
      <w:r w:rsidRPr="00CB503C">
        <w:rPr>
          <w:rStyle w:val="CuerpodeltextoCursiva3"/>
          <w:rFonts w:ascii="Garamond" w:hAnsi="Garamond" w:cs="Times New Roman"/>
          <w:sz w:val="22"/>
          <w:szCs w:val="22"/>
          <w:lang w:val="es-AR"/>
        </w:rPr>
        <w:t>Fons signatus: «</w:t>
      </w:r>
      <w:r w:rsidRPr="00CB503C">
        <w:rPr>
          <w:rStyle w:val="CuerpodeltextoCursiva3"/>
          <w:rFonts w:ascii="Garamond" w:hAnsi="Garamond" w:cs="Times New Roman"/>
          <w:b/>
          <w:sz w:val="22"/>
          <w:szCs w:val="22"/>
          <w:lang w:val="es-AR"/>
        </w:rPr>
        <w:t>Fuente sellada</w:t>
      </w:r>
      <w:r w:rsidRPr="00CB503C">
        <w:rPr>
          <w:rStyle w:val="CuerpodeltextoCursiva3"/>
          <w:rFonts w:ascii="Garamond" w:hAnsi="Garamond" w:cs="Times New Roman"/>
          <w:sz w:val="22"/>
          <w:szCs w:val="22"/>
          <w:lang w:val="es-AR"/>
        </w:rPr>
        <w:t>»</w:t>
      </w:r>
      <w:r w:rsidRPr="00CB503C">
        <w:rPr>
          <w:rStyle w:val="CuerpodeltextoCursiva3"/>
          <w:rFonts w:ascii="Garamond" w:hAnsi="Garamond" w:cs="Times New Roman"/>
          <w:sz w:val="22"/>
          <w:szCs w:val="22"/>
          <w:vertAlign w:val="superscript"/>
          <w:lang w:val="es-AR"/>
        </w:rPr>
        <w:footnoteReference w:id="74"/>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que mana bajo tierra</w:t>
      </w:r>
      <w:r w:rsidRPr="00CB503C">
        <w:rPr>
          <w:rFonts w:ascii="Garamond" w:hAnsi="Garamond" w:cs="Times New Roman"/>
          <w:sz w:val="22"/>
          <w:szCs w:val="22"/>
          <w:vertAlign w:val="superscript"/>
          <w:lang w:val="es-AR"/>
        </w:rPr>
        <w:footnoteReference w:id="75"/>
      </w:r>
      <w:r w:rsidRPr="00CB503C">
        <w:rPr>
          <w:rFonts w:ascii="Garamond" w:hAnsi="Garamond" w:cs="Times New Roman"/>
          <w:sz w:val="22"/>
          <w:szCs w:val="22"/>
          <w:lang w:val="es-AR"/>
        </w:rPr>
        <w:t>. Se encuentra en latitud 31° 41’ 27.74’’ N y longitud 35° 09’ 58.50’’ E; a una altura sobre el nivel del mar de, aproximadamente, 802 m. Es notable por la calidad y cantidad de sus aguas. Se trata efectivamente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de una fuente cubierta cuyo conducto subterráneo termina, una parte, en las piletas de Salomón dando vida a todo el valle. Antiguamente otra parte del agua era llevada hasta Jerusalén</w:t>
      </w:r>
      <w:r w:rsidRPr="00CB503C">
        <w:rPr>
          <w:rFonts w:ascii="Garamond" w:hAnsi="Garamond" w:cs="Times New Roman"/>
          <w:sz w:val="22"/>
          <w:szCs w:val="22"/>
          <w:vertAlign w:val="superscript"/>
          <w:lang w:val="es-AR"/>
        </w:rPr>
        <w:footnoteReference w:id="76"/>
      </w:r>
      <w:r w:rsidRPr="00CB503C">
        <w:rPr>
          <w:rFonts w:ascii="Garamond" w:hAnsi="Garamond" w:cs="Times New Roman"/>
          <w:sz w:val="22"/>
          <w:szCs w:val="22"/>
          <w:lang w:val="es-AR"/>
        </w:rPr>
        <w:t>.</w:t>
      </w:r>
    </w:p>
    <w:p w14:paraId="7BB32651" w14:textId="40EB2EB9" w:rsidR="0003234E" w:rsidRPr="00CB503C" w:rsidRDefault="0003234E" w:rsidP="001920C8">
      <w:pPr>
        <w:pStyle w:val="Cuerpodeltexto1"/>
        <w:tabs>
          <w:tab w:val="left" w:pos="709"/>
        </w:tabs>
        <w:spacing w:before="0" w:after="240" w:line="276" w:lineRule="auto"/>
        <w:rPr>
          <w:rFonts w:ascii="Garamond" w:hAnsi="Garamond" w:cs="Times New Roman"/>
          <w:sz w:val="22"/>
          <w:szCs w:val="22"/>
          <w:lang w:val="es-AR"/>
        </w:rPr>
      </w:pPr>
    </w:p>
    <w:p w14:paraId="22D1F6F3" w14:textId="78B7DECC" w:rsidR="0003234E" w:rsidRPr="00CB503C" w:rsidRDefault="0003234E" w:rsidP="001920C8">
      <w:pPr>
        <w:pStyle w:val="Cuerpodeltexto1"/>
        <w:tabs>
          <w:tab w:val="left" w:pos="709"/>
        </w:tabs>
        <w:spacing w:before="0" w:after="240" w:line="276" w:lineRule="auto"/>
        <w:jc w:val="both"/>
        <w:rPr>
          <w:rFonts w:ascii="Garamond" w:hAnsi="Garamond" w:cs="Times New Roman"/>
          <w:sz w:val="22"/>
          <w:szCs w:val="22"/>
          <w:lang w:val="es-AR"/>
        </w:rPr>
      </w:pPr>
    </w:p>
    <w:p w14:paraId="6BFB962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Para llegar a la fuente, describe su experiencia el Padre Meistermann</w:t>
      </w:r>
      <w:r w:rsidRPr="00CB503C">
        <w:rPr>
          <w:rFonts w:ascii="Garamond" w:hAnsi="Garamond" w:cs="Times New Roman"/>
          <w:sz w:val="22"/>
          <w:szCs w:val="22"/>
          <w:vertAlign w:val="superscript"/>
          <w:lang w:val="es-AR"/>
        </w:rPr>
        <w:footnoteReference w:id="77"/>
      </w:r>
      <w:r w:rsidRPr="00CB503C">
        <w:rPr>
          <w:rFonts w:ascii="Garamond" w:hAnsi="Garamond" w:cs="Times New Roman"/>
          <w:sz w:val="22"/>
          <w:szCs w:val="22"/>
          <w:lang w:val="es-AR"/>
        </w:rPr>
        <w:t>, «bájase a ella por una pequeña puerta que el guarda del cas</w:t>
      </w:r>
      <w:r w:rsidRPr="00CB503C">
        <w:rPr>
          <w:rFonts w:ascii="Garamond" w:hAnsi="Garamond" w:cs="Times New Roman"/>
          <w:sz w:val="22"/>
          <w:szCs w:val="22"/>
          <w:lang w:val="es-AR"/>
        </w:rPr>
        <w:softHyphen/>
        <w:t xml:space="preserve">tillo abre gustoso a cambio de un ligero </w:t>
      </w:r>
      <w:r w:rsidRPr="00CB503C">
        <w:rPr>
          <w:rStyle w:val="CuerpodeltextoCursiva3"/>
          <w:rFonts w:ascii="Garamond" w:hAnsi="Garamond" w:cs="Times New Roman"/>
          <w:sz w:val="22"/>
          <w:szCs w:val="22"/>
          <w:lang w:val="es-AR"/>
        </w:rPr>
        <w:t>bajxix</w:t>
      </w:r>
      <w:r w:rsidRPr="00CB503C">
        <w:rPr>
          <w:rStyle w:val="CuerpodeltextoCursiva3"/>
          <w:rFonts w:ascii="Garamond" w:hAnsi="Garamond" w:cs="Times New Roman"/>
          <w:sz w:val="22"/>
          <w:szCs w:val="22"/>
          <w:vertAlign w:val="superscript"/>
          <w:lang w:val="es-AR"/>
        </w:rPr>
        <w:footnoteReference w:id="78"/>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y da a una escalera, sin pasamano, de 26 escalones</w:t>
      </w:r>
      <w:r w:rsidRPr="00CB503C">
        <w:rPr>
          <w:rFonts w:ascii="Garamond" w:hAnsi="Garamond" w:cs="Times New Roman"/>
          <w:sz w:val="22"/>
          <w:szCs w:val="22"/>
          <w:vertAlign w:val="superscript"/>
          <w:lang w:val="es-AR"/>
        </w:rPr>
        <w:footnoteReference w:id="79"/>
      </w:r>
      <w:r w:rsidRPr="00CB503C">
        <w:rPr>
          <w:rFonts w:ascii="Garamond" w:hAnsi="Garamond" w:cs="Times New Roman"/>
          <w:sz w:val="22"/>
          <w:szCs w:val="22"/>
          <w:lang w:val="es-AR"/>
        </w:rPr>
        <w:t>, que baja a una primera cámara cons</w:t>
      </w:r>
      <w:r w:rsidRPr="00CB503C">
        <w:rPr>
          <w:rFonts w:ascii="Garamond" w:hAnsi="Garamond" w:cs="Times New Roman"/>
          <w:sz w:val="22"/>
          <w:szCs w:val="22"/>
          <w:lang w:val="es-AR"/>
        </w:rPr>
        <w:softHyphen/>
        <w:t>truida con hermosas piedras labradas y protegida por una bóveda de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arco completo. El centro de este subterráneo, de 12 m. de largo y de 4 a 5 de ancho, lo ocupa un recipiente rectangular. A la derecha se abre una segunda cámara más pequeña, pero de igual construcción que la precedente. En el fondo de la misma, hacia el oeste, brota un manantial de agua fresca y límpida del seno de la roca viva por cuatro hendiduras, y se precipita en un pequeño recipiente</w:t>
      </w:r>
      <w:r w:rsidRPr="00CB503C">
        <w:rPr>
          <w:rFonts w:ascii="Garamond" w:hAnsi="Garamond" w:cs="Times New Roman"/>
          <w:sz w:val="22"/>
          <w:szCs w:val="22"/>
          <w:vertAlign w:val="superscript"/>
          <w:lang w:val="es-AR"/>
        </w:rPr>
        <w:footnoteReference w:id="80"/>
      </w:r>
      <w:r w:rsidRPr="00CB503C">
        <w:rPr>
          <w:rFonts w:ascii="Garamond" w:hAnsi="Garamond" w:cs="Times New Roman"/>
          <w:sz w:val="22"/>
          <w:szCs w:val="22"/>
          <w:lang w:val="es-AR"/>
        </w:rPr>
        <w:t>, desde el cual fluye hacia el recipiente de la cámara primera</w:t>
      </w:r>
      <w:r w:rsidRPr="00CB503C">
        <w:rPr>
          <w:rFonts w:ascii="Garamond" w:hAnsi="Garamond" w:cs="Times New Roman"/>
          <w:sz w:val="22"/>
          <w:szCs w:val="22"/>
          <w:vertAlign w:val="superscript"/>
          <w:lang w:val="es-AR"/>
        </w:rPr>
        <w:footnoteReference w:id="81"/>
      </w:r>
      <w:r w:rsidRPr="00CB503C">
        <w:rPr>
          <w:rFonts w:ascii="Garamond" w:hAnsi="Garamond" w:cs="Times New Roman"/>
          <w:sz w:val="22"/>
          <w:szCs w:val="22"/>
          <w:lang w:val="es-AR"/>
        </w:rPr>
        <w:t xml:space="preserve">. Como ya hemos señalado, el manantial se halla a unos 802 m. sobre el nivel del mar. Esto sería a unos 50 m. sobre el nivel de la explanada del templo de Jerusalén. Dicha fuente es el </w:t>
      </w:r>
      <w:r w:rsidRPr="00CB503C">
        <w:rPr>
          <w:rStyle w:val="CuerpodeltextoCursiva3"/>
          <w:rFonts w:ascii="Garamond" w:hAnsi="Garamond" w:cs="Times New Roman"/>
          <w:sz w:val="22"/>
          <w:szCs w:val="22"/>
          <w:lang w:val="es-AR"/>
        </w:rPr>
        <w:t>En-Etam</w:t>
      </w:r>
      <w:r w:rsidRPr="00CB503C">
        <w:rPr>
          <w:rStyle w:val="CuerpodeltextoCursiva3"/>
          <w:rFonts w:ascii="Garamond" w:hAnsi="Garamond" w:cs="Times New Roman"/>
          <w:sz w:val="22"/>
          <w:szCs w:val="22"/>
          <w:vertAlign w:val="superscript"/>
          <w:lang w:val="es-AR"/>
        </w:rPr>
        <w:footnoteReference w:id="82"/>
      </w:r>
      <w:r w:rsidRPr="00CB503C">
        <w:rPr>
          <w:rFonts w:ascii="Garamond" w:hAnsi="Garamond" w:cs="Times New Roman"/>
          <w:sz w:val="22"/>
          <w:szCs w:val="22"/>
          <w:lang w:val="es-AR"/>
        </w:rPr>
        <w:t xml:space="preserve"> del Talmud de Babilonia, “que aprovisionaba el templo de Salomón”; no obstante, los rabinos la confunden sin razón en otro pasaje, con el </w:t>
      </w:r>
      <w:r w:rsidRPr="00CB503C">
        <w:rPr>
          <w:rStyle w:val="CuerpodeltextoCursiva3"/>
          <w:rFonts w:ascii="Garamond" w:hAnsi="Garamond" w:cs="Times New Roman"/>
          <w:sz w:val="22"/>
          <w:szCs w:val="22"/>
          <w:lang w:val="es-AR"/>
        </w:rPr>
        <w:t>En-Nephtoah</w:t>
      </w:r>
      <w:r w:rsidRPr="00CB503C">
        <w:rPr>
          <w:rFonts w:ascii="Garamond" w:hAnsi="Garamond" w:cs="Times New Roman"/>
          <w:sz w:val="22"/>
          <w:szCs w:val="22"/>
          <w:lang w:val="es-AR"/>
        </w:rPr>
        <w:t xml:space="preserve"> (Ain Lif- tah) de la Biblia»</w:t>
      </w:r>
      <w:r w:rsidR="008D7ADB" w:rsidRPr="00CB503C">
        <w:rPr>
          <w:rStyle w:val="Refdenotaalpie"/>
          <w:rFonts w:ascii="Garamond" w:hAnsi="Garamond" w:cs="Times New Roman"/>
          <w:sz w:val="22"/>
          <w:szCs w:val="22"/>
          <w:lang w:val="es-AR"/>
        </w:rPr>
        <w:footnoteReference w:id="83"/>
      </w:r>
      <w:r w:rsidRPr="00CB503C">
        <w:rPr>
          <w:rFonts w:ascii="Garamond" w:hAnsi="Garamond" w:cs="Times New Roman"/>
          <w:sz w:val="22"/>
          <w:szCs w:val="22"/>
          <w:lang w:val="es-AR"/>
        </w:rPr>
        <w:t>. Después de arribar al recipiente rectangular, las aguas de la ‘F</w:t>
      </w:r>
      <w:r w:rsidR="00E94498" w:rsidRPr="00CB503C">
        <w:rPr>
          <w:rFonts w:ascii="Garamond" w:hAnsi="Garamond" w:cs="Times New Roman"/>
          <w:sz w:val="22"/>
          <w:szCs w:val="22"/>
          <w:lang w:val="es-AR"/>
        </w:rPr>
        <w:t>uente Sellada</w:t>
      </w:r>
      <w:r w:rsidRPr="00CB503C">
        <w:rPr>
          <w:rFonts w:ascii="Garamond" w:hAnsi="Garamond" w:cs="Times New Roman"/>
          <w:sz w:val="22"/>
          <w:szCs w:val="22"/>
          <w:lang w:val="es-AR"/>
        </w:rPr>
        <w:t xml:space="preserve">’ salen de la cámara grande subterránea a través de un acueducto excavado en la roca y transporta el agua hasta un aljibe cercano al ángulo SO del castillo </w:t>
      </w:r>
      <w:r w:rsidRPr="00CB503C">
        <w:rPr>
          <w:rStyle w:val="CuerpodeltextoCursiva3"/>
          <w:rFonts w:ascii="Garamond" w:hAnsi="Garamond" w:cs="Times New Roman"/>
          <w:sz w:val="22"/>
          <w:szCs w:val="22"/>
          <w:lang w:val="es-AR"/>
        </w:rPr>
        <w:t>al-Burak.</w:t>
      </w:r>
      <w:r w:rsidRPr="00CB503C">
        <w:rPr>
          <w:rFonts w:ascii="Garamond" w:hAnsi="Garamond" w:cs="Times New Roman"/>
          <w:sz w:val="22"/>
          <w:szCs w:val="22"/>
          <w:lang w:val="es-AR"/>
        </w:rPr>
        <w:t xml:space="preserve"> Dicho aljibe se encuentra en una sala subterránea con bóveda, se accede al mismo por unas escaleras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1</w:t>
      </w:r>
      <w:r w:rsidR="00E94498" w:rsidRPr="00CB503C">
        <w:rPr>
          <w:rFonts w:ascii="Garamond" w:hAnsi="Garamond" w:cs="Times New Roman"/>
          <w:sz w:val="22"/>
          <w:szCs w:val="22"/>
          <w:lang w:val="es-AR"/>
        </w:rPr>
        <w:t xml:space="preserve">, n 3]. Más adelante, entre la 1ra. </w:t>
      </w:r>
      <w:r w:rsidRPr="00CB503C">
        <w:rPr>
          <w:rFonts w:ascii="Garamond" w:hAnsi="Garamond" w:cs="Times New Roman"/>
          <w:sz w:val="22"/>
          <w:szCs w:val="22"/>
          <w:lang w:val="es-AR"/>
        </w:rPr>
        <w:t>y 2</w:t>
      </w:r>
      <w:r w:rsidR="00E94498" w:rsidRPr="00CB503C">
        <w:rPr>
          <w:rFonts w:ascii="Garamond" w:hAnsi="Garamond" w:cs="Times New Roman"/>
          <w:sz w:val="22"/>
          <w:szCs w:val="22"/>
          <w:lang w:val="es-AR"/>
        </w:rPr>
        <w:t xml:space="preserve">da. </w:t>
      </w:r>
      <w:r w:rsidRPr="00CB503C">
        <w:rPr>
          <w:rFonts w:ascii="Garamond" w:hAnsi="Garamond" w:cs="Times New Roman"/>
          <w:sz w:val="22"/>
          <w:szCs w:val="22"/>
          <w:lang w:val="es-AR"/>
        </w:rPr>
        <w:t xml:space="preserve">pileta, las aguas se mezclarían con las de un </w:t>
      </w:r>
      <w:r w:rsidRPr="00CB503C">
        <w:rPr>
          <w:rStyle w:val="CuerpodeltextoCursiva3"/>
          <w:rFonts w:ascii="Garamond" w:hAnsi="Garamond" w:cs="Times New Roman"/>
          <w:b/>
          <w:sz w:val="22"/>
          <w:szCs w:val="22"/>
          <w:lang w:val="es-AR"/>
        </w:rPr>
        <w:t>segundo manantial</w:t>
      </w:r>
      <w:r w:rsidRPr="00CB503C">
        <w:rPr>
          <w:rFonts w:ascii="Garamond" w:hAnsi="Garamond" w:cs="Times New Roman"/>
          <w:sz w:val="22"/>
          <w:szCs w:val="22"/>
          <w:lang w:val="es-AR"/>
        </w:rPr>
        <w:t xml:space="preserve">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1, n 4] que parece nacer allí mismo al SE de la fortaleza turca, luego se las derivaba en parte hacia Jerusalén y en parte se las deri</w:t>
      </w:r>
      <w:r w:rsidRPr="00CB503C">
        <w:rPr>
          <w:rFonts w:ascii="Garamond" w:hAnsi="Garamond" w:cs="Times New Roman"/>
          <w:sz w:val="22"/>
          <w:szCs w:val="22"/>
          <w:lang w:val="es-AR"/>
        </w:rPr>
        <w:softHyphen/>
        <w:t>vaba hacia las piscinas de Salomón. Ahora se las deriva todas hacia el valle del Huerto Cerrado.</w:t>
      </w:r>
    </w:p>
    <w:p w14:paraId="2DBB3F44" w14:textId="77777777" w:rsidR="00ED5DAA"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Sería muy hermoso poder levantar allí, donde está la ‘Fuente Se</w:t>
      </w:r>
      <w:r w:rsidRPr="00CB503C">
        <w:rPr>
          <w:rFonts w:ascii="Garamond" w:hAnsi="Garamond" w:cs="Times New Roman"/>
          <w:sz w:val="22"/>
          <w:szCs w:val="22"/>
          <w:lang w:val="es-AR"/>
        </w:rPr>
        <w:softHyphen/>
        <w:t>llada’, un hermoso Santuario, en honor de la Iglesia Católica, de la Virgen María y de la virginidad consagrada, y en recuerdo de los Papas peregrinos a Tierra Santa.</w:t>
      </w:r>
      <w:bookmarkStart w:id="12" w:name="bookmark14"/>
    </w:p>
    <w:p w14:paraId="0376CE14" w14:textId="4C1FACC2" w:rsidR="00ED5DAA" w:rsidRPr="00212EDA" w:rsidRDefault="00212EDA" w:rsidP="00212EDA">
      <w:pPr>
        <w:pStyle w:val="Cuerpodeltexto1"/>
        <w:tabs>
          <w:tab w:val="left" w:pos="709"/>
        </w:tabs>
        <w:spacing w:before="0" w:after="240" w:line="276" w:lineRule="auto"/>
        <w:jc w:val="both"/>
        <w:rPr>
          <w:rFonts w:ascii="Garamond" w:hAnsi="Garamond" w:cs="Times New Roman"/>
          <w:b/>
          <w:bCs/>
          <w:sz w:val="22"/>
          <w:szCs w:val="22"/>
          <w:lang w:val="es-AR"/>
        </w:rPr>
      </w:pPr>
      <w:r w:rsidRPr="00212EDA">
        <w:rPr>
          <w:rFonts w:ascii="Garamond" w:hAnsi="Garamond" w:cs="Times New Roman"/>
          <w:b/>
          <w:bCs/>
          <w:i/>
          <w:noProof/>
          <w:sz w:val="22"/>
          <w:szCs w:val="22"/>
          <w:lang w:val="es-AR" w:eastAsia="es-AR"/>
        </w:rPr>
        <w:t xml:space="preserve">c. </w:t>
      </w:r>
      <w:r w:rsidR="003F0870" w:rsidRPr="00212EDA">
        <w:rPr>
          <w:rFonts w:ascii="Garamond" w:hAnsi="Garamond" w:cs="Times New Roman"/>
          <w:b/>
          <w:bCs/>
          <w:i/>
          <w:sz w:val="22"/>
          <w:szCs w:val="22"/>
          <w:lang w:val="es-AR"/>
        </w:rPr>
        <w:t>Región de Etam</w:t>
      </w:r>
      <w:bookmarkEnd w:id="12"/>
      <w:r w:rsidR="00ED5DAA" w:rsidRPr="00212EDA">
        <w:rPr>
          <w:rFonts w:ascii="Garamond" w:hAnsi="Garamond" w:cs="Times New Roman"/>
          <w:b/>
          <w:bCs/>
          <w:sz w:val="22"/>
          <w:szCs w:val="22"/>
          <w:lang w:val="es-AR"/>
        </w:rPr>
        <w:t xml:space="preserve"> </w:t>
      </w:r>
    </w:p>
    <w:p w14:paraId="7FCC757B" w14:textId="77777777" w:rsidR="00ED5DAA" w:rsidRPr="00CB503C" w:rsidRDefault="00ED5DAA" w:rsidP="001920C8">
      <w:pPr>
        <w:pStyle w:val="Cuerpodeltexto1"/>
        <w:keepNext/>
        <w:keepLines/>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llamado canal herodiano </w:t>
      </w:r>
      <w:r w:rsidRPr="00212EDA">
        <w:rPr>
          <w:rStyle w:val="CuerpodeltextoCursiva3"/>
          <w:rFonts w:ascii="Garamond" w:hAnsi="Garamond" w:cs="Times New Roman"/>
          <w:i w:val="0"/>
          <w:iCs w:val="0"/>
          <w:sz w:val="22"/>
          <w:szCs w:val="22"/>
          <w:lang w:val="es-AR"/>
        </w:rPr>
        <w:t>[</w:t>
      </w:r>
      <w:r w:rsidRPr="00212EDA">
        <w:rPr>
          <w:rStyle w:val="CuerpodeltextoCursiva3"/>
          <w:rFonts w:ascii="Garamond" w:hAnsi="Garamond" w:cs="Times New Roman"/>
          <w:sz w:val="22"/>
          <w:szCs w:val="22"/>
          <w:lang w:val="es-AR"/>
        </w:rPr>
        <w:t>Fig.</w:t>
      </w:r>
      <w:r w:rsidRPr="00212EDA">
        <w:rPr>
          <w:rFonts w:ascii="Garamond" w:hAnsi="Garamond" w:cs="Times New Roman"/>
          <w:sz w:val="22"/>
          <w:szCs w:val="22"/>
          <w:lang w:val="es-AR"/>
        </w:rPr>
        <w:t xml:space="preserve"> 4, n. 10]</w:t>
      </w:r>
      <w:r w:rsidRPr="00CB503C">
        <w:rPr>
          <w:rFonts w:ascii="Garamond" w:hAnsi="Garamond" w:cs="Times New Roman"/>
          <w:sz w:val="22"/>
          <w:szCs w:val="22"/>
          <w:lang w:val="es-AR"/>
        </w:rPr>
        <w:t xml:space="preserve"> llegaba hasta el Tem</w:t>
      </w:r>
      <w:r w:rsidRPr="00CB503C">
        <w:rPr>
          <w:rFonts w:ascii="Garamond" w:hAnsi="Garamond" w:cs="Times New Roman"/>
          <w:sz w:val="22"/>
          <w:szCs w:val="22"/>
          <w:lang w:val="es-AR"/>
        </w:rPr>
        <w:softHyphen/>
        <w:t xml:space="preserve">plo de Jerusalén, todavía hoy se pueden ver trazos a ambos lados de la cisterna llamada del Sultán = </w:t>
      </w:r>
      <w:r w:rsidRPr="00CB503C">
        <w:rPr>
          <w:rStyle w:val="CuerpodeltextoCursiva3"/>
          <w:rFonts w:ascii="Garamond" w:hAnsi="Garamond" w:cs="Times New Roman"/>
          <w:sz w:val="22"/>
          <w:szCs w:val="22"/>
          <w:lang w:val="es-AR"/>
        </w:rPr>
        <w:t>Birket es-Sultan,</w:t>
      </w:r>
      <w:r w:rsidRPr="00CB503C">
        <w:rPr>
          <w:rFonts w:ascii="Garamond" w:hAnsi="Garamond" w:cs="Times New Roman"/>
          <w:sz w:val="22"/>
          <w:szCs w:val="22"/>
          <w:lang w:val="es-AR"/>
        </w:rPr>
        <w:t xml:space="preserve"> (por Solimán el Magnífico, s. XVI), afuera de la puerta de Jafa (saliendo hacia la izquierda en dirección a Belén, a unos 300 m.) y a lo largo del muro meridional de Jerusalén.</w:t>
      </w:r>
    </w:p>
    <w:p w14:paraId="61C3F3E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el 195 d.C. los ingenieros de la X</w:t>
      </w:r>
      <w:r w:rsidR="00ED5DAA" w:rsidRPr="00CB503C">
        <w:rPr>
          <w:rFonts w:ascii="Garamond" w:hAnsi="Garamond" w:cs="TimesNewRomanPSMT"/>
          <w:color w:val="111111"/>
          <w:sz w:val="22"/>
          <w:szCs w:val="22"/>
          <w:lang w:val="es-AR"/>
        </w:rPr>
        <w:t>ª</w:t>
      </w:r>
      <w:r w:rsidR="00ED5DAA"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Legión construyeron un segundo acueducto a nivel más alto </w:t>
      </w:r>
      <w:r w:rsidRPr="00CB503C">
        <w:rPr>
          <w:rStyle w:val="CuerpodeltextoCursiva3"/>
          <w:rFonts w:ascii="Garamond" w:hAnsi="Garamond" w:cs="Times New Roman"/>
          <w:i w:val="0"/>
          <w:sz w:val="22"/>
          <w:szCs w:val="22"/>
          <w:lang w:val="es-AR"/>
        </w:rPr>
        <w:t>[Fig.</w:t>
      </w:r>
      <w:r w:rsidRPr="00CB503C">
        <w:rPr>
          <w:rFonts w:ascii="Garamond" w:hAnsi="Garamond" w:cs="Times New Roman"/>
          <w:sz w:val="22"/>
          <w:szCs w:val="22"/>
          <w:lang w:val="es-AR"/>
        </w:rPr>
        <w:t xml:space="preserve"> 4, nn 13 y 14] para llevar agua a la Ciudad alta de Jerusalén, al lado de la Aelia Capitolina. La galería «se encuentra perforada con cerca de 50 pozos cu</w:t>
      </w:r>
      <w:r w:rsidR="00E27CCD" w:rsidRPr="00CB503C">
        <w:rPr>
          <w:rFonts w:ascii="Garamond" w:hAnsi="Garamond" w:cs="Times New Roman"/>
          <w:sz w:val="22"/>
          <w:szCs w:val="22"/>
          <w:lang w:val="es-AR"/>
        </w:rPr>
        <w:t>adrados (al</w:t>
      </w:r>
      <w:r w:rsidRPr="00CB503C">
        <w:rPr>
          <w:rFonts w:ascii="Garamond" w:hAnsi="Garamond" w:cs="Times New Roman"/>
          <w:sz w:val="22"/>
          <w:szCs w:val="22"/>
          <w:lang w:val="es-AR"/>
        </w:rPr>
        <w:t xml:space="preserve">gunos visibles en los campos) que son utilizados por los agricultores y dan al wadi su nombre de “Valle de los Pozos” </w:t>
      </w:r>
      <w:r w:rsidRPr="00CB503C">
        <w:rPr>
          <w:rStyle w:val="CuerpodeltextoCursiva3"/>
          <w:rFonts w:ascii="Garamond" w:hAnsi="Garamond" w:cs="Times New Roman"/>
          <w:sz w:val="22"/>
          <w:szCs w:val="22"/>
          <w:lang w:val="es-AR"/>
        </w:rPr>
        <w:t>(Wadi el-Bijar)</w:t>
      </w:r>
      <w:r w:rsidRPr="00CB503C">
        <w:rPr>
          <w:rStyle w:val="CuerpodeltextoCursiva3"/>
          <w:rFonts w:ascii="Garamond" w:hAnsi="Garamond" w:cs="Times New Roman"/>
          <w:sz w:val="22"/>
          <w:szCs w:val="22"/>
          <w:vertAlign w:val="superscript"/>
          <w:lang w:val="es-AR"/>
        </w:rPr>
        <w:footnoteReference w:id="84"/>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El fin de la galería es recoger agua suplementaria de las capas de agua; ésta (la galería) reproduce el sistema </w:t>
      </w:r>
      <w:r w:rsidRPr="00CB503C">
        <w:rPr>
          <w:rStyle w:val="CuerpodeltextoCursiva3"/>
          <w:rFonts w:ascii="Garamond" w:hAnsi="Garamond" w:cs="Times New Roman"/>
          <w:sz w:val="22"/>
          <w:szCs w:val="22"/>
          <w:lang w:val="es-AR"/>
        </w:rPr>
        <w:t>qanat</w:t>
      </w:r>
      <w:r w:rsidRPr="00CB503C">
        <w:rPr>
          <w:rFonts w:ascii="Garamond" w:hAnsi="Garamond" w:cs="Times New Roman"/>
          <w:sz w:val="22"/>
          <w:szCs w:val="22"/>
          <w:lang w:val="es-AR"/>
        </w:rPr>
        <w:t xml:space="preserve"> de Persia, que los romanos copiaron a lo largo de todo el imperio»</w:t>
      </w:r>
      <w:r w:rsidRPr="00CB503C">
        <w:rPr>
          <w:rFonts w:ascii="Garamond" w:hAnsi="Garamond" w:cs="Times New Roman"/>
          <w:sz w:val="22"/>
          <w:szCs w:val="22"/>
          <w:vertAlign w:val="superscript"/>
          <w:lang w:val="es-AR"/>
        </w:rPr>
        <w:footnoteReference w:id="85"/>
      </w:r>
      <w:r w:rsidRPr="00CB503C">
        <w:rPr>
          <w:rFonts w:ascii="Garamond" w:hAnsi="Garamond" w:cs="Times New Roman"/>
          <w:sz w:val="22"/>
          <w:szCs w:val="22"/>
          <w:lang w:val="es-AR"/>
        </w:rPr>
        <w:t>.</w:t>
      </w:r>
    </w:p>
    <w:p w14:paraId="3571E23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lo alto de una colina de forma cónica hay ruinas importantes de una antigua ciudad</w:t>
      </w:r>
      <w:r w:rsidRPr="00CB503C">
        <w:rPr>
          <w:rFonts w:ascii="Garamond" w:hAnsi="Garamond" w:cs="Times New Roman"/>
          <w:sz w:val="22"/>
          <w:szCs w:val="22"/>
          <w:vertAlign w:val="superscript"/>
          <w:lang w:val="es-AR"/>
        </w:rPr>
        <w:footnoteReference w:id="86"/>
      </w:r>
      <w:r w:rsidRPr="00CB503C">
        <w:rPr>
          <w:rFonts w:ascii="Garamond" w:hAnsi="Garamond" w:cs="Times New Roman"/>
          <w:sz w:val="22"/>
          <w:szCs w:val="22"/>
          <w:lang w:val="es-AR"/>
        </w:rPr>
        <w:t xml:space="preserve">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4, n 12]. Desde allí, hacia el este, el fondo del valle es un largo huerto o jardín. Es la región de Etam, que, según Flavio Josefo, representante de la antigua tradición judía, servía de lugar favorito de recreo al rey Salomón. Dice: «Salomón, escoltado de sus guardas armados y provistos de arcos, sentado en un carro y cubierto con un manto blanco</w:t>
      </w:r>
      <w:r w:rsidR="00150D37" w:rsidRPr="00CB503C">
        <w:rPr>
          <w:rFonts w:ascii="Garamond" w:hAnsi="Garamond" w:cs="Times New Roman"/>
          <w:sz w:val="22"/>
          <w:szCs w:val="22"/>
          <w:lang w:val="es-AR"/>
        </w:rPr>
        <w:t>, acostumbraba salir de Jerusa</w:t>
      </w:r>
      <w:r w:rsidRPr="00CB503C">
        <w:rPr>
          <w:rFonts w:ascii="Garamond" w:hAnsi="Garamond" w:cs="Times New Roman"/>
          <w:sz w:val="22"/>
          <w:szCs w:val="22"/>
          <w:lang w:val="es-AR"/>
        </w:rPr>
        <w:t>lén al amanecer. El rey tenía una región a la distancia de 2 schenas (unos 11 km</w:t>
      </w:r>
      <w:r w:rsidRPr="00CB503C">
        <w:rPr>
          <w:rFonts w:ascii="Garamond" w:hAnsi="Garamond" w:cs="Times New Roman"/>
          <w:sz w:val="22"/>
          <w:szCs w:val="22"/>
          <w:vertAlign w:val="superscript"/>
          <w:lang w:val="es-AR"/>
        </w:rPr>
        <w:footnoteReference w:id="87"/>
      </w:r>
      <w:r w:rsidRPr="00CB503C">
        <w:rPr>
          <w:rFonts w:ascii="Garamond" w:hAnsi="Garamond" w:cs="Times New Roman"/>
          <w:sz w:val="22"/>
          <w:szCs w:val="22"/>
          <w:lang w:val="es-AR"/>
        </w:rPr>
        <w:t xml:space="preserve">), llamada Etam; llena de atractivos y </w:t>
      </w:r>
      <w:r w:rsidRPr="00CB503C">
        <w:rPr>
          <w:rFonts w:ascii="Garamond" w:hAnsi="Garamond" w:cs="Times New Roman"/>
          <w:sz w:val="22"/>
          <w:szCs w:val="22"/>
          <w:lang w:val="es-AR"/>
        </w:rPr>
        <w:lastRenderedPageBreak/>
        <w:t>fertilidad, gracias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a sus jardines y a la abundancia de sus aguas corrientes. A dicho lugar era donde se hacía transportar Salomón»</w:t>
      </w:r>
      <w:r w:rsidRPr="00CB503C">
        <w:rPr>
          <w:rFonts w:ascii="Garamond" w:hAnsi="Garamond" w:cs="Times New Roman"/>
          <w:sz w:val="22"/>
          <w:szCs w:val="22"/>
          <w:vertAlign w:val="superscript"/>
          <w:lang w:val="es-AR"/>
        </w:rPr>
        <w:footnoteReference w:id="88"/>
      </w:r>
      <w:r w:rsidRPr="00CB503C">
        <w:rPr>
          <w:rFonts w:ascii="Garamond" w:hAnsi="Garamond" w:cs="Times New Roman"/>
          <w:sz w:val="22"/>
          <w:szCs w:val="22"/>
          <w:lang w:val="es-AR"/>
        </w:rPr>
        <w:t>.</w:t>
      </w:r>
    </w:p>
    <w:p w14:paraId="6D00B31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Talmud hace remontar a este gran monarca la creación de las primeras obras hidráulicas de Etam: «Un acueducto que de Etam lleva (el agua) al Templo»</w:t>
      </w:r>
      <w:r w:rsidRPr="00CB503C">
        <w:rPr>
          <w:rFonts w:ascii="Garamond" w:hAnsi="Garamond" w:cs="Times New Roman"/>
          <w:sz w:val="22"/>
          <w:szCs w:val="22"/>
          <w:vertAlign w:val="superscript"/>
          <w:lang w:val="es-AR"/>
        </w:rPr>
        <w:footnoteReference w:id="89"/>
      </w:r>
      <w:r w:rsidRPr="00CB503C">
        <w:rPr>
          <w:rFonts w:ascii="Garamond" w:hAnsi="Garamond" w:cs="Times New Roman"/>
          <w:sz w:val="22"/>
          <w:szCs w:val="22"/>
          <w:lang w:val="es-AR"/>
        </w:rPr>
        <w:t>. Como sugiere el misionero apostólico ya citado, Meistermann: «Si Roboan, hijo y sucesor de Salomón</w:t>
      </w:r>
      <w:r w:rsidRPr="00CB503C">
        <w:rPr>
          <w:rFonts w:ascii="Garamond" w:hAnsi="Garamond" w:cs="Times New Roman"/>
          <w:sz w:val="22"/>
          <w:szCs w:val="22"/>
          <w:vertAlign w:val="superscript"/>
          <w:lang w:val="es-AR"/>
        </w:rPr>
        <w:footnoteReference w:id="90"/>
      </w:r>
      <w:r w:rsidRPr="00CB503C">
        <w:rPr>
          <w:rFonts w:ascii="Garamond" w:hAnsi="Garamond" w:cs="Times New Roman"/>
          <w:sz w:val="22"/>
          <w:szCs w:val="22"/>
          <w:lang w:val="es-AR"/>
        </w:rPr>
        <w:t>, fortificó la ciudad (cf. Jos 15,59 gr.; 1Cr 4,3; 2Cr 11,5-6)</w:t>
      </w:r>
      <w:r w:rsidRPr="00CB503C">
        <w:rPr>
          <w:rFonts w:ascii="Garamond" w:hAnsi="Garamond" w:cs="Times New Roman"/>
          <w:sz w:val="22"/>
          <w:szCs w:val="22"/>
          <w:vertAlign w:val="superscript"/>
          <w:lang w:val="es-AR"/>
        </w:rPr>
        <w:footnoteReference w:id="91"/>
      </w:r>
      <w:r w:rsidRPr="00CB503C">
        <w:rPr>
          <w:rFonts w:ascii="Garamond" w:hAnsi="Garamond" w:cs="Times New Roman"/>
          <w:sz w:val="22"/>
          <w:szCs w:val="22"/>
          <w:lang w:val="es-AR"/>
        </w:rPr>
        <w:t xml:space="preserve"> que domina el valle, tal vez el destino de esa plaza fuerte no era otro, en una tal época, que el encomendado en el s. XVII al </w:t>
      </w:r>
      <w:r w:rsidRPr="00CB503C">
        <w:rPr>
          <w:rStyle w:val="CuerpodeltextoCursiva3"/>
          <w:rFonts w:ascii="Garamond" w:hAnsi="Garamond" w:cs="Times New Roman"/>
          <w:sz w:val="22"/>
          <w:szCs w:val="22"/>
          <w:lang w:val="es-AR"/>
        </w:rPr>
        <w:t>Qal’at al-Burak»</w:t>
      </w:r>
      <w:r w:rsidRPr="00CB503C">
        <w:rPr>
          <w:rStyle w:val="CuerpodeltextoCursiva3"/>
          <w:rFonts w:ascii="Garamond" w:hAnsi="Garamond" w:cs="Times New Roman"/>
          <w:sz w:val="22"/>
          <w:szCs w:val="22"/>
          <w:vertAlign w:val="superscript"/>
          <w:lang w:val="es-AR"/>
        </w:rPr>
        <w:footnoteReference w:id="92"/>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es decir, el cuidado de las abundantes aguas que, fecundando el Valle, daban también vida a Jerusalén. Fra Lavinio, en su obra de 1870, escribe: «Roboan, hijo de Salomón y rey de Judá, después que diez tribus de Israel se retirasen debajo de su obediencia para someterse a Jeroboam, que comenzó a llamarse rey de Israel, edificó una ciudad sobre la colina de Etam, dándole el mismo nombre»</w:t>
      </w:r>
      <w:r w:rsidRPr="00CB503C">
        <w:rPr>
          <w:rFonts w:ascii="Garamond" w:hAnsi="Garamond" w:cs="Times New Roman"/>
          <w:sz w:val="22"/>
          <w:szCs w:val="22"/>
          <w:vertAlign w:val="superscript"/>
          <w:lang w:val="es-AR"/>
        </w:rPr>
        <w:footnoteReference w:id="93"/>
      </w:r>
      <w:r w:rsidRPr="00CB503C">
        <w:rPr>
          <w:rFonts w:ascii="Garamond" w:hAnsi="Garamond" w:cs="Times New Roman"/>
          <w:sz w:val="22"/>
          <w:szCs w:val="22"/>
          <w:lang w:val="es-AR"/>
        </w:rPr>
        <w:t>.</w:t>
      </w:r>
    </w:p>
    <w:p w14:paraId="4EE297E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verosímil que Salomón se refiera a los jardines y manantiales de Etam, cuando, hablando de su predilecta le dice:</w:t>
      </w:r>
    </w:p>
    <w:p w14:paraId="65E93A39"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«Huerto eres cerrado,</w:t>
      </w:r>
    </w:p>
    <w:p w14:paraId="3F6B9258"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hermana mía, novia,</w:t>
      </w:r>
    </w:p>
    <w:p w14:paraId="1CDA1A8E"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huerto cerrado</w:t>
      </w:r>
      <w:r w:rsidR="003F3F79" w:rsidRPr="00CB503C">
        <w:rPr>
          <w:rStyle w:val="Refdenotaalpie"/>
          <w:rFonts w:ascii="Garamond" w:hAnsi="Garamond" w:cs="Times New Roman"/>
          <w:sz w:val="22"/>
          <w:szCs w:val="22"/>
          <w:lang w:val="es-AR"/>
        </w:rPr>
        <w:footnoteReference w:id="94"/>
      </w:r>
      <w:r w:rsidRPr="00CB503C">
        <w:rPr>
          <w:rStyle w:val="Cuerpodeltexto50"/>
          <w:rFonts w:ascii="Garamond" w:hAnsi="Garamond" w:cs="Times New Roman"/>
          <w:i/>
          <w:iCs/>
          <w:sz w:val="22"/>
          <w:szCs w:val="22"/>
          <w:lang w:val="es-AR"/>
        </w:rPr>
        <w:t>,</w:t>
      </w:r>
    </w:p>
    <w:p w14:paraId="7639723B"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Style w:val="Cuerpodeltexto50"/>
          <w:rFonts w:ascii="Garamond" w:hAnsi="Garamond" w:cs="Times New Roman"/>
          <w:i/>
          <w:iCs/>
          <w:sz w:val="22"/>
          <w:szCs w:val="22"/>
          <w:lang w:val="es-AR"/>
        </w:rPr>
        <w:lastRenderedPageBreak/>
        <w:t xml:space="preserve"> fuente sellada</w:t>
      </w:r>
      <w:r w:rsidRPr="00CB503C">
        <w:rPr>
          <w:rStyle w:val="Cuerpodeltexto50"/>
          <w:rFonts w:ascii="Garamond" w:hAnsi="Garamond" w:cs="Times New Roman"/>
          <w:i/>
          <w:iCs/>
          <w:sz w:val="22"/>
          <w:szCs w:val="22"/>
          <w:vertAlign w:val="superscript"/>
          <w:lang w:val="es-AR"/>
        </w:rPr>
        <w:footnoteReference w:id="95"/>
      </w:r>
      <w:r w:rsidRPr="00CB503C">
        <w:rPr>
          <w:rStyle w:val="Cuerpodeltexto50"/>
          <w:rFonts w:ascii="Garamond" w:hAnsi="Garamond" w:cs="Times New Roman"/>
          <w:i/>
          <w:iCs/>
          <w:sz w:val="22"/>
          <w:szCs w:val="22"/>
          <w:lang w:val="es-AR"/>
        </w:rPr>
        <w:t>.</w:t>
      </w:r>
    </w:p>
    <w:p w14:paraId="14E02790"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Tus brotes, un paraíso de granados,</w:t>
      </w:r>
    </w:p>
    <w:p w14:paraId="765A88F7"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con frutos exquisitos:</w:t>
      </w:r>
    </w:p>
    <w:p w14:paraId="0A455AC7"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nardo y azafrán,</w:t>
      </w:r>
    </w:p>
    <w:p w14:paraId="21B83F44"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caña aromática y canela,</w:t>
      </w:r>
    </w:p>
    <w:p w14:paraId="345FC54F"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con todos los árboles de incienso,</w:t>
      </w:r>
    </w:p>
    <w:p w14:paraId="5921249D"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mirra y áloe, </w:t>
      </w:r>
    </w:p>
    <w:p w14:paraId="67868EB9"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Style w:val="Cuerpodeltexto50"/>
          <w:rFonts w:ascii="Garamond" w:hAnsi="Garamond" w:cs="Times New Roman"/>
          <w:i/>
          <w:iCs/>
          <w:sz w:val="22"/>
          <w:szCs w:val="22"/>
          <w:lang w:val="es-AR"/>
        </w:rPr>
        <w:t>con los mejores bálsamos.</w:t>
      </w:r>
    </w:p>
    <w:p w14:paraId="301E3A6E" w14:textId="77777777" w:rsidR="00150D37"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¡Fuente de los huertos,</w:t>
      </w:r>
    </w:p>
    <w:p w14:paraId="12B46508" w14:textId="77777777" w:rsidR="005362C1"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 pozo de aguas vivas...!» (Ct 4,12-14).</w:t>
      </w:r>
    </w:p>
    <w:p w14:paraId="2D9499EE" w14:textId="77777777" w:rsidR="00E27CCD" w:rsidRPr="00CB503C" w:rsidRDefault="00E27CCD" w:rsidP="001920C8">
      <w:pPr>
        <w:pStyle w:val="Cuerpodeltexto51"/>
        <w:tabs>
          <w:tab w:val="left" w:pos="709"/>
        </w:tabs>
        <w:spacing w:before="0" w:after="240" w:line="276" w:lineRule="auto"/>
        <w:jc w:val="center"/>
        <w:rPr>
          <w:rFonts w:ascii="Garamond" w:hAnsi="Garamond" w:cs="Times New Roman"/>
          <w:sz w:val="22"/>
          <w:szCs w:val="22"/>
          <w:lang w:val="es-AR"/>
        </w:rPr>
      </w:pPr>
    </w:p>
    <w:p w14:paraId="38E217E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Aún es más probable que Salomón tenga a la vista este mismo valle</w:t>
      </w:r>
      <w:r w:rsidR="003F3F79" w:rsidRPr="00CB503C">
        <w:rPr>
          <w:rStyle w:val="Refdenotaalpie"/>
          <w:rFonts w:ascii="Garamond" w:hAnsi="Garamond" w:cs="Times New Roman"/>
          <w:sz w:val="22"/>
          <w:szCs w:val="22"/>
          <w:lang w:val="es-AR"/>
        </w:rPr>
        <w:footnoteReference w:id="96"/>
      </w:r>
      <w:r w:rsidR="003F3F79" w:rsidRPr="00CB503C">
        <w:rPr>
          <w:rFonts w:ascii="Garamond" w:hAnsi="Garamond" w:cs="Times New Roman"/>
          <w:sz w:val="22"/>
          <w:szCs w:val="22"/>
          <w:lang w:val="es-AR"/>
        </w:rPr>
        <w:t>,</w:t>
      </w:r>
      <w:r w:rsidRPr="00CB503C">
        <w:rPr>
          <w:rFonts w:ascii="Garamond" w:hAnsi="Garamond" w:cs="Times New Roman"/>
          <w:sz w:val="22"/>
          <w:szCs w:val="22"/>
          <w:lang w:val="es-AR"/>
        </w:rPr>
        <w:t xml:space="preserve"> al decirnos: </w:t>
      </w:r>
      <w:r w:rsidRPr="00CB503C">
        <w:rPr>
          <w:rStyle w:val="CuerpodeltextoCursiva3"/>
          <w:rFonts w:ascii="Garamond" w:hAnsi="Garamond" w:cs="Times New Roman"/>
          <w:i w:val="0"/>
          <w:sz w:val="22"/>
          <w:szCs w:val="22"/>
          <w:lang w:val="es-AR"/>
        </w:rPr>
        <w:t>«</w:t>
      </w:r>
      <w:r w:rsidRPr="00CB503C">
        <w:rPr>
          <w:rStyle w:val="CuerpodeltextoCursiva3"/>
          <w:rFonts w:ascii="Garamond" w:hAnsi="Garamond" w:cs="Times New Roman"/>
          <w:b/>
          <w:sz w:val="22"/>
          <w:szCs w:val="22"/>
          <w:lang w:val="es-AR"/>
        </w:rPr>
        <w:t>Emprendí</w:t>
      </w:r>
      <w:r w:rsidR="0080584A" w:rsidRPr="00CB503C">
        <w:rPr>
          <w:rStyle w:val="CuerpodeltextoCursiva3"/>
          <w:rFonts w:ascii="Garamond" w:hAnsi="Garamond" w:cs="Times New Roman"/>
          <w:b/>
          <w:sz w:val="22"/>
          <w:szCs w:val="22"/>
          <w:lang w:val="es-AR"/>
        </w:rPr>
        <w:t xml:space="preserve"> </w:t>
      </w:r>
      <w:r w:rsidRPr="00CB503C">
        <w:rPr>
          <w:rStyle w:val="CuerpodeltextoCursiva3"/>
          <w:rFonts w:ascii="Garamond" w:hAnsi="Garamond" w:cs="Times New Roman"/>
          <w:b/>
          <w:sz w:val="22"/>
          <w:szCs w:val="22"/>
          <w:lang w:val="es-AR"/>
        </w:rPr>
        <w:t xml:space="preserve">mis grandes obras; me construí </w:t>
      </w:r>
      <w:r w:rsidR="003F3F79" w:rsidRPr="00CB503C">
        <w:rPr>
          <w:rStyle w:val="CuerpodeltextoCursiva3"/>
          <w:rFonts w:ascii="Garamond" w:hAnsi="Garamond" w:cs="Times New Roman"/>
          <w:b/>
          <w:sz w:val="22"/>
          <w:szCs w:val="22"/>
          <w:lang w:val="es-AR"/>
        </w:rPr>
        <w:t>pa</w:t>
      </w:r>
      <w:r w:rsidRPr="00CB503C">
        <w:rPr>
          <w:rStyle w:val="CuerpodeltextoCursiva3"/>
          <w:rFonts w:ascii="Garamond" w:hAnsi="Garamond" w:cs="Times New Roman"/>
          <w:b/>
          <w:sz w:val="22"/>
          <w:szCs w:val="22"/>
          <w:lang w:val="es-AR"/>
        </w:rPr>
        <w:t>lacios, me planté viñas; me hice huertos y jardines, y los planté de toda clase de árboles frutales. Me construí albercas con aguas para regar la frondosa plantación</w:t>
      </w:r>
      <w:r w:rsidRPr="00CB503C">
        <w:rPr>
          <w:rFonts w:ascii="Garamond" w:hAnsi="Garamond" w:cs="Times New Roman"/>
          <w:sz w:val="22"/>
          <w:szCs w:val="22"/>
          <w:lang w:val="es-AR"/>
        </w:rPr>
        <w:t xml:space="preserve">» (Ecle 2,4-6). «También fue transformado en jardín, y hasta recibió el nombre de </w:t>
      </w:r>
      <w:r w:rsidRPr="00CB503C">
        <w:rPr>
          <w:rStyle w:val="CuerpodeltextoCursiva3"/>
          <w:rFonts w:ascii="Garamond" w:hAnsi="Garamond" w:cs="Times New Roman"/>
          <w:sz w:val="22"/>
          <w:szCs w:val="22"/>
          <w:lang w:val="es-AR"/>
        </w:rPr>
        <w:t xml:space="preserve">Jardín del rey, </w:t>
      </w:r>
      <w:r w:rsidRPr="00CB503C">
        <w:rPr>
          <w:rFonts w:ascii="Garamond" w:hAnsi="Garamond" w:cs="Times New Roman"/>
          <w:sz w:val="22"/>
          <w:szCs w:val="22"/>
          <w:lang w:val="es-AR"/>
        </w:rPr>
        <w:t xml:space="preserve">el triángulo formado por la conjunción del valle de la Gehenna y del torrente Cedrón. Sólo que éste tenía </w:t>
      </w:r>
      <w:r w:rsidR="00E27CCD" w:rsidRPr="00CB503C">
        <w:rPr>
          <w:rFonts w:ascii="Garamond" w:hAnsi="Garamond" w:cs="Times New Roman"/>
          <w:sz w:val="22"/>
          <w:szCs w:val="22"/>
          <w:lang w:val="es-AR"/>
        </w:rPr>
        <w:t>una extensión limitada en extre</w:t>
      </w:r>
      <w:r w:rsidRPr="00CB503C">
        <w:rPr>
          <w:rFonts w:ascii="Garamond" w:hAnsi="Garamond" w:cs="Times New Roman"/>
          <w:sz w:val="22"/>
          <w:szCs w:val="22"/>
          <w:lang w:val="es-AR"/>
        </w:rPr>
        <w:t>mo y estaba regado únicamente por las aguas salobres de la surgente intermitente de Roghel, de escaso débito. Así que un tal jardín, no podía por sí solo constituir un título de gloria para el constructor del Templo de Jerusalén; siendo, por otra parte, difícil encontrar en este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sitio lugar suficiente para “los jardines, los bosques y las albercas” de que habla el texto sagrado»</w:t>
      </w:r>
      <w:r w:rsidRPr="00CB503C">
        <w:rPr>
          <w:rFonts w:ascii="Garamond" w:hAnsi="Garamond" w:cs="Times New Roman"/>
          <w:sz w:val="22"/>
          <w:szCs w:val="22"/>
          <w:vertAlign w:val="superscript"/>
          <w:lang w:val="es-AR"/>
        </w:rPr>
        <w:footnoteReference w:id="97"/>
      </w:r>
      <w:r w:rsidRPr="00CB503C">
        <w:rPr>
          <w:rFonts w:ascii="Garamond" w:hAnsi="Garamond" w:cs="Times New Roman"/>
          <w:sz w:val="22"/>
          <w:szCs w:val="22"/>
          <w:lang w:val="es-AR"/>
        </w:rPr>
        <w:t xml:space="preserve">. Asimismo haciendo centro </w:t>
      </w:r>
      <w:r w:rsidRPr="00CB503C">
        <w:rPr>
          <w:rFonts w:ascii="Garamond" w:hAnsi="Garamond" w:cs="Times New Roman"/>
          <w:sz w:val="22"/>
          <w:szCs w:val="22"/>
          <w:lang w:val="es-AR"/>
        </w:rPr>
        <w:lastRenderedPageBreak/>
        <w:t>en la ciudad de Jerusalén se recorre todos los alrededores a unos 11 km. de distancia y el único lugar que se adapta a las descripciones es el valle de Ortás. El único lugar que tiene depósitos de agua para más de ¡20 millones de litros!</w:t>
      </w:r>
    </w:p>
    <w:p w14:paraId="54BAD31A" w14:textId="6BFDFF85" w:rsidR="005362C1" w:rsidRPr="00CB503C" w:rsidRDefault="00212EDA" w:rsidP="00212EDA">
      <w:pPr>
        <w:pStyle w:val="Cuerpodeltexto1"/>
        <w:tabs>
          <w:tab w:val="left" w:pos="139"/>
          <w:tab w:val="left" w:pos="563"/>
          <w:tab w:val="left" w:pos="709"/>
        </w:tabs>
        <w:spacing w:before="0" w:after="240" w:line="276" w:lineRule="auto"/>
        <w:jc w:val="both"/>
        <w:rPr>
          <w:rFonts w:ascii="Garamond" w:hAnsi="Garamond" w:cs="Times New Roman"/>
          <w:sz w:val="22"/>
          <w:szCs w:val="22"/>
          <w:lang w:val="es-AR"/>
        </w:rPr>
      </w:pPr>
      <w:bookmarkStart w:id="13" w:name="bookmark15"/>
      <w:r w:rsidRPr="00212EDA">
        <w:rPr>
          <w:rFonts w:ascii="Garamond" w:hAnsi="Garamond" w:cs="Times New Roman"/>
          <w:b/>
          <w:i/>
          <w:iCs/>
          <w:sz w:val="22"/>
          <w:szCs w:val="22"/>
          <w:lang w:val="es-AR"/>
        </w:rPr>
        <w:t xml:space="preserve">d. </w:t>
      </w:r>
      <w:r w:rsidR="003F0870" w:rsidRPr="00CB503C">
        <w:rPr>
          <w:rFonts w:ascii="Garamond" w:hAnsi="Garamond" w:cs="Times New Roman"/>
          <w:b/>
          <w:i/>
          <w:sz w:val="22"/>
          <w:szCs w:val="22"/>
          <w:lang w:val="es-AR"/>
        </w:rPr>
        <w:t>Las piscinas de Salomón</w:t>
      </w:r>
      <w:r w:rsidR="003F0870" w:rsidRPr="00CB503C">
        <w:rPr>
          <w:rFonts w:ascii="Garamond" w:hAnsi="Garamond" w:cs="Times New Roman"/>
          <w:sz w:val="22"/>
          <w:szCs w:val="22"/>
          <w:vertAlign w:val="superscript"/>
          <w:lang w:val="es-AR"/>
        </w:rPr>
        <w:footnoteReference w:id="98"/>
      </w:r>
      <w:bookmarkEnd w:id="13"/>
    </w:p>
    <w:p w14:paraId="1E41676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Tres son las grandes piscinas, verdaderamente grandiosas, que se suceden descendiendo en plano</w:t>
      </w:r>
      <w:r w:rsidR="00E27CCD" w:rsidRPr="00CB503C">
        <w:rPr>
          <w:rFonts w:ascii="Garamond" w:hAnsi="Garamond" w:cs="Times New Roman"/>
          <w:sz w:val="22"/>
          <w:szCs w:val="22"/>
          <w:lang w:val="es-AR"/>
        </w:rPr>
        <w:t>s diferentes hacia el valle de O</w:t>
      </w:r>
      <w:r w:rsidRPr="00CB503C">
        <w:rPr>
          <w:rFonts w:ascii="Garamond" w:hAnsi="Garamond" w:cs="Times New Roman"/>
          <w:sz w:val="22"/>
          <w:szCs w:val="22"/>
          <w:lang w:val="es-AR"/>
        </w:rPr>
        <w:t xml:space="preserve">rtás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4, nn. 4, 5 y 6]. Fueron, hasta hace poco tiempo, de vital importancia para abastecer de agua a Jerusalén. Constituye una de las áreas más altas que cuenta con las más importantes fuentes de agua cercanas a Jerusalén.</w:t>
      </w:r>
    </w:p>
    <w:p w14:paraId="4E28EE4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primera piscina mide 116 m. de largo por 70 m. de ancho por término medio, con una profundidad de 7 m. La sostienen en el </w:t>
      </w:r>
      <w:r w:rsidR="000625F9" w:rsidRPr="00CB503C">
        <w:rPr>
          <w:rFonts w:ascii="Garamond" w:hAnsi="Garamond" w:cs="Times New Roman"/>
          <w:sz w:val="22"/>
          <w:szCs w:val="22"/>
          <w:lang w:val="es-AR"/>
        </w:rPr>
        <w:t>in</w:t>
      </w:r>
      <w:r w:rsidRPr="00CB503C">
        <w:rPr>
          <w:rFonts w:ascii="Garamond" w:hAnsi="Garamond" w:cs="Times New Roman"/>
          <w:sz w:val="22"/>
          <w:szCs w:val="22"/>
          <w:lang w:val="es-AR"/>
        </w:rPr>
        <w:t>terior robustos contrafuertes. Se desciende a ella por una escalera en el ángulo SE.</w:t>
      </w:r>
    </w:p>
    <w:p w14:paraId="1348F58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segunda, la del centro, un poco más abajo, a unos 49 m. Está en parte excavada en la roca y en diferentes gradaciones superpuestas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unas a otras, lo que hizo superfluos los contrafuertes. Tiene 129 m. de largo por 70 m. de ancho, y 12 m. de profundidad. Puede descen</w:t>
      </w:r>
      <w:r w:rsidRPr="00CB503C">
        <w:rPr>
          <w:rFonts w:ascii="Garamond" w:hAnsi="Garamond" w:cs="Times New Roman"/>
          <w:sz w:val="22"/>
          <w:szCs w:val="22"/>
          <w:lang w:val="es-AR"/>
        </w:rPr>
        <w:softHyphen/>
        <w:t>derse a ella por dos escaleras, situadas en los ángulos NO, por donde entran las aguas de la fuente, y NE. Ha sido datada por el arqueólogo Amihabi Mazar entre los siglos II y I a.C., cuando los asmoneos construyeron el acueducto</w:t>
      </w:r>
      <w:r w:rsidRPr="00CB503C">
        <w:rPr>
          <w:rFonts w:ascii="Garamond" w:hAnsi="Garamond" w:cs="Times New Roman"/>
          <w:sz w:val="22"/>
          <w:szCs w:val="22"/>
          <w:vertAlign w:val="superscript"/>
          <w:lang w:val="es-AR"/>
        </w:rPr>
        <w:footnoteReference w:id="99"/>
      </w:r>
      <w:r w:rsidRPr="00CB503C">
        <w:rPr>
          <w:rFonts w:ascii="Garamond" w:hAnsi="Garamond" w:cs="Times New Roman"/>
          <w:sz w:val="22"/>
          <w:szCs w:val="22"/>
          <w:lang w:val="es-AR"/>
        </w:rPr>
        <w:t>.</w:t>
      </w:r>
    </w:p>
    <w:p w14:paraId="7100F61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pileta inferior, la tercera, a unos 45 m. de la precedente, tiene una longitud de 177 m., y una latitud de 83 m. en la extremidad occi</w:t>
      </w:r>
      <w:r w:rsidRPr="00CB503C">
        <w:rPr>
          <w:rFonts w:ascii="Garamond" w:hAnsi="Garamond" w:cs="Times New Roman"/>
          <w:sz w:val="22"/>
          <w:szCs w:val="22"/>
          <w:lang w:val="es-AR"/>
        </w:rPr>
        <w:softHyphen/>
        <w:t>dental, y de 45 m. en la opuesta, y una profundidad máxima de 15</w:t>
      </w:r>
      <w:r w:rsidR="004029AA"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m. Tiene, por dentro, varios contrafuertes. Al NE, hay un pasadizo que se interna en un enorme muro de contención y va a dar a una cámara de arco completo, dentro de la cual mana un </w:t>
      </w:r>
      <w:r w:rsidRPr="00CB503C">
        <w:rPr>
          <w:rStyle w:val="CuerpodeltextoCursiva3"/>
          <w:rFonts w:ascii="Garamond" w:hAnsi="Garamond" w:cs="Times New Roman"/>
          <w:b/>
          <w:sz w:val="22"/>
          <w:szCs w:val="22"/>
          <w:lang w:val="es-AR"/>
        </w:rPr>
        <w:t>tercer manantial</w:t>
      </w:r>
      <w:r w:rsidRPr="00CB503C">
        <w:rPr>
          <w:rFonts w:ascii="Garamond" w:hAnsi="Garamond" w:cs="Times New Roman"/>
          <w:sz w:val="22"/>
          <w:szCs w:val="22"/>
          <w:lang w:val="es-AR"/>
        </w:rPr>
        <w:t xml:space="preserve">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4, n 7] que ofrece su tributo al recipiente. Al S se ve una abertura que da paso a un canal tosco a cielo abierto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4, n 9].</w:t>
      </w:r>
    </w:p>
    <w:p w14:paraId="4CECCDD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Además de las aguas de los manantiales, las piscinas se llena</w:t>
      </w:r>
      <w:r w:rsidRPr="00CB503C">
        <w:rPr>
          <w:rFonts w:ascii="Garamond" w:hAnsi="Garamond" w:cs="Times New Roman"/>
          <w:sz w:val="22"/>
          <w:szCs w:val="22"/>
          <w:lang w:val="es-AR"/>
        </w:rPr>
        <w:softHyphen/>
        <w:t>ban con el agua pluvial que se escurre por las laderas de los montes circundantes</w:t>
      </w:r>
      <w:r w:rsidRPr="00CB503C">
        <w:rPr>
          <w:rFonts w:ascii="Garamond" w:hAnsi="Garamond" w:cs="Times New Roman"/>
          <w:sz w:val="22"/>
          <w:szCs w:val="22"/>
          <w:vertAlign w:val="superscript"/>
          <w:lang w:val="es-AR"/>
        </w:rPr>
        <w:footnoteReference w:id="100"/>
      </w:r>
      <w:r w:rsidRPr="00CB503C">
        <w:rPr>
          <w:rFonts w:ascii="Garamond" w:hAnsi="Garamond" w:cs="Times New Roman"/>
          <w:sz w:val="22"/>
          <w:szCs w:val="22"/>
          <w:lang w:val="es-AR"/>
        </w:rPr>
        <w:t>.</w:t>
      </w:r>
    </w:p>
    <w:p w14:paraId="33A12E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Las tres piletas fueron muchas veces restauradas. Están a unos 765 m. sobre el nivel del mar, y también recogían aguas de otras fuen</w:t>
      </w:r>
      <w:r w:rsidRPr="00CB503C">
        <w:rPr>
          <w:rFonts w:ascii="Garamond" w:hAnsi="Garamond" w:cs="Times New Roman"/>
          <w:sz w:val="22"/>
          <w:szCs w:val="22"/>
          <w:lang w:val="es-AR"/>
        </w:rPr>
        <w:softHyphen/>
        <w:t>tes: como la de Fureidis y la que viene de la piscina del Wadi Arrub, a unos 10 km. al S de los estanques, y que, sin embargo, recorría más de 45 km. hasta llegar porque iba bordeando por los cerros bajando a razón de un metro por km. de recorrido (probablemente desde esta fuente Pilatos construyó el gran acueducto que pasaba por Tecoa,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Belén, Sur Baher, Jerusalén; en 1918 se sustituyó por caños de hierro fundido</w:t>
      </w:r>
      <w:r w:rsidRPr="00CB503C">
        <w:rPr>
          <w:rFonts w:ascii="Garamond" w:hAnsi="Garamond" w:cs="Times New Roman"/>
          <w:sz w:val="22"/>
          <w:szCs w:val="22"/>
          <w:vertAlign w:val="superscript"/>
          <w:lang w:val="es-AR"/>
        </w:rPr>
        <w:footnoteReference w:id="101"/>
      </w:r>
      <w:r w:rsidRPr="00CB503C">
        <w:rPr>
          <w:rFonts w:ascii="Garamond" w:hAnsi="Garamond" w:cs="Times New Roman"/>
          <w:sz w:val="22"/>
          <w:szCs w:val="22"/>
          <w:lang w:val="es-AR"/>
        </w:rPr>
        <w:t>); también llegaban las aguas de Quweiziba y El-Dible.</w:t>
      </w:r>
    </w:p>
    <w:p w14:paraId="497B576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Desde hace más de 2000 años sus aguas riegan el Wadi</w:t>
      </w:r>
      <w:r w:rsidRPr="00CB503C">
        <w:rPr>
          <w:rFonts w:ascii="Garamond" w:hAnsi="Garamond" w:cs="Times New Roman"/>
          <w:sz w:val="22"/>
          <w:szCs w:val="22"/>
          <w:vertAlign w:val="superscript"/>
          <w:lang w:val="es-AR"/>
        </w:rPr>
        <w:footnoteReference w:id="102"/>
      </w:r>
      <w:r w:rsidRPr="00CB503C">
        <w:rPr>
          <w:rFonts w:ascii="Garamond" w:hAnsi="Garamond" w:cs="Times New Roman"/>
          <w:sz w:val="22"/>
          <w:szCs w:val="22"/>
          <w:lang w:val="es-AR"/>
        </w:rPr>
        <w:t xml:space="preserve"> Ortás (El Huerto cerrado), y llegaban hasta el Templo de Jerusalén por medio de canales y túneles, como, según Mazar, se cita en el Talmud. En cuanto a la antigüedad de las piscinas, no sería anacrónico atribuirlo a época salomónica</w:t>
      </w:r>
      <w:r w:rsidR="000625F9" w:rsidRPr="00CB503C">
        <w:rPr>
          <w:rStyle w:val="Refdenotaalpie"/>
          <w:rFonts w:ascii="Garamond" w:hAnsi="Garamond" w:cs="Times New Roman"/>
          <w:sz w:val="22"/>
          <w:szCs w:val="22"/>
          <w:lang w:val="es-AR"/>
        </w:rPr>
        <w:footnoteReference w:id="103"/>
      </w:r>
      <w:r w:rsidRPr="00CB503C">
        <w:rPr>
          <w:rFonts w:ascii="Garamond" w:hAnsi="Garamond" w:cs="Times New Roman"/>
          <w:sz w:val="22"/>
          <w:szCs w:val="22"/>
          <w:lang w:val="es-AR"/>
        </w:rPr>
        <w:t>, en efecto, sabe</w:t>
      </w:r>
      <w:r w:rsidR="00291A81" w:rsidRPr="00CB503C">
        <w:rPr>
          <w:rFonts w:ascii="Garamond" w:hAnsi="Garamond" w:cs="Times New Roman"/>
          <w:sz w:val="22"/>
          <w:szCs w:val="22"/>
          <w:lang w:val="es-AR"/>
        </w:rPr>
        <w:t>mos por la Biblia que las ciuda</w:t>
      </w:r>
      <w:r w:rsidRPr="00CB503C">
        <w:rPr>
          <w:rFonts w:ascii="Garamond" w:hAnsi="Garamond" w:cs="Times New Roman"/>
          <w:sz w:val="22"/>
          <w:szCs w:val="22"/>
          <w:lang w:val="es-AR"/>
        </w:rPr>
        <w:t>des de Jerusalén</w:t>
      </w:r>
      <w:r w:rsidRPr="00CB503C">
        <w:rPr>
          <w:rFonts w:ascii="Garamond" w:hAnsi="Garamond" w:cs="Times New Roman"/>
          <w:sz w:val="22"/>
          <w:szCs w:val="22"/>
          <w:vertAlign w:val="superscript"/>
          <w:lang w:val="es-AR"/>
        </w:rPr>
        <w:footnoteReference w:id="104"/>
      </w:r>
      <w:r w:rsidRPr="00CB503C">
        <w:rPr>
          <w:rFonts w:ascii="Garamond" w:hAnsi="Garamond" w:cs="Times New Roman"/>
          <w:sz w:val="22"/>
          <w:szCs w:val="22"/>
          <w:lang w:val="es-AR"/>
        </w:rPr>
        <w:t>, Gabaón</w:t>
      </w:r>
      <w:r w:rsidRPr="00CB503C">
        <w:rPr>
          <w:rFonts w:ascii="Garamond" w:hAnsi="Garamond" w:cs="Times New Roman"/>
          <w:sz w:val="22"/>
          <w:szCs w:val="22"/>
          <w:vertAlign w:val="superscript"/>
          <w:lang w:val="es-AR"/>
        </w:rPr>
        <w:footnoteReference w:id="105"/>
      </w:r>
      <w:r w:rsidRPr="00CB503C">
        <w:rPr>
          <w:rFonts w:ascii="Garamond" w:hAnsi="Garamond" w:cs="Times New Roman"/>
          <w:sz w:val="22"/>
          <w:szCs w:val="22"/>
          <w:lang w:val="es-AR"/>
        </w:rPr>
        <w:t>, Hebrón</w:t>
      </w:r>
      <w:r w:rsidR="000625F9" w:rsidRPr="00CB503C">
        <w:rPr>
          <w:rStyle w:val="Refdenotaalpie"/>
          <w:rFonts w:ascii="Garamond" w:hAnsi="Garamond" w:cs="Times New Roman"/>
          <w:sz w:val="22"/>
          <w:szCs w:val="22"/>
          <w:lang w:val="es-AR"/>
        </w:rPr>
        <w:footnoteReference w:id="106"/>
      </w:r>
      <w:r w:rsidR="000625F9" w:rsidRPr="00CB503C">
        <w:rPr>
          <w:rFonts w:ascii="Garamond" w:hAnsi="Garamond" w:cs="Times New Roman"/>
          <w:sz w:val="22"/>
          <w:szCs w:val="22"/>
          <w:lang w:val="es-AR"/>
        </w:rPr>
        <w:t>,</w:t>
      </w:r>
      <w:r w:rsidRPr="00CB503C">
        <w:rPr>
          <w:rFonts w:ascii="Garamond" w:hAnsi="Garamond" w:cs="Times New Roman"/>
          <w:sz w:val="22"/>
          <w:szCs w:val="22"/>
          <w:lang w:val="es-AR"/>
        </w:rPr>
        <w:t xml:space="preserve"> Samaría</w:t>
      </w:r>
      <w:r w:rsidRPr="00CB503C">
        <w:rPr>
          <w:rFonts w:ascii="Garamond" w:hAnsi="Garamond" w:cs="Times New Roman"/>
          <w:sz w:val="22"/>
          <w:szCs w:val="22"/>
          <w:vertAlign w:val="superscript"/>
          <w:lang w:val="es-AR"/>
        </w:rPr>
        <w:footnoteReference w:id="107"/>
      </w:r>
      <w:r w:rsidRPr="00CB503C">
        <w:rPr>
          <w:rFonts w:ascii="Garamond" w:hAnsi="Garamond" w:cs="Times New Roman"/>
          <w:sz w:val="22"/>
          <w:szCs w:val="22"/>
          <w:lang w:val="es-AR"/>
        </w:rPr>
        <w:t>, etc. esta</w:t>
      </w:r>
      <w:r w:rsidR="009810BB" w:rsidRPr="00CB503C">
        <w:rPr>
          <w:rFonts w:ascii="Garamond" w:hAnsi="Garamond" w:cs="Times New Roman"/>
          <w:sz w:val="22"/>
          <w:szCs w:val="22"/>
          <w:lang w:val="es-AR"/>
        </w:rPr>
        <w:t>ban provis</w:t>
      </w:r>
      <w:r w:rsidRPr="00CB503C">
        <w:rPr>
          <w:rFonts w:ascii="Garamond" w:hAnsi="Garamond" w:cs="Times New Roman"/>
          <w:sz w:val="22"/>
          <w:szCs w:val="22"/>
          <w:lang w:val="es-AR"/>
        </w:rPr>
        <w:t>tas de albercas ya en tiempos de David, padre de Salomón.</w:t>
      </w:r>
    </w:p>
    <w:p w14:paraId="1BD60E06" w14:textId="0D171DB8" w:rsidR="005362C1" w:rsidRPr="00CB503C" w:rsidRDefault="00212EDA" w:rsidP="00212EDA">
      <w:pPr>
        <w:pStyle w:val="Cuerpodeltexto1"/>
        <w:tabs>
          <w:tab w:val="left" w:pos="139"/>
          <w:tab w:val="left" w:pos="563"/>
          <w:tab w:val="left" w:pos="709"/>
        </w:tabs>
        <w:spacing w:before="0" w:after="240" w:line="276" w:lineRule="auto"/>
        <w:jc w:val="both"/>
        <w:rPr>
          <w:rFonts w:ascii="Garamond" w:hAnsi="Garamond" w:cs="Times New Roman"/>
          <w:b/>
          <w:i/>
          <w:sz w:val="22"/>
          <w:szCs w:val="22"/>
          <w:lang w:val="es-AR"/>
        </w:rPr>
      </w:pPr>
      <w:bookmarkStart w:id="14" w:name="bookmark16"/>
      <w:r>
        <w:rPr>
          <w:rFonts w:ascii="Garamond" w:hAnsi="Garamond" w:cs="Times New Roman"/>
          <w:b/>
          <w:i/>
          <w:sz w:val="22"/>
          <w:szCs w:val="22"/>
          <w:lang w:val="es-AR"/>
        </w:rPr>
        <w:t xml:space="preserve">e. </w:t>
      </w:r>
      <w:r w:rsidR="003F0870" w:rsidRPr="00CB503C">
        <w:rPr>
          <w:rFonts w:ascii="Garamond" w:hAnsi="Garamond" w:cs="Times New Roman"/>
          <w:b/>
          <w:i/>
          <w:sz w:val="22"/>
          <w:szCs w:val="22"/>
          <w:lang w:val="es-AR"/>
        </w:rPr>
        <w:t>‘Ain Attan</w:t>
      </w:r>
      <w:bookmarkEnd w:id="14"/>
    </w:p>
    <w:p w14:paraId="7DE4C7B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Siguiendo un acueducto en dirección SE del tercer estanque, se llega a un </w:t>
      </w:r>
      <w:r w:rsidRPr="00CB503C">
        <w:rPr>
          <w:rStyle w:val="CuerpodeltextoCursiva3"/>
          <w:rFonts w:ascii="Garamond" w:hAnsi="Garamond" w:cs="Times New Roman"/>
          <w:b/>
          <w:sz w:val="22"/>
          <w:szCs w:val="22"/>
          <w:lang w:val="es-AR"/>
        </w:rPr>
        <w:t>cuarto manantial</w:t>
      </w:r>
      <w:r w:rsidRPr="00CB503C">
        <w:rPr>
          <w:rFonts w:ascii="Garamond" w:hAnsi="Garamond" w:cs="Times New Roman"/>
          <w:sz w:val="22"/>
          <w:szCs w:val="22"/>
          <w:lang w:val="es-AR"/>
        </w:rPr>
        <w:t xml:space="preserve"> llamado </w:t>
      </w:r>
      <w:r w:rsidRPr="00CB503C">
        <w:rPr>
          <w:rStyle w:val="CuerpodeltextoCursiva3"/>
          <w:rFonts w:ascii="Garamond" w:hAnsi="Garamond" w:cs="Times New Roman"/>
          <w:sz w:val="22"/>
          <w:szCs w:val="22"/>
          <w:lang w:val="es-AR"/>
        </w:rPr>
        <w:t>‘Ain Attan</w:t>
      </w:r>
      <w:r w:rsidRPr="00CB503C">
        <w:rPr>
          <w:rFonts w:ascii="Garamond" w:hAnsi="Garamond" w:cs="Times New Roman"/>
          <w:sz w:val="22"/>
          <w:szCs w:val="22"/>
          <w:lang w:val="es-AR"/>
        </w:rPr>
        <w:t xml:space="preserve"> [Ver </w:t>
      </w:r>
      <w:r w:rsidRPr="00CB503C">
        <w:rPr>
          <w:rStyle w:val="CuerpodeltextoCursiva3"/>
          <w:rFonts w:ascii="Garamond" w:hAnsi="Garamond" w:cs="Times New Roman"/>
          <w:sz w:val="22"/>
          <w:szCs w:val="22"/>
          <w:lang w:val="es-AR"/>
        </w:rPr>
        <w:t>Fig.</w:t>
      </w:r>
      <w:r w:rsidRPr="00CB503C">
        <w:rPr>
          <w:rFonts w:ascii="Garamond" w:hAnsi="Garamond" w:cs="Times New Roman"/>
          <w:sz w:val="22"/>
          <w:szCs w:val="22"/>
          <w:lang w:val="es-AR"/>
        </w:rPr>
        <w:t xml:space="preserve"> 4, n 8], enclavado en una cámara abovedada, al igual que </w:t>
      </w:r>
      <w:r w:rsidRPr="00CB503C">
        <w:rPr>
          <w:rStyle w:val="CuerpodeltextoCursiva3"/>
          <w:rFonts w:ascii="Garamond" w:hAnsi="Garamond" w:cs="Times New Roman"/>
          <w:sz w:val="22"/>
          <w:szCs w:val="22"/>
          <w:lang w:val="es-AR"/>
        </w:rPr>
        <w:t>Ain Saleh</w:t>
      </w:r>
      <w:r w:rsidRPr="00CB503C">
        <w:rPr>
          <w:rFonts w:ascii="Garamond" w:hAnsi="Garamond" w:cs="Times New Roman"/>
          <w:sz w:val="22"/>
          <w:szCs w:val="22"/>
          <w:lang w:val="es-AR"/>
        </w:rPr>
        <w:t xml:space="preserve"> o </w:t>
      </w:r>
      <w:r w:rsidRPr="00CB503C">
        <w:rPr>
          <w:rStyle w:val="CuerpodeltextoCursiva3"/>
          <w:rFonts w:ascii="Garamond" w:hAnsi="Garamond" w:cs="Times New Roman"/>
          <w:sz w:val="22"/>
          <w:szCs w:val="22"/>
          <w:lang w:val="es-AR"/>
        </w:rPr>
        <w:t>Ras el Ain.</w:t>
      </w:r>
      <w:r w:rsidRPr="00CB503C">
        <w:rPr>
          <w:rFonts w:ascii="Garamond" w:hAnsi="Garamond" w:cs="Times New Roman"/>
          <w:sz w:val="22"/>
          <w:szCs w:val="22"/>
          <w:lang w:val="es-AR"/>
        </w:rPr>
        <w:t xml:space="preserve"> Esta agua es tenida por la mejor de todas las fuentes del valle.</w:t>
      </w:r>
    </w:p>
    <w:p w14:paraId="4CCE4830" w14:textId="1090206C" w:rsidR="005362C1" w:rsidRPr="00CB503C" w:rsidRDefault="00212EDA" w:rsidP="00212EDA">
      <w:pPr>
        <w:pStyle w:val="Cuerpodeltexto1"/>
        <w:tabs>
          <w:tab w:val="left" w:pos="139"/>
          <w:tab w:val="left" w:pos="563"/>
          <w:tab w:val="left" w:pos="709"/>
        </w:tabs>
        <w:spacing w:before="0" w:after="240" w:line="276" w:lineRule="auto"/>
        <w:jc w:val="both"/>
        <w:rPr>
          <w:rFonts w:ascii="Garamond" w:hAnsi="Garamond" w:cs="Times New Roman"/>
          <w:b/>
          <w:i/>
          <w:sz w:val="22"/>
          <w:szCs w:val="22"/>
          <w:lang w:val="es-AR"/>
        </w:rPr>
      </w:pPr>
      <w:bookmarkStart w:id="15" w:name="bookmark17"/>
      <w:r w:rsidRPr="00212EDA">
        <w:rPr>
          <w:rFonts w:ascii="Garamond" w:hAnsi="Garamond" w:cs="Times New Roman"/>
          <w:b/>
          <w:i/>
          <w:iCs/>
          <w:sz w:val="22"/>
          <w:szCs w:val="22"/>
          <w:lang w:val="es-AR"/>
        </w:rPr>
        <w:t xml:space="preserve">f. </w:t>
      </w:r>
      <w:r w:rsidR="003F0870" w:rsidRPr="00CB503C">
        <w:rPr>
          <w:rFonts w:ascii="Garamond" w:hAnsi="Garamond" w:cs="Times New Roman"/>
          <w:b/>
          <w:i/>
          <w:sz w:val="22"/>
          <w:szCs w:val="22"/>
          <w:lang w:val="es-AR"/>
        </w:rPr>
        <w:t>Ortás (Urtas o Artás o Huerto cerrado)</w:t>
      </w:r>
      <w:bookmarkEnd w:id="15"/>
    </w:p>
    <w:p w14:paraId="20B446C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Al fondo del valle se encuentra la población de </w:t>
      </w:r>
      <w:r w:rsidRPr="00CB503C">
        <w:rPr>
          <w:rStyle w:val="CuerpodeltextoCursiva3"/>
          <w:rFonts w:ascii="Garamond" w:hAnsi="Garamond" w:cs="Times New Roman"/>
          <w:sz w:val="22"/>
          <w:szCs w:val="22"/>
          <w:lang w:val="es-AR"/>
        </w:rPr>
        <w:t>Urtas</w:t>
      </w:r>
      <w:r w:rsidRPr="00CB503C">
        <w:rPr>
          <w:rFonts w:ascii="Garamond" w:hAnsi="Garamond" w:cs="Times New Roman"/>
          <w:sz w:val="22"/>
          <w:szCs w:val="22"/>
          <w:lang w:val="es-AR"/>
        </w:rPr>
        <w:t xml:space="preserve"> (Ortás o Artás =Jardín, Huerto.), donde, entre el verde de las plantaciones, se eleva elegante, sobre la ladera oriental del valle, el Santuario</w:t>
      </w:r>
      <w:r w:rsidRPr="00CB503C">
        <w:rPr>
          <w:rFonts w:ascii="Garamond" w:hAnsi="Garamond" w:cs="Times New Roman"/>
          <w:sz w:val="22"/>
          <w:szCs w:val="22"/>
          <w:vertAlign w:val="superscript"/>
          <w:lang w:val="es-AR"/>
        </w:rPr>
        <w:footnoteReference w:id="108"/>
      </w:r>
      <w:r w:rsidRPr="00CB503C">
        <w:rPr>
          <w:rFonts w:ascii="Garamond" w:hAnsi="Garamond" w:cs="Times New Roman"/>
          <w:sz w:val="22"/>
          <w:szCs w:val="22"/>
          <w:lang w:val="es-AR"/>
        </w:rPr>
        <w:t xml:space="preserve"> de Nuestra Señora del Huerto</w:t>
      </w:r>
      <w:r w:rsidRPr="00CB503C">
        <w:rPr>
          <w:rFonts w:ascii="Garamond" w:hAnsi="Garamond" w:cs="Times New Roman"/>
          <w:sz w:val="22"/>
          <w:szCs w:val="22"/>
          <w:vertAlign w:val="superscript"/>
          <w:lang w:val="es-AR"/>
        </w:rPr>
        <w:footnoteReference w:id="109"/>
      </w:r>
      <w:r w:rsidRPr="00CB503C">
        <w:rPr>
          <w:rFonts w:ascii="Garamond" w:hAnsi="Garamond" w:cs="Times New Roman"/>
          <w:sz w:val="22"/>
          <w:szCs w:val="22"/>
          <w:lang w:val="es-AR"/>
        </w:rPr>
        <w:t xml:space="preserve"> (o sea, del Jardín) con su hermosa cúspide, que hizo construir un uruguayo, Mons. Mariano Soler, Obispo de Montevideo, quien recibió para ello ayuda del pueblo uruguayo y mucha ayuda del pueblo argentino. Lo atienden fielmente las religi</w:t>
      </w:r>
      <w:r w:rsidR="001333A8" w:rsidRPr="00CB503C">
        <w:rPr>
          <w:rFonts w:ascii="Garamond" w:hAnsi="Garamond" w:cs="Times New Roman"/>
          <w:sz w:val="22"/>
          <w:szCs w:val="22"/>
          <w:lang w:val="es-AR"/>
        </w:rPr>
        <w:t>o</w:t>
      </w:r>
      <w:r w:rsidRPr="00CB503C">
        <w:rPr>
          <w:rFonts w:ascii="Garamond" w:hAnsi="Garamond" w:cs="Times New Roman"/>
          <w:sz w:val="22"/>
          <w:szCs w:val="22"/>
          <w:lang w:val="es-AR"/>
        </w:rPr>
        <w:t>sas de las «Hijas de María Santísima del Huerto», desde 1901</w:t>
      </w:r>
      <w:r w:rsidR="008B0817" w:rsidRPr="00CB503C">
        <w:rPr>
          <w:rStyle w:val="Refdenotaalpie"/>
          <w:rFonts w:ascii="Garamond" w:hAnsi="Garamond" w:cs="Times New Roman"/>
          <w:sz w:val="22"/>
          <w:szCs w:val="22"/>
          <w:lang w:val="es-AR"/>
        </w:rPr>
        <w:footnoteReference w:id="110"/>
      </w:r>
      <w:r w:rsidRPr="00CB503C">
        <w:rPr>
          <w:rFonts w:ascii="Garamond" w:hAnsi="Garamond" w:cs="Times New Roman"/>
          <w:sz w:val="22"/>
          <w:szCs w:val="22"/>
          <w:lang w:val="es-AR"/>
        </w:rPr>
        <w:t>.</w:t>
      </w:r>
    </w:p>
    <w:p w14:paraId="3F0B5AD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Antes de la construcción del santuario, el ya citado Fra Lavinio escribía: «Estos huertos, que producen toda suerte de frutas y de legumbres, que se van a vender a Belén y a Jerusalén, pertenecen a los habitantes del pueblito; pero el más grande y más cuidado es propiedad de un europeo, de un cierto Mesullam, que de hebreo se hizo protestante, persona muy gentil en acoger a los que están de paso y que van a ver el jardín, enriquecido por él de plantas útiles provenientes de todas las partes de Europa. Él, en el 1860, descubrió en la extremidad Este de su jardín un piso en mosaico, varios pedazos de columnas y capiteles de estilo corintio, así como una antigua cisterna, que parece que sirvió para uso de baños. Se supone que en este lugar Salomón tuvo un palacio»</w:t>
      </w:r>
      <w:r w:rsidRPr="00CB503C">
        <w:rPr>
          <w:rFonts w:ascii="Garamond" w:hAnsi="Garamond" w:cs="Times New Roman"/>
          <w:sz w:val="22"/>
          <w:szCs w:val="22"/>
          <w:vertAlign w:val="superscript"/>
          <w:lang w:val="es-AR"/>
        </w:rPr>
        <w:footnoteReference w:id="111"/>
      </w:r>
      <w:r w:rsidRPr="00CB503C">
        <w:rPr>
          <w:rFonts w:ascii="Garamond" w:hAnsi="Garamond" w:cs="Times New Roman"/>
          <w:sz w:val="22"/>
          <w:szCs w:val="22"/>
          <w:lang w:val="es-AR"/>
        </w:rPr>
        <w:t>.</w:t>
      </w:r>
    </w:p>
    <w:p w14:paraId="31A8C63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Mons. Soler cuenta que una vez, al escuchar la antífona </w:t>
      </w:r>
      <w:r w:rsidRPr="00CB503C">
        <w:rPr>
          <w:rStyle w:val="CuerpodeltextoCursiva3"/>
          <w:rFonts w:ascii="Garamond" w:hAnsi="Garamond" w:cs="Times New Roman"/>
          <w:sz w:val="22"/>
          <w:szCs w:val="22"/>
          <w:lang w:val="es-AR"/>
        </w:rPr>
        <w:t>«Hortus Conclusus, o Maria</w:t>
      </w:r>
      <w:r w:rsidRPr="00CB503C">
        <w:rPr>
          <w:rFonts w:ascii="Garamond" w:hAnsi="Garamond" w:cs="Times New Roman"/>
          <w:sz w:val="22"/>
          <w:szCs w:val="22"/>
          <w:lang w:val="es-AR"/>
        </w:rPr>
        <w:t>...», exclamó: «He aquí la sede clásica, propia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y natural de María del Huerto. Este lugar la reclama como su más hermoso símbolo»</w:t>
      </w:r>
      <w:r w:rsidRPr="00CB503C">
        <w:rPr>
          <w:rFonts w:ascii="Garamond" w:hAnsi="Garamond" w:cs="Times New Roman"/>
          <w:sz w:val="22"/>
          <w:szCs w:val="22"/>
          <w:vertAlign w:val="superscript"/>
          <w:lang w:val="es-AR"/>
        </w:rPr>
        <w:footnoteReference w:id="112"/>
      </w:r>
      <w:r w:rsidRPr="00CB503C">
        <w:rPr>
          <w:rFonts w:ascii="Garamond" w:hAnsi="Garamond" w:cs="Times New Roman"/>
          <w:sz w:val="22"/>
          <w:szCs w:val="22"/>
          <w:lang w:val="es-AR"/>
        </w:rPr>
        <w:t>.</w:t>
      </w:r>
    </w:p>
    <w:p w14:paraId="32C828B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proyecto del Santuario fue, como afirma Mons. Soler, «una obra bendecida y aplaudida por el sabio Papa León XIII»</w:t>
      </w:r>
      <w:r w:rsidRPr="00CB503C">
        <w:rPr>
          <w:rFonts w:ascii="Garamond" w:hAnsi="Garamond" w:cs="Times New Roman"/>
          <w:sz w:val="22"/>
          <w:szCs w:val="22"/>
          <w:vertAlign w:val="superscript"/>
          <w:lang w:val="es-AR"/>
        </w:rPr>
        <w:footnoteReference w:id="113"/>
      </w:r>
      <w:r w:rsidRPr="00CB503C">
        <w:rPr>
          <w:rFonts w:ascii="Garamond" w:hAnsi="Garamond" w:cs="Times New Roman"/>
          <w:sz w:val="22"/>
          <w:szCs w:val="22"/>
          <w:lang w:val="es-AR"/>
        </w:rPr>
        <w:t xml:space="preserve">. Monseñor compró el terreno en 1894, y </w:t>
      </w:r>
      <w:r w:rsidRPr="00CB503C">
        <w:rPr>
          <w:rFonts w:ascii="Garamond" w:hAnsi="Garamond" w:cs="Times New Roman"/>
          <w:sz w:val="22"/>
          <w:szCs w:val="22"/>
          <w:lang w:val="es-AR"/>
        </w:rPr>
        <w:lastRenderedPageBreak/>
        <w:t>construyó allí el templo dedicado a la Virgen María y las instalaciones del Convento y de las obras de Caridad a él anejas (Educación de niñas, cuidado de enfermos, etc.)</w:t>
      </w:r>
      <w:r w:rsidRPr="00CB503C">
        <w:rPr>
          <w:rFonts w:ascii="Garamond" w:hAnsi="Garamond" w:cs="Times New Roman"/>
          <w:sz w:val="22"/>
          <w:szCs w:val="22"/>
          <w:vertAlign w:val="superscript"/>
          <w:lang w:val="es-AR"/>
        </w:rPr>
        <w:footnoteReference w:id="114"/>
      </w:r>
      <w:r w:rsidRPr="00CB503C">
        <w:rPr>
          <w:rFonts w:ascii="Garamond" w:hAnsi="Garamond" w:cs="Times New Roman"/>
          <w:sz w:val="22"/>
          <w:szCs w:val="22"/>
          <w:lang w:val="es-AR"/>
        </w:rPr>
        <w:t>.</w:t>
      </w:r>
    </w:p>
    <w:p w14:paraId="43CE789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Nuestros misioneros en Tierra Santa estuvieron 7 años viviendo en la portería del Santuario, sobre la ladera</w:t>
      </w:r>
      <w:r w:rsidR="001333A8" w:rsidRPr="00CB503C">
        <w:rPr>
          <w:rFonts w:ascii="Garamond" w:hAnsi="Garamond" w:cs="Times New Roman"/>
          <w:sz w:val="22"/>
          <w:szCs w:val="22"/>
          <w:lang w:val="es-AR"/>
        </w:rPr>
        <w:t xml:space="preserve"> occidental del valle, en el ex</w:t>
      </w:r>
      <w:r w:rsidRPr="00CB503C">
        <w:rPr>
          <w:rFonts w:ascii="Garamond" w:hAnsi="Garamond" w:cs="Times New Roman"/>
          <w:sz w:val="22"/>
          <w:szCs w:val="22"/>
          <w:lang w:val="es-AR"/>
        </w:rPr>
        <w:t>tremo del viaducto que cruza el valle hasta llegar al Santuario. Allí tuvimos oportunidad, con ocasión de predicar Ejercicios Espirituales en 1997, de gozar de la amenidad inconmensurable del lugar en nues</w:t>
      </w:r>
      <w:r w:rsidRPr="00CB503C">
        <w:rPr>
          <w:rFonts w:ascii="Garamond" w:hAnsi="Garamond" w:cs="Times New Roman"/>
          <w:sz w:val="22"/>
          <w:szCs w:val="22"/>
          <w:lang w:val="es-AR"/>
        </w:rPr>
        <w:softHyphen/>
        <w:t>tras eutrapélicas ‘Pros’, en muchas noches serenas bajo el terciopelo del cielo descubierto, cuajado de seráficas estrellas, sumergidos en el hechizo de los ruidos de la noche, los perfumes deliciosos que exhalan los más variados azahares, capullos, flores y frutos que derraman sus cálidos aljófares, el gárrulo musical de las distintas corrientes de aguas, que describe muy bien Meistermann: «La naturaleza del suelo, la alta temperatura de la región protegida de los vientos por las montañas que allí concentran, por reverberación, el calor, y, antes que nada, la gran abundancia de aguas [los tres Estanqu</w:t>
      </w:r>
      <w:r w:rsidR="009810BB" w:rsidRPr="00CB503C">
        <w:rPr>
          <w:rFonts w:ascii="Garamond" w:hAnsi="Garamond" w:cs="Times New Roman"/>
          <w:sz w:val="22"/>
          <w:szCs w:val="22"/>
          <w:lang w:val="es-AR"/>
        </w:rPr>
        <w:t xml:space="preserve">es podían contener </w:t>
      </w:r>
      <w:r w:rsidR="00A641CF" w:rsidRPr="00CB503C">
        <w:rPr>
          <w:rFonts w:ascii="Garamond" w:hAnsi="Garamond" w:cs="Times New Roman"/>
          <w:sz w:val="22"/>
          <w:szCs w:val="22"/>
          <w:lang w:val="es-AR"/>
        </w:rPr>
        <w:t>más</w:t>
      </w:r>
      <w:r w:rsidR="009810BB" w:rsidRPr="00CB503C">
        <w:rPr>
          <w:rFonts w:ascii="Garamond" w:hAnsi="Garamond" w:cs="Times New Roman"/>
          <w:sz w:val="22"/>
          <w:szCs w:val="22"/>
          <w:lang w:val="es-AR"/>
        </w:rPr>
        <w:t xml:space="preserve"> de 20 mi</w:t>
      </w:r>
      <w:r w:rsidRPr="00CB503C">
        <w:rPr>
          <w:rFonts w:ascii="Garamond" w:hAnsi="Garamond" w:cs="Times New Roman"/>
          <w:sz w:val="22"/>
          <w:szCs w:val="22"/>
          <w:lang w:val="es-AR"/>
        </w:rPr>
        <w:t>llones de litros de agua]</w:t>
      </w:r>
      <w:r w:rsidRPr="00CB503C">
        <w:rPr>
          <w:rFonts w:ascii="Garamond" w:hAnsi="Garamond" w:cs="Times New Roman"/>
          <w:sz w:val="22"/>
          <w:szCs w:val="22"/>
          <w:vertAlign w:val="superscript"/>
          <w:lang w:val="es-AR"/>
        </w:rPr>
        <w:footnoteReference w:id="115"/>
      </w:r>
      <w:r w:rsidRPr="00CB503C">
        <w:rPr>
          <w:rFonts w:ascii="Garamond" w:hAnsi="Garamond" w:cs="Times New Roman"/>
          <w:sz w:val="22"/>
          <w:szCs w:val="22"/>
          <w:lang w:val="es-AR"/>
        </w:rPr>
        <w:t>, dan al Valle ortás una fertilidad prodigiosa</w:t>
      </w:r>
      <w:r w:rsidRPr="00CB503C">
        <w:rPr>
          <w:rFonts w:ascii="Garamond" w:hAnsi="Garamond" w:cs="Times New Roman"/>
          <w:sz w:val="22"/>
          <w:szCs w:val="22"/>
          <w:vertAlign w:val="superscript"/>
          <w:lang w:val="es-AR"/>
        </w:rPr>
        <w:footnoteReference w:id="116"/>
      </w:r>
      <w:r w:rsidRPr="00CB503C">
        <w:rPr>
          <w:rFonts w:ascii="Garamond" w:hAnsi="Garamond" w:cs="Times New Roman"/>
          <w:sz w:val="22"/>
          <w:szCs w:val="22"/>
          <w:lang w:val="es-AR"/>
        </w:rPr>
        <w:t>. Sus terrenos abundan en toda clase de legumbres cultivadas con el más lisonjero éxito: se han obtenido en el solo curso de un mismo año, en un mismo terreno, hasta 5 recolecciones de patatas. Los huertos, con sus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muchas especies de árboles frutales, lo convierten en un lugar delicioso. Hoy día, aún, entre los árabes se le da el nombre de </w:t>
      </w:r>
      <w:r w:rsidRPr="00CB503C">
        <w:rPr>
          <w:rStyle w:val="CuerpodeltextoCursiva3"/>
          <w:rFonts w:ascii="Garamond" w:hAnsi="Garamond" w:cs="Times New Roman"/>
          <w:sz w:val="22"/>
          <w:szCs w:val="22"/>
          <w:lang w:val="es-AR"/>
        </w:rPr>
        <w:t xml:space="preserve">Bostán Suleimán </w:t>
      </w:r>
      <w:r w:rsidRPr="00CB503C">
        <w:rPr>
          <w:rFonts w:ascii="Garamond" w:hAnsi="Garamond" w:cs="Times New Roman"/>
          <w:sz w:val="22"/>
          <w:szCs w:val="22"/>
          <w:lang w:val="es-AR"/>
        </w:rPr>
        <w:t>(=Jardines de Salomón)»</w:t>
      </w:r>
      <w:r w:rsidRPr="00CB503C">
        <w:rPr>
          <w:rFonts w:ascii="Garamond" w:hAnsi="Garamond" w:cs="Times New Roman"/>
          <w:sz w:val="22"/>
          <w:szCs w:val="22"/>
          <w:vertAlign w:val="superscript"/>
          <w:lang w:val="es-AR"/>
        </w:rPr>
        <w:footnoteReference w:id="117"/>
      </w:r>
      <w:r w:rsidRPr="00CB503C">
        <w:rPr>
          <w:rFonts w:ascii="Garamond" w:hAnsi="Garamond" w:cs="Times New Roman"/>
          <w:sz w:val="22"/>
          <w:szCs w:val="22"/>
          <w:lang w:val="es-AR"/>
        </w:rPr>
        <w:t>, también llamado «Paraíso de Salomón»</w:t>
      </w:r>
      <w:r w:rsidRPr="00CB503C">
        <w:rPr>
          <w:rFonts w:ascii="Garamond" w:hAnsi="Garamond" w:cs="Times New Roman"/>
          <w:sz w:val="22"/>
          <w:szCs w:val="22"/>
          <w:vertAlign w:val="superscript"/>
          <w:lang w:val="es-AR"/>
        </w:rPr>
        <w:footnoteReference w:id="118"/>
      </w:r>
      <w:r w:rsidRPr="00CB503C">
        <w:rPr>
          <w:rFonts w:ascii="Garamond" w:hAnsi="Garamond" w:cs="Times New Roman"/>
          <w:sz w:val="22"/>
          <w:szCs w:val="22"/>
          <w:lang w:val="es-AR"/>
        </w:rPr>
        <w:t>. Hacer la experiencia del «Huerto cerrado» es algo inolvidable.</w:t>
      </w:r>
    </w:p>
    <w:p w14:paraId="62F5856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Las breves páginas del Cantar nos hablan de más de 20 especies distintas de plantas y otro tanto de los animales</w:t>
      </w:r>
      <w:r w:rsidRPr="00CB503C">
        <w:rPr>
          <w:rFonts w:ascii="Garamond" w:hAnsi="Garamond" w:cs="Times New Roman"/>
          <w:sz w:val="22"/>
          <w:szCs w:val="22"/>
          <w:vertAlign w:val="superscript"/>
          <w:lang w:val="es-AR"/>
        </w:rPr>
        <w:footnoteReference w:id="119"/>
      </w:r>
      <w:r w:rsidRPr="00CB503C">
        <w:rPr>
          <w:rFonts w:ascii="Garamond" w:hAnsi="Garamond" w:cs="Times New Roman"/>
          <w:sz w:val="22"/>
          <w:szCs w:val="22"/>
          <w:lang w:val="es-AR"/>
        </w:rPr>
        <w:t>, acerca de los cuales el Rey sabio estaba íntimamente f</w:t>
      </w:r>
      <w:r w:rsidR="001333A8" w:rsidRPr="00CB503C">
        <w:rPr>
          <w:rFonts w:ascii="Garamond" w:hAnsi="Garamond" w:cs="Times New Roman"/>
          <w:sz w:val="22"/>
          <w:szCs w:val="22"/>
          <w:lang w:val="es-AR"/>
        </w:rPr>
        <w:t>amiliarizado, como enseña la Es</w:t>
      </w:r>
      <w:r w:rsidRPr="00CB503C">
        <w:rPr>
          <w:rFonts w:ascii="Garamond" w:hAnsi="Garamond" w:cs="Times New Roman"/>
          <w:sz w:val="22"/>
          <w:szCs w:val="22"/>
          <w:lang w:val="es-AR"/>
        </w:rPr>
        <w:t xml:space="preserve">critura: </w:t>
      </w:r>
      <w:r w:rsidRPr="00CB503C">
        <w:rPr>
          <w:rStyle w:val="CuerpodeltextoCursiva3"/>
          <w:rFonts w:ascii="Garamond" w:hAnsi="Garamond" w:cs="Times New Roman"/>
          <w:sz w:val="22"/>
          <w:szCs w:val="22"/>
          <w:lang w:val="es-AR"/>
        </w:rPr>
        <w:t>Trató sobre las plantas, desde el cedro del Líbano al hisopo que brota en el muro; disertó también sobre cuadrúpedos, aves, rep</w:t>
      </w:r>
      <w:r w:rsidRPr="00CB503C">
        <w:rPr>
          <w:rStyle w:val="CuerpodeltextoCursiva3"/>
          <w:rFonts w:ascii="Garamond" w:hAnsi="Garamond" w:cs="Times New Roman"/>
          <w:sz w:val="22"/>
          <w:szCs w:val="22"/>
          <w:lang w:val="es-AR"/>
        </w:rPr>
        <w:softHyphen/>
        <w:t>tiles y peces</w:t>
      </w:r>
      <w:r w:rsidRPr="00CB503C">
        <w:rPr>
          <w:rFonts w:ascii="Garamond" w:hAnsi="Garamond" w:cs="Times New Roman"/>
          <w:sz w:val="22"/>
          <w:szCs w:val="22"/>
          <w:lang w:val="es-AR"/>
        </w:rPr>
        <w:t xml:space="preserve"> (1Re 5,13). El </w:t>
      </w:r>
      <w:r w:rsidRPr="00CB503C">
        <w:rPr>
          <w:rFonts w:ascii="Garamond" w:hAnsi="Garamond" w:cs="Times New Roman"/>
          <w:sz w:val="22"/>
          <w:szCs w:val="22"/>
          <w:lang w:val="es-AR"/>
        </w:rPr>
        <w:lastRenderedPageBreak/>
        <w:t>estilo del Cantar, en su conjunto, es «del más puro hebreo de la mejor época»</w:t>
      </w:r>
      <w:r w:rsidRPr="00CB503C">
        <w:rPr>
          <w:rFonts w:ascii="Garamond" w:hAnsi="Garamond" w:cs="Times New Roman"/>
          <w:sz w:val="22"/>
          <w:szCs w:val="22"/>
          <w:vertAlign w:val="superscript"/>
          <w:lang w:val="es-AR"/>
        </w:rPr>
        <w:footnoteReference w:id="120"/>
      </w:r>
      <w:r w:rsidRPr="00CB503C">
        <w:rPr>
          <w:rFonts w:ascii="Garamond" w:hAnsi="Garamond" w:cs="Times New Roman"/>
          <w:sz w:val="22"/>
          <w:szCs w:val="22"/>
          <w:lang w:val="es-AR"/>
        </w:rPr>
        <w:t>, digno, consecuentemente, de la edad de oro de la literatura hebraica; digno, por tanto, de Salomón, que fue un gran poeta (cf. 1Re 5,12).</w:t>
      </w:r>
    </w:p>
    <w:p w14:paraId="000BE25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Mons. Soler cita en su libro</w:t>
      </w:r>
      <w:r w:rsidRPr="00CB503C">
        <w:rPr>
          <w:rFonts w:ascii="Garamond" w:hAnsi="Garamond" w:cs="Times New Roman"/>
          <w:sz w:val="22"/>
          <w:szCs w:val="22"/>
          <w:vertAlign w:val="superscript"/>
          <w:lang w:val="es-AR"/>
        </w:rPr>
        <w:footnoteReference w:id="121"/>
      </w:r>
      <w:r w:rsidRPr="00CB503C">
        <w:rPr>
          <w:rFonts w:ascii="Garamond" w:hAnsi="Garamond" w:cs="Times New Roman"/>
          <w:sz w:val="22"/>
          <w:szCs w:val="22"/>
          <w:lang w:val="es-AR"/>
        </w:rPr>
        <w:t xml:space="preserve"> al</w:t>
      </w:r>
      <w:r w:rsidR="00465914" w:rsidRPr="00CB503C">
        <w:rPr>
          <w:rFonts w:ascii="Garamond" w:hAnsi="Garamond" w:cs="Times New Roman"/>
          <w:sz w:val="22"/>
          <w:szCs w:val="22"/>
          <w:lang w:val="es-AR"/>
        </w:rPr>
        <w:t xml:space="preserve"> presbítero catalán Jacinto Ver</w:t>
      </w:r>
      <w:r w:rsidRPr="00CB503C">
        <w:rPr>
          <w:rFonts w:ascii="Garamond" w:hAnsi="Garamond" w:cs="Times New Roman"/>
          <w:sz w:val="22"/>
          <w:szCs w:val="22"/>
          <w:lang w:val="es-AR"/>
        </w:rPr>
        <w:t xml:space="preserve">daguer, famoso escritor, quien afirmaba del </w:t>
      </w:r>
      <w:r w:rsidRPr="00CB503C">
        <w:rPr>
          <w:rStyle w:val="CuerpodeltextoCursiva3"/>
          <w:rFonts w:ascii="Garamond" w:hAnsi="Garamond" w:cs="Times New Roman"/>
          <w:sz w:val="22"/>
          <w:szCs w:val="22"/>
          <w:lang w:val="es-AR"/>
        </w:rPr>
        <w:t>Hortus Conclusus:</w:t>
      </w:r>
      <w:r w:rsidRPr="00CB503C">
        <w:rPr>
          <w:rFonts w:ascii="Garamond" w:hAnsi="Garamond" w:cs="Times New Roman"/>
          <w:sz w:val="22"/>
          <w:szCs w:val="22"/>
          <w:lang w:val="es-AR"/>
        </w:rPr>
        <w:t xml:space="preserve"> «El murmurio de las aguas, el rumor de la</w:t>
      </w:r>
      <w:r w:rsidR="001333A8" w:rsidRPr="00CB503C">
        <w:rPr>
          <w:rFonts w:ascii="Garamond" w:hAnsi="Garamond" w:cs="Times New Roman"/>
          <w:sz w:val="22"/>
          <w:szCs w:val="22"/>
          <w:lang w:val="es-AR"/>
        </w:rPr>
        <w:t>s hojas, el concierto de los pá</w:t>
      </w:r>
      <w:r w:rsidRPr="00CB503C">
        <w:rPr>
          <w:rFonts w:ascii="Garamond" w:hAnsi="Garamond" w:cs="Times New Roman"/>
          <w:sz w:val="22"/>
          <w:szCs w:val="22"/>
          <w:lang w:val="es-AR"/>
        </w:rPr>
        <w:t>jaros, en que no echo de menos la voz del ruiseñor; la dulce soledad y el enjambre de imágenes divinas que la pueblan, hacen de este sitio el más delicioso de Palestina»</w:t>
      </w:r>
      <w:r w:rsidRPr="00CB503C">
        <w:rPr>
          <w:rFonts w:ascii="Garamond" w:hAnsi="Garamond" w:cs="Times New Roman"/>
          <w:sz w:val="22"/>
          <w:szCs w:val="22"/>
          <w:vertAlign w:val="superscript"/>
          <w:lang w:val="es-AR"/>
        </w:rPr>
        <w:footnoteReference w:id="122"/>
      </w:r>
      <w:r w:rsidRPr="00CB503C">
        <w:rPr>
          <w:rFonts w:ascii="Garamond" w:hAnsi="Garamond" w:cs="Times New Roman"/>
          <w:sz w:val="22"/>
          <w:szCs w:val="22"/>
          <w:lang w:val="es-AR"/>
        </w:rPr>
        <w:t>.</w:t>
      </w:r>
    </w:p>
    <w:p w14:paraId="62F6EB3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pueblo de Ortás, de unos 1.000 musulmanes, está escalonado sobre la pendiente occidental de la montaña. Al pie del pueblo brota un </w:t>
      </w:r>
      <w:r w:rsidRPr="00CB503C">
        <w:rPr>
          <w:rStyle w:val="CuerpodeltextoCursiva3"/>
          <w:rFonts w:ascii="Garamond" w:hAnsi="Garamond" w:cs="Times New Roman"/>
          <w:b/>
          <w:sz w:val="22"/>
          <w:szCs w:val="22"/>
          <w:lang w:val="es-AR"/>
        </w:rPr>
        <w:t>quinto manantial</w:t>
      </w:r>
      <w:r w:rsidRPr="00CB503C">
        <w:rPr>
          <w:rFonts w:ascii="Garamond" w:hAnsi="Garamond" w:cs="Times New Roman"/>
          <w:sz w:val="22"/>
          <w:szCs w:val="22"/>
          <w:lang w:val="es-AR"/>
        </w:rPr>
        <w:t xml:space="preserve"> muy abundante llamado </w:t>
      </w:r>
      <w:r w:rsidRPr="00CB503C">
        <w:rPr>
          <w:rStyle w:val="CuerpodeltextoCursiva3"/>
          <w:rFonts w:ascii="Garamond" w:hAnsi="Garamond" w:cs="Times New Roman"/>
          <w:sz w:val="22"/>
          <w:szCs w:val="22"/>
          <w:lang w:val="es-AR"/>
        </w:rPr>
        <w:t>‘Ain Urtas</w:t>
      </w:r>
      <w:r w:rsidR="007610C9" w:rsidRPr="00CB503C">
        <w:rPr>
          <w:rStyle w:val="Refdenotaalpie"/>
          <w:rFonts w:ascii="Garamond" w:hAnsi="Garamond" w:cs="Times New Roman"/>
          <w:i/>
          <w:iCs/>
          <w:sz w:val="22"/>
          <w:szCs w:val="22"/>
          <w:lang w:val="es-AR"/>
        </w:rPr>
        <w:footnoteReference w:id="123"/>
      </w:r>
      <w:r w:rsidRPr="00CB503C">
        <w:rPr>
          <w:rFonts w:ascii="Garamond" w:hAnsi="Garamond" w:cs="Times New Roman"/>
          <w:sz w:val="22"/>
          <w:szCs w:val="22"/>
          <w:lang w:val="es-AR"/>
        </w:rPr>
        <w:t>.</w:t>
      </w:r>
    </w:p>
    <w:p w14:paraId="35AB4F8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Hubo algunos que databan el escrito del Cantar como muy posterior por razón de que hay algún neologismo y aramaísmo. Vale para esto lo que se debe responder a los que afirman lo mismo respecto al Eclesiastés (Qo), como indica Fillion: «Los neologismos que se señalan son en muy pequeño número, y ellos se explican suficien</w:t>
      </w:r>
      <w:r w:rsidRPr="00CB503C">
        <w:rPr>
          <w:rFonts w:ascii="Garamond" w:hAnsi="Garamond" w:cs="Times New Roman"/>
          <w:sz w:val="22"/>
          <w:szCs w:val="22"/>
          <w:lang w:val="es-AR"/>
        </w:rPr>
        <w:softHyphen/>
        <w:t>temente por el carácter filosófico del escrito; además, no es seguro que sean verdaderos neologismos y que hayan sido desconocidos e insólitos antes de Salomón. En cuanto a los aramaísmos, después de haber citado inicialmente una larga lista (se llegó hasta una cifra de 90) nuestros contradictores fueron obligados a reducir singularmente el número (alrededor de 20), y aún muchas de esas expresiones son comunes a todos los dialectos semíticos, de suerte que ella</w:t>
      </w:r>
      <w:r w:rsidR="003F3F79" w:rsidRPr="00CB503C">
        <w:rPr>
          <w:rFonts w:ascii="Garamond" w:hAnsi="Garamond" w:cs="Times New Roman"/>
          <w:sz w:val="22"/>
          <w:szCs w:val="22"/>
          <w:lang w:val="es-AR"/>
        </w:rPr>
        <w:t>s [las ex</w:t>
      </w:r>
      <w:r w:rsidRPr="00CB503C">
        <w:rPr>
          <w:rFonts w:ascii="Garamond" w:hAnsi="Garamond" w:cs="Times New Roman"/>
          <w:sz w:val="22"/>
          <w:szCs w:val="22"/>
          <w:lang w:val="es-AR"/>
        </w:rPr>
        <w:t>presiones] pueden muy bien remontarse a mucho antes que Salomón; en fin, las relaciones comerciales u otras que este príncipe tuvo con los sirios y los caldeos justificarían ampliamente la inserción de lo</w:t>
      </w:r>
      <w:r w:rsidRPr="00CB503C">
        <w:rPr>
          <w:rFonts w:ascii="Garamond" w:hAnsi="Garamond" w:cs="Times New Roman"/>
          <w:sz w:val="22"/>
          <w:szCs w:val="22"/>
          <w:lang w:val="es-AR"/>
        </w:rPr>
        <w:softHyphen/>
        <w:t>cuciones arameas en el hebreo de su tiempo»</w:t>
      </w:r>
      <w:r w:rsidRPr="00CB503C">
        <w:rPr>
          <w:rFonts w:ascii="Garamond" w:hAnsi="Garamond" w:cs="Times New Roman"/>
          <w:sz w:val="22"/>
          <w:szCs w:val="22"/>
          <w:vertAlign w:val="superscript"/>
          <w:lang w:val="es-AR"/>
        </w:rPr>
        <w:footnoteReference w:id="124"/>
      </w:r>
      <w:r w:rsidRPr="00CB503C">
        <w:rPr>
          <w:rFonts w:ascii="Garamond" w:hAnsi="Garamond" w:cs="Times New Roman"/>
          <w:sz w:val="22"/>
          <w:szCs w:val="22"/>
          <w:lang w:val="es-AR"/>
        </w:rPr>
        <w:t>.</w:t>
      </w:r>
    </w:p>
    <w:p w14:paraId="08163F9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Es claro imaginarse que nuestros hermanos sofistas, los raciona</w:t>
      </w:r>
      <w:r w:rsidRPr="00CB503C">
        <w:rPr>
          <w:rFonts w:ascii="Garamond" w:hAnsi="Garamond" w:cs="Times New Roman"/>
          <w:sz w:val="22"/>
          <w:szCs w:val="22"/>
          <w:lang w:val="es-AR"/>
        </w:rPr>
        <w:softHyphen/>
        <w:t>listas bíblicos, ante un valle con fertilidad bíblica, cinco manantiales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con agua abundante, tres estanques espectaculares, un sensacional microclima, colinas fortificadas, múltiples canales, flora y fauna especiales, rodeados del desierto, perfumes y céfiros, se les mezcle en sus cabezas todo y acudan con angustia a sus seguridades esenciales:</w:t>
      </w:r>
    </w:p>
    <w:p w14:paraId="5892460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1°. La Biblia siempre se equivoca porque no está inspirada por Dios, y si algún documento extra</w:t>
      </w:r>
      <w:r w:rsidR="001333A8" w:rsidRPr="00CB503C">
        <w:rPr>
          <w:rFonts w:ascii="Garamond" w:hAnsi="Garamond" w:cs="Times New Roman"/>
          <w:sz w:val="22"/>
          <w:szCs w:val="22"/>
          <w:lang w:val="es-AR"/>
        </w:rPr>
        <w:t>bíblico confirma un hecho bíbli</w:t>
      </w:r>
      <w:r w:rsidRPr="00CB503C">
        <w:rPr>
          <w:rFonts w:ascii="Garamond" w:hAnsi="Garamond" w:cs="Times New Roman"/>
          <w:sz w:val="22"/>
          <w:szCs w:val="22"/>
          <w:lang w:val="es-AR"/>
        </w:rPr>
        <w:t>co, también, por este mismo motivo, se equivoca el documento extrabíblico.</w:t>
      </w:r>
    </w:p>
    <w:p w14:paraId="7E94F03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2°. Lo histórico que aparece en la Biblia es leyenda, a lo más puede haber un «carozo» histórico, que es como el «carozo» de la banana (¡andá a encontrarlo!).</w:t>
      </w:r>
    </w:p>
    <w:p w14:paraId="32CFD22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3°. Sólo ellos y únicamente ellos, son los ‘gurús’ de la Biblia e inter</w:t>
      </w:r>
      <w:r w:rsidRPr="00CB503C">
        <w:rPr>
          <w:rFonts w:ascii="Garamond" w:hAnsi="Garamond" w:cs="Times New Roman"/>
          <w:sz w:val="22"/>
          <w:szCs w:val="22"/>
          <w:lang w:val="es-AR"/>
        </w:rPr>
        <w:softHyphen/>
        <w:t>pretan, con la misma autoridad que los fariseos, el pasado, el presente y el futuro que la constituye, según su esclarecida subjetividad.</w:t>
      </w:r>
    </w:p>
    <w:p w14:paraId="69BF201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Según esta mentalidad</w:t>
      </w:r>
      <w:r w:rsidRPr="00CB503C">
        <w:rPr>
          <w:rFonts w:ascii="Garamond" w:hAnsi="Garamond" w:cs="Times New Roman"/>
          <w:sz w:val="22"/>
          <w:szCs w:val="22"/>
          <w:vertAlign w:val="superscript"/>
          <w:lang w:val="es-AR"/>
        </w:rPr>
        <w:footnoteReference w:id="125"/>
      </w:r>
      <w:r w:rsidRPr="00CB503C">
        <w:rPr>
          <w:rFonts w:ascii="Garamond" w:hAnsi="Garamond" w:cs="Times New Roman"/>
          <w:sz w:val="22"/>
          <w:szCs w:val="22"/>
          <w:lang w:val="es-AR"/>
        </w:rPr>
        <w:t>, allí nunca estuvo Salomón, menos aún escribió el Cantar de los Cantares -que tal vez nunca se haya escri</w:t>
      </w:r>
      <w:r w:rsidRPr="00CB503C">
        <w:rPr>
          <w:rFonts w:ascii="Garamond" w:hAnsi="Garamond" w:cs="Times New Roman"/>
          <w:sz w:val="22"/>
          <w:szCs w:val="22"/>
          <w:lang w:val="es-AR"/>
        </w:rPr>
        <w:softHyphen/>
        <w:t xml:space="preserve">to-, es mucho de alabar el Castillo al-Burak de los turcos aunque está semiderruído (pero sobre todo porque es turco, no bíblico), </w:t>
      </w:r>
      <w:r w:rsidRPr="00CB503C">
        <w:rPr>
          <w:rFonts w:ascii="Garamond" w:hAnsi="Garamond" w:cs="Times New Roman"/>
          <w:sz w:val="22"/>
          <w:szCs w:val="22"/>
          <w:lang w:val="es-AR"/>
        </w:rPr>
        <w:lastRenderedPageBreak/>
        <w:t>los manantiales son un invento de la comunidad primitiva, los estanques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no sirvieron para nada, alguno podría, desvariando, aventurar que era el lugar de encuentro de la “Gay Pride March” de la época, con la bandera de Noé; afirmarán que no hay en el texto ni atisbos de la excelencia de la virginidad, ni nunca llegó de allí el agua a Jerusalén, la frutería y verdulería al por mayor que es el valle está traspolado de </w:t>
      </w:r>
      <w:r w:rsidRPr="00CB503C">
        <w:rPr>
          <w:rStyle w:val="CuerpodeltextoCursiva3"/>
          <w:rFonts w:ascii="Garamond" w:hAnsi="Garamond" w:cs="Times New Roman"/>
          <w:sz w:val="22"/>
          <w:szCs w:val="22"/>
          <w:lang w:val="es-AR"/>
        </w:rPr>
        <w:t>Las mil y una noches,</w:t>
      </w:r>
      <w:r w:rsidRPr="00CB503C">
        <w:rPr>
          <w:rFonts w:ascii="Garamond" w:hAnsi="Garamond" w:cs="Times New Roman"/>
          <w:sz w:val="22"/>
          <w:szCs w:val="22"/>
          <w:lang w:val="es-AR"/>
        </w:rPr>
        <w:t xml:space="preserve"> el género pseudo epigráfico así lo confirma y se debe a la tropical mentalidad oriental; y como </w:t>
      </w:r>
      <w:r w:rsidR="00265174" w:rsidRPr="00CB503C">
        <w:rPr>
          <w:rStyle w:val="CuerpodeltextoCursiva3"/>
          <w:rFonts w:ascii="Garamond" w:hAnsi="Garamond" w:cs="Times New Roman"/>
          <w:sz w:val="22"/>
          <w:szCs w:val="22"/>
          <w:lang w:val="es-AR"/>
        </w:rPr>
        <w:t>«¡La Bible c</w:t>
      </w:r>
      <w:r w:rsidRPr="00CB503C">
        <w:rPr>
          <w:rStyle w:val="CuerpodeltextoCursiva3"/>
          <w:rFonts w:ascii="Garamond" w:hAnsi="Garamond" w:cs="Times New Roman"/>
          <w:sz w:val="22"/>
          <w:szCs w:val="22"/>
          <w:lang w:val="es-AR"/>
        </w:rPr>
        <w:t xml:space="preserve">’est </w:t>
      </w:r>
      <w:r w:rsidRPr="00CB503C">
        <w:rPr>
          <w:rFonts w:ascii="Garamond" w:hAnsi="Garamond" w:cs="Times New Roman"/>
          <w:sz w:val="22"/>
          <w:szCs w:val="22"/>
          <w:lang w:val="es-AR"/>
        </w:rPr>
        <w:t>moi!»</w:t>
      </w:r>
      <w:r w:rsidR="001333A8" w:rsidRPr="00CB503C">
        <w:rPr>
          <w:rStyle w:val="Refdenotaalpie"/>
          <w:rFonts w:ascii="Garamond" w:hAnsi="Garamond" w:cs="Times New Roman"/>
          <w:sz w:val="22"/>
          <w:szCs w:val="22"/>
          <w:lang w:val="es-AR"/>
        </w:rPr>
        <w:footnoteReference w:id="126"/>
      </w:r>
      <w:r w:rsidR="001333A8" w:rsidRPr="00CB503C">
        <w:rPr>
          <w:rFonts w:ascii="Garamond" w:hAnsi="Garamond" w:cs="Times New Roman"/>
          <w:sz w:val="22"/>
          <w:szCs w:val="22"/>
          <w:lang w:val="es-AR"/>
        </w:rPr>
        <w:t>,</w:t>
      </w:r>
      <w:r w:rsidRPr="00CB503C">
        <w:rPr>
          <w:rFonts w:ascii="Garamond" w:hAnsi="Garamond" w:cs="Times New Roman"/>
          <w:sz w:val="22"/>
          <w:szCs w:val="22"/>
          <w:lang w:val="es-AR"/>
        </w:rPr>
        <w:t xml:space="preserve"> como dicen con sus obras los r</w:t>
      </w:r>
      <w:r w:rsidR="009810BB" w:rsidRPr="00CB503C">
        <w:rPr>
          <w:rFonts w:ascii="Garamond" w:hAnsi="Garamond" w:cs="Times New Roman"/>
          <w:sz w:val="22"/>
          <w:szCs w:val="22"/>
          <w:lang w:val="es-AR"/>
        </w:rPr>
        <w:t>acionalistas y docetistas bíbli</w:t>
      </w:r>
      <w:r w:rsidRPr="00CB503C">
        <w:rPr>
          <w:rFonts w:ascii="Garamond" w:hAnsi="Garamond" w:cs="Times New Roman"/>
          <w:sz w:val="22"/>
          <w:szCs w:val="22"/>
          <w:lang w:val="es-AR"/>
        </w:rPr>
        <w:t>cos, ningún razonamiento los podrá jamás convencer. Eso sí, si los sionistas o los islámicos algún día nos roban el Santuario del Huerto, todas estas teorías las podrán dar vuelta como un guante, por arte de su magia progresista.</w:t>
      </w:r>
    </w:p>
    <w:p w14:paraId="643E724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de desear que así como se llegó a revalorizar lo positivo de la religiosidad popular luego de atacarla sin p</w:t>
      </w:r>
      <w:r w:rsidR="009810BB" w:rsidRPr="00CB503C">
        <w:rPr>
          <w:rFonts w:ascii="Garamond" w:hAnsi="Garamond" w:cs="Times New Roman"/>
          <w:sz w:val="22"/>
          <w:szCs w:val="22"/>
          <w:lang w:val="es-AR"/>
        </w:rPr>
        <w:t>iedad, se empiece a res</w:t>
      </w:r>
      <w:r w:rsidRPr="00CB503C">
        <w:rPr>
          <w:rFonts w:ascii="Garamond" w:hAnsi="Garamond" w:cs="Times New Roman"/>
          <w:sz w:val="22"/>
          <w:szCs w:val="22"/>
          <w:lang w:val="es-AR"/>
        </w:rPr>
        <w:t>petar el sentido sobrenatural e histórico del pueblo cristiano sencillo, que suele ser más verdadero que el de aquellos que se dejaron hinchar por una vana ciencia.</w:t>
      </w:r>
    </w:p>
    <w:p w14:paraId="7162ED76" w14:textId="77777777" w:rsidR="00212EDA" w:rsidRDefault="00212EDA" w:rsidP="00212EDA">
      <w:pPr>
        <w:pStyle w:val="Ttulo51"/>
        <w:tabs>
          <w:tab w:val="left" w:pos="-3828"/>
          <w:tab w:val="left" w:pos="709"/>
        </w:tabs>
        <w:spacing w:before="0" w:line="276" w:lineRule="auto"/>
        <w:ind w:firstLine="0"/>
        <w:jc w:val="left"/>
        <w:outlineLvl w:val="9"/>
        <w:rPr>
          <w:rFonts w:ascii="Garamond" w:hAnsi="Garamond" w:cs="Times New Roman"/>
          <w:b/>
          <w:sz w:val="22"/>
          <w:szCs w:val="22"/>
          <w:lang w:val="es-AR"/>
        </w:rPr>
      </w:pPr>
      <w:bookmarkStart w:id="16" w:name="bookmark18"/>
      <w:r>
        <w:rPr>
          <w:rFonts w:ascii="Garamond" w:hAnsi="Garamond" w:cs="Times New Roman"/>
          <w:b/>
          <w:sz w:val="22"/>
          <w:szCs w:val="22"/>
          <w:lang w:val="es-AR"/>
        </w:rPr>
        <w:t xml:space="preserve">2. </w:t>
      </w:r>
      <w:r w:rsidR="003F0870" w:rsidRPr="00CB503C">
        <w:rPr>
          <w:rFonts w:ascii="Garamond" w:hAnsi="Garamond" w:cs="Times New Roman"/>
          <w:b/>
          <w:sz w:val="22"/>
          <w:szCs w:val="22"/>
          <w:lang w:val="es-AR"/>
        </w:rPr>
        <w:t>Simbolismo espiritual</w:t>
      </w:r>
      <w:bookmarkEnd w:id="16"/>
    </w:p>
    <w:p w14:paraId="5967EE05" w14:textId="4ECF39D9" w:rsidR="005362C1" w:rsidRPr="00CB503C" w:rsidRDefault="00212EDA" w:rsidP="00212EDA">
      <w:pPr>
        <w:pStyle w:val="Ttulo51"/>
        <w:tabs>
          <w:tab w:val="left" w:pos="-3828"/>
          <w:tab w:val="left" w:pos="709"/>
        </w:tabs>
        <w:spacing w:before="0" w:line="276" w:lineRule="auto"/>
        <w:ind w:firstLine="0"/>
        <w:jc w:val="left"/>
        <w:outlineLvl w:val="9"/>
        <w:rPr>
          <w:rFonts w:ascii="Garamond" w:hAnsi="Garamond" w:cs="Times New Roman"/>
          <w:b/>
          <w:sz w:val="22"/>
          <w:szCs w:val="22"/>
          <w:lang w:val="es-AR"/>
        </w:rPr>
      </w:pPr>
      <w:r w:rsidRPr="00212EDA">
        <w:rPr>
          <w:rFonts w:ascii="Garamond" w:hAnsi="Garamond" w:cs="Times New Roman"/>
          <w:b/>
          <w:i/>
          <w:iCs/>
          <w:sz w:val="22"/>
          <w:szCs w:val="22"/>
          <w:lang w:val="es-AR"/>
        </w:rPr>
        <w:t xml:space="preserve">a. </w:t>
      </w:r>
      <w:r w:rsidR="003F0870" w:rsidRPr="00CB503C">
        <w:rPr>
          <w:rStyle w:val="Cuerpodeltexto50"/>
          <w:rFonts w:ascii="Garamond" w:hAnsi="Garamond" w:cs="Times New Roman"/>
          <w:b/>
          <w:sz w:val="22"/>
          <w:szCs w:val="22"/>
          <w:lang w:val="es-AR"/>
        </w:rPr>
        <w:t>Jesucristo y la Iglesia</w:t>
      </w:r>
    </w:p>
    <w:p w14:paraId="03232EA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analogado principal en el símbolo del Esposo y la Esposa del Cantar es Jesucristo y la Iglesia, su amor mutu</w:t>
      </w:r>
      <w:r w:rsidR="00BC1C60" w:rsidRPr="00CB503C">
        <w:rPr>
          <w:rFonts w:ascii="Garamond" w:hAnsi="Garamond" w:cs="Times New Roman"/>
          <w:sz w:val="22"/>
          <w:szCs w:val="22"/>
          <w:lang w:val="es-AR"/>
        </w:rPr>
        <w:t>o, su unión verdade</w:t>
      </w:r>
      <w:r w:rsidRPr="00CB503C">
        <w:rPr>
          <w:rFonts w:ascii="Garamond" w:hAnsi="Garamond" w:cs="Times New Roman"/>
          <w:sz w:val="22"/>
          <w:szCs w:val="22"/>
          <w:lang w:val="es-AR"/>
        </w:rPr>
        <w:t>ramente inefable, lo cual no quita sino que supone otras referencias analógicas en el símbolo de referencia, como el amor de Jesucristo por la Virgen María, por las almas consagradas en virginidad -sea juvenil, viudal, o plena-, en celibato, en la castidad matrimonial de quienes viven en fidelidad, en unidad y en fecundidad.</w:t>
      </w:r>
    </w:p>
    <w:p w14:paraId="77C27C2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amor de Jesucristo por su Iglesia implica el amor de Jesucristo por todos los hombres y mujeres del mundo (incluso por los que se consideran de otros géneros), porque todos los hombres y mujeres -pertenezcan a la religión que sea o no pertenezcan a ninguna re</w:t>
      </w:r>
      <w:r w:rsidRPr="00CB503C">
        <w:rPr>
          <w:rFonts w:ascii="Garamond" w:hAnsi="Garamond" w:cs="Times New Roman"/>
          <w:sz w:val="22"/>
          <w:szCs w:val="22"/>
          <w:lang w:val="es-AR"/>
        </w:rPr>
        <w:softHyphen/>
        <w:t>ligión-, toda la humanidad en acto o en potencia pertenece a Jesu</w:t>
      </w:r>
      <w:r w:rsidRPr="00CB503C">
        <w:rPr>
          <w:rFonts w:ascii="Garamond" w:hAnsi="Garamond" w:cs="Times New Roman"/>
          <w:sz w:val="22"/>
          <w:szCs w:val="22"/>
          <w:lang w:val="es-AR"/>
        </w:rPr>
        <w:softHyphen/>
        <w:t>cristo, ya que Él ha muerto por todos los seres humanos, sin excluir a ninguno.</w:t>
      </w:r>
    </w:p>
    <w:p w14:paraId="7B221E84" w14:textId="77777777" w:rsidR="00BC1C60"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Pero no se debe olvidar nunca que el primer y principal objetivo del Cantar es, como decía San Gregorio de Nisa: «cantar, por inspiración divina, las alabanzas de Cristo y de su Iglesia»</w:t>
      </w:r>
      <w:r w:rsidR="001333A8" w:rsidRPr="00CB503C">
        <w:rPr>
          <w:rStyle w:val="Refdenotaalpie"/>
          <w:rFonts w:ascii="Garamond" w:hAnsi="Garamond" w:cs="Times New Roman"/>
          <w:sz w:val="22"/>
          <w:szCs w:val="22"/>
          <w:lang w:val="es-AR"/>
        </w:rPr>
        <w:footnoteReference w:id="127"/>
      </w:r>
      <w:r w:rsidR="001333A8" w:rsidRPr="00CB503C">
        <w:rPr>
          <w:rFonts w:ascii="Garamond" w:hAnsi="Garamond" w:cs="Times New Roman"/>
          <w:sz w:val="22"/>
          <w:szCs w:val="22"/>
          <w:lang w:val="es-AR"/>
        </w:rPr>
        <w:t>.</w:t>
      </w:r>
    </w:p>
    <w:p w14:paraId="66F994D4" w14:textId="1E6C5BFB" w:rsidR="005362C1" w:rsidRPr="00CB503C" w:rsidRDefault="00212EDA" w:rsidP="00212EDA">
      <w:pPr>
        <w:pStyle w:val="Cuerpodeltexto51"/>
        <w:tabs>
          <w:tab w:val="left" w:pos="583"/>
          <w:tab w:val="left" w:pos="709"/>
        </w:tabs>
        <w:spacing w:before="0" w:after="240" w:line="276" w:lineRule="auto"/>
        <w:jc w:val="both"/>
        <w:rPr>
          <w:rFonts w:ascii="Garamond" w:hAnsi="Garamond" w:cs="Times New Roman"/>
          <w:sz w:val="22"/>
          <w:szCs w:val="22"/>
          <w:lang w:val="es-AR"/>
        </w:rPr>
      </w:pPr>
      <w:r>
        <w:rPr>
          <w:rStyle w:val="Cuerpodeltexto50"/>
          <w:rFonts w:ascii="Garamond" w:hAnsi="Garamond" w:cs="Times New Roman"/>
          <w:b/>
          <w:i/>
          <w:iCs/>
          <w:sz w:val="22"/>
          <w:szCs w:val="22"/>
          <w:lang w:val="es-AR"/>
        </w:rPr>
        <w:t>b.</w:t>
      </w:r>
      <w:r w:rsidR="00504085" w:rsidRPr="00CB503C">
        <w:rPr>
          <w:rStyle w:val="Cuerpodeltexto50"/>
          <w:rFonts w:ascii="Garamond" w:hAnsi="Garamond" w:cs="Times New Roman"/>
          <w:b/>
          <w:i/>
          <w:iCs/>
          <w:sz w:val="22"/>
          <w:szCs w:val="22"/>
          <w:lang w:val="es-AR"/>
        </w:rPr>
        <w:t xml:space="preserve"> </w:t>
      </w:r>
      <w:r w:rsidR="003F0870" w:rsidRPr="00CB503C">
        <w:rPr>
          <w:rStyle w:val="Cuerpodeltexto50"/>
          <w:rFonts w:ascii="Garamond" w:hAnsi="Garamond" w:cs="Times New Roman"/>
          <w:b/>
          <w:i/>
          <w:iCs/>
          <w:sz w:val="22"/>
          <w:szCs w:val="22"/>
          <w:lang w:val="es-AR"/>
        </w:rPr>
        <w:t>Jesucristo y la Santísima Virgen María: ¡Huerto cerrado!</w:t>
      </w:r>
      <w:r w:rsidR="003F0870" w:rsidRPr="00CB503C">
        <w:rPr>
          <w:rStyle w:val="Cuerpodeltexto50"/>
          <w:rFonts w:ascii="Garamond" w:hAnsi="Garamond" w:cs="Times New Roman"/>
          <w:i/>
          <w:iCs/>
          <w:sz w:val="22"/>
          <w:szCs w:val="22"/>
          <w:vertAlign w:val="superscript"/>
          <w:lang w:val="es-AR"/>
        </w:rPr>
        <w:footnoteReference w:id="128"/>
      </w:r>
    </w:p>
    <w:p w14:paraId="0FCF71F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Hay una dificultad -a veces rayana en imposibilidad- de traducir a conceptos todo lo que encierra el símbolo. En la traducción del símbolo a concepto intelectual, el símbolo pierde algo de la carga que su plurivalencia contiene. Hay símbolos en la Biblia y en la Liturgia, que utilizan los poetas, que nos dan pie para conocer mejor a la </w:t>
      </w:r>
      <w:r w:rsidRPr="00CB503C">
        <w:rPr>
          <w:rStyle w:val="CuerpodeltextoCursiva3"/>
          <w:rFonts w:ascii="Garamond" w:hAnsi="Garamond" w:cs="Times New Roman"/>
          <w:b/>
          <w:sz w:val="22"/>
          <w:szCs w:val="22"/>
          <w:lang w:val="es-AR"/>
        </w:rPr>
        <w:t>Todasanta</w:t>
      </w:r>
      <w:r w:rsidRPr="00CB503C">
        <w:rPr>
          <w:rFonts w:ascii="Garamond" w:hAnsi="Garamond" w:cs="Times New Roman"/>
          <w:sz w:val="22"/>
          <w:szCs w:val="22"/>
          <w:lang w:val="es-AR"/>
        </w:rPr>
        <w:t>, como la llaman a Nuestra Señora nuestros hermanos los orientales, y que en nuestra</w:t>
      </w:r>
      <w:r w:rsidR="00BC1C60" w:rsidRPr="00CB503C">
        <w:rPr>
          <w:rFonts w:ascii="Garamond" w:hAnsi="Garamond" w:cs="Times New Roman"/>
          <w:sz w:val="22"/>
          <w:szCs w:val="22"/>
          <w:lang w:val="es-AR"/>
        </w:rPr>
        <w:t>s lenguas occidentales la llama</w:t>
      </w:r>
      <w:r w:rsidRPr="00CB503C">
        <w:rPr>
          <w:rFonts w:ascii="Garamond" w:hAnsi="Garamond" w:cs="Times New Roman"/>
          <w:sz w:val="22"/>
          <w:szCs w:val="22"/>
          <w:lang w:val="es-AR"/>
        </w:rPr>
        <w:t xml:space="preserve">mos </w:t>
      </w:r>
      <w:r w:rsidRPr="00CB503C">
        <w:rPr>
          <w:rStyle w:val="CuerpodeltextoCursiva3"/>
          <w:rFonts w:ascii="Garamond" w:hAnsi="Garamond" w:cs="Times New Roman"/>
          <w:b/>
          <w:sz w:val="22"/>
          <w:szCs w:val="22"/>
          <w:lang w:val="es-AR"/>
        </w:rPr>
        <w:t>Santísima</w:t>
      </w:r>
      <w:r w:rsidRPr="00CB503C">
        <w:rPr>
          <w:rFonts w:ascii="Garamond" w:hAnsi="Garamond" w:cs="Times New Roman"/>
          <w:sz w:val="22"/>
          <w:szCs w:val="22"/>
          <w:lang w:val="es-AR"/>
        </w:rPr>
        <w:t>. Veamos algunos:</w:t>
      </w:r>
    </w:p>
    <w:p w14:paraId="2454E31C" w14:textId="4EAB8F75" w:rsidR="005362C1" w:rsidRPr="00CB503C" w:rsidRDefault="00212EDA" w:rsidP="00212EDA">
      <w:pPr>
        <w:pStyle w:val="Ttulo51"/>
        <w:keepNext/>
        <w:keepLines/>
        <w:tabs>
          <w:tab w:val="left" w:pos="574"/>
          <w:tab w:val="left" w:pos="709"/>
        </w:tabs>
        <w:spacing w:before="0" w:line="276" w:lineRule="auto"/>
        <w:ind w:firstLine="0"/>
        <w:outlineLvl w:val="9"/>
        <w:rPr>
          <w:rFonts w:ascii="Garamond" w:hAnsi="Garamond" w:cs="Times New Roman"/>
          <w:b/>
          <w:i/>
          <w:sz w:val="22"/>
          <w:szCs w:val="22"/>
          <w:lang w:val="es-AR"/>
        </w:rPr>
      </w:pPr>
      <w:bookmarkStart w:id="17" w:name="bookmark19"/>
      <w:r>
        <w:rPr>
          <w:rFonts w:ascii="Garamond" w:hAnsi="Garamond" w:cs="Times New Roman"/>
          <w:b/>
          <w:i/>
          <w:sz w:val="22"/>
          <w:szCs w:val="22"/>
          <w:lang w:val="es-AR"/>
        </w:rPr>
        <w:t xml:space="preserve">1. </w:t>
      </w:r>
      <w:r w:rsidR="003F0870" w:rsidRPr="00CB503C">
        <w:rPr>
          <w:rFonts w:ascii="Garamond" w:hAnsi="Garamond" w:cs="Times New Roman"/>
          <w:b/>
          <w:i/>
          <w:sz w:val="22"/>
          <w:szCs w:val="22"/>
          <w:lang w:val="es-AR"/>
        </w:rPr>
        <w:t>Paraíso o Jardín...</w:t>
      </w:r>
      <w:bookmarkEnd w:id="17"/>
    </w:p>
    <w:p w14:paraId="1BF459D2" w14:textId="3A2CDD07" w:rsidR="00212EDA" w:rsidRDefault="003F0870" w:rsidP="00212EDA">
      <w:pPr>
        <w:pStyle w:val="Cuerpodeltexto1"/>
        <w:tabs>
          <w:tab w:val="left" w:pos="709"/>
          <w:tab w:val="left" w:pos="283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Semeja esti prado</w:t>
      </w:r>
    </w:p>
    <w:p w14:paraId="679967BC" w14:textId="66281694" w:rsidR="00504085" w:rsidRPr="00CB503C" w:rsidRDefault="00212EDA" w:rsidP="00212EDA">
      <w:pPr>
        <w:pStyle w:val="Cuerpodeltexto1"/>
        <w:tabs>
          <w:tab w:val="left" w:pos="709"/>
          <w:tab w:val="left" w:pos="283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 qui Dios tan grand gracia,</w:t>
      </w:r>
    </w:p>
    <w:p w14:paraId="4B348DB3" w14:textId="2AF71F15" w:rsidR="00212EDA" w:rsidRDefault="00212EDA" w:rsidP="00212EDA">
      <w:pPr>
        <w:pStyle w:val="Cuerpodeltexto1"/>
        <w:tabs>
          <w:tab w:val="left" w:pos="709"/>
          <w:tab w:val="left" w:pos="3034"/>
        </w:tabs>
        <w:spacing w:before="0" w:line="276" w:lineRule="auto"/>
        <w:ind w:right="-113"/>
        <w:jc w:val="center"/>
        <w:rPr>
          <w:rFonts w:ascii="Garamond" w:hAnsi="Garamond" w:cs="Times New Roman"/>
          <w:sz w:val="22"/>
          <w:szCs w:val="22"/>
          <w:lang w:val="es-AR"/>
        </w:rPr>
      </w:pPr>
      <w:r w:rsidRPr="00CB503C">
        <w:rPr>
          <w:rFonts w:ascii="Garamond" w:hAnsi="Garamond" w:cs="Times New Roman"/>
          <w:sz w:val="22"/>
          <w:szCs w:val="22"/>
          <w:lang w:val="es-AR"/>
        </w:rPr>
        <w:t>egual que el Paraiso</w:t>
      </w:r>
    </w:p>
    <w:p w14:paraId="032D8AD7" w14:textId="08269526" w:rsidR="009810BB" w:rsidRPr="00CB503C" w:rsidRDefault="00504085" w:rsidP="00212EDA">
      <w:pPr>
        <w:pStyle w:val="Cuerpodeltexto1"/>
        <w:tabs>
          <w:tab w:val="left" w:pos="709"/>
          <w:tab w:val="left" w:pos="3034"/>
        </w:tabs>
        <w:spacing w:before="0" w:line="276" w:lineRule="auto"/>
        <w:ind w:right="-113"/>
        <w:jc w:val="center"/>
        <w:rPr>
          <w:rFonts w:ascii="Garamond" w:hAnsi="Garamond" w:cs="Times New Roman"/>
          <w:sz w:val="22"/>
          <w:szCs w:val="22"/>
          <w:lang w:val="es-AR"/>
        </w:rPr>
      </w:pPr>
      <w:r w:rsidRPr="00CB503C">
        <w:rPr>
          <w:rFonts w:ascii="Garamond" w:hAnsi="Garamond" w:cs="Times New Roman"/>
          <w:sz w:val="22"/>
          <w:szCs w:val="22"/>
          <w:lang w:val="es-AR"/>
        </w:rPr>
        <w:t>t</w:t>
      </w:r>
      <w:r w:rsidR="003F0870" w:rsidRPr="00CB503C">
        <w:rPr>
          <w:rFonts w:ascii="Garamond" w:hAnsi="Garamond" w:cs="Times New Roman"/>
          <w:sz w:val="22"/>
          <w:szCs w:val="22"/>
          <w:lang w:val="es-AR"/>
        </w:rPr>
        <w:t>an grand bendición miso</w:t>
      </w:r>
      <w:r w:rsidR="00BC1C60" w:rsidRPr="00CB503C">
        <w:rPr>
          <w:rStyle w:val="Refdenotaalpie"/>
          <w:rFonts w:ascii="Garamond" w:hAnsi="Garamond" w:cs="Times New Roman"/>
          <w:sz w:val="22"/>
          <w:szCs w:val="22"/>
          <w:lang w:val="es-AR"/>
        </w:rPr>
        <w:footnoteReference w:id="129"/>
      </w:r>
      <w:r w:rsidR="003F0870" w:rsidRPr="00CB503C">
        <w:rPr>
          <w:rFonts w:ascii="Garamond" w:hAnsi="Garamond" w:cs="Times New Roman"/>
          <w:sz w:val="22"/>
          <w:szCs w:val="22"/>
          <w:lang w:val="es-AR"/>
        </w:rPr>
        <w:t>.</w:t>
      </w:r>
    </w:p>
    <w:p w14:paraId="05341108" w14:textId="77777777" w:rsidR="00BC1C60" w:rsidRPr="00CB503C" w:rsidRDefault="00BC1C60" w:rsidP="001920C8">
      <w:pPr>
        <w:pStyle w:val="Cuerpodeltexto1"/>
        <w:tabs>
          <w:tab w:val="left" w:pos="709"/>
        </w:tabs>
        <w:spacing w:before="0" w:line="276" w:lineRule="auto"/>
        <w:jc w:val="both"/>
        <w:rPr>
          <w:rFonts w:ascii="Garamond" w:hAnsi="Garamond" w:cs="Times New Roman"/>
          <w:sz w:val="22"/>
          <w:szCs w:val="22"/>
          <w:lang w:val="es-AR"/>
        </w:rPr>
      </w:pPr>
    </w:p>
    <w:p w14:paraId="397E18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PARAÍSO, jardín o vergel -Edén se le llama en el Génesis</w:t>
      </w:r>
      <w:r w:rsidR="00BC1C60" w:rsidRPr="00CB503C">
        <w:rPr>
          <w:rStyle w:val="Refdenotaalpie"/>
          <w:rFonts w:ascii="Garamond" w:hAnsi="Garamond" w:cs="Times New Roman"/>
          <w:sz w:val="22"/>
          <w:szCs w:val="22"/>
          <w:lang w:val="es-AR"/>
        </w:rPr>
        <w:footnoteReference w:id="130"/>
      </w:r>
      <w:r w:rsidRPr="00CB503C">
        <w:rPr>
          <w:rFonts w:ascii="Garamond" w:hAnsi="Garamond" w:cs="Times New Roman"/>
          <w:sz w:val="22"/>
          <w:szCs w:val="22"/>
          <w:lang w:val="es-AR"/>
        </w:rPr>
        <w:t>-, amenísimo plantel con incalculable abundancia de la más variada fauna, árboles, plantas y flores que impregnan de aromas deleitosos el ambiente del jardín, regado de inagotables corrientes cristalinas que se deslizan suavemente sonorosas. ¡</w:t>
      </w:r>
      <w:r w:rsidR="0086266C" w:rsidRPr="00CB503C">
        <w:rPr>
          <w:rFonts w:ascii="Garamond" w:hAnsi="Garamond" w:cs="Times New Roman"/>
          <w:sz w:val="22"/>
          <w:szCs w:val="22"/>
          <w:lang w:val="es-AR"/>
        </w:rPr>
        <w:t>Eso</w:t>
      </w:r>
      <w:r w:rsidRPr="00CB503C">
        <w:rPr>
          <w:rFonts w:ascii="Garamond" w:hAnsi="Garamond" w:cs="Times New Roman"/>
          <w:sz w:val="22"/>
          <w:szCs w:val="22"/>
          <w:lang w:val="es-AR"/>
        </w:rPr>
        <w:t xml:space="preserve"> es María!:</w:t>
      </w:r>
    </w:p>
    <w:p w14:paraId="358C55D4"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Palacio mayor que el cielo,</w:t>
      </w:r>
    </w:p>
    <w:p w14:paraId="63C56D1F"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del mismo Dios paraíso</w:t>
      </w:r>
      <w:r w:rsidR="00BC1C60" w:rsidRPr="00CB503C">
        <w:rPr>
          <w:rFonts w:ascii="Garamond" w:hAnsi="Garamond" w:cs="Times New Roman"/>
          <w:sz w:val="22"/>
          <w:szCs w:val="22"/>
          <w:lang w:val="es-AR"/>
        </w:rPr>
        <w:t>..</w:t>
      </w:r>
      <w:r w:rsidRPr="00CB503C">
        <w:rPr>
          <w:rFonts w:ascii="Garamond" w:hAnsi="Garamond" w:cs="Times New Roman"/>
          <w:sz w:val="22"/>
          <w:szCs w:val="22"/>
          <w:lang w:val="es-AR"/>
        </w:rPr>
        <w:t>.</w:t>
      </w:r>
      <w:r w:rsidR="00BC1C60" w:rsidRPr="00CB503C">
        <w:rPr>
          <w:rStyle w:val="Refdenotaalpie"/>
          <w:rFonts w:ascii="Garamond" w:hAnsi="Garamond" w:cs="Times New Roman"/>
          <w:sz w:val="22"/>
          <w:szCs w:val="22"/>
          <w:lang w:val="es-AR"/>
        </w:rPr>
        <w:footnoteReference w:id="131"/>
      </w:r>
    </w:p>
    <w:p w14:paraId="27F82690"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 viendo en vuestra presencia </w:t>
      </w:r>
    </w:p>
    <w:p w14:paraId="75EC3627"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sus divinales primores...</w:t>
      </w:r>
    </w:p>
    <w:p w14:paraId="01E68031"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de vuestra gran excelencia</w:t>
      </w:r>
    </w:p>
    <w:p w14:paraId="02D07B65"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hizo en vos un paraíso</w:t>
      </w:r>
    </w:p>
    <w:p w14:paraId="131A8FE3"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y escogiólo para sí</w:t>
      </w:r>
    </w:p>
    <w:p w14:paraId="7D0EB8CB"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do en veros tanto se quiso</w:t>
      </w:r>
    </w:p>
    <w:p w14:paraId="38D44B50"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que andaba como Narciso</w:t>
      </w:r>
      <w:r w:rsidRPr="00CB503C">
        <w:rPr>
          <w:rFonts w:ascii="Garamond" w:hAnsi="Garamond" w:cs="Times New Roman"/>
          <w:sz w:val="22"/>
          <w:szCs w:val="22"/>
          <w:vertAlign w:val="superscript"/>
          <w:lang w:val="es-AR"/>
        </w:rPr>
        <w:footnoteReference w:id="132"/>
      </w:r>
    </w:p>
    <w:p w14:paraId="4359FE60"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enamorado de sí.</w:t>
      </w:r>
      <w:r w:rsidR="00BC1C60" w:rsidRPr="00CB503C">
        <w:rPr>
          <w:rFonts w:ascii="Garamond" w:hAnsi="Garamond" w:cs="Times New Roman"/>
          <w:sz w:val="22"/>
          <w:szCs w:val="22"/>
          <w:lang w:val="es-AR"/>
        </w:rPr>
        <w:t>..</w:t>
      </w:r>
    </w:p>
    <w:p w14:paraId="6E807932"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Cantaba Medinilla:</w:t>
      </w:r>
    </w:p>
    <w:p w14:paraId="51B66893" w14:textId="77777777" w:rsidR="00BC1C60" w:rsidRPr="00CB503C" w:rsidRDefault="00BC1C60" w:rsidP="001920C8">
      <w:pPr>
        <w:pStyle w:val="Cuerpodeltexto1"/>
        <w:tabs>
          <w:tab w:val="left" w:pos="709"/>
        </w:tabs>
        <w:spacing w:before="0" w:line="276" w:lineRule="auto"/>
        <w:jc w:val="both"/>
        <w:rPr>
          <w:rFonts w:ascii="Garamond" w:hAnsi="Garamond" w:cs="Times New Roman"/>
          <w:sz w:val="22"/>
          <w:szCs w:val="22"/>
          <w:lang w:val="es-AR"/>
        </w:rPr>
      </w:pPr>
    </w:p>
    <w:p w14:paraId="5DD6C184"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Madre de Dios, del mismo Dios plantado</w:t>
      </w:r>
    </w:p>
    <w:p w14:paraId="12CAD74C"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celestial paraíso, que contiene</w:t>
      </w:r>
    </w:p>
    <w:p w14:paraId="0AB23922" w14:textId="77777777" w:rsidR="00BC1C6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el árbol de la vida regalado</w:t>
      </w:r>
    </w:p>
    <w:p w14:paraId="72467B81"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que mayor gracia que el primero tiene</w:t>
      </w:r>
      <w:r w:rsidRPr="00CB503C">
        <w:rPr>
          <w:rFonts w:ascii="Garamond" w:hAnsi="Garamond" w:cs="Times New Roman"/>
          <w:sz w:val="22"/>
          <w:szCs w:val="22"/>
          <w:vertAlign w:val="superscript"/>
          <w:lang w:val="es-AR"/>
        </w:rPr>
        <w:footnoteReference w:id="133"/>
      </w:r>
      <w:r w:rsidRPr="00CB503C">
        <w:rPr>
          <w:rFonts w:ascii="Garamond" w:hAnsi="Garamond" w:cs="Times New Roman"/>
          <w:sz w:val="22"/>
          <w:szCs w:val="22"/>
          <w:lang w:val="es-AR"/>
        </w:rPr>
        <w:t>.</w:t>
      </w:r>
    </w:p>
    <w:p w14:paraId="14FCFFD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Fray P. Beltrán:</w:t>
      </w:r>
    </w:p>
    <w:p w14:paraId="48F0D92A"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Es tal su hermosura</w:t>
      </w:r>
    </w:p>
    <w:p w14:paraId="5AC80137"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es milagro toda, </w:t>
      </w:r>
    </w:p>
    <w:p w14:paraId="45E37678"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porque apenas era, </w:t>
      </w:r>
    </w:p>
    <w:p w14:paraId="4244AB1E"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cuando ya era hermosa</w:t>
      </w:r>
      <w:r w:rsidRPr="00CB503C">
        <w:rPr>
          <w:rFonts w:ascii="Garamond" w:hAnsi="Garamond" w:cs="Times New Roman"/>
          <w:sz w:val="22"/>
          <w:szCs w:val="22"/>
          <w:vertAlign w:val="superscript"/>
          <w:lang w:val="es-AR"/>
        </w:rPr>
        <w:footnoteReference w:id="134"/>
      </w:r>
      <w:r w:rsidRPr="00CB503C">
        <w:rPr>
          <w:rFonts w:ascii="Garamond" w:hAnsi="Garamond" w:cs="Times New Roman"/>
          <w:sz w:val="22"/>
          <w:szCs w:val="22"/>
          <w:lang w:val="es-AR"/>
        </w:rPr>
        <w:t>.</w:t>
      </w:r>
    </w:p>
    <w:p w14:paraId="5F65695A" w14:textId="77777777" w:rsidR="006554A3" w:rsidRPr="00CB503C" w:rsidRDefault="006554A3" w:rsidP="001920C8">
      <w:pPr>
        <w:pStyle w:val="Cuerpodeltexto1"/>
        <w:tabs>
          <w:tab w:val="left" w:pos="709"/>
        </w:tabs>
        <w:spacing w:before="0" w:line="276" w:lineRule="auto"/>
        <w:jc w:val="center"/>
        <w:rPr>
          <w:rFonts w:ascii="Garamond" w:hAnsi="Garamond" w:cs="Times New Roman"/>
          <w:sz w:val="22"/>
          <w:szCs w:val="22"/>
          <w:lang w:val="es-AR"/>
        </w:rPr>
      </w:pPr>
    </w:p>
    <w:p w14:paraId="50877829"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Del soberano Esposo </w:t>
      </w:r>
    </w:p>
    <w:p w14:paraId="7819AE42"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espejo sois do mira su figura, </w:t>
      </w:r>
    </w:p>
    <w:p w14:paraId="0C3F135D"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con ser tan hermoso </w:t>
      </w:r>
    </w:p>
    <w:p w14:paraId="6AD69426"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se retrató de vos su hermosura; </w:t>
      </w:r>
    </w:p>
    <w:p w14:paraId="44FE6CF1"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así sois, Virgen, su trasunto </w:t>
      </w:r>
    </w:p>
    <w:p w14:paraId="6FA62C32"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tan bella como Dios menos un punto</w:t>
      </w:r>
      <w:r w:rsidRPr="00CB503C">
        <w:rPr>
          <w:rFonts w:ascii="Garamond" w:hAnsi="Garamond" w:cs="Times New Roman"/>
          <w:sz w:val="22"/>
          <w:szCs w:val="22"/>
          <w:vertAlign w:val="superscript"/>
          <w:lang w:val="es-AR"/>
        </w:rPr>
        <w:footnoteReference w:id="135"/>
      </w:r>
      <w:r w:rsidRPr="00CB503C">
        <w:rPr>
          <w:rFonts w:ascii="Garamond" w:hAnsi="Garamond" w:cs="Times New Roman"/>
          <w:sz w:val="22"/>
          <w:szCs w:val="22"/>
          <w:lang w:val="es-AR"/>
        </w:rPr>
        <w:t>.</w:t>
      </w:r>
    </w:p>
    <w:p w14:paraId="54FA616A" w14:textId="77777777" w:rsidR="006554A3" w:rsidRPr="00CB503C" w:rsidRDefault="006554A3" w:rsidP="001920C8">
      <w:pPr>
        <w:pStyle w:val="Cuerpodeltexto1"/>
        <w:tabs>
          <w:tab w:val="left" w:pos="709"/>
        </w:tabs>
        <w:spacing w:before="0" w:line="276" w:lineRule="auto"/>
        <w:jc w:val="center"/>
        <w:rPr>
          <w:rFonts w:ascii="Garamond" w:hAnsi="Garamond" w:cs="Times New Roman"/>
          <w:sz w:val="22"/>
          <w:szCs w:val="22"/>
          <w:lang w:val="es-AR"/>
        </w:rPr>
      </w:pPr>
    </w:p>
    <w:p w14:paraId="2478050A" w14:textId="5E54D5C4" w:rsidR="005362C1" w:rsidRPr="00CB503C" w:rsidRDefault="00212EDA" w:rsidP="00212EDA">
      <w:pPr>
        <w:pStyle w:val="Ttulo51"/>
        <w:keepNext/>
        <w:keepLines/>
        <w:tabs>
          <w:tab w:val="left" w:pos="534"/>
          <w:tab w:val="left" w:pos="709"/>
        </w:tabs>
        <w:spacing w:before="0" w:line="276" w:lineRule="auto"/>
        <w:ind w:firstLine="0"/>
        <w:outlineLvl w:val="9"/>
        <w:rPr>
          <w:rFonts w:ascii="Garamond" w:hAnsi="Garamond" w:cs="Times New Roman"/>
          <w:b/>
          <w:i/>
          <w:sz w:val="22"/>
          <w:szCs w:val="22"/>
          <w:lang w:val="es-AR"/>
        </w:rPr>
      </w:pPr>
      <w:bookmarkStart w:id="18" w:name="bookmark20"/>
      <w:r>
        <w:rPr>
          <w:rFonts w:ascii="Garamond" w:hAnsi="Garamond" w:cs="Times New Roman"/>
          <w:b/>
          <w:i/>
          <w:sz w:val="22"/>
          <w:szCs w:val="22"/>
          <w:lang w:val="es-AR"/>
        </w:rPr>
        <w:t xml:space="preserve">2. </w:t>
      </w:r>
      <w:r w:rsidR="003F0870" w:rsidRPr="00CB503C">
        <w:rPr>
          <w:rFonts w:ascii="Garamond" w:hAnsi="Garamond" w:cs="Times New Roman"/>
          <w:b/>
          <w:i/>
          <w:sz w:val="22"/>
          <w:szCs w:val="22"/>
          <w:lang w:val="es-AR"/>
        </w:rPr>
        <w:t>Resume los dones de todas las criaturas</w:t>
      </w:r>
      <w:bookmarkEnd w:id="18"/>
    </w:p>
    <w:p w14:paraId="2B6608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3"/>
          <w:rFonts w:ascii="Garamond" w:hAnsi="Garamond" w:cs="Times New Roman"/>
          <w:sz w:val="22"/>
          <w:szCs w:val="22"/>
          <w:lang w:val="es-AR"/>
        </w:rPr>
        <w:t>Paraíso,</w:t>
      </w:r>
      <w:r w:rsidRPr="00CB503C">
        <w:rPr>
          <w:rFonts w:ascii="Garamond" w:hAnsi="Garamond" w:cs="Times New Roman"/>
          <w:sz w:val="22"/>
          <w:szCs w:val="22"/>
          <w:lang w:val="es-AR"/>
        </w:rPr>
        <w:t xml:space="preserve"> pues, la Llena de gracia, la obra maestra de toda la Trinidad, la que en el mismo instante de ser «creada entre esplendores de santidad»</w:t>
      </w:r>
      <w:r w:rsidR="00BC1C60" w:rsidRPr="00CB503C">
        <w:rPr>
          <w:rStyle w:val="Refdenotaalpie"/>
          <w:rFonts w:ascii="Garamond" w:hAnsi="Garamond" w:cs="Times New Roman"/>
          <w:sz w:val="22"/>
          <w:szCs w:val="22"/>
          <w:lang w:val="es-AR"/>
        </w:rPr>
        <w:footnoteReference w:id="136"/>
      </w:r>
      <w:r w:rsidRPr="00CB503C">
        <w:rPr>
          <w:rFonts w:ascii="Garamond" w:hAnsi="Garamond" w:cs="Times New Roman"/>
          <w:sz w:val="22"/>
          <w:szCs w:val="22"/>
          <w:lang w:val="es-AR"/>
        </w:rPr>
        <w:t xml:space="preserve"> era tan querida por Dios por sobre todas las cosas, que en sí reunía todos los dones de las demás criaturas.</w:t>
      </w:r>
    </w:p>
    <w:p w14:paraId="046D8FB3"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El cielo delibera </w:t>
      </w:r>
    </w:p>
    <w:p w14:paraId="7A2E81F7"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dotarla en tantos dones, </w:t>
      </w:r>
    </w:p>
    <w:p w14:paraId="653CECEB"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a no quedarse en ella, </w:t>
      </w:r>
    </w:p>
    <w:p w14:paraId="6D59EDE0"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quedara el cielo pobre.</w:t>
      </w:r>
    </w:p>
    <w:p w14:paraId="2E07A9E8"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Porque estando Dios en Ella </w:t>
      </w:r>
    </w:p>
    <w:p w14:paraId="770DE2C0"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las virtudes mandóles </w:t>
      </w:r>
    </w:p>
    <w:p w14:paraId="6AC0C5CD"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asistieran de excelentes,</w:t>
      </w:r>
    </w:p>
    <w:p w14:paraId="0071329A"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mas quedaron inferiores.</w:t>
      </w:r>
    </w:p>
    <w:p w14:paraId="11AEEB5B" w14:textId="77777777" w:rsidR="006554A3" w:rsidRPr="00CB503C" w:rsidRDefault="006554A3" w:rsidP="001920C8">
      <w:pPr>
        <w:pStyle w:val="Cuerpodeltexto1"/>
        <w:tabs>
          <w:tab w:val="left" w:pos="709"/>
        </w:tabs>
        <w:spacing w:before="0" w:line="276" w:lineRule="auto"/>
        <w:jc w:val="center"/>
        <w:rPr>
          <w:rFonts w:ascii="Garamond" w:hAnsi="Garamond" w:cs="Times New Roman"/>
          <w:sz w:val="22"/>
          <w:szCs w:val="22"/>
          <w:lang w:val="es-AR"/>
        </w:rPr>
      </w:pPr>
    </w:p>
    <w:p w14:paraId="7E87B861"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es Dios alma de María </w:t>
      </w:r>
    </w:p>
    <w:p w14:paraId="37B96108"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a su humanidad se encoge </w:t>
      </w:r>
    </w:p>
    <w:p w14:paraId="5DCC2E78"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todo lo humano, que en Ella </w:t>
      </w:r>
    </w:p>
    <w:p w14:paraId="7D1FA521"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todo honor posible es pobre</w:t>
      </w:r>
      <w:r w:rsidR="006554A3" w:rsidRPr="00CB503C">
        <w:rPr>
          <w:rStyle w:val="Refdenotaalpie"/>
          <w:rFonts w:ascii="Garamond" w:hAnsi="Garamond" w:cs="Times New Roman"/>
          <w:sz w:val="22"/>
          <w:szCs w:val="22"/>
          <w:lang w:val="es-AR"/>
        </w:rPr>
        <w:footnoteReference w:id="137"/>
      </w:r>
      <w:r w:rsidRPr="00CB503C">
        <w:rPr>
          <w:rFonts w:ascii="Garamond" w:hAnsi="Garamond" w:cs="Times New Roman"/>
          <w:sz w:val="22"/>
          <w:szCs w:val="22"/>
          <w:lang w:val="es-AR"/>
        </w:rPr>
        <w:t>.</w:t>
      </w:r>
    </w:p>
    <w:p w14:paraId="420EE6A3" w14:textId="77777777" w:rsidR="005362C1" w:rsidRPr="00CB503C" w:rsidRDefault="003F0870" w:rsidP="001920C8">
      <w:pPr>
        <w:pStyle w:val="Cuerpodeltexto1"/>
        <w:tabs>
          <w:tab w:val="left" w:pos="709"/>
        </w:tabs>
        <w:spacing w:before="0" w:after="240" w:line="276" w:lineRule="auto"/>
        <w:rPr>
          <w:rFonts w:ascii="Garamond" w:hAnsi="Garamond" w:cs="Times New Roman"/>
          <w:sz w:val="22"/>
          <w:szCs w:val="22"/>
          <w:lang w:val="es-AR"/>
        </w:rPr>
      </w:pPr>
      <w:r w:rsidRPr="00CB503C">
        <w:rPr>
          <w:rFonts w:ascii="Garamond" w:hAnsi="Garamond" w:cs="Times New Roman"/>
          <w:sz w:val="22"/>
          <w:szCs w:val="22"/>
          <w:lang w:val="es-AR"/>
        </w:rPr>
        <w:t>Lope de Vega decía:</w:t>
      </w:r>
    </w:p>
    <w:p w14:paraId="50B2DA99"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Vuestras gracias me dicen </w:t>
      </w:r>
    </w:p>
    <w:p w14:paraId="7879022F"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Zagala hermosa: </w:t>
      </w:r>
    </w:p>
    <w:p w14:paraId="5555C6C6"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mientras más me dicen </w:t>
      </w:r>
    </w:p>
    <w:p w14:paraId="56B783F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más me enamoran.</w:t>
      </w:r>
    </w:p>
    <w:p w14:paraId="594E024D"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Zagala divina, </w:t>
      </w:r>
    </w:p>
    <w:p w14:paraId="20BB3BEF"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bella labradora, </w:t>
      </w:r>
    </w:p>
    <w:p w14:paraId="49F7123F"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boca de rubíes, </w:t>
      </w:r>
    </w:p>
    <w:p w14:paraId="2683CD3C"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ojos de paloma. </w:t>
      </w:r>
    </w:p>
    <w:p w14:paraId="2965422D"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Santísima Virgen, </w:t>
      </w:r>
    </w:p>
    <w:p w14:paraId="2CA887D9"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soberana aurora, </w:t>
      </w:r>
    </w:p>
    <w:p w14:paraId="58705EF5"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arco de los cielos </w:t>
      </w:r>
    </w:p>
    <w:p w14:paraId="69F7AFA6"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del sol corona</w:t>
      </w:r>
      <w:r w:rsidRPr="00CB503C">
        <w:rPr>
          <w:rFonts w:ascii="Garamond" w:hAnsi="Garamond" w:cs="Times New Roman"/>
          <w:sz w:val="22"/>
          <w:szCs w:val="22"/>
          <w:vertAlign w:val="superscript"/>
          <w:lang w:val="es-AR"/>
        </w:rPr>
        <w:footnoteReference w:id="138"/>
      </w:r>
      <w:r w:rsidRPr="00CB503C">
        <w:rPr>
          <w:rFonts w:ascii="Garamond" w:hAnsi="Garamond" w:cs="Times New Roman"/>
          <w:sz w:val="22"/>
          <w:szCs w:val="22"/>
          <w:lang w:val="es-AR"/>
        </w:rPr>
        <w:t>.</w:t>
      </w:r>
    </w:p>
    <w:p w14:paraId="5E1A5A8E"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Sois paraíso, Reina soberana, </w:t>
      </w:r>
    </w:p>
    <w:p w14:paraId="3410DEF7"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donde se plantó el árbol de la vida, </w:t>
      </w:r>
    </w:p>
    <w:p w14:paraId="06467A5B" w14:textId="77777777" w:rsidR="006554A3"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cuyo olor vivifica, alegra y sana, </w:t>
      </w:r>
    </w:p>
    <w:p w14:paraId="58D0B99E"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cuya vista es gloria sin medida</w:t>
      </w:r>
      <w:r w:rsidR="006554A3" w:rsidRPr="00CB503C">
        <w:rPr>
          <w:rStyle w:val="Refdenotaalpie"/>
          <w:rFonts w:ascii="Garamond" w:hAnsi="Garamond" w:cs="Times New Roman"/>
          <w:sz w:val="22"/>
          <w:szCs w:val="22"/>
          <w:lang w:val="es-AR"/>
        </w:rPr>
        <w:footnoteReference w:id="139"/>
      </w:r>
      <w:r w:rsidR="006554A3" w:rsidRPr="00CB503C">
        <w:rPr>
          <w:rFonts w:ascii="Garamond" w:hAnsi="Garamond" w:cs="Times New Roman"/>
          <w:sz w:val="22"/>
          <w:szCs w:val="22"/>
          <w:lang w:val="es-AR"/>
        </w:rPr>
        <w:t>.</w:t>
      </w:r>
    </w:p>
    <w:p w14:paraId="5A6DC3F4" w14:textId="64F70068" w:rsidR="005362C1" w:rsidRPr="00CB503C" w:rsidRDefault="00212EDA" w:rsidP="00212EDA">
      <w:pPr>
        <w:pStyle w:val="Ttulo51"/>
        <w:keepNext/>
        <w:keepLines/>
        <w:tabs>
          <w:tab w:val="left" w:pos="569"/>
          <w:tab w:val="left" w:pos="709"/>
        </w:tabs>
        <w:spacing w:line="276" w:lineRule="auto"/>
        <w:ind w:firstLine="0"/>
        <w:outlineLvl w:val="9"/>
        <w:rPr>
          <w:rFonts w:ascii="Garamond" w:hAnsi="Garamond" w:cs="Times New Roman"/>
          <w:b/>
          <w:i/>
          <w:sz w:val="22"/>
          <w:szCs w:val="22"/>
          <w:lang w:val="es-AR"/>
        </w:rPr>
      </w:pPr>
      <w:bookmarkStart w:id="19" w:name="bookmark21"/>
      <w:r>
        <w:rPr>
          <w:rFonts w:ascii="Garamond" w:hAnsi="Garamond" w:cs="Times New Roman"/>
          <w:b/>
          <w:i/>
          <w:sz w:val="22"/>
          <w:szCs w:val="22"/>
          <w:lang w:val="es-AR"/>
        </w:rPr>
        <w:lastRenderedPageBreak/>
        <w:t xml:space="preserve">3. </w:t>
      </w:r>
      <w:r w:rsidR="003F0870" w:rsidRPr="00CB503C">
        <w:rPr>
          <w:rFonts w:ascii="Garamond" w:hAnsi="Garamond" w:cs="Times New Roman"/>
          <w:b/>
          <w:i/>
          <w:sz w:val="22"/>
          <w:szCs w:val="22"/>
          <w:lang w:val="es-AR"/>
        </w:rPr>
        <w:t>Señora de todas las virtudes</w:t>
      </w:r>
      <w:bookmarkEnd w:id="19"/>
    </w:p>
    <w:p w14:paraId="4003548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Pues si el </w:t>
      </w:r>
      <w:r w:rsidRPr="00CB503C">
        <w:rPr>
          <w:rStyle w:val="CuerpodeltextoCursiva3"/>
          <w:rFonts w:ascii="Garamond" w:hAnsi="Garamond" w:cs="Times New Roman"/>
          <w:sz w:val="22"/>
          <w:szCs w:val="22"/>
          <w:lang w:val="es-AR"/>
        </w:rPr>
        <w:t>Paraíso</w:t>
      </w:r>
      <w:r w:rsidRPr="00CB503C">
        <w:rPr>
          <w:rFonts w:ascii="Garamond" w:hAnsi="Garamond" w:cs="Times New Roman"/>
          <w:sz w:val="22"/>
          <w:szCs w:val="22"/>
          <w:lang w:val="es-AR"/>
        </w:rPr>
        <w:t xml:space="preserve">-María lo es por ser Madre de Dios, ante una digna Madre de la Belleza, todas nuestras ponderaciones se quedan cortas. Paraíso del nuevo </w:t>
      </w:r>
      <w:r w:rsidR="00794EF0" w:rsidRPr="00CB503C">
        <w:rPr>
          <w:rStyle w:val="CuerpodeltextoCursiva3"/>
          <w:rFonts w:ascii="Garamond" w:hAnsi="Garamond" w:cs="Times New Roman"/>
          <w:sz w:val="22"/>
          <w:szCs w:val="22"/>
          <w:lang w:val="es-AR"/>
        </w:rPr>
        <w:t>Árbol</w:t>
      </w:r>
      <w:r w:rsidRPr="00CB503C">
        <w:rPr>
          <w:rStyle w:val="CuerpodeltextoCursiva3"/>
          <w:rFonts w:ascii="Garamond" w:hAnsi="Garamond" w:cs="Times New Roman"/>
          <w:sz w:val="22"/>
          <w:szCs w:val="22"/>
          <w:lang w:val="es-AR"/>
        </w:rPr>
        <w:t xml:space="preserve"> de la vida,</w:t>
      </w:r>
      <w:r w:rsidRPr="00CB503C">
        <w:rPr>
          <w:rFonts w:ascii="Garamond" w:hAnsi="Garamond" w:cs="Times New Roman"/>
          <w:sz w:val="22"/>
          <w:szCs w:val="22"/>
          <w:lang w:val="es-AR"/>
        </w:rPr>
        <w:t xml:space="preserve"> fruto bendito de su vientre.</w:t>
      </w:r>
      <w:r w:rsidR="00794EF0" w:rsidRPr="00CB503C">
        <w:rPr>
          <w:rFonts w:ascii="Garamond" w:hAnsi="Garamond" w:cs="Times New Roman"/>
          <w:sz w:val="22"/>
          <w:szCs w:val="22"/>
          <w:lang w:val="es-AR"/>
        </w:rPr>
        <w:t xml:space="preserve"> Y </w:t>
      </w:r>
      <w:r w:rsidRPr="00CB503C">
        <w:rPr>
          <w:rFonts w:ascii="Garamond" w:hAnsi="Garamond" w:cs="Times New Roman"/>
          <w:sz w:val="22"/>
          <w:szCs w:val="22"/>
          <w:lang w:val="es-AR"/>
        </w:rPr>
        <w:t>Paraíso también porque en María las virtudes.</w:t>
      </w:r>
      <w:r w:rsidR="00794EF0" w:rsidRPr="00CB503C">
        <w:rPr>
          <w:rFonts w:ascii="Garamond" w:hAnsi="Garamond" w:cs="Times New Roman"/>
          <w:sz w:val="22"/>
          <w:szCs w:val="22"/>
          <w:lang w:val="es-AR"/>
        </w:rPr>
        <w:t>..</w:t>
      </w:r>
    </w:p>
    <w:p w14:paraId="5ACDFC81"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tesaurizaron</w:t>
      </w:r>
      <w:r w:rsidRPr="00CB503C">
        <w:rPr>
          <w:rFonts w:ascii="Garamond" w:hAnsi="Garamond" w:cs="Times New Roman"/>
          <w:sz w:val="22"/>
          <w:szCs w:val="22"/>
          <w:vertAlign w:val="superscript"/>
          <w:lang w:val="es-AR"/>
        </w:rPr>
        <w:footnoteReference w:id="140"/>
      </w:r>
      <w:r w:rsidRPr="00CB503C">
        <w:rPr>
          <w:rFonts w:ascii="Garamond" w:hAnsi="Garamond" w:cs="Times New Roman"/>
          <w:sz w:val="22"/>
          <w:szCs w:val="22"/>
          <w:lang w:val="es-AR"/>
        </w:rPr>
        <w:t xml:space="preserve"> todas en su pecho </w:t>
      </w:r>
    </w:p>
    <w:p w14:paraId="2B5CD5AE"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sus perfecciones, porque en el divino </w:t>
      </w:r>
    </w:p>
    <w:p w14:paraId="237E2E82"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Madre la vieron en intacto lecho.</w:t>
      </w:r>
      <w:r w:rsidRPr="00CB503C">
        <w:rPr>
          <w:rFonts w:ascii="Garamond" w:hAnsi="Garamond" w:cs="Times New Roman"/>
          <w:sz w:val="22"/>
          <w:szCs w:val="22"/>
          <w:vertAlign w:val="superscript"/>
          <w:lang w:val="es-AR"/>
        </w:rPr>
        <w:footnoteReference w:id="141"/>
      </w:r>
      <w:r w:rsidRPr="00CB503C">
        <w:rPr>
          <w:rFonts w:ascii="Garamond" w:hAnsi="Garamond" w:cs="Times New Roman"/>
          <w:sz w:val="22"/>
          <w:szCs w:val="22"/>
          <w:lang w:val="es-AR"/>
        </w:rPr>
        <w:t>.</w:t>
      </w:r>
    </w:p>
    <w:p w14:paraId="3ACAF0D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Estaba llena de dones sobrenatu</w:t>
      </w:r>
      <w:r w:rsidR="00794EF0" w:rsidRPr="00CB503C">
        <w:rPr>
          <w:rFonts w:ascii="Garamond" w:hAnsi="Garamond" w:cs="Times New Roman"/>
          <w:sz w:val="22"/>
          <w:szCs w:val="22"/>
          <w:lang w:val="es-AR"/>
        </w:rPr>
        <w:t>rales pero no desatendía el que</w:t>
      </w:r>
      <w:r w:rsidRPr="00CB503C">
        <w:rPr>
          <w:rFonts w:ascii="Garamond" w:hAnsi="Garamond" w:cs="Times New Roman"/>
          <w:sz w:val="22"/>
          <w:szCs w:val="22"/>
          <w:lang w:val="es-AR"/>
        </w:rPr>
        <w:t>hacer cotidiano:</w:t>
      </w:r>
    </w:p>
    <w:p w14:paraId="16864A1D"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suerte que era Marta cuidadosa </w:t>
      </w:r>
    </w:p>
    <w:p w14:paraId="38D6047D"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el ejemplo y el vivir activo, </w:t>
      </w:r>
    </w:p>
    <w:p w14:paraId="057713F8"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juntamente sin acción dudosa </w:t>
      </w:r>
    </w:p>
    <w:p w14:paraId="4445BB6E" w14:textId="77777777" w:rsidR="00794EF0"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María en el amor contemplativo</w:t>
      </w:r>
      <w:r w:rsidRPr="00CB503C">
        <w:rPr>
          <w:rFonts w:ascii="Garamond" w:hAnsi="Garamond" w:cs="Times New Roman"/>
          <w:sz w:val="22"/>
          <w:szCs w:val="22"/>
          <w:vertAlign w:val="superscript"/>
          <w:lang w:val="es-AR"/>
        </w:rPr>
        <w:footnoteReference w:id="142"/>
      </w:r>
      <w:r w:rsidRPr="00CB503C">
        <w:rPr>
          <w:rFonts w:ascii="Garamond" w:hAnsi="Garamond" w:cs="Times New Roman"/>
          <w:sz w:val="22"/>
          <w:szCs w:val="22"/>
          <w:lang w:val="es-AR"/>
        </w:rPr>
        <w:t>.</w:t>
      </w:r>
    </w:p>
    <w:p w14:paraId="4234367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describe magistralmente Lope:</w:t>
      </w:r>
    </w:p>
    <w:p w14:paraId="681B36D8"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Virgen, pura azucena, lirio en Valle, </w:t>
      </w:r>
    </w:p>
    <w:p w14:paraId="7713E9B6"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cándida y limpiamente concebida;</w:t>
      </w:r>
    </w:p>
    <w:p w14:paraId="51F9E4E0"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Virgen, donde se mide el sin medida, </w:t>
      </w:r>
    </w:p>
    <w:p w14:paraId="7ACE45A8"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preciosa cinta a su divino talle.</w:t>
      </w:r>
    </w:p>
    <w:p w14:paraId="56532787"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4F205CA7" w14:textId="77777777" w:rsidR="00794EF0"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Jardín donde no hay flor que no se halle </w:t>
      </w:r>
    </w:p>
    <w:p w14:paraId="278F611D" w14:textId="77777777" w:rsidR="00794EF0"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de las virtudes de que estáis vestida; </w:t>
      </w:r>
    </w:p>
    <w:p w14:paraId="428D6555" w14:textId="77777777" w:rsidR="00794EF0" w:rsidRPr="00CB503C" w:rsidRDefault="003F0870" w:rsidP="001920C8">
      <w:pPr>
        <w:pStyle w:val="Cuerpodeltexto51"/>
        <w:tabs>
          <w:tab w:val="left" w:pos="709"/>
        </w:tabs>
        <w:spacing w:before="0" w:line="276" w:lineRule="auto"/>
        <w:jc w:val="center"/>
        <w:rPr>
          <w:rStyle w:val="Cuerpodeltexto5Sincursiva"/>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árbol en cuya planta esclarecida, </w:t>
      </w:r>
    </w:p>
    <w:p w14:paraId="457558E0" w14:textId="77777777" w:rsidR="005362C1" w:rsidRPr="00CB503C" w:rsidRDefault="003F0870" w:rsidP="001920C8">
      <w:pPr>
        <w:pStyle w:val="Cuerpodeltexto51"/>
        <w:tabs>
          <w:tab w:val="left" w:pos="709"/>
        </w:tabs>
        <w:spacing w:before="0" w:line="276" w:lineRule="auto"/>
        <w:jc w:val="center"/>
        <w:rPr>
          <w:rStyle w:val="Cuerpodeltexto5Sincursiva"/>
          <w:rFonts w:ascii="Garamond" w:hAnsi="Garamond" w:cs="Times New Roman"/>
          <w:sz w:val="22"/>
          <w:szCs w:val="22"/>
          <w:lang w:val="es-AR"/>
        </w:rPr>
      </w:pPr>
      <w:r w:rsidRPr="00CB503C">
        <w:rPr>
          <w:rStyle w:val="Cuerpodeltexto5Sincursiva"/>
          <w:rFonts w:ascii="Garamond" w:hAnsi="Garamond" w:cs="Times New Roman"/>
          <w:sz w:val="22"/>
          <w:szCs w:val="22"/>
          <w:lang w:val="es-AR"/>
        </w:rPr>
        <w:t>la sierpe antigua para siempre calle.</w:t>
      </w:r>
    </w:p>
    <w:p w14:paraId="41DF71E6" w14:textId="77777777" w:rsidR="009810BB" w:rsidRPr="00CB503C" w:rsidRDefault="009810BB" w:rsidP="001920C8">
      <w:pPr>
        <w:pStyle w:val="Cuerpodeltexto51"/>
        <w:tabs>
          <w:tab w:val="left" w:pos="709"/>
        </w:tabs>
        <w:spacing w:before="0" w:line="276" w:lineRule="auto"/>
        <w:jc w:val="center"/>
        <w:rPr>
          <w:rFonts w:ascii="Garamond" w:hAnsi="Garamond" w:cs="Times New Roman"/>
          <w:sz w:val="22"/>
          <w:szCs w:val="22"/>
          <w:lang w:val="es-AR"/>
        </w:rPr>
      </w:pPr>
    </w:p>
    <w:p w14:paraId="34216D4E"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Si Dios se cifra en Vos, ¿qué puede hallarse </w:t>
      </w:r>
    </w:p>
    <w:p w14:paraId="016B20A2"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para excelencia vuestra, si esta excede </w:t>
      </w:r>
    </w:p>
    <w:p w14:paraId="05CF8B6C"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tanto que a Dios no deja de alargarse?</w:t>
      </w:r>
    </w:p>
    <w:p w14:paraId="062453EE"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3AB47815"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Cuando El puede, y Vos sois, y aquí se quede, </w:t>
      </w:r>
    </w:p>
    <w:p w14:paraId="386F950C"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como Dios no puede mejorarse, </w:t>
      </w:r>
    </w:p>
    <w:p w14:paraId="2BB5C673"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así de madre mejorar no puede</w:t>
      </w:r>
      <w:r w:rsidR="00794EF0" w:rsidRPr="00CB503C">
        <w:rPr>
          <w:rStyle w:val="Refdenotaalpie"/>
          <w:rFonts w:ascii="Garamond" w:hAnsi="Garamond" w:cs="Times New Roman"/>
          <w:sz w:val="22"/>
          <w:szCs w:val="22"/>
          <w:lang w:val="es-AR"/>
        </w:rPr>
        <w:footnoteReference w:id="143"/>
      </w:r>
      <w:r w:rsidRPr="00CB503C">
        <w:rPr>
          <w:rFonts w:ascii="Garamond" w:hAnsi="Garamond" w:cs="Times New Roman"/>
          <w:sz w:val="22"/>
          <w:szCs w:val="22"/>
          <w:lang w:val="es-AR"/>
        </w:rPr>
        <w:t>.</w:t>
      </w:r>
    </w:p>
    <w:p w14:paraId="778B027D" w14:textId="40517DA8" w:rsidR="005362C1" w:rsidRPr="00CB503C" w:rsidRDefault="00212EDA" w:rsidP="00212EDA">
      <w:pPr>
        <w:pStyle w:val="Ttulo51"/>
        <w:keepNext/>
        <w:keepLines/>
        <w:tabs>
          <w:tab w:val="left" w:pos="569"/>
          <w:tab w:val="left" w:pos="709"/>
        </w:tabs>
        <w:spacing w:before="0" w:line="276" w:lineRule="auto"/>
        <w:ind w:firstLine="0"/>
        <w:outlineLvl w:val="9"/>
        <w:rPr>
          <w:rFonts w:ascii="Garamond" w:hAnsi="Garamond" w:cs="Times New Roman"/>
          <w:i/>
          <w:sz w:val="22"/>
          <w:szCs w:val="22"/>
          <w:lang w:val="es-AR"/>
        </w:rPr>
      </w:pPr>
      <w:bookmarkStart w:id="20" w:name="bookmark22"/>
      <w:r>
        <w:rPr>
          <w:rFonts w:ascii="Garamond" w:hAnsi="Garamond" w:cs="Times New Roman"/>
          <w:b/>
          <w:i/>
          <w:sz w:val="22"/>
          <w:szCs w:val="22"/>
          <w:lang w:val="es-AR"/>
        </w:rPr>
        <w:t xml:space="preserve">4. </w:t>
      </w:r>
      <w:r w:rsidR="003F0870" w:rsidRPr="00CB503C">
        <w:rPr>
          <w:rFonts w:ascii="Garamond" w:hAnsi="Garamond" w:cs="Times New Roman"/>
          <w:b/>
          <w:i/>
          <w:sz w:val="22"/>
          <w:szCs w:val="22"/>
          <w:lang w:val="es-AR"/>
        </w:rPr>
        <w:t>Hizo voto, la primera, de</w:t>
      </w:r>
      <w:r w:rsidR="003F0870" w:rsidRPr="00CB503C">
        <w:rPr>
          <w:rFonts w:ascii="Garamond" w:hAnsi="Garamond" w:cs="Times New Roman"/>
          <w:i/>
          <w:sz w:val="22"/>
          <w:szCs w:val="22"/>
          <w:lang w:val="es-AR"/>
        </w:rPr>
        <w:t xml:space="preserve"> </w:t>
      </w:r>
      <w:r w:rsidR="003F0870" w:rsidRPr="00CB503C">
        <w:rPr>
          <w:rFonts w:ascii="Garamond" w:hAnsi="Garamond" w:cs="Times New Roman"/>
          <w:b/>
          <w:i/>
          <w:sz w:val="22"/>
          <w:szCs w:val="22"/>
          <w:lang w:val="es-AR"/>
        </w:rPr>
        <w:t>virginidad</w:t>
      </w:r>
      <w:bookmarkEnd w:id="20"/>
    </w:p>
    <w:p w14:paraId="2AEB780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Así como los poetas españoles exaltan su </w:t>
      </w:r>
      <w:r w:rsidRPr="00CB503C">
        <w:rPr>
          <w:rStyle w:val="CuerpodeltextoCursiva3"/>
          <w:rFonts w:ascii="Garamond" w:hAnsi="Garamond" w:cs="Times New Roman"/>
          <w:sz w:val="22"/>
          <w:szCs w:val="22"/>
          <w:lang w:val="es-AR"/>
        </w:rPr>
        <w:t xml:space="preserve">virginal maternidad, </w:t>
      </w:r>
      <w:r w:rsidRPr="00CB503C">
        <w:rPr>
          <w:rFonts w:ascii="Garamond" w:hAnsi="Garamond" w:cs="Times New Roman"/>
          <w:sz w:val="22"/>
          <w:szCs w:val="22"/>
          <w:lang w:val="es-AR"/>
        </w:rPr>
        <w:t xml:space="preserve">encontramos también la afirmación de que María </w:t>
      </w:r>
      <w:r w:rsidRPr="00CB503C">
        <w:rPr>
          <w:rStyle w:val="CuerpodeltextoCursiva3"/>
          <w:rFonts w:ascii="Garamond" w:hAnsi="Garamond" w:cs="Times New Roman"/>
          <w:sz w:val="22"/>
          <w:szCs w:val="22"/>
          <w:lang w:val="es-AR"/>
        </w:rPr>
        <w:t>hizo voto,</w:t>
      </w:r>
      <w:r w:rsidRPr="00CB503C">
        <w:rPr>
          <w:rFonts w:ascii="Garamond" w:hAnsi="Garamond" w:cs="Times New Roman"/>
          <w:sz w:val="22"/>
          <w:szCs w:val="22"/>
          <w:lang w:val="es-AR"/>
        </w:rPr>
        <w:t xml:space="preserve"> la </w:t>
      </w:r>
      <w:r w:rsidRPr="00CB503C">
        <w:rPr>
          <w:rStyle w:val="CuerpodeltextoCursiva3"/>
          <w:rFonts w:ascii="Garamond" w:hAnsi="Garamond" w:cs="Times New Roman"/>
          <w:sz w:val="22"/>
          <w:szCs w:val="22"/>
          <w:lang w:val="es-AR"/>
        </w:rPr>
        <w:t>primera,</w:t>
      </w:r>
      <w:r w:rsidRPr="00CB503C">
        <w:rPr>
          <w:rFonts w:ascii="Garamond" w:hAnsi="Garamond" w:cs="Times New Roman"/>
          <w:sz w:val="22"/>
          <w:szCs w:val="22"/>
          <w:lang w:val="es-AR"/>
        </w:rPr>
        <w:t xml:space="preserve"> de </w:t>
      </w:r>
      <w:r w:rsidRPr="00CB503C">
        <w:rPr>
          <w:rStyle w:val="CuerpodeltextoCursiva3"/>
          <w:rFonts w:ascii="Garamond" w:hAnsi="Garamond" w:cs="Times New Roman"/>
          <w:sz w:val="22"/>
          <w:szCs w:val="22"/>
          <w:lang w:val="es-AR"/>
        </w:rPr>
        <w:t>virginidad</w:t>
      </w:r>
      <w:r w:rsidRPr="00CB503C">
        <w:rPr>
          <w:rFonts w:ascii="Garamond" w:hAnsi="Garamond" w:cs="Times New Roman"/>
          <w:sz w:val="22"/>
          <w:szCs w:val="22"/>
          <w:lang w:val="es-AR"/>
        </w:rPr>
        <w:t>....</w:t>
      </w:r>
    </w:p>
    <w:p w14:paraId="2667D5A5"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beato Ramón Llull, al comentar la hediondez de la lujuria, acude en seguida a contraponerla con la virginidad de la que el poeta llama “dol</w:t>
      </w:r>
      <w:r w:rsidR="00794EF0" w:rsidRPr="00CB503C">
        <w:rPr>
          <w:rFonts w:ascii="Garamond" w:hAnsi="Garamond" w:cs="Times New Roman"/>
          <w:sz w:val="22"/>
          <w:szCs w:val="22"/>
          <w:lang w:val="es-AR"/>
        </w:rPr>
        <w:t>ç</w:t>
      </w:r>
      <w:r w:rsidRPr="00CB503C">
        <w:rPr>
          <w:rFonts w:ascii="Garamond" w:hAnsi="Garamond" w:cs="Times New Roman"/>
          <w:sz w:val="22"/>
          <w:szCs w:val="22"/>
          <w:lang w:val="es-AR"/>
        </w:rPr>
        <w:t>a dona d’amor”:</w:t>
      </w:r>
    </w:p>
    <w:p w14:paraId="787BEA83" w14:textId="77777777" w:rsidR="00794EF0" w:rsidRPr="00CB503C" w:rsidRDefault="00B51680" w:rsidP="001920C8">
      <w:pPr>
        <w:pStyle w:val="Cuerpodeltexto1"/>
        <w:tabs>
          <w:tab w:val="left" w:pos="709"/>
          <w:tab w:val="left" w:pos="4080"/>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ab/>
      </w:r>
    </w:p>
    <w:p w14:paraId="44E0A00C"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pt-PT"/>
        </w:rPr>
      </w:pPr>
      <w:r w:rsidRPr="00CB503C">
        <w:rPr>
          <w:rFonts w:ascii="Garamond" w:hAnsi="Garamond" w:cs="Times New Roman"/>
          <w:sz w:val="22"/>
          <w:szCs w:val="22"/>
          <w:lang w:val="pt-PT"/>
        </w:rPr>
        <w:t xml:space="preserve">és peccat que mays desplau </w:t>
      </w:r>
    </w:p>
    <w:p w14:paraId="7868BAF5"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pt-PT"/>
        </w:rPr>
      </w:pPr>
      <w:r w:rsidRPr="00CB503C">
        <w:rPr>
          <w:rFonts w:ascii="Garamond" w:hAnsi="Garamond" w:cs="Times New Roman"/>
          <w:sz w:val="22"/>
          <w:szCs w:val="22"/>
          <w:lang w:val="pt-PT"/>
        </w:rPr>
        <w:t xml:space="preserve">a nostra Dona, qui’s palau </w:t>
      </w:r>
    </w:p>
    <w:p w14:paraId="64D93799"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pt-PT"/>
        </w:rPr>
      </w:pPr>
      <w:r w:rsidRPr="00CB503C">
        <w:rPr>
          <w:rFonts w:ascii="Garamond" w:hAnsi="Garamond" w:cs="Times New Roman"/>
          <w:sz w:val="22"/>
          <w:szCs w:val="22"/>
          <w:lang w:val="pt-PT"/>
        </w:rPr>
        <w:t xml:space="preserve">de virginitat, e odor </w:t>
      </w:r>
    </w:p>
    <w:p w14:paraId="7C36C65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hix de blancha flor d’amor</w:t>
      </w:r>
      <w:r w:rsidRPr="00CB503C">
        <w:rPr>
          <w:rFonts w:ascii="Garamond" w:hAnsi="Garamond" w:cs="Times New Roman"/>
          <w:sz w:val="22"/>
          <w:szCs w:val="22"/>
          <w:vertAlign w:val="superscript"/>
          <w:lang w:val="es-AR"/>
        </w:rPr>
        <w:footnoteReference w:id="144"/>
      </w:r>
      <w:r w:rsidRPr="00CB503C">
        <w:rPr>
          <w:rFonts w:ascii="Garamond" w:hAnsi="Garamond" w:cs="Times New Roman"/>
          <w:sz w:val="22"/>
          <w:szCs w:val="22"/>
          <w:lang w:val="es-AR"/>
        </w:rPr>
        <w:t>.</w:t>
      </w:r>
    </w:p>
    <w:p w14:paraId="5C62F42E"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5B3E722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mismo pensamiento que expresaba en prosa: «Nostra dona es bella e flor blanca de virginitat. Tu, Mare Verge, est esposa por la cual es reglada virginitat en las vergens e castedat en aquelles qui en matrimoni son ajuntats»</w:t>
      </w:r>
      <w:r w:rsidRPr="00CB503C">
        <w:rPr>
          <w:rFonts w:ascii="Garamond" w:hAnsi="Garamond" w:cs="Times New Roman"/>
          <w:sz w:val="22"/>
          <w:szCs w:val="22"/>
          <w:vertAlign w:val="superscript"/>
          <w:lang w:val="es-AR"/>
        </w:rPr>
        <w:footnoteReference w:id="145"/>
      </w:r>
      <w:r w:rsidRPr="00CB503C">
        <w:rPr>
          <w:rFonts w:ascii="Garamond" w:hAnsi="Garamond" w:cs="Times New Roman"/>
          <w:sz w:val="22"/>
          <w:szCs w:val="22"/>
          <w:lang w:val="es-AR"/>
        </w:rPr>
        <w:t xml:space="preserve">. El Beato insiste en la fuerza </w:t>
      </w:r>
      <w:r w:rsidRPr="00CB503C">
        <w:rPr>
          <w:rStyle w:val="CuerpodeltextoCursiva3"/>
          <w:rFonts w:ascii="Garamond" w:hAnsi="Garamond" w:cs="Times New Roman"/>
          <w:b/>
          <w:sz w:val="22"/>
          <w:szCs w:val="22"/>
          <w:lang w:val="es-AR"/>
        </w:rPr>
        <w:t>virginizante</w:t>
      </w:r>
      <w:r w:rsidRPr="00CB503C">
        <w:rPr>
          <w:rStyle w:val="CuerpodeltextoCursiva3"/>
          <w:rFonts w:ascii="Garamond" w:hAnsi="Garamond" w:cs="Times New Roman"/>
          <w:sz w:val="22"/>
          <w:szCs w:val="22"/>
          <w:lang w:val="es-AR"/>
        </w:rPr>
        <w:t xml:space="preserve"> </w:t>
      </w:r>
      <w:r w:rsidRPr="00CB503C">
        <w:rPr>
          <w:rFonts w:ascii="Garamond" w:hAnsi="Garamond" w:cs="Times New Roman"/>
          <w:sz w:val="22"/>
          <w:szCs w:val="22"/>
          <w:lang w:val="es-AR"/>
        </w:rPr>
        <w:t>de los que aman y sirven a Nuestra Señora.</w:t>
      </w:r>
    </w:p>
    <w:p w14:paraId="05AD720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Los poetas españoles, a lo largo de los siglos, lo repetirán de mil formas. «Reina de la virginidad», «Luz del día», «Rosa das rosas», «Flor de las flores», «Rosa entre las flores», «Estrella luciente», etc.</w:t>
      </w:r>
    </w:p>
    <w:p w14:paraId="69FB0FD6"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cantan la virtud a que se había comprometido la Virgen de las Vírgenes desde su Presentación en el Templo, es decir, desde que tuvo pleno uso de razón.</w:t>
      </w:r>
    </w:p>
    <w:p w14:paraId="5F9B7A87" w14:textId="77777777" w:rsidR="00794EF0" w:rsidRPr="00CB503C" w:rsidRDefault="00794EF0" w:rsidP="001920C8">
      <w:pPr>
        <w:pStyle w:val="Cuerpodeltexto1"/>
        <w:tabs>
          <w:tab w:val="left" w:pos="709"/>
        </w:tabs>
        <w:spacing w:before="0" w:line="276" w:lineRule="auto"/>
        <w:jc w:val="both"/>
        <w:rPr>
          <w:rFonts w:ascii="Garamond" w:hAnsi="Garamond" w:cs="Times New Roman"/>
          <w:sz w:val="22"/>
          <w:szCs w:val="22"/>
          <w:lang w:val="es-AR"/>
        </w:rPr>
      </w:pPr>
    </w:p>
    <w:p w14:paraId="6AB87B8F"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Tú fuyste virgen obrando,</w:t>
      </w:r>
    </w:p>
    <w:p w14:paraId="42691A14"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Virgen en tus sentimientos, </w:t>
      </w:r>
    </w:p>
    <w:p w14:paraId="551A5824"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virgen en tus pensamientos, </w:t>
      </w:r>
    </w:p>
    <w:p w14:paraId="6EB445FA"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virgen dormiendo y velando; </w:t>
      </w:r>
    </w:p>
    <w:p w14:paraId="14ED6D0D"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departiendo e razonando </w:t>
      </w:r>
    </w:p>
    <w:p w14:paraId="737D4E7B"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siempre la virginidat, </w:t>
      </w:r>
    </w:p>
    <w:p w14:paraId="2938BED2"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nueva e madura hedat </w:t>
      </w:r>
    </w:p>
    <w:p w14:paraId="00FD34C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la fuyste continuando</w:t>
      </w:r>
      <w:r w:rsidRPr="00CB503C">
        <w:rPr>
          <w:rFonts w:ascii="Garamond" w:hAnsi="Garamond" w:cs="Times New Roman"/>
          <w:sz w:val="22"/>
          <w:szCs w:val="22"/>
          <w:vertAlign w:val="superscript"/>
          <w:lang w:val="es-AR"/>
        </w:rPr>
        <w:footnoteReference w:id="146"/>
      </w:r>
      <w:r w:rsidRPr="00CB503C">
        <w:rPr>
          <w:rFonts w:ascii="Garamond" w:hAnsi="Garamond" w:cs="Times New Roman"/>
          <w:sz w:val="22"/>
          <w:szCs w:val="22"/>
          <w:lang w:val="es-AR"/>
        </w:rPr>
        <w:t>.</w:t>
      </w:r>
    </w:p>
    <w:p w14:paraId="0CDDF8B5" w14:textId="77777777" w:rsidR="00794EF0" w:rsidRPr="00CB503C" w:rsidRDefault="00794EF0" w:rsidP="001920C8">
      <w:pPr>
        <w:pStyle w:val="Cuerpodeltexto1"/>
        <w:tabs>
          <w:tab w:val="left" w:pos="709"/>
        </w:tabs>
        <w:spacing w:before="0" w:line="276" w:lineRule="auto"/>
        <w:jc w:val="both"/>
        <w:rPr>
          <w:rFonts w:ascii="Garamond" w:hAnsi="Garamond" w:cs="Times New Roman"/>
          <w:sz w:val="22"/>
          <w:szCs w:val="22"/>
          <w:lang w:val="es-AR"/>
        </w:rPr>
      </w:pPr>
    </w:p>
    <w:p w14:paraId="3A9ADF65"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Después de afirmar que con sólo mirarla se extinguía el fuego de la ‘carne’, repite que</w:t>
      </w:r>
    </w:p>
    <w:p w14:paraId="6278E80A"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536AAE95"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tú diste principio santo </w:t>
      </w:r>
    </w:p>
    <w:p w14:paraId="3EB879FF"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esta virtud, que tanto </w:t>
      </w:r>
    </w:p>
    <w:p w14:paraId="462D0CBE"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 en el cielo preciada </w:t>
      </w:r>
    </w:p>
    <w:p w14:paraId="494EBE73"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sy de virgines amada </w:t>
      </w:r>
    </w:p>
    <w:p w14:paraId="6CED0B0E"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seguida fué después, </w:t>
      </w:r>
    </w:p>
    <w:p w14:paraId="5CCE0AA6"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 agora asy lo es </w:t>
      </w:r>
    </w:p>
    <w:p w14:paraId="677B782A"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por tu puerta fue su entrada</w:t>
      </w:r>
      <w:r w:rsidRPr="00CB503C">
        <w:rPr>
          <w:rFonts w:ascii="Garamond" w:hAnsi="Garamond" w:cs="Times New Roman"/>
          <w:sz w:val="22"/>
          <w:szCs w:val="22"/>
          <w:vertAlign w:val="superscript"/>
          <w:lang w:val="es-AR"/>
        </w:rPr>
        <w:footnoteReference w:id="147"/>
      </w:r>
      <w:r w:rsidRPr="00CB503C">
        <w:rPr>
          <w:rFonts w:ascii="Garamond" w:hAnsi="Garamond" w:cs="Times New Roman"/>
          <w:sz w:val="22"/>
          <w:szCs w:val="22"/>
          <w:lang w:val="es-AR"/>
        </w:rPr>
        <w:t>.</w:t>
      </w:r>
    </w:p>
    <w:p w14:paraId="06BDD8C0"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3C30EA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Pere Serafí canta:</w:t>
      </w:r>
    </w:p>
    <w:p w14:paraId="3B8F1C28"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Rosa gentil fundad ab tal raho </w:t>
      </w:r>
    </w:p>
    <w:p w14:paraId="7C380FE8"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Qu’olor de mal no y pot trobar saho.</w:t>
      </w:r>
    </w:p>
    <w:p w14:paraId="0DC72E4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Rosa sens par, verge y mare de Deu,</w:t>
      </w:r>
    </w:p>
    <w:p w14:paraId="2D46D1A1"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pt-PT"/>
        </w:rPr>
      </w:pPr>
      <w:r w:rsidRPr="00CB503C">
        <w:rPr>
          <w:rFonts w:ascii="Garamond" w:hAnsi="Garamond" w:cs="Times New Roman"/>
          <w:sz w:val="22"/>
          <w:szCs w:val="22"/>
          <w:lang w:val="pt-PT"/>
        </w:rPr>
        <w:t>Sola sou vos, puix tal l’etern vos feu...</w:t>
      </w:r>
      <w:r w:rsidR="00794EF0" w:rsidRPr="00CB503C">
        <w:rPr>
          <w:rStyle w:val="Refdenotaalpie"/>
          <w:rFonts w:ascii="Garamond" w:hAnsi="Garamond" w:cs="Times New Roman"/>
          <w:sz w:val="22"/>
          <w:szCs w:val="22"/>
          <w:lang w:val="es-AR"/>
        </w:rPr>
        <w:footnoteReference w:id="148"/>
      </w:r>
    </w:p>
    <w:p w14:paraId="10E4C8AF"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pt-PT"/>
        </w:rPr>
      </w:pPr>
    </w:p>
    <w:p w14:paraId="33F3A815"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Salve de vírgines flor </w:t>
      </w:r>
    </w:p>
    <w:p w14:paraId="2584048C"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 más digna y la primera </w:t>
      </w:r>
    </w:p>
    <w:p w14:paraId="54AF3D4F"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sin tacto de pudor </w:t>
      </w:r>
    </w:p>
    <w:p w14:paraId="61CFE05B"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como sol por la vedriera.</w:t>
      </w:r>
    </w:p>
    <w:p w14:paraId="7EDEE908" w14:textId="77777777" w:rsidR="00794EF0" w:rsidRPr="00CB503C" w:rsidRDefault="00794EF0" w:rsidP="001920C8">
      <w:pPr>
        <w:pStyle w:val="Cuerpodeltexto1"/>
        <w:tabs>
          <w:tab w:val="left" w:pos="709"/>
        </w:tabs>
        <w:spacing w:before="0" w:line="276" w:lineRule="auto"/>
        <w:jc w:val="center"/>
        <w:rPr>
          <w:rFonts w:ascii="Garamond" w:hAnsi="Garamond" w:cs="Times New Roman"/>
          <w:sz w:val="22"/>
          <w:szCs w:val="22"/>
          <w:lang w:val="es-AR"/>
        </w:rPr>
      </w:pPr>
    </w:p>
    <w:p w14:paraId="489EE047" w14:textId="77777777" w:rsidR="00794EF0" w:rsidRPr="00CB503C" w:rsidRDefault="00794EF0" w:rsidP="001920C8">
      <w:pPr>
        <w:pStyle w:val="Cuerpodeltexto1"/>
        <w:tabs>
          <w:tab w:val="left" w:pos="709"/>
          <w:tab w:val="left" w:pos="2206"/>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 </w:t>
      </w:r>
      <w:r w:rsidR="003F0870" w:rsidRPr="00CB503C">
        <w:rPr>
          <w:rFonts w:ascii="Garamond" w:hAnsi="Garamond" w:cs="Times New Roman"/>
          <w:sz w:val="22"/>
          <w:szCs w:val="22"/>
          <w:lang w:val="es-AR"/>
        </w:rPr>
        <w:t xml:space="preserve">virgen de pensamiento </w:t>
      </w:r>
    </w:p>
    <w:p w14:paraId="120ECDC0" w14:textId="77777777" w:rsidR="00794EF0" w:rsidRPr="00CB503C" w:rsidRDefault="003F0870" w:rsidP="001920C8">
      <w:pPr>
        <w:pStyle w:val="Cuerpodeltexto1"/>
        <w:tabs>
          <w:tab w:val="left" w:pos="709"/>
          <w:tab w:val="left" w:pos="2206"/>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obra, deseo y voluntad </w:t>
      </w:r>
    </w:p>
    <w:p w14:paraId="5CF7FCF0" w14:textId="77777777" w:rsidR="00794EF0" w:rsidRPr="00CB503C" w:rsidRDefault="003F0870" w:rsidP="001920C8">
      <w:pPr>
        <w:pStyle w:val="Cuerpodeltexto1"/>
        <w:tabs>
          <w:tab w:val="left" w:pos="709"/>
          <w:tab w:val="left" w:pos="2206"/>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eres señora cimiento </w:t>
      </w:r>
    </w:p>
    <w:p w14:paraId="30AF7A40" w14:textId="77777777" w:rsidR="00794EF0" w:rsidRPr="00CB503C" w:rsidRDefault="003F0870" w:rsidP="001920C8">
      <w:pPr>
        <w:pStyle w:val="Cuerpodeltexto1"/>
        <w:tabs>
          <w:tab w:val="left" w:pos="709"/>
          <w:tab w:val="left" w:pos="2206"/>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principal fundamento </w:t>
      </w:r>
    </w:p>
    <w:p w14:paraId="56F1B4C7" w14:textId="77777777" w:rsidR="005362C1" w:rsidRPr="00CB503C" w:rsidRDefault="003F0870" w:rsidP="001920C8">
      <w:pPr>
        <w:pStyle w:val="Cuerpodeltexto1"/>
        <w:tabs>
          <w:tab w:val="left" w:pos="709"/>
          <w:tab w:val="left" w:pos="2206"/>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 pura virginidad</w:t>
      </w:r>
      <w:r w:rsidR="00794EF0" w:rsidRPr="00CB503C">
        <w:rPr>
          <w:rStyle w:val="Refdenotaalpie"/>
          <w:rFonts w:ascii="Garamond" w:hAnsi="Garamond" w:cs="Times New Roman"/>
          <w:sz w:val="22"/>
          <w:szCs w:val="22"/>
          <w:lang w:val="es-AR"/>
        </w:rPr>
        <w:footnoteReference w:id="149"/>
      </w:r>
      <w:r w:rsidRPr="00CB503C">
        <w:rPr>
          <w:rFonts w:ascii="Garamond" w:hAnsi="Garamond" w:cs="Times New Roman"/>
          <w:sz w:val="22"/>
          <w:szCs w:val="22"/>
          <w:lang w:val="es-AR"/>
        </w:rPr>
        <w:t>.</w:t>
      </w:r>
    </w:p>
    <w:p w14:paraId="11B113BB"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Para Juan del Enzina es «clara virginidad / fuente de toda virtud», que con no ser la más perfecta -lo es la caridad-, tiene para nosotros tal atractivo que a la Madre de Dios la llamamos «La Virgen»:</w:t>
      </w:r>
    </w:p>
    <w:p w14:paraId="514EB3D1"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w:t>
      </w:r>
      <w:r w:rsidR="00794EF0" w:rsidRPr="00CB503C">
        <w:rPr>
          <w:rFonts w:ascii="Garamond" w:hAnsi="Garamond" w:cs="Times New Roman"/>
          <w:sz w:val="22"/>
          <w:szCs w:val="22"/>
          <w:lang w:val="es-AR"/>
        </w:rPr>
        <w:t>..</w:t>
      </w:r>
      <w:r w:rsidRPr="00CB503C">
        <w:rPr>
          <w:rFonts w:ascii="Garamond" w:hAnsi="Garamond" w:cs="Times New Roman"/>
          <w:sz w:val="22"/>
          <w:szCs w:val="22"/>
          <w:lang w:val="es-AR"/>
        </w:rPr>
        <w:t>dio a María</w:t>
      </w:r>
    </w:p>
    <w:p w14:paraId="53552C52"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mayor luz a su ingenio levantado </w:t>
      </w:r>
    </w:p>
    <w:p w14:paraId="05922600" w14:textId="77777777" w:rsidR="00794EF0"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aumentos de su gran sabiduría</w:t>
      </w:r>
      <w:r w:rsidRPr="00CB503C">
        <w:rPr>
          <w:rFonts w:ascii="Garamond" w:hAnsi="Garamond" w:cs="Times New Roman"/>
          <w:sz w:val="22"/>
          <w:szCs w:val="22"/>
          <w:vertAlign w:val="superscript"/>
          <w:lang w:val="es-AR"/>
        </w:rPr>
        <w:footnoteReference w:id="150"/>
      </w:r>
      <w:r w:rsidRPr="00CB503C">
        <w:rPr>
          <w:rFonts w:ascii="Garamond" w:hAnsi="Garamond" w:cs="Times New Roman"/>
          <w:sz w:val="22"/>
          <w:szCs w:val="22"/>
          <w:lang w:val="es-AR"/>
        </w:rPr>
        <w:t xml:space="preserve">: </w:t>
      </w:r>
    </w:p>
    <w:p w14:paraId="52C88A2B" w14:textId="77777777" w:rsidR="00985DA4"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w:t>
      </w:r>
      <w:r w:rsidR="00794EF0" w:rsidRPr="00CB503C">
        <w:rPr>
          <w:rFonts w:ascii="Garamond" w:hAnsi="Garamond" w:cs="Times New Roman"/>
          <w:sz w:val="22"/>
          <w:szCs w:val="22"/>
          <w:lang w:val="es-AR"/>
        </w:rPr>
        <w:t>quien de castidad vive adornado</w:t>
      </w:r>
    </w:p>
    <w:p w14:paraId="726967FD" w14:textId="77777777" w:rsidR="00985DA4"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-que es la </w:t>
      </w:r>
      <w:r w:rsidR="009810BB" w:rsidRPr="00CB503C">
        <w:rPr>
          <w:rFonts w:ascii="Garamond" w:hAnsi="Garamond" w:cs="Times New Roman"/>
          <w:sz w:val="22"/>
          <w:szCs w:val="22"/>
          <w:lang w:val="es-AR"/>
        </w:rPr>
        <w:t>flor que el Cordero pace y cría</w:t>
      </w:r>
      <w:r w:rsidR="00985DA4" w:rsidRPr="00CB503C">
        <w:rPr>
          <w:rFonts w:ascii="Garamond" w:hAnsi="Garamond" w:cs="Times New Roman"/>
          <w:sz w:val="22"/>
          <w:szCs w:val="22"/>
          <w:lang w:val="es-AR"/>
        </w:rPr>
        <w:t>-</w:t>
      </w:r>
    </w:p>
    <w:p w14:paraId="50C742FB" w14:textId="77777777" w:rsidR="00985DA4" w:rsidRPr="00CB503C" w:rsidRDefault="009810BB"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 xml:space="preserve">entre otros premis goza el rico aumento </w:t>
      </w:r>
    </w:p>
    <w:p w14:paraId="07616A9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 vida, de valor y entendimiento</w:t>
      </w:r>
      <w:r w:rsidRPr="00CB503C">
        <w:rPr>
          <w:rFonts w:ascii="Garamond" w:hAnsi="Garamond" w:cs="Times New Roman"/>
          <w:sz w:val="22"/>
          <w:szCs w:val="22"/>
          <w:vertAlign w:val="superscript"/>
          <w:lang w:val="es-AR"/>
        </w:rPr>
        <w:footnoteReference w:id="151"/>
      </w:r>
      <w:r w:rsidRPr="00CB503C">
        <w:rPr>
          <w:rFonts w:ascii="Garamond" w:hAnsi="Garamond" w:cs="Times New Roman"/>
          <w:sz w:val="22"/>
          <w:szCs w:val="22"/>
          <w:lang w:val="es-AR"/>
        </w:rPr>
        <w:t>.</w:t>
      </w:r>
    </w:p>
    <w:p w14:paraId="3F428FF9" w14:textId="77777777" w:rsidR="00794EF0" w:rsidRPr="00CB503C" w:rsidRDefault="00794EF0" w:rsidP="001920C8">
      <w:pPr>
        <w:pStyle w:val="Cuerpodeltexto1"/>
        <w:tabs>
          <w:tab w:val="left" w:pos="709"/>
        </w:tabs>
        <w:spacing w:before="0" w:line="276" w:lineRule="auto"/>
        <w:jc w:val="center"/>
        <w:rPr>
          <w:rFonts w:ascii="Garamond" w:hAnsi="Garamond" w:cs="Times New Roman"/>
          <w:i/>
          <w:sz w:val="22"/>
          <w:szCs w:val="22"/>
          <w:lang w:val="es-AR"/>
        </w:rPr>
      </w:pPr>
    </w:p>
    <w:p w14:paraId="779A25FC" w14:textId="3B41BA5A" w:rsidR="005362C1" w:rsidRPr="00CB503C" w:rsidRDefault="00212EDA" w:rsidP="00212EDA">
      <w:pPr>
        <w:pStyle w:val="Ttulo51"/>
        <w:keepNext/>
        <w:keepLines/>
        <w:tabs>
          <w:tab w:val="left" w:pos="559"/>
          <w:tab w:val="left" w:pos="709"/>
        </w:tabs>
        <w:spacing w:before="0" w:line="276" w:lineRule="auto"/>
        <w:ind w:firstLine="0"/>
        <w:jc w:val="left"/>
        <w:outlineLvl w:val="9"/>
        <w:rPr>
          <w:rFonts w:ascii="Garamond" w:hAnsi="Garamond" w:cs="Times New Roman"/>
          <w:b/>
          <w:i/>
          <w:sz w:val="22"/>
          <w:szCs w:val="22"/>
          <w:lang w:val="es-AR"/>
        </w:rPr>
      </w:pPr>
      <w:bookmarkStart w:id="21" w:name="bookmark23"/>
      <w:r>
        <w:rPr>
          <w:rFonts w:ascii="Garamond" w:hAnsi="Garamond" w:cs="Times New Roman"/>
          <w:b/>
          <w:i/>
          <w:sz w:val="22"/>
          <w:szCs w:val="22"/>
          <w:lang w:val="es-AR"/>
        </w:rPr>
        <w:t xml:space="preserve">5. </w:t>
      </w:r>
      <w:r w:rsidR="003F0870" w:rsidRPr="00CB503C">
        <w:rPr>
          <w:rFonts w:ascii="Garamond" w:hAnsi="Garamond" w:cs="Times New Roman"/>
          <w:b/>
          <w:i/>
          <w:sz w:val="22"/>
          <w:szCs w:val="22"/>
          <w:lang w:val="es-AR"/>
        </w:rPr>
        <w:t>Su total santidad se expresa con el símbolo de ‘Huerto cerrado’</w:t>
      </w:r>
      <w:bookmarkEnd w:id="21"/>
    </w:p>
    <w:p w14:paraId="6FB02F4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Los teólogos profundizan en el dato revelado y dan su explicación teológica de la </w:t>
      </w:r>
      <w:r w:rsidRPr="00CB503C">
        <w:rPr>
          <w:rStyle w:val="CuerpodeltextoCursiva3"/>
          <w:rFonts w:ascii="Garamond" w:hAnsi="Garamond" w:cs="Times New Roman"/>
          <w:sz w:val="22"/>
          <w:szCs w:val="22"/>
          <w:lang w:val="es-AR"/>
        </w:rPr>
        <w:t>total santidad</w:t>
      </w:r>
      <w:r w:rsidRPr="00CB503C">
        <w:rPr>
          <w:rFonts w:ascii="Garamond" w:hAnsi="Garamond" w:cs="Times New Roman"/>
          <w:sz w:val="22"/>
          <w:szCs w:val="22"/>
          <w:lang w:val="es-AR"/>
        </w:rPr>
        <w:t xml:space="preserve"> (en cierto modo “impecabilidad”) de la que fue concebida en «esplendores de santidad», que se enlaza con el símbolo de </w:t>
      </w:r>
      <w:r w:rsidRPr="00CB503C">
        <w:rPr>
          <w:rStyle w:val="CuerpodeltextoCursiva3"/>
          <w:rFonts w:ascii="Garamond" w:hAnsi="Garamond" w:cs="Times New Roman"/>
          <w:b/>
          <w:sz w:val="22"/>
          <w:szCs w:val="22"/>
          <w:lang w:val="es-AR"/>
        </w:rPr>
        <w:t>huerto cerrado</w:t>
      </w:r>
      <w:r w:rsidRPr="00CB503C">
        <w:rPr>
          <w:rStyle w:val="CuerpodeltextoCursiva3"/>
          <w:rFonts w:ascii="Garamond" w:hAnsi="Garamond" w:cs="Times New Roman"/>
          <w:sz w:val="22"/>
          <w:szCs w:val="22"/>
          <w:lang w:val="es-AR"/>
        </w:rPr>
        <w:t>,</w:t>
      </w:r>
      <w:r w:rsidRPr="00CB503C">
        <w:rPr>
          <w:rFonts w:ascii="Garamond" w:hAnsi="Garamond" w:cs="Times New Roman"/>
          <w:sz w:val="22"/>
          <w:szCs w:val="22"/>
          <w:lang w:val="es-AR"/>
        </w:rPr>
        <w:t xml:space="preserve"> utilizado ampliamente por los poetas.</w:t>
      </w:r>
    </w:p>
    <w:p w14:paraId="5512A503"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 el huerto cerrado, el paraíso, </w:t>
      </w:r>
    </w:p>
    <w:p w14:paraId="4751456C"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quien el Dios de amor guardó la puerta, </w:t>
      </w:r>
    </w:p>
    <w:p w14:paraId="13E11834"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donde la flor del campo nacer quiso </w:t>
      </w:r>
    </w:p>
    <w:p w14:paraId="3D6A3FCF"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la original culpa nunca abierta: </w:t>
      </w:r>
    </w:p>
    <w:p w14:paraId="301EB587"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 que al amor con su divino aviso </w:t>
      </w:r>
    </w:p>
    <w:p w14:paraId="2526C0E7"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entre sus bellas alas encubierta </w:t>
      </w:r>
    </w:p>
    <w:p w14:paraId="5AC334FC"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guardó de la ave fiera de rapiña, </w:t>
      </w:r>
    </w:p>
    <w:p w14:paraId="0DD483F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librando della a la inocente Niña</w:t>
      </w:r>
      <w:r w:rsidR="008219BF" w:rsidRPr="00CB503C">
        <w:rPr>
          <w:rStyle w:val="Refdenotaalpie"/>
          <w:rFonts w:ascii="Garamond" w:hAnsi="Garamond" w:cs="Times New Roman"/>
          <w:sz w:val="22"/>
          <w:szCs w:val="22"/>
          <w:lang w:val="es-AR"/>
        </w:rPr>
        <w:footnoteReference w:id="152"/>
      </w:r>
      <w:r w:rsidR="008219BF" w:rsidRPr="00CB503C">
        <w:rPr>
          <w:rFonts w:ascii="Garamond" w:hAnsi="Garamond" w:cs="Times New Roman"/>
          <w:sz w:val="22"/>
          <w:szCs w:val="22"/>
          <w:lang w:val="es-AR"/>
        </w:rPr>
        <w:t>...</w:t>
      </w:r>
    </w:p>
    <w:p w14:paraId="2CD6403E" w14:textId="77777777" w:rsidR="008219BF" w:rsidRPr="00CB503C" w:rsidRDefault="008219BF" w:rsidP="001920C8">
      <w:pPr>
        <w:pStyle w:val="Cuerpodeltexto1"/>
        <w:tabs>
          <w:tab w:val="left" w:pos="709"/>
        </w:tabs>
        <w:spacing w:before="0" w:line="276" w:lineRule="auto"/>
        <w:jc w:val="center"/>
        <w:rPr>
          <w:rFonts w:ascii="Garamond" w:hAnsi="Garamond" w:cs="Times New Roman"/>
          <w:sz w:val="22"/>
          <w:szCs w:val="22"/>
          <w:lang w:val="es-AR"/>
        </w:rPr>
      </w:pPr>
    </w:p>
    <w:p w14:paraId="326B4AE3"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Tú eres el huerto cerrado,</w:t>
      </w:r>
    </w:p>
    <w:p w14:paraId="5924C16D"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La hermosa fuente sellada,</w:t>
      </w:r>
    </w:p>
    <w:p w14:paraId="721D6011"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donde no tuvo entrada </w:t>
      </w:r>
    </w:p>
    <w:p w14:paraId="6BFB5479"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Ni la sombra del pecado.</w:t>
      </w:r>
    </w:p>
    <w:p w14:paraId="23E4A02B"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Así lo hubo decretado </w:t>
      </w:r>
    </w:p>
    <w:p w14:paraId="14E14EFE"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La augusta y trina asamblea,</w:t>
      </w:r>
    </w:p>
    <w:p w14:paraId="22A010AF"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Con tales gracias y tantas,</w:t>
      </w:r>
    </w:p>
    <w:p w14:paraId="71ACDC11"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al mismo Creador encantas,</w:t>
      </w:r>
    </w:p>
    <w:p w14:paraId="0F8377DB" w14:textId="77777777" w:rsidR="009810BB" w:rsidRPr="00CB503C" w:rsidRDefault="003F0870" w:rsidP="001920C8">
      <w:pPr>
        <w:pStyle w:val="Cuerpodeltexto51"/>
        <w:tabs>
          <w:tab w:val="left" w:pos="709"/>
        </w:tabs>
        <w:spacing w:before="0" w:after="240" w:line="276" w:lineRule="auto"/>
        <w:jc w:val="center"/>
        <w:rPr>
          <w:rFonts w:ascii="Garamond" w:hAnsi="Garamond" w:cs="Times New Roman"/>
          <w:i w:val="0"/>
          <w:iCs w:val="0"/>
          <w:sz w:val="22"/>
          <w:szCs w:val="22"/>
          <w:lang w:val="es-AR"/>
        </w:rPr>
      </w:pPr>
      <w:r w:rsidRPr="00CB503C">
        <w:rPr>
          <w:rStyle w:val="Cuerpodeltexto50"/>
          <w:rFonts w:ascii="Garamond" w:hAnsi="Garamond" w:cs="Times New Roman"/>
          <w:i/>
          <w:iCs/>
          <w:sz w:val="22"/>
          <w:szCs w:val="22"/>
          <w:lang w:val="es-AR"/>
        </w:rPr>
        <w:lastRenderedPageBreak/>
        <w:t>Pues todo un Dios se recrea</w:t>
      </w:r>
      <w:r w:rsidRPr="00CB503C">
        <w:rPr>
          <w:rStyle w:val="Cuerpodeltexto5Sincursiva"/>
          <w:rFonts w:ascii="Garamond" w:hAnsi="Garamond" w:cs="Times New Roman"/>
          <w:sz w:val="22"/>
          <w:szCs w:val="22"/>
          <w:vertAlign w:val="superscript"/>
          <w:lang w:val="es-AR"/>
        </w:rPr>
        <w:footnoteReference w:id="153"/>
      </w:r>
      <w:r w:rsidRPr="00CB503C">
        <w:rPr>
          <w:rStyle w:val="Cuerpodeltexto5Sincursiva"/>
          <w:rFonts w:ascii="Garamond" w:hAnsi="Garamond" w:cs="Times New Roman"/>
          <w:sz w:val="22"/>
          <w:szCs w:val="22"/>
          <w:lang w:val="es-AR"/>
        </w:rPr>
        <w:t>.</w:t>
      </w:r>
    </w:p>
    <w:p w14:paraId="4199D3D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 Francisco de Jesús señala que los siete coros angélicos can</w:t>
      </w:r>
      <w:r w:rsidRPr="00CB503C">
        <w:rPr>
          <w:rFonts w:ascii="Garamond" w:hAnsi="Garamond" w:cs="Times New Roman"/>
          <w:sz w:val="22"/>
          <w:szCs w:val="22"/>
          <w:lang w:val="es-AR"/>
        </w:rPr>
        <w:softHyphen/>
        <w:t xml:space="preserve">tan, turnándose, la alborada de la Santísima Virgen, un himno con ecos del </w:t>
      </w:r>
      <w:r w:rsidRPr="00CB503C">
        <w:rPr>
          <w:rStyle w:val="CuerpodeltextoCursiva3"/>
          <w:rFonts w:ascii="Garamond" w:hAnsi="Garamond" w:cs="Times New Roman"/>
          <w:sz w:val="22"/>
          <w:szCs w:val="22"/>
          <w:lang w:val="es-AR"/>
        </w:rPr>
        <w:t>Acathistos,</w:t>
      </w:r>
      <w:r w:rsidRPr="00CB503C">
        <w:rPr>
          <w:rFonts w:ascii="Garamond" w:hAnsi="Garamond" w:cs="Times New Roman"/>
          <w:sz w:val="22"/>
          <w:szCs w:val="22"/>
          <w:lang w:val="es-AR"/>
        </w:rPr>
        <w:t xml:space="preserve"> en el cual detectamos las lindezas del </w:t>
      </w:r>
      <w:r w:rsidRPr="00CB503C">
        <w:rPr>
          <w:rStyle w:val="CuerpodeltextoCursiva3"/>
          <w:rFonts w:ascii="Garamond" w:hAnsi="Garamond" w:cs="Times New Roman"/>
          <w:sz w:val="22"/>
          <w:szCs w:val="22"/>
          <w:lang w:val="es-AR"/>
        </w:rPr>
        <w:t>Cantar de los Cantares:</w:t>
      </w:r>
      <w:r w:rsidRPr="00CB503C">
        <w:rPr>
          <w:rFonts w:ascii="Garamond" w:hAnsi="Garamond" w:cs="Times New Roman"/>
          <w:sz w:val="22"/>
          <w:szCs w:val="22"/>
          <w:lang w:val="es-AR"/>
        </w:rPr>
        <w:t xml:space="preserve"> «lirio de los valles», «blanca y purísima paloma», «sellada fuente cristalina», la «sola y única», «rorante [es decir, que esparce rocío] aurora», «florido lecho», «la toda hermosa engrande</w:t>
      </w:r>
      <w:r w:rsidRPr="00CB503C">
        <w:rPr>
          <w:rFonts w:ascii="Garamond" w:hAnsi="Garamond" w:cs="Times New Roman"/>
          <w:sz w:val="22"/>
          <w:szCs w:val="22"/>
          <w:lang w:val="es-AR"/>
        </w:rPr>
        <w:softHyphen/>
        <w:t xml:space="preserve">cida», «fuerte a do están muchos despojos», «montón de trigo entre azucenas». Y, ¡cómo no!, «paraíso», «vergel», «fuente sellada», </w:t>
      </w:r>
      <w:r w:rsidR="00B36CB1" w:rsidRPr="00CB503C">
        <w:rPr>
          <w:rStyle w:val="CuerpodeltextoCursiva3"/>
          <w:rFonts w:ascii="Garamond" w:hAnsi="Garamond" w:cs="Times New Roman"/>
          <w:sz w:val="22"/>
          <w:szCs w:val="22"/>
          <w:lang w:val="es-AR"/>
        </w:rPr>
        <w:t>«jar</w:t>
      </w:r>
      <w:r w:rsidRPr="00CB503C">
        <w:rPr>
          <w:rStyle w:val="CuerpodeltextoCursiva3"/>
          <w:rFonts w:ascii="Garamond" w:hAnsi="Garamond" w:cs="Times New Roman"/>
          <w:sz w:val="22"/>
          <w:szCs w:val="22"/>
          <w:lang w:val="es-AR"/>
        </w:rPr>
        <w:t>dín de gracias acotado»,</w:t>
      </w:r>
      <w:r w:rsidRPr="00CB503C">
        <w:rPr>
          <w:rFonts w:ascii="Garamond" w:hAnsi="Garamond" w:cs="Times New Roman"/>
          <w:sz w:val="22"/>
          <w:szCs w:val="22"/>
          <w:lang w:val="es-AR"/>
        </w:rPr>
        <w:t xml:space="preserve"> «cercada y rica vega». Y canta:</w:t>
      </w:r>
    </w:p>
    <w:p w14:paraId="455FC8CD"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Ya se mira en Adán su Ser Divino </w:t>
      </w:r>
    </w:p>
    <w:p w14:paraId="06A72C14"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de lo mismo que es causa primera </w:t>
      </w:r>
    </w:p>
    <w:p w14:paraId="5652B94E"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legítimo individuo y descendiente, </w:t>
      </w:r>
    </w:p>
    <w:p w14:paraId="3E9BCE76"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hombre se mira la divina mente; </w:t>
      </w:r>
    </w:p>
    <w:p w14:paraId="7A4C58A2"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un gozo accidental, causal, renueva </w:t>
      </w:r>
    </w:p>
    <w:p w14:paraId="5DF141E6"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porque miró en María de camino.</w:t>
      </w:r>
    </w:p>
    <w:p w14:paraId="0B7A08EC"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Aquel amante fino </w:t>
      </w:r>
    </w:p>
    <w:p w14:paraId="63B4FC9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los logros de su empeño.</w:t>
      </w:r>
    </w:p>
    <w:p w14:paraId="314AB878"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Mirábala hecha dueño, </w:t>
      </w:r>
    </w:p>
    <w:p w14:paraId="1A93B35B"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en su feliz regazo, </w:t>
      </w:r>
    </w:p>
    <w:p w14:paraId="2F5462C8"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aquel divino tripotente brazo, </w:t>
      </w:r>
    </w:p>
    <w:p w14:paraId="535E5963"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antes de dar el ser al primer padre </w:t>
      </w:r>
    </w:p>
    <w:p w14:paraId="659816C9"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le dijo el Verbo con ternura: ¡Madre!</w:t>
      </w:r>
    </w:p>
    <w:p w14:paraId="16AF0579"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Miróse en sus entrañas hospedado, </w:t>
      </w:r>
    </w:p>
    <w:p w14:paraId="5371AE60"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con dulce, amorosa complacencia, </w:t>
      </w:r>
    </w:p>
    <w:p w14:paraId="4B3B744A"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gloriosos triunfos a su amor previene,</w:t>
      </w:r>
    </w:p>
    <w:p w14:paraId="42E90570"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pues entonces el Verbo se entretiene </w:t>
      </w:r>
    </w:p>
    <w:p w14:paraId="00826944"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derogando a un desorden la licencia, </w:t>
      </w:r>
    </w:p>
    <w:p w14:paraId="260D056F" w14:textId="77777777" w:rsidR="008219BF" w:rsidRPr="00CB503C" w:rsidRDefault="003F0870" w:rsidP="001920C8">
      <w:pPr>
        <w:pStyle w:val="Cuerpodeltexto1"/>
        <w:tabs>
          <w:tab w:val="left" w:pos="709"/>
        </w:tabs>
        <w:spacing w:before="0" w:line="276" w:lineRule="auto"/>
        <w:jc w:val="center"/>
        <w:rPr>
          <w:rStyle w:val="CuerpodeltextoCursiva3"/>
          <w:rFonts w:ascii="Garamond" w:hAnsi="Garamond" w:cs="Times New Roman"/>
          <w:sz w:val="22"/>
          <w:szCs w:val="22"/>
          <w:lang w:val="es-AR"/>
        </w:rPr>
      </w:pPr>
      <w:r w:rsidRPr="00CB503C">
        <w:rPr>
          <w:rFonts w:ascii="Garamond" w:hAnsi="Garamond" w:cs="Times New Roman"/>
          <w:sz w:val="22"/>
          <w:szCs w:val="22"/>
          <w:lang w:val="es-AR"/>
        </w:rPr>
        <w:t xml:space="preserve">porque en aquel </w:t>
      </w:r>
      <w:r w:rsidRPr="00CB503C">
        <w:rPr>
          <w:rStyle w:val="CuerpodeltextoCursiva3"/>
          <w:rFonts w:ascii="Garamond" w:hAnsi="Garamond" w:cs="Times New Roman"/>
          <w:sz w:val="22"/>
          <w:szCs w:val="22"/>
          <w:lang w:val="es-AR"/>
        </w:rPr>
        <w:t xml:space="preserve">Jardín, culto y cerrado, </w:t>
      </w:r>
    </w:p>
    <w:p w14:paraId="5C9641D9"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el robador pecado </w:t>
      </w:r>
    </w:p>
    <w:p w14:paraId="0B6914F6" w14:textId="77777777" w:rsidR="009810BB"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ni la mirase o viese...</w:t>
      </w:r>
      <w:r w:rsidR="00B36CB1" w:rsidRPr="00CB503C">
        <w:rPr>
          <w:rStyle w:val="Refdenotaalpie"/>
          <w:rFonts w:ascii="Garamond" w:hAnsi="Garamond" w:cs="Times New Roman"/>
          <w:sz w:val="22"/>
          <w:szCs w:val="22"/>
          <w:lang w:val="es-AR"/>
        </w:rPr>
        <w:footnoteReference w:id="154"/>
      </w:r>
    </w:p>
    <w:p w14:paraId="5955EB8C" w14:textId="77777777" w:rsidR="008219BF" w:rsidRPr="00CB503C" w:rsidRDefault="008219BF" w:rsidP="001920C8">
      <w:pPr>
        <w:pStyle w:val="Cuerpodeltexto1"/>
        <w:tabs>
          <w:tab w:val="left" w:pos="709"/>
        </w:tabs>
        <w:spacing w:before="0" w:line="276" w:lineRule="auto"/>
        <w:jc w:val="center"/>
        <w:rPr>
          <w:rFonts w:ascii="Garamond" w:hAnsi="Garamond" w:cs="Times New Roman"/>
          <w:sz w:val="22"/>
          <w:szCs w:val="22"/>
          <w:lang w:val="es-AR"/>
        </w:rPr>
      </w:pPr>
    </w:p>
    <w:p w14:paraId="503A2CF4" w14:textId="77777777" w:rsidR="008219BF" w:rsidRPr="00CB503C" w:rsidRDefault="003F0870" w:rsidP="001920C8">
      <w:pPr>
        <w:pStyle w:val="Cuerpodeltexto1"/>
        <w:tabs>
          <w:tab w:val="left" w:pos="709"/>
        </w:tabs>
        <w:spacing w:before="0" w:line="276" w:lineRule="auto"/>
        <w:jc w:val="center"/>
        <w:rPr>
          <w:rStyle w:val="CuerpodeltextoCursiva3"/>
          <w:rFonts w:ascii="Garamond" w:hAnsi="Garamond" w:cs="Times New Roman"/>
          <w:sz w:val="22"/>
          <w:szCs w:val="22"/>
          <w:lang w:val="es-AR"/>
        </w:rPr>
      </w:pPr>
      <w:r w:rsidRPr="00CB503C">
        <w:rPr>
          <w:rStyle w:val="CuerpodeltextoCursiva3"/>
          <w:rFonts w:ascii="Garamond" w:hAnsi="Garamond" w:cs="Times New Roman"/>
          <w:sz w:val="22"/>
          <w:szCs w:val="22"/>
          <w:lang w:val="es-AR"/>
        </w:rPr>
        <w:t>A la Virgen del Huerto</w:t>
      </w:r>
    </w:p>
    <w:p w14:paraId="62DB7756"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Style w:val="CuerpodeltextoCursiva3"/>
          <w:rFonts w:ascii="Garamond" w:hAnsi="Garamond" w:cs="Times New Roman"/>
          <w:sz w:val="22"/>
          <w:szCs w:val="22"/>
          <w:lang w:val="es-AR"/>
        </w:rPr>
        <w:t xml:space="preserve"> </w:t>
      </w:r>
      <w:r w:rsidRPr="00CB503C">
        <w:rPr>
          <w:rFonts w:ascii="Garamond" w:hAnsi="Garamond" w:cs="Times New Roman"/>
          <w:sz w:val="22"/>
          <w:szCs w:val="22"/>
          <w:lang w:val="es-AR"/>
        </w:rPr>
        <w:t xml:space="preserve">Estrella que en la noche de los mares </w:t>
      </w:r>
    </w:p>
    <w:p w14:paraId="187E1143"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eres amparo del audaz marino; </w:t>
      </w:r>
    </w:p>
    <w:p w14:paraId="3768E3D9"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báculo que al errante peregrino </w:t>
      </w:r>
    </w:p>
    <w:p w14:paraId="4DF9D1A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sirves de firme apoyo en sus andares;</w:t>
      </w:r>
    </w:p>
    <w:p w14:paraId="03EBC025"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fortaleza sin par, fuente sellada, </w:t>
      </w:r>
    </w:p>
    <w:p w14:paraId="0636F6D4" w14:textId="77777777" w:rsidR="008219B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aurora que se enciende en la divina </w:t>
      </w:r>
    </w:p>
    <w:p w14:paraId="05A7DD04"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noche de Dios, eterna e increada.</w:t>
      </w:r>
    </w:p>
    <w:p w14:paraId="13D68632" w14:textId="77777777" w:rsidR="00924045" w:rsidRPr="00CB503C" w:rsidRDefault="003A25D7" w:rsidP="001920C8">
      <w:pPr>
        <w:pStyle w:val="Cuerpodeltexto1"/>
        <w:tabs>
          <w:tab w:val="left" w:pos="709"/>
        </w:tabs>
        <w:spacing w:before="0" w:after="240" w:line="276" w:lineRule="auto"/>
        <w:ind w:left="1134" w:right="737"/>
        <w:jc w:val="center"/>
        <w:rPr>
          <w:rFonts w:ascii="Garamond" w:hAnsi="Garamond" w:cs="Times New Roman"/>
          <w:sz w:val="22"/>
          <w:szCs w:val="22"/>
          <w:lang w:val="es-AR"/>
        </w:rPr>
      </w:pPr>
      <w:r w:rsidRPr="00CB503C">
        <w:rPr>
          <w:rFonts w:ascii="Garamond" w:hAnsi="Garamond" w:cs="Times New Roman"/>
          <w:sz w:val="22"/>
          <w:szCs w:val="22"/>
          <w:lang w:val="es-AR"/>
        </w:rPr>
        <w:t>*     *    *</w:t>
      </w:r>
    </w:p>
    <w:p w14:paraId="27E6F84B"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oh Huerto hermoso, del Señor consuelo, </w:t>
      </w:r>
    </w:p>
    <w:p w14:paraId="62D01DB3"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huerto de aromas y de flores pleno, </w:t>
      </w:r>
    </w:p>
    <w:p w14:paraId="65104EA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vergel angelical, cielo sereno, </w:t>
      </w:r>
    </w:p>
    <w:p w14:paraId="3DA6CC84"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delicia de los santos de este suelo</w:t>
      </w:r>
      <w:r w:rsidRPr="00CB503C">
        <w:rPr>
          <w:rFonts w:ascii="Garamond" w:hAnsi="Garamond" w:cs="Times New Roman"/>
          <w:sz w:val="22"/>
          <w:szCs w:val="22"/>
          <w:vertAlign w:val="superscript"/>
          <w:lang w:val="es-AR"/>
        </w:rPr>
        <w:footnoteReference w:id="155"/>
      </w:r>
      <w:r w:rsidRPr="00CB503C">
        <w:rPr>
          <w:rFonts w:ascii="Garamond" w:hAnsi="Garamond" w:cs="Times New Roman"/>
          <w:sz w:val="22"/>
          <w:szCs w:val="22"/>
          <w:lang w:val="es-AR"/>
        </w:rPr>
        <w:t>.</w:t>
      </w:r>
    </w:p>
    <w:p w14:paraId="4300A7FD" w14:textId="77777777" w:rsidR="00924045" w:rsidRPr="00CB503C" w:rsidRDefault="003A25D7" w:rsidP="001920C8">
      <w:pPr>
        <w:pStyle w:val="Cuerpodeltexto1"/>
        <w:tabs>
          <w:tab w:val="left" w:pos="709"/>
        </w:tabs>
        <w:spacing w:before="0" w:after="240" w:line="276" w:lineRule="auto"/>
        <w:ind w:left="1134" w:right="737"/>
        <w:jc w:val="center"/>
        <w:rPr>
          <w:rFonts w:ascii="Garamond" w:hAnsi="Garamond" w:cs="Times New Roman"/>
          <w:sz w:val="22"/>
          <w:szCs w:val="22"/>
          <w:lang w:val="es-AR"/>
        </w:rPr>
      </w:pPr>
      <w:r w:rsidRPr="00CB503C">
        <w:rPr>
          <w:rFonts w:ascii="Garamond" w:hAnsi="Garamond" w:cs="Times New Roman"/>
          <w:sz w:val="22"/>
          <w:szCs w:val="22"/>
          <w:lang w:val="es-AR"/>
        </w:rPr>
        <w:t>*     *    *</w:t>
      </w:r>
    </w:p>
    <w:p w14:paraId="0B396C0E" w14:textId="77777777" w:rsidR="00924045" w:rsidRPr="00CB503C" w:rsidRDefault="003F0870" w:rsidP="001920C8">
      <w:pPr>
        <w:pStyle w:val="Cuerpodeltexto1"/>
        <w:tabs>
          <w:tab w:val="left" w:pos="709"/>
        </w:tabs>
        <w:spacing w:before="0" w:line="276" w:lineRule="auto"/>
        <w:jc w:val="center"/>
        <w:rPr>
          <w:rStyle w:val="CuerpodeltextoCursiva3"/>
          <w:rFonts w:ascii="Garamond" w:hAnsi="Garamond" w:cs="Times New Roman"/>
          <w:sz w:val="22"/>
          <w:szCs w:val="22"/>
          <w:lang w:val="es-AR"/>
        </w:rPr>
      </w:pPr>
      <w:r w:rsidRPr="00CB503C">
        <w:rPr>
          <w:rStyle w:val="CuerpodeltextoCursiva3"/>
          <w:rFonts w:ascii="Garamond" w:hAnsi="Garamond" w:cs="Times New Roman"/>
          <w:sz w:val="22"/>
          <w:szCs w:val="22"/>
          <w:lang w:val="es-AR"/>
        </w:rPr>
        <w:t xml:space="preserve">A la Virgen del Huerto </w:t>
      </w:r>
    </w:p>
    <w:p w14:paraId="34F31214"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oh Virgen del Huerto, </w:t>
      </w:r>
    </w:p>
    <w:p w14:paraId="6C095D8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casta, pura y bella, </w:t>
      </w:r>
    </w:p>
    <w:p w14:paraId="3E571E0D"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cultiva flores </w:t>
      </w:r>
    </w:p>
    <w:p w14:paraId="2F28B02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divina esencia: </w:t>
      </w:r>
    </w:p>
    <w:p w14:paraId="46FB141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rosas, de amor rojas </w:t>
      </w:r>
    </w:p>
    <w:p w14:paraId="293FD370"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humildes violetas, </w:t>
      </w:r>
    </w:p>
    <w:p w14:paraId="109F31ED"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lirios como nieve, </w:t>
      </w:r>
    </w:p>
    <w:p w14:paraId="464B1A7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blancas azucenas.</w:t>
      </w:r>
    </w:p>
    <w:p w14:paraId="4A42A750" w14:textId="77777777" w:rsidR="00924045" w:rsidRPr="00CB503C" w:rsidRDefault="0086266C"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Qué</w:t>
      </w:r>
      <w:r w:rsidR="003F0870" w:rsidRPr="00CB503C">
        <w:rPr>
          <w:rFonts w:ascii="Garamond" w:hAnsi="Garamond" w:cs="Times New Roman"/>
          <w:sz w:val="22"/>
          <w:szCs w:val="22"/>
          <w:lang w:val="es-AR"/>
        </w:rPr>
        <w:t xml:space="preserve"> envidia en los ángeles </w:t>
      </w:r>
    </w:p>
    <w:p w14:paraId="7A19735D"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por tu albor, despiertan.</w:t>
      </w:r>
      <w:r w:rsidR="00924045"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156"/>
      </w:r>
    </w:p>
    <w:p w14:paraId="3D6BA5AE"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65BFD774" w14:textId="77777777" w:rsidR="005362C1" w:rsidRPr="00CB503C" w:rsidRDefault="003F0870" w:rsidP="001920C8">
      <w:pPr>
        <w:pStyle w:val="Cuerpodeltexto1"/>
        <w:tabs>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Jaume Roig decía: «Per ella fiu / (Deu inspirant, io profitant) / les bells dictats / “Cantics Cantats”»</w:t>
      </w:r>
      <w:r w:rsidRPr="00CB503C">
        <w:rPr>
          <w:rFonts w:ascii="Garamond" w:hAnsi="Garamond" w:cs="Times New Roman"/>
          <w:sz w:val="22"/>
          <w:szCs w:val="22"/>
          <w:vertAlign w:val="superscript"/>
          <w:lang w:val="es-AR"/>
        </w:rPr>
        <w:footnoteReference w:id="157"/>
      </w:r>
      <w:r w:rsidRPr="00CB503C">
        <w:rPr>
          <w:rFonts w:ascii="Garamond" w:hAnsi="Garamond" w:cs="Times New Roman"/>
          <w:sz w:val="22"/>
          <w:szCs w:val="22"/>
          <w:lang w:val="es-AR"/>
        </w:rPr>
        <w:t>.</w:t>
      </w:r>
    </w:p>
    <w:p w14:paraId="0BB975C7" w14:textId="77777777" w:rsidR="009810BB" w:rsidRPr="00CB503C" w:rsidRDefault="009810BB" w:rsidP="001920C8">
      <w:pPr>
        <w:pStyle w:val="Cuerpodeltexto1"/>
        <w:tabs>
          <w:tab w:val="left" w:pos="709"/>
        </w:tabs>
        <w:spacing w:before="0" w:line="276" w:lineRule="auto"/>
        <w:rPr>
          <w:rFonts w:ascii="Garamond" w:hAnsi="Garamond" w:cs="Times New Roman"/>
          <w:sz w:val="22"/>
          <w:szCs w:val="22"/>
          <w:lang w:val="es-AR"/>
        </w:rPr>
      </w:pPr>
    </w:p>
    <w:p w14:paraId="64E817B3" w14:textId="77777777" w:rsidR="005362C1" w:rsidRPr="00CB503C" w:rsidRDefault="009F59A6" w:rsidP="001920C8">
      <w:pPr>
        <w:pStyle w:val="Cuerpodeltexto1"/>
        <w:tabs>
          <w:tab w:val="left" w:pos="521"/>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el inefable Jacinto Verdaguer:</w:t>
      </w:r>
    </w:p>
    <w:p w14:paraId="36E22803" w14:textId="77777777" w:rsidR="00924045" w:rsidRPr="00CB503C" w:rsidRDefault="00924045" w:rsidP="001920C8">
      <w:pPr>
        <w:pStyle w:val="Cuerpodeltexto1"/>
        <w:tabs>
          <w:tab w:val="left" w:pos="521"/>
          <w:tab w:val="left" w:pos="709"/>
        </w:tabs>
        <w:spacing w:before="0" w:line="276" w:lineRule="auto"/>
        <w:jc w:val="both"/>
        <w:rPr>
          <w:rFonts w:ascii="Garamond" w:hAnsi="Garamond" w:cs="Times New Roman"/>
          <w:sz w:val="22"/>
          <w:szCs w:val="22"/>
          <w:lang w:val="es-AR"/>
        </w:rPr>
      </w:pPr>
    </w:p>
    <w:p w14:paraId="1D25C9D8"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Style w:val="CuerpodeltextoCursiva3"/>
          <w:rFonts w:ascii="Garamond" w:hAnsi="Garamond" w:cs="Times New Roman"/>
          <w:sz w:val="22"/>
          <w:szCs w:val="22"/>
          <w:lang w:val="es-AR"/>
        </w:rPr>
        <w:t>Jesús: Que hermosa sóu, diu Ell,</w:t>
      </w:r>
      <w:r w:rsidRPr="00CB503C">
        <w:rPr>
          <w:rFonts w:ascii="Garamond" w:hAnsi="Garamond" w:cs="Times New Roman"/>
          <w:sz w:val="22"/>
          <w:szCs w:val="22"/>
          <w:lang w:val="es-AR"/>
        </w:rPr>
        <w:t xml:space="preserve"> que en sou d’hermosa, </w:t>
      </w:r>
    </w:p>
    <w:p w14:paraId="4DBD1346"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del maig atern oh Rosa! </w:t>
      </w:r>
    </w:p>
    <w:p w14:paraId="699939EC"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vostres ulls la mia anima han ferit.</w:t>
      </w:r>
    </w:p>
    <w:p w14:paraId="364FF63D"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34A6646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María: La hermosura que tinc Vós me la dáreu,</w:t>
      </w:r>
    </w:p>
    <w:p w14:paraId="6E662F2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Fill meu, quan me miráreu, </w:t>
      </w:r>
    </w:p>
    <w:p w14:paraId="612D1CA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oh sol que feu brotar totes les flors.</w:t>
      </w:r>
    </w:p>
    <w:p w14:paraId="1AB01E63"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Estava el Rei en son reclinatori, </w:t>
      </w:r>
    </w:p>
    <w:p w14:paraId="718A83E5"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quan en pitxer d’evori </w:t>
      </w:r>
    </w:p>
    <w:p w14:paraId="69F2D06A"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deixá sentir mon nardo ses olors.</w:t>
      </w:r>
    </w:p>
    <w:p w14:paraId="233265D3" w14:textId="77777777" w:rsidR="00924045" w:rsidRPr="00CB503C" w:rsidRDefault="00924045" w:rsidP="001920C8">
      <w:pPr>
        <w:pStyle w:val="Cuerpodeltexto51"/>
        <w:tabs>
          <w:tab w:val="left" w:pos="709"/>
        </w:tabs>
        <w:spacing w:before="0" w:line="276" w:lineRule="auto"/>
        <w:jc w:val="center"/>
        <w:rPr>
          <w:rStyle w:val="Cuerpodeltexto50"/>
          <w:rFonts w:ascii="Garamond" w:hAnsi="Garamond" w:cs="Times New Roman"/>
          <w:i/>
          <w:iCs/>
          <w:sz w:val="22"/>
          <w:szCs w:val="22"/>
          <w:lang w:val="fr-BE"/>
        </w:rPr>
      </w:pPr>
    </w:p>
    <w:p w14:paraId="5F791808" w14:textId="77777777" w:rsidR="00924045"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Jesús: Vos sóu jardí tancat, font segallada, </w:t>
      </w:r>
    </w:p>
    <w:p w14:paraId="439BD694" w14:textId="77777777" w:rsidR="00924045" w:rsidRPr="00CB503C" w:rsidRDefault="003F0870" w:rsidP="001920C8">
      <w:pPr>
        <w:pStyle w:val="Cuerpodeltexto51"/>
        <w:tabs>
          <w:tab w:val="left" w:pos="709"/>
        </w:tabs>
        <w:spacing w:before="0" w:line="276" w:lineRule="auto"/>
        <w:jc w:val="center"/>
        <w:rPr>
          <w:rStyle w:val="Cuerpodeltexto5Sincursiva"/>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oh mare mia amada; </w:t>
      </w:r>
    </w:p>
    <w:p w14:paraId="4C83C647" w14:textId="77777777" w:rsidR="00924045" w:rsidRPr="00CB503C" w:rsidRDefault="003F0870" w:rsidP="001920C8">
      <w:pPr>
        <w:pStyle w:val="Cuerpodeltexto51"/>
        <w:tabs>
          <w:tab w:val="left" w:pos="709"/>
        </w:tabs>
        <w:spacing w:before="0" w:line="276" w:lineRule="auto"/>
        <w:jc w:val="center"/>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 xml:space="preserve">son vostres plantations de paradís, </w:t>
      </w:r>
    </w:p>
    <w:p w14:paraId="765A7BD0"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pt-PT"/>
        </w:rPr>
      </w:pPr>
      <w:r w:rsidRPr="00CB503C">
        <w:rPr>
          <w:rStyle w:val="Cuerpodeltexto5Sincursiva"/>
          <w:rFonts w:ascii="Garamond" w:hAnsi="Garamond" w:cs="Times New Roman"/>
          <w:sz w:val="22"/>
          <w:szCs w:val="22"/>
          <w:lang w:val="pt-PT"/>
        </w:rPr>
        <w:t>d’aloé, cinamon i dolces pomes</w:t>
      </w:r>
    </w:p>
    <w:p w14:paraId="084CDB98"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pt-PT"/>
        </w:rPr>
      </w:pPr>
      <w:r w:rsidRPr="00CB503C">
        <w:rPr>
          <w:rFonts w:ascii="Garamond" w:hAnsi="Garamond" w:cs="Times New Roman"/>
          <w:sz w:val="22"/>
          <w:szCs w:val="22"/>
          <w:lang w:val="pt-PT"/>
        </w:rPr>
        <w:t xml:space="preserve">i </w:t>
      </w:r>
      <w:r w:rsidR="003F0870" w:rsidRPr="00CB503C">
        <w:rPr>
          <w:rFonts w:ascii="Garamond" w:hAnsi="Garamond" w:cs="Times New Roman"/>
          <w:sz w:val="22"/>
          <w:szCs w:val="22"/>
          <w:lang w:val="pt-PT"/>
        </w:rPr>
        <w:t xml:space="preserve">arábigues aromes, </w:t>
      </w:r>
    </w:p>
    <w:p w14:paraId="0791019B" w14:textId="77777777" w:rsidR="005362C1" w:rsidRPr="00CB503C" w:rsidRDefault="003F0870" w:rsidP="001920C8">
      <w:pPr>
        <w:pStyle w:val="Cuerpodeltexto1"/>
        <w:tabs>
          <w:tab w:val="left" w:pos="709"/>
        </w:tabs>
        <w:spacing w:before="0" w:line="276" w:lineRule="auto"/>
        <w:jc w:val="center"/>
        <w:rPr>
          <w:rStyle w:val="CuerpodeltextoCursiva3"/>
          <w:rFonts w:ascii="Garamond" w:hAnsi="Garamond" w:cs="Times New Roman"/>
          <w:sz w:val="22"/>
          <w:szCs w:val="22"/>
          <w:lang w:val="es-AR"/>
        </w:rPr>
      </w:pPr>
      <w:r w:rsidRPr="00CB503C">
        <w:rPr>
          <w:rFonts w:ascii="Garamond" w:hAnsi="Garamond" w:cs="Times New Roman"/>
          <w:sz w:val="22"/>
          <w:szCs w:val="22"/>
          <w:lang w:val="es-AR"/>
        </w:rPr>
        <w:t xml:space="preserve">respir suau del Líbano </w:t>
      </w:r>
      <w:r w:rsidRPr="00CB503C">
        <w:rPr>
          <w:rStyle w:val="CuerpodeltextoCursiva3"/>
          <w:rFonts w:ascii="Garamond" w:hAnsi="Garamond" w:cs="Times New Roman"/>
          <w:sz w:val="22"/>
          <w:szCs w:val="22"/>
          <w:lang w:val="es-AR"/>
        </w:rPr>
        <w:t>felig</w:t>
      </w:r>
      <w:r w:rsidRPr="00CB503C">
        <w:rPr>
          <w:rStyle w:val="CuerpodeltextoCursiva3"/>
          <w:rFonts w:ascii="Garamond" w:hAnsi="Garamond" w:cs="Times New Roman"/>
          <w:sz w:val="22"/>
          <w:szCs w:val="22"/>
          <w:vertAlign w:val="superscript"/>
          <w:lang w:val="es-AR"/>
        </w:rPr>
        <w:footnoteReference w:id="158"/>
      </w:r>
      <w:r w:rsidRPr="00CB503C">
        <w:rPr>
          <w:rStyle w:val="CuerpodeltextoCursiva3"/>
          <w:rFonts w:ascii="Garamond" w:hAnsi="Garamond" w:cs="Times New Roman"/>
          <w:sz w:val="22"/>
          <w:szCs w:val="22"/>
          <w:lang w:val="es-AR"/>
        </w:rPr>
        <w:t>.</w:t>
      </w:r>
    </w:p>
    <w:p w14:paraId="60F7514D"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0AF6E772" w14:textId="20250EB7" w:rsidR="005362C1" w:rsidRPr="00CB503C" w:rsidRDefault="001A3359" w:rsidP="001A3359">
      <w:pPr>
        <w:pStyle w:val="Ttulo51"/>
        <w:keepNext/>
        <w:keepLines/>
        <w:tabs>
          <w:tab w:val="left" w:pos="526"/>
          <w:tab w:val="left" w:pos="709"/>
        </w:tabs>
        <w:spacing w:before="0" w:line="276" w:lineRule="auto"/>
        <w:ind w:firstLine="0"/>
        <w:outlineLvl w:val="9"/>
        <w:rPr>
          <w:rFonts w:ascii="Garamond" w:hAnsi="Garamond" w:cs="Times New Roman"/>
          <w:b/>
          <w:i/>
          <w:sz w:val="22"/>
          <w:szCs w:val="22"/>
          <w:lang w:val="es-AR"/>
        </w:rPr>
      </w:pPr>
      <w:bookmarkStart w:id="22" w:name="bookmark24"/>
      <w:r>
        <w:rPr>
          <w:rFonts w:ascii="Garamond" w:hAnsi="Garamond" w:cs="Times New Roman"/>
          <w:b/>
          <w:i/>
          <w:sz w:val="22"/>
          <w:szCs w:val="22"/>
          <w:lang w:val="es-AR"/>
        </w:rPr>
        <w:t xml:space="preserve">6. </w:t>
      </w:r>
      <w:r w:rsidR="003F0870" w:rsidRPr="00CB503C">
        <w:rPr>
          <w:rFonts w:ascii="Garamond" w:hAnsi="Garamond" w:cs="Times New Roman"/>
          <w:b/>
          <w:i/>
          <w:sz w:val="22"/>
          <w:szCs w:val="22"/>
          <w:lang w:val="es-AR"/>
        </w:rPr>
        <w:t>Hermosa sin comparación</w:t>
      </w:r>
      <w:bookmarkEnd w:id="22"/>
    </w:p>
    <w:p w14:paraId="3D19A62E"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lo que nada tiene de extraño que entre los Santos Padres fuese corriente el uso de llamarla Toda santa, inmune de la mancha de todo pecado, como plasmada por el mismo Espíritu Santo y formada como una nueva criatura»</w:t>
      </w:r>
      <w:r w:rsidRPr="00CB503C">
        <w:rPr>
          <w:rFonts w:ascii="Garamond" w:hAnsi="Garamond" w:cs="Times New Roman"/>
          <w:sz w:val="22"/>
          <w:szCs w:val="22"/>
          <w:vertAlign w:val="superscript"/>
          <w:lang w:val="es-AR"/>
        </w:rPr>
        <w:footnoteReference w:id="159"/>
      </w:r>
      <w:r w:rsidRPr="00CB503C">
        <w:rPr>
          <w:rFonts w:ascii="Garamond" w:hAnsi="Garamond" w:cs="Times New Roman"/>
          <w:sz w:val="22"/>
          <w:szCs w:val="22"/>
          <w:lang w:val="es-AR"/>
        </w:rPr>
        <w:t>. Pero en esta</w:t>
      </w:r>
      <w:r w:rsidR="00924045" w:rsidRPr="00CB503C">
        <w:rPr>
          <w:rFonts w:ascii="Garamond" w:hAnsi="Garamond" w:cs="Times New Roman"/>
          <w:sz w:val="22"/>
          <w:szCs w:val="22"/>
          <w:lang w:val="es-AR"/>
        </w:rPr>
        <w:t xml:space="preserve"> </w:t>
      </w:r>
      <w:r w:rsidRPr="00CB503C">
        <w:rPr>
          <w:rStyle w:val="CuerpodeltextoCursiva3"/>
          <w:rFonts w:ascii="Garamond" w:hAnsi="Garamond" w:cs="Times New Roman"/>
          <w:sz w:val="22"/>
          <w:szCs w:val="22"/>
          <w:lang w:val="es-AR"/>
        </w:rPr>
        <w:t>plasmación</w:t>
      </w:r>
      <w:r w:rsidRPr="00CB503C">
        <w:rPr>
          <w:rFonts w:ascii="Garamond" w:hAnsi="Garamond" w:cs="Times New Roman"/>
          <w:sz w:val="22"/>
          <w:szCs w:val="22"/>
          <w:lang w:val="es-AR"/>
        </w:rPr>
        <w:t xml:space="preserve"> del Espíritu Santo, que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la llenaba con una santidad que, según doctrina de la Iglesia, sólo Dios es capaz de calcular, no sólo afecta su alma sino que, también a su cuerpo. Por eso:</w:t>
      </w:r>
    </w:p>
    <w:p w14:paraId="1C08FB2B"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1F986CE7"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pudo ser su corporal belleza </w:t>
      </w:r>
    </w:p>
    <w:p w14:paraId="359689F3"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dibujada de humano ingenio y arte, </w:t>
      </w:r>
    </w:p>
    <w:p w14:paraId="6B36F34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pues con sacro favor naturaleza </w:t>
      </w:r>
    </w:p>
    <w:p w14:paraId="36211B34"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hizo un nuevo milagro en cada parte; </w:t>
      </w:r>
    </w:p>
    <w:p w14:paraId="2F1D7D52"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con tanta maravilla y extrañeza, </w:t>
      </w:r>
    </w:p>
    <w:p w14:paraId="195D8E0E"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cuando de su mano se reparte </w:t>
      </w:r>
    </w:p>
    <w:p w14:paraId="351F6BB4"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 se ha dado jamás o puede darse </w:t>
      </w:r>
    </w:p>
    <w:p w14:paraId="1173B036"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será al sol las tinieblas compararse.</w:t>
      </w:r>
    </w:p>
    <w:p w14:paraId="1E3BB69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Solo podrá tan nuevo paraíso </w:t>
      </w:r>
    </w:p>
    <w:p w14:paraId="73D8E126"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con una verdad sola ser loado: </w:t>
      </w:r>
    </w:p>
    <w:p w14:paraId="62425947"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es que la beldad misma que Dios quiso</w:t>
      </w:r>
    </w:p>
    <w:p w14:paraId="2667D6FB"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 cuando hombre tener, Ella le ha dado;</w:t>
      </w:r>
    </w:p>
    <w:p w14:paraId="78AF1B05"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porque lo semejante, que es divino, </w:t>
      </w:r>
    </w:p>
    <w:p w14:paraId="70AC85B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los que comúnmente se han formado </w:t>
      </w:r>
    </w:p>
    <w:p w14:paraId="2593149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padre y madre, en El estuvo unido, </w:t>
      </w:r>
    </w:p>
    <w:p w14:paraId="168A1E4E"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que fue a su Madre solo parecido</w:t>
      </w:r>
      <w:r w:rsidRPr="00CB503C">
        <w:rPr>
          <w:rFonts w:ascii="Garamond" w:hAnsi="Garamond" w:cs="Times New Roman"/>
          <w:sz w:val="22"/>
          <w:szCs w:val="22"/>
          <w:vertAlign w:val="superscript"/>
          <w:lang w:val="es-AR"/>
        </w:rPr>
        <w:footnoteReference w:id="160"/>
      </w:r>
      <w:r w:rsidRPr="00CB503C">
        <w:rPr>
          <w:rFonts w:ascii="Garamond" w:hAnsi="Garamond" w:cs="Times New Roman"/>
          <w:sz w:val="22"/>
          <w:szCs w:val="22"/>
          <w:lang w:val="es-AR"/>
        </w:rPr>
        <w:t>.</w:t>
      </w:r>
    </w:p>
    <w:p w14:paraId="4BB95F51" w14:textId="77777777" w:rsidR="00924045" w:rsidRPr="00CB503C" w:rsidRDefault="003F0870" w:rsidP="001920C8">
      <w:pPr>
        <w:pStyle w:val="Cuerpodeltexto1"/>
        <w:tabs>
          <w:tab w:val="left" w:pos="709"/>
        </w:tabs>
        <w:spacing w:before="0" w:after="240" w:line="276" w:lineRule="auto"/>
        <w:rPr>
          <w:rFonts w:ascii="Garamond" w:hAnsi="Garamond" w:cs="Times New Roman"/>
          <w:sz w:val="22"/>
          <w:szCs w:val="22"/>
          <w:lang w:val="es-AR"/>
        </w:rPr>
      </w:pPr>
      <w:r w:rsidRPr="00CB503C">
        <w:rPr>
          <w:rFonts w:ascii="Garamond" w:hAnsi="Garamond" w:cs="Times New Roman"/>
          <w:sz w:val="22"/>
          <w:szCs w:val="22"/>
          <w:lang w:val="es-AR"/>
        </w:rPr>
        <w:t>Juan de Silva de Guzmán agrega:</w:t>
      </w:r>
    </w:p>
    <w:p w14:paraId="218A7D1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Todo saber y cordura </w:t>
      </w:r>
    </w:p>
    <w:p w14:paraId="58EEC7CE"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vuestro loor se assombra </w:t>
      </w:r>
    </w:p>
    <w:p w14:paraId="5B7416DB"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como niño que procura </w:t>
      </w:r>
    </w:p>
    <w:p w14:paraId="0F9DB46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abrazar la figura </w:t>
      </w:r>
    </w:p>
    <w:p w14:paraId="301F0CB8"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hace su propia sombra.</w:t>
      </w:r>
    </w:p>
    <w:p w14:paraId="3237A9E3"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Vos soys espejo perfecto </w:t>
      </w:r>
    </w:p>
    <w:p w14:paraId="1C7D4867"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donde se parece Dios;</w:t>
      </w:r>
    </w:p>
    <w:p w14:paraId="0D4F5038"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Él la causa, vos efecto;</w:t>
      </w:r>
    </w:p>
    <w:p w14:paraId="36C51BAF" w14:textId="77777777" w:rsidR="00924045" w:rsidRPr="00CB503C" w:rsidRDefault="00AF1D3E"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el que abraç</w:t>
      </w:r>
      <w:r w:rsidR="003F0870" w:rsidRPr="00CB503C">
        <w:rPr>
          <w:rFonts w:ascii="Garamond" w:hAnsi="Garamond" w:cs="Times New Roman"/>
          <w:sz w:val="22"/>
          <w:szCs w:val="22"/>
          <w:lang w:val="es-AR"/>
        </w:rPr>
        <w:t xml:space="preserve">a este secreo </w:t>
      </w:r>
    </w:p>
    <w:p w14:paraId="42C3C9E9"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Queda abra</w:t>
      </w:r>
      <w:r w:rsidR="00AF1D3E" w:rsidRPr="00CB503C">
        <w:rPr>
          <w:rFonts w:ascii="Garamond" w:hAnsi="Garamond" w:cs="Times New Roman"/>
          <w:sz w:val="22"/>
          <w:szCs w:val="22"/>
          <w:lang w:val="es-AR"/>
        </w:rPr>
        <w:t>ç</w:t>
      </w:r>
      <w:r w:rsidRPr="00CB503C">
        <w:rPr>
          <w:rFonts w:ascii="Garamond" w:hAnsi="Garamond" w:cs="Times New Roman"/>
          <w:sz w:val="22"/>
          <w:szCs w:val="22"/>
          <w:lang w:val="es-AR"/>
        </w:rPr>
        <w:t>ado con vos</w:t>
      </w:r>
      <w:r w:rsidR="00924045" w:rsidRPr="00CB503C">
        <w:rPr>
          <w:rStyle w:val="Refdenotaalpie"/>
          <w:rFonts w:ascii="Garamond" w:hAnsi="Garamond" w:cs="Times New Roman"/>
          <w:sz w:val="22"/>
          <w:szCs w:val="22"/>
          <w:lang w:val="es-AR"/>
        </w:rPr>
        <w:footnoteReference w:id="161"/>
      </w:r>
      <w:r w:rsidRPr="00CB503C">
        <w:rPr>
          <w:rFonts w:ascii="Garamond" w:hAnsi="Garamond" w:cs="Times New Roman"/>
          <w:sz w:val="22"/>
          <w:szCs w:val="22"/>
          <w:lang w:val="es-AR"/>
        </w:rPr>
        <w:t>.</w:t>
      </w:r>
    </w:p>
    <w:p w14:paraId="6C25D878"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02EE51DC"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«Gaude, Virgo Gloriosa / </w:t>
      </w:r>
      <w:r w:rsidRPr="00CB503C">
        <w:rPr>
          <w:rStyle w:val="CuerpodeltextoCursiva3"/>
          <w:rFonts w:ascii="Garamond" w:hAnsi="Garamond" w:cs="Times New Roman"/>
          <w:sz w:val="22"/>
          <w:szCs w:val="22"/>
          <w:lang w:val="es-AR"/>
        </w:rPr>
        <w:t>super omnes speciosa: /</w:t>
      </w:r>
      <w:r w:rsidRPr="00CB503C">
        <w:rPr>
          <w:rFonts w:ascii="Garamond" w:hAnsi="Garamond" w:cs="Times New Roman"/>
          <w:sz w:val="22"/>
          <w:szCs w:val="22"/>
          <w:lang w:val="es-AR"/>
        </w:rPr>
        <w:t xml:space="preserve"> vale, o valde </w:t>
      </w:r>
      <w:r w:rsidRPr="00CB503C">
        <w:rPr>
          <w:rStyle w:val="CuerpodeltextoCursiva3"/>
          <w:rFonts w:ascii="Garamond" w:hAnsi="Garamond" w:cs="Times New Roman"/>
          <w:sz w:val="22"/>
          <w:szCs w:val="22"/>
          <w:lang w:val="es-AR"/>
        </w:rPr>
        <w:t>decora»</w:t>
      </w:r>
      <w:r w:rsidRPr="00CB503C">
        <w:rPr>
          <w:rFonts w:ascii="Garamond" w:hAnsi="Garamond" w:cs="Times New Roman"/>
          <w:sz w:val="22"/>
          <w:szCs w:val="22"/>
          <w:lang w:val="es-AR"/>
        </w:rPr>
        <w:t xml:space="preserve"> (Alégrate, Virgen gloriosa, la más hermosa de las hermosas: te saludamos, oh hermosa sin posible comparación)</w:t>
      </w:r>
      <w:r w:rsidR="00924045" w:rsidRPr="00CB503C">
        <w:rPr>
          <w:rFonts w:ascii="Garamond" w:hAnsi="Garamond" w:cs="Times New Roman"/>
          <w:sz w:val="22"/>
          <w:szCs w:val="22"/>
          <w:lang w:val="es-AR"/>
        </w:rPr>
        <w:t>...</w:t>
      </w:r>
    </w:p>
    <w:p w14:paraId="0BC70585" w14:textId="77777777" w:rsidR="00924045" w:rsidRPr="00CB503C" w:rsidRDefault="00924045" w:rsidP="001920C8">
      <w:pPr>
        <w:pStyle w:val="Cuerpodeltexto1"/>
        <w:tabs>
          <w:tab w:val="left" w:pos="709"/>
        </w:tabs>
        <w:spacing w:before="0" w:line="276" w:lineRule="auto"/>
        <w:jc w:val="both"/>
        <w:rPr>
          <w:rFonts w:ascii="Garamond" w:hAnsi="Garamond" w:cs="Times New Roman"/>
          <w:sz w:val="22"/>
          <w:szCs w:val="22"/>
          <w:lang w:val="es-AR"/>
        </w:rPr>
      </w:pPr>
    </w:p>
    <w:p w14:paraId="6D2B7351"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 santa Virgen, que en la sacra idea </w:t>
      </w:r>
    </w:p>
    <w:p w14:paraId="36F3DD82"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Dios fue fabricada antes que el cielo, </w:t>
      </w:r>
    </w:p>
    <w:p w14:paraId="44858EEE"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del Verbo en carne original modelo </w:t>
      </w:r>
    </w:p>
    <w:p w14:paraId="52C91DF8"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en su estudio santísimo hermosea,</w:t>
      </w:r>
    </w:p>
    <w:p w14:paraId="088FA750"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0A1250FA"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naciendo en la dichosa Galilea </w:t>
      </w:r>
    </w:p>
    <w:p w14:paraId="7BB94109"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fue cuadro celestial, en cuyo velo, </w:t>
      </w:r>
    </w:p>
    <w:p w14:paraId="0D00FBA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 tela humana y de divino celo,</w:t>
      </w:r>
    </w:p>
    <w:p w14:paraId="79C2A8B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Dios los pinceles y de su ciencia emplea.</w:t>
      </w:r>
    </w:p>
    <w:p w14:paraId="3BCEF156"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0D0D321C"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Lucas, gloria y honor de la pintura, </w:t>
      </w:r>
    </w:p>
    <w:p w14:paraId="4E4802AF"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fue sólo digno de copiar un día </w:t>
      </w:r>
    </w:p>
    <w:p w14:paraId="3B9BDB5A"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con envidia del cielo su hermosura.</w:t>
      </w:r>
    </w:p>
    <w:p w14:paraId="653AD520"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¡Oh soberano Apeles de María, </w:t>
      </w:r>
    </w:p>
    <w:p w14:paraId="1D0F06C4" w14:textId="77777777" w:rsidR="00924045"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pues retrato la virginal figura </w:t>
      </w:r>
    </w:p>
    <w:p w14:paraId="64835462"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adonde Dios mostró lo que sabía!</w:t>
      </w:r>
      <w:r w:rsidR="00924045" w:rsidRPr="00CB503C">
        <w:rPr>
          <w:rStyle w:val="Refdenotaalpie"/>
          <w:rFonts w:ascii="Garamond" w:hAnsi="Garamond" w:cs="Times New Roman"/>
          <w:sz w:val="22"/>
          <w:szCs w:val="22"/>
          <w:lang w:val="es-AR"/>
        </w:rPr>
        <w:footnoteReference w:id="162"/>
      </w:r>
      <w:r w:rsidR="00924045" w:rsidRPr="00CB503C">
        <w:rPr>
          <w:rFonts w:ascii="Garamond" w:hAnsi="Garamond" w:cs="Times New Roman"/>
          <w:sz w:val="22"/>
          <w:szCs w:val="22"/>
          <w:lang w:val="es-AR"/>
        </w:rPr>
        <w:t>.</w:t>
      </w:r>
    </w:p>
    <w:p w14:paraId="1D4922DF" w14:textId="77777777" w:rsidR="00924045" w:rsidRPr="00CB503C" w:rsidRDefault="00924045" w:rsidP="001920C8">
      <w:pPr>
        <w:pStyle w:val="Cuerpodeltexto1"/>
        <w:tabs>
          <w:tab w:val="left" w:pos="709"/>
        </w:tabs>
        <w:spacing w:before="0" w:line="276" w:lineRule="auto"/>
        <w:jc w:val="both"/>
        <w:rPr>
          <w:rFonts w:ascii="Garamond" w:hAnsi="Garamond" w:cs="Times New Roman"/>
          <w:sz w:val="22"/>
          <w:szCs w:val="22"/>
          <w:lang w:val="es-AR"/>
        </w:rPr>
      </w:pPr>
    </w:p>
    <w:p w14:paraId="19CB94BD"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Describir detalladamente las facciones y el entorno escultural de la Bella entre las Bellas, lo sigue intentando Lope:</w:t>
      </w:r>
    </w:p>
    <w:p w14:paraId="3215D454" w14:textId="77777777" w:rsidR="00924045" w:rsidRPr="00CB503C" w:rsidRDefault="00924045" w:rsidP="001920C8">
      <w:pPr>
        <w:pStyle w:val="Cuerpodeltexto1"/>
        <w:tabs>
          <w:tab w:val="left" w:pos="709"/>
        </w:tabs>
        <w:spacing w:before="0" w:line="276" w:lineRule="auto"/>
        <w:jc w:val="center"/>
        <w:rPr>
          <w:rFonts w:ascii="Garamond" w:hAnsi="Garamond" w:cs="Times New Roman"/>
          <w:sz w:val="22"/>
          <w:szCs w:val="22"/>
          <w:lang w:val="es-AR"/>
        </w:rPr>
      </w:pPr>
    </w:p>
    <w:p w14:paraId="0A7F60CD"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Sentí que estaba María </w:t>
      </w:r>
    </w:p>
    <w:p w14:paraId="53B15A7C"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despierta, entré, y en la cuna </w:t>
      </w:r>
    </w:p>
    <w:p w14:paraId="55E921DC"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gorjeando hallé la luna </w:t>
      </w:r>
    </w:p>
    <w:p w14:paraId="6BC4D474"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como las aves al día.</w:t>
      </w:r>
    </w:p>
    <w:p w14:paraId="791756AE"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al amanecer </w:t>
      </w:r>
    </w:p>
    <w:p w14:paraId="0F654AD3" w14:textId="77777777" w:rsidR="009810BB"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una calandria suave?</w:t>
      </w:r>
    </w:p>
    <w:p w14:paraId="3BF42CA3" w14:textId="77777777" w:rsidR="001910CC" w:rsidRPr="00CB503C" w:rsidRDefault="001910CC" w:rsidP="001920C8">
      <w:pPr>
        <w:pStyle w:val="Cuerpodeltexto1"/>
        <w:tabs>
          <w:tab w:val="left" w:pos="709"/>
        </w:tabs>
        <w:spacing w:before="0" w:line="276" w:lineRule="auto"/>
        <w:jc w:val="center"/>
        <w:rPr>
          <w:rFonts w:ascii="Garamond" w:hAnsi="Garamond" w:cs="Times New Roman"/>
          <w:sz w:val="22"/>
          <w:szCs w:val="22"/>
          <w:lang w:val="es-AR"/>
        </w:rPr>
      </w:pPr>
    </w:p>
    <w:p w14:paraId="21613498"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Pues estaba aquel ave </w:t>
      </w:r>
    </w:p>
    <w:p w14:paraId="292B7AB8"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era escucharla placer, </w:t>
      </w:r>
    </w:p>
    <w:p w14:paraId="040FB3F9"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aunque no son más de dos </w:t>
      </w:r>
    </w:p>
    <w:p w14:paraId="697803BD"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sus años, lo que decía </w:t>
      </w:r>
    </w:p>
    <w:p w14:paraId="3C3450E9"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 santísima María </w:t>
      </w:r>
    </w:p>
    <w:p w14:paraId="3E10E006" w14:textId="77777777" w:rsidR="001910CC"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eran grandezas de Dios; </w:t>
      </w:r>
    </w:p>
    <w:p w14:paraId="286F16C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quitéle a la hermosa cara </w:t>
      </w:r>
    </w:p>
    <w:p w14:paraId="48CAA165"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una toca, y vi. ¿qué vi? </w:t>
      </w:r>
    </w:p>
    <w:p w14:paraId="209E8140"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el sol, porque el sol allí </w:t>
      </w:r>
    </w:p>
    <w:p w14:paraId="7BD13AC1"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Sus rayos corrido para.</w:t>
      </w:r>
    </w:p>
    <w:p w14:paraId="24C7FB65"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27042025"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abrirse una rosa </w:t>
      </w:r>
    </w:p>
    <w:p w14:paraId="6451E5BC"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con el aljófar y perlas </w:t>
      </w:r>
    </w:p>
    <w:p w14:paraId="34E74346"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del alba, cuando a cogerlas</w:t>
      </w:r>
    </w:p>
    <w:p w14:paraId="270CB67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viene la abeja amorosa?</w:t>
      </w:r>
    </w:p>
    <w:p w14:paraId="2DBFB0A5"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2DE86822"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a cedros enanos </w:t>
      </w:r>
    </w:p>
    <w:p w14:paraId="47EFB10D"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blanco azahar, o por la puerta </w:t>
      </w:r>
    </w:p>
    <w:p w14:paraId="51680B40"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roja granada abierta </w:t>
      </w:r>
    </w:p>
    <w:p w14:paraId="1F8473B0"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asomándose los granos?</w:t>
      </w:r>
    </w:p>
    <w:p w14:paraId="3756EDD2"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1CEE64B0"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una fuentecilla </w:t>
      </w:r>
    </w:p>
    <w:p w14:paraId="00996DC9"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un prado con sonoro </w:t>
      </w:r>
    </w:p>
    <w:p w14:paraId="19157431"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ruido entre arenas de oro </w:t>
      </w:r>
    </w:p>
    <w:p w14:paraId="671729CE"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bullir y bañar la orilla?</w:t>
      </w:r>
    </w:p>
    <w:p w14:paraId="7EABBD67"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linos que están </w:t>
      </w:r>
    </w:p>
    <w:p w14:paraId="1D8E20CA"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como si cortara el cielo </w:t>
      </w:r>
    </w:p>
    <w:p w14:paraId="708CAF56"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sus hojas de terciopelo, </w:t>
      </w:r>
    </w:p>
    <w:p w14:paraId="602F5ACB"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raso y de tafetán, </w:t>
      </w:r>
    </w:p>
    <w:p w14:paraId="13BB14F6"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por donde está peloso </w:t>
      </w:r>
    </w:p>
    <w:p w14:paraId="0B1FD479"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 terciopelo, y lo liso </w:t>
      </w:r>
    </w:p>
    <w:p w14:paraId="5F26D4C9"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raso, y que el reverso quiso </w:t>
      </w:r>
    </w:p>
    <w:p w14:paraId="6FBE1103"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fuese tafetán lustroso?</w:t>
      </w:r>
    </w:p>
    <w:p w14:paraId="699F92C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la guarnición </w:t>
      </w:r>
    </w:p>
    <w:p w14:paraId="29CFC646"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la cadenilla de oro, </w:t>
      </w:r>
    </w:p>
    <w:p w14:paraId="22F63250"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le da tanto decoro</w:t>
      </w:r>
      <w:r w:rsidR="009810BB" w:rsidRPr="00CB503C">
        <w:rPr>
          <w:rFonts w:ascii="Garamond" w:hAnsi="Garamond" w:cs="Times New Roman"/>
          <w:sz w:val="22"/>
          <w:szCs w:val="22"/>
          <w:lang w:val="es-AR"/>
        </w:rPr>
        <w:t xml:space="preserve"> </w:t>
      </w:r>
    </w:p>
    <w:p w14:paraId="59F4FA7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hermosura y perfección?</w:t>
      </w:r>
    </w:p>
    <w:p w14:paraId="26393AB7"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has visto blanca azucena </w:t>
      </w:r>
    </w:p>
    <w:p w14:paraId="7C8E3AA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 cinamomo florido?</w:t>
      </w:r>
    </w:p>
    <w:p w14:paraId="776CC6AC"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¿No has visto?</w:t>
      </w:r>
      <w:r w:rsidR="00F25099" w:rsidRPr="00CB503C">
        <w:rPr>
          <w:rStyle w:val="Refdenotaalpie"/>
          <w:rFonts w:ascii="Garamond" w:hAnsi="Garamond" w:cs="Times New Roman"/>
          <w:sz w:val="22"/>
          <w:szCs w:val="22"/>
          <w:lang w:val="es-AR"/>
        </w:rPr>
        <w:footnoteReference w:id="163"/>
      </w:r>
      <w:r w:rsidR="00F25099" w:rsidRPr="00CB503C">
        <w:rPr>
          <w:rFonts w:ascii="Garamond" w:hAnsi="Garamond" w:cs="Times New Roman"/>
          <w:sz w:val="22"/>
          <w:szCs w:val="22"/>
          <w:lang w:val="es-AR"/>
        </w:rPr>
        <w:t>.</w:t>
      </w:r>
    </w:p>
    <w:p w14:paraId="230EA2B5" w14:textId="77777777" w:rsidR="006060DF" w:rsidRPr="00CB503C" w:rsidRDefault="00924045" w:rsidP="001920C8">
      <w:pPr>
        <w:pStyle w:val="Cuerpodeltexto1"/>
        <w:tabs>
          <w:tab w:val="left" w:pos="521"/>
          <w:tab w:val="left" w:pos="709"/>
        </w:tabs>
        <w:spacing w:before="0" w:after="240" w:line="276" w:lineRule="auto"/>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en otro lugar:</w:t>
      </w:r>
    </w:p>
    <w:p w14:paraId="0384B4BA"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Tuve dicha en que a María</w:t>
      </w:r>
    </w:p>
    <w:p w14:paraId="1515F52D"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vi bajar, y ¡ay Dios!, haciendo </w:t>
      </w:r>
    </w:p>
    <w:p w14:paraId="066B7C45"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via láctea el camino </w:t>
      </w:r>
    </w:p>
    <w:p w14:paraId="648B0A07"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de luz y estrellas cubierto.</w:t>
      </w:r>
    </w:p>
    <w:p w14:paraId="450C99C4" w14:textId="77777777" w:rsidR="00F723B6"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Iba a una fuente, la Fuente </w:t>
      </w:r>
    </w:p>
    <w:p w14:paraId="0F73CB46"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los cristales del cielo </w:t>
      </w:r>
    </w:p>
    <w:p w14:paraId="6849F273"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 pureza vence, y vi </w:t>
      </w:r>
    </w:p>
    <w:p w14:paraId="77E7248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se apartó con respeto</w:t>
      </w:r>
    </w:p>
    <w:p w14:paraId="7972424F"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de sus sandalias al agua </w:t>
      </w:r>
    </w:p>
    <w:p w14:paraId="2F66D21A"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del arroyuelo pequeño </w:t>
      </w:r>
    </w:p>
    <w:p w14:paraId="1696FD99"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contra su naturaleza, </w:t>
      </w:r>
    </w:p>
    <w:p w14:paraId="398B9B5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porque la luna, en creciendo, </w:t>
      </w:r>
    </w:p>
    <w:p w14:paraId="3BD4353F"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crece las aguas, y es luna.</w:t>
      </w:r>
    </w:p>
    <w:p w14:paraId="570B9265"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71FC04BB"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María, del sol reflejo </w:t>
      </w:r>
    </w:p>
    <w:p w14:paraId="6C4E642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Dios, y luna sin mengua, </w:t>
      </w:r>
    </w:p>
    <w:p w14:paraId="1666286F"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que no puede verse menos </w:t>
      </w:r>
    </w:p>
    <w:p w14:paraId="6829D734"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Dios de los que es, y María </w:t>
      </w:r>
    </w:p>
    <w:p w14:paraId="2831DE87"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es la luna de su espejo</w:t>
      </w:r>
      <w:r w:rsidRPr="00CB503C">
        <w:rPr>
          <w:rFonts w:ascii="Garamond" w:hAnsi="Garamond" w:cs="Times New Roman"/>
          <w:sz w:val="22"/>
          <w:szCs w:val="22"/>
          <w:vertAlign w:val="superscript"/>
          <w:lang w:val="es-AR"/>
        </w:rPr>
        <w:footnoteReference w:id="164"/>
      </w:r>
      <w:r w:rsidRPr="00CB503C">
        <w:rPr>
          <w:rFonts w:ascii="Garamond" w:hAnsi="Garamond" w:cs="Times New Roman"/>
          <w:sz w:val="22"/>
          <w:szCs w:val="22"/>
          <w:lang w:val="es-AR"/>
        </w:rPr>
        <w:t>.</w:t>
      </w:r>
    </w:p>
    <w:p w14:paraId="1C32A574"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5E0226C2" w14:textId="77777777" w:rsidR="006060DF" w:rsidRPr="00CB503C" w:rsidRDefault="003F0870" w:rsidP="001920C8">
      <w:pPr>
        <w:pStyle w:val="Cuerpodeltexto1"/>
        <w:tabs>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 xml:space="preserve">De modo tal “que es la </w:t>
      </w:r>
      <w:r w:rsidRPr="00CB503C">
        <w:rPr>
          <w:rStyle w:val="CuerpodeltextoCursiva3"/>
          <w:rFonts w:ascii="Garamond" w:hAnsi="Garamond" w:cs="Times New Roman"/>
          <w:sz w:val="22"/>
          <w:szCs w:val="22"/>
          <w:lang w:val="es-AR"/>
        </w:rPr>
        <w:t>mejor mujer</w:t>
      </w:r>
      <w:r w:rsidRPr="00CB503C">
        <w:rPr>
          <w:rFonts w:ascii="Garamond" w:hAnsi="Garamond" w:cs="Times New Roman"/>
          <w:sz w:val="22"/>
          <w:szCs w:val="22"/>
          <w:lang w:val="es-AR"/>
        </w:rPr>
        <w:t xml:space="preserve"> que ha visto el mundo”</w:t>
      </w:r>
      <w:r w:rsidRPr="00CB503C">
        <w:rPr>
          <w:rFonts w:ascii="Garamond" w:hAnsi="Garamond" w:cs="Times New Roman"/>
          <w:sz w:val="22"/>
          <w:szCs w:val="22"/>
          <w:vertAlign w:val="superscript"/>
          <w:lang w:val="es-AR"/>
        </w:rPr>
        <w:footnoteReference w:id="165"/>
      </w:r>
      <w:r w:rsidRPr="00CB503C">
        <w:rPr>
          <w:rFonts w:ascii="Garamond" w:hAnsi="Garamond" w:cs="Times New Roman"/>
          <w:sz w:val="22"/>
          <w:szCs w:val="22"/>
          <w:lang w:val="es-AR"/>
        </w:rPr>
        <w:t>.</w:t>
      </w:r>
      <w:r w:rsidR="006060DF" w:rsidRPr="00CB503C">
        <w:rPr>
          <w:rFonts w:ascii="Garamond" w:hAnsi="Garamond" w:cs="Times New Roman"/>
          <w:sz w:val="22"/>
          <w:szCs w:val="22"/>
          <w:lang w:val="es-AR"/>
        </w:rPr>
        <w:t>..</w:t>
      </w:r>
    </w:p>
    <w:p w14:paraId="1395D598"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las demás perfecciones, </w:t>
      </w:r>
    </w:p>
    <w:p w14:paraId="762FD805"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al inmenso </w:t>
      </w:r>
      <w:r w:rsidRPr="00CB503C">
        <w:rPr>
          <w:rStyle w:val="CuerpodeltextoCursiva3"/>
          <w:rFonts w:ascii="Garamond" w:hAnsi="Garamond" w:cs="Times New Roman"/>
          <w:sz w:val="22"/>
          <w:szCs w:val="22"/>
          <w:lang w:val="es-AR"/>
        </w:rPr>
        <w:t>Mare Magnum,</w:t>
      </w:r>
    </w:p>
    <w:p w14:paraId="247F33AD"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cíñalos la admiración, </w:t>
      </w:r>
    </w:p>
    <w:p w14:paraId="3EEE3111"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si hay ceñidor para tanto</w:t>
      </w:r>
      <w:r w:rsidR="00F25099" w:rsidRPr="00CB503C">
        <w:rPr>
          <w:rStyle w:val="Refdenotaalpie"/>
          <w:rFonts w:ascii="Garamond" w:hAnsi="Garamond" w:cs="Times New Roman"/>
          <w:sz w:val="22"/>
          <w:szCs w:val="22"/>
          <w:lang w:val="es-AR"/>
        </w:rPr>
        <w:footnoteReference w:id="166"/>
      </w:r>
      <w:r w:rsidR="00F25099" w:rsidRPr="00CB503C">
        <w:rPr>
          <w:rFonts w:ascii="Garamond" w:hAnsi="Garamond" w:cs="Times New Roman"/>
          <w:sz w:val="22"/>
          <w:szCs w:val="22"/>
          <w:lang w:val="es-AR"/>
        </w:rPr>
        <w:t>.</w:t>
      </w:r>
    </w:p>
    <w:p w14:paraId="52DD1C03"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078879D5" w14:textId="77777777" w:rsidR="005362C1" w:rsidRPr="00CB503C" w:rsidRDefault="003F0870" w:rsidP="001920C8">
      <w:pPr>
        <w:pStyle w:val="Cuerpodeltexto1"/>
        <w:tabs>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Luis Rosales exulta:</w:t>
      </w:r>
    </w:p>
    <w:p w14:paraId="19B69295" w14:textId="77777777" w:rsidR="006060DF" w:rsidRPr="00CB503C" w:rsidRDefault="006060DF" w:rsidP="001920C8">
      <w:pPr>
        <w:pStyle w:val="Cuerpodeltexto1"/>
        <w:tabs>
          <w:tab w:val="left" w:pos="709"/>
        </w:tabs>
        <w:spacing w:before="0" w:line="276" w:lineRule="auto"/>
        <w:rPr>
          <w:rFonts w:ascii="Garamond" w:hAnsi="Garamond" w:cs="Times New Roman"/>
          <w:sz w:val="22"/>
          <w:szCs w:val="22"/>
          <w:lang w:val="es-AR"/>
        </w:rPr>
      </w:pPr>
    </w:p>
    <w:p w14:paraId="0C222C6F"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Venid, alba, venid; ved el lucero </w:t>
      </w:r>
    </w:p>
    <w:p w14:paraId="160F4AAF"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 miel, casi morena, que trasmana </w:t>
      </w:r>
    </w:p>
    <w:p w14:paraId="63B0E36E"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un rubor silencioso de milgrana </w:t>
      </w:r>
    </w:p>
    <w:p w14:paraId="1411D439"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 copa de granado placentero;</w:t>
      </w:r>
    </w:p>
    <w:p w14:paraId="0B073958"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2F2FA602"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 frente como sal en el estero, </w:t>
      </w:r>
    </w:p>
    <w:p w14:paraId="520067AD"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la mano amiga como luz cercana, </w:t>
      </w:r>
    </w:p>
    <w:p w14:paraId="74964697"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el labio en que despunta la mañana </w:t>
      </w:r>
    </w:p>
    <w:p w14:paraId="441EFA87"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con sonrisa de almendro tempranero.</w:t>
      </w:r>
    </w:p>
    <w:p w14:paraId="737DE7A1"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402BFC7B"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¡Venid, alma, venid; y el mundo sea </w:t>
      </w:r>
    </w:p>
    <w:p w14:paraId="7281D139"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heno que cobra resplandor y brío </w:t>
      </w:r>
    </w:p>
    <w:p w14:paraId="7944700A"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 su mirar de alondra transparente,</w:t>
      </w:r>
    </w:p>
    <w:p w14:paraId="518B250B" w14:textId="77777777" w:rsidR="006060DF" w:rsidRPr="00CB503C" w:rsidRDefault="006060DF" w:rsidP="001920C8">
      <w:pPr>
        <w:pStyle w:val="Cuerpodeltexto1"/>
        <w:tabs>
          <w:tab w:val="left" w:pos="709"/>
        </w:tabs>
        <w:spacing w:before="0" w:line="276" w:lineRule="auto"/>
        <w:jc w:val="center"/>
        <w:rPr>
          <w:rFonts w:ascii="Garamond" w:hAnsi="Garamond" w:cs="Times New Roman"/>
          <w:sz w:val="22"/>
          <w:szCs w:val="22"/>
          <w:lang w:val="es-AR"/>
        </w:rPr>
      </w:pPr>
    </w:p>
    <w:p w14:paraId="6219091C"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aurora donde el cielo se recrea, </w:t>
      </w:r>
    </w:p>
    <w:p w14:paraId="757F6982"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¡aurora Tú que fuiste como un río, </w:t>
      </w:r>
    </w:p>
    <w:p w14:paraId="33FFA779"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Dios puso la mano en la corriente!</w:t>
      </w:r>
      <w:r w:rsidRPr="00CB503C">
        <w:rPr>
          <w:rFonts w:ascii="Garamond" w:hAnsi="Garamond" w:cs="Times New Roman"/>
          <w:sz w:val="22"/>
          <w:szCs w:val="22"/>
          <w:vertAlign w:val="superscript"/>
          <w:lang w:val="es-AR"/>
        </w:rPr>
        <w:footnoteReference w:id="167"/>
      </w:r>
      <w:r w:rsidRPr="00CB503C">
        <w:rPr>
          <w:rFonts w:ascii="Garamond" w:hAnsi="Garamond" w:cs="Times New Roman"/>
          <w:sz w:val="22"/>
          <w:szCs w:val="22"/>
          <w:lang w:val="es-AR"/>
        </w:rPr>
        <w:t>.</w:t>
      </w:r>
    </w:p>
    <w:p w14:paraId="71C8A18C" w14:textId="77777777" w:rsidR="006060DF" w:rsidRPr="00CB503C" w:rsidRDefault="006060DF" w:rsidP="001920C8">
      <w:pPr>
        <w:pStyle w:val="Cuerpodeltexto1"/>
        <w:tabs>
          <w:tab w:val="left" w:pos="521"/>
          <w:tab w:val="left" w:pos="709"/>
        </w:tabs>
        <w:spacing w:before="0" w:line="276" w:lineRule="auto"/>
        <w:rPr>
          <w:rFonts w:ascii="Garamond" w:hAnsi="Garamond" w:cs="Times New Roman"/>
          <w:sz w:val="22"/>
          <w:szCs w:val="22"/>
          <w:lang w:val="es-AR"/>
        </w:rPr>
      </w:pPr>
    </w:p>
    <w:p w14:paraId="38EA7AD6" w14:textId="77777777" w:rsidR="005362C1" w:rsidRPr="00CB503C" w:rsidRDefault="006060DF" w:rsidP="001920C8">
      <w:pPr>
        <w:pStyle w:val="Cuerpodeltexto1"/>
        <w:tabs>
          <w:tab w:val="left" w:pos="521"/>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en un final a toda orquesta confiesa Lope:</w:t>
      </w:r>
    </w:p>
    <w:p w14:paraId="16772AB4" w14:textId="77777777" w:rsidR="006060DF" w:rsidRPr="00CB503C" w:rsidRDefault="006060DF" w:rsidP="001920C8">
      <w:pPr>
        <w:pStyle w:val="Cuerpodeltexto1"/>
        <w:tabs>
          <w:tab w:val="left" w:pos="521"/>
          <w:tab w:val="left" w:pos="709"/>
        </w:tabs>
        <w:spacing w:before="0" w:line="276" w:lineRule="auto"/>
        <w:rPr>
          <w:rFonts w:ascii="Garamond" w:hAnsi="Garamond" w:cs="Times New Roman"/>
          <w:sz w:val="22"/>
          <w:szCs w:val="22"/>
          <w:lang w:val="es-AR"/>
        </w:rPr>
      </w:pPr>
    </w:p>
    <w:p w14:paraId="74ADEF63"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Esta es María, sin llegar al centro, </w:t>
      </w:r>
    </w:p>
    <w:p w14:paraId="4FC5AB6A" w14:textId="77777777" w:rsidR="006060DF"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que el alma sólo puede retratalla</w:t>
      </w:r>
      <w:r w:rsidR="006060DF" w:rsidRPr="00CB503C">
        <w:rPr>
          <w:rStyle w:val="Refdenotaalpie"/>
          <w:rFonts w:ascii="Garamond" w:hAnsi="Garamond" w:cs="Times New Roman"/>
          <w:sz w:val="22"/>
          <w:szCs w:val="22"/>
          <w:lang w:val="es-AR"/>
        </w:rPr>
        <w:footnoteReference w:id="168"/>
      </w:r>
      <w:r w:rsidR="006060DF" w:rsidRPr="00CB503C">
        <w:rPr>
          <w:rFonts w:ascii="Garamond" w:hAnsi="Garamond" w:cs="Times New Roman"/>
          <w:sz w:val="22"/>
          <w:szCs w:val="22"/>
          <w:lang w:val="es-AR"/>
        </w:rPr>
        <w:t>.</w:t>
      </w:r>
    </w:p>
    <w:p w14:paraId="6D4DE47C" w14:textId="77777777" w:rsidR="005362C1" w:rsidRPr="00CB503C" w:rsidRDefault="003F0870" w:rsidP="001920C8">
      <w:pPr>
        <w:pStyle w:val="Cuerpodeltexto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pintor que tuvo nueve meses dentro</w:t>
      </w:r>
      <w:r w:rsidRPr="00CB503C">
        <w:rPr>
          <w:rFonts w:ascii="Garamond" w:hAnsi="Garamond" w:cs="Times New Roman"/>
          <w:sz w:val="22"/>
          <w:szCs w:val="22"/>
          <w:vertAlign w:val="superscript"/>
          <w:lang w:val="es-AR"/>
        </w:rPr>
        <w:footnoteReference w:id="169"/>
      </w:r>
      <w:r w:rsidRPr="00CB503C">
        <w:rPr>
          <w:rFonts w:ascii="Garamond" w:hAnsi="Garamond" w:cs="Times New Roman"/>
          <w:sz w:val="22"/>
          <w:szCs w:val="22"/>
          <w:lang w:val="es-AR"/>
        </w:rPr>
        <w:t>.</w:t>
      </w:r>
    </w:p>
    <w:p w14:paraId="60436739" w14:textId="77777777" w:rsidR="009810BB" w:rsidRPr="00CB503C" w:rsidRDefault="009810BB" w:rsidP="001920C8">
      <w:pPr>
        <w:pStyle w:val="Cuerpodeltexto1"/>
        <w:tabs>
          <w:tab w:val="left" w:pos="709"/>
        </w:tabs>
        <w:spacing w:before="0" w:line="276" w:lineRule="auto"/>
        <w:jc w:val="both"/>
        <w:rPr>
          <w:rFonts w:ascii="Garamond" w:hAnsi="Garamond" w:cs="Times New Roman"/>
          <w:sz w:val="22"/>
          <w:szCs w:val="22"/>
          <w:lang w:val="es-AR"/>
        </w:rPr>
      </w:pPr>
    </w:p>
    <w:p w14:paraId="14DBF16B" w14:textId="6A443E88" w:rsidR="005362C1" w:rsidRPr="00CB503C" w:rsidRDefault="001A3359" w:rsidP="001A3359">
      <w:pPr>
        <w:pStyle w:val="Cuerpodeltexto1"/>
        <w:tabs>
          <w:tab w:val="left" w:pos="139"/>
          <w:tab w:val="left" w:pos="563"/>
          <w:tab w:val="left" w:pos="709"/>
        </w:tabs>
        <w:spacing w:before="0" w:after="240" w:line="276" w:lineRule="auto"/>
        <w:jc w:val="both"/>
        <w:rPr>
          <w:rFonts w:ascii="Garamond" w:hAnsi="Garamond" w:cs="Times New Roman"/>
          <w:b/>
          <w:sz w:val="22"/>
          <w:szCs w:val="22"/>
          <w:lang w:val="es-AR"/>
        </w:rPr>
      </w:pPr>
      <w:bookmarkStart w:id="23" w:name="bookmark25"/>
      <w:r>
        <w:rPr>
          <w:rFonts w:ascii="Garamond" w:hAnsi="Garamond" w:cs="Times New Roman"/>
          <w:b/>
          <w:sz w:val="22"/>
          <w:szCs w:val="22"/>
          <w:lang w:val="es-AR"/>
        </w:rPr>
        <w:t xml:space="preserve">3. </w:t>
      </w:r>
      <w:r w:rsidR="003F0870" w:rsidRPr="00CB503C">
        <w:rPr>
          <w:rFonts w:ascii="Garamond" w:hAnsi="Garamond" w:cs="Times New Roman"/>
          <w:b/>
          <w:sz w:val="22"/>
          <w:szCs w:val="22"/>
          <w:lang w:val="es-AR"/>
        </w:rPr>
        <w:t>Jesucristo y la virginidad consagrada</w:t>
      </w:r>
      <w:bookmarkEnd w:id="23"/>
    </w:p>
    <w:p w14:paraId="54C94513" w14:textId="440CBF04" w:rsidR="005362C1" w:rsidRPr="00CB503C" w:rsidRDefault="001A3359" w:rsidP="001A3359">
      <w:pPr>
        <w:pStyle w:val="Ttulo51"/>
        <w:keepNext/>
        <w:keepLines/>
        <w:tabs>
          <w:tab w:val="left" w:pos="549"/>
          <w:tab w:val="left" w:pos="709"/>
        </w:tabs>
        <w:spacing w:before="0" w:line="276" w:lineRule="auto"/>
        <w:ind w:firstLine="0"/>
        <w:outlineLvl w:val="9"/>
        <w:rPr>
          <w:rFonts w:ascii="Garamond" w:hAnsi="Garamond" w:cs="Times New Roman"/>
          <w:i/>
          <w:sz w:val="22"/>
          <w:szCs w:val="22"/>
          <w:lang w:val="es-AR"/>
        </w:rPr>
      </w:pPr>
      <w:bookmarkStart w:id="24" w:name="bookmark26"/>
      <w:r>
        <w:rPr>
          <w:rFonts w:ascii="Garamond" w:hAnsi="Garamond" w:cs="Times New Roman"/>
          <w:b/>
          <w:i/>
          <w:sz w:val="22"/>
          <w:szCs w:val="22"/>
          <w:lang w:val="es-AR"/>
        </w:rPr>
        <w:t xml:space="preserve">a. </w:t>
      </w:r>
      <w:r w:rsidR="003F0870" w:rsidRPr="00CB503C">
        <w:rPr>
          <w:rFonts w:ascii="Garamond" w:hAnsi="Garamond" w:cs="Times New Roman"/>
          <w:b/>
          <w:i/>
          <w:sz w:val="22"/>
          <w:szCs w:val="22"/>
          <w:lang w:val="es-AR"/>
        </w:rPr>
        <w:t>Comentario de San Juan de Ávila</w:t>
      </w:r>
      <w:r w:rsidR="003F0870" w:rsidRPr="00CB503C">
        <w:rPr>
          <w:rFonts w:ascii="Garamond" w:hAnsi="Garamond" w:cs="Times New Roman"/>
          <w:i/>
          <w:sz w:val="22"/>
          <w:szCs w:val="22"/>
          <w:vertAlign w:val="superscript"/>
          <w:lang w:val="es-AR"/>
        </w:rPr>
        <w:footnoteReference w:id="170"/>
      </w:r>
      <w:bookmarkEnd w:id="24"/>
    </w:p>
    <w:p w14:paraId="486BD460" w14:textId="77777777" w:rsidR="005362C1" w:rsidRPr="00CB503C" w:rsidRDefault="00A12FD5"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acordaos que dice el esposo a la esposa: </w:t>
      </w:r>
      <w:r w:rsidR="003F0870" w:rsidRPr="00CB503C">
        <w:rPr>
          <w:rStyle w:val="CuerpodeltextoCursiva3"/>
          <w:rFonts w:ascii="Garamond" w:hAnsi="Garamond" w:cs="Times New Roman"/>
          <w:sz w:val="22"/>
          <w:szCs w:val="22"/>
          <w:lang w:val="es-AR"/>
        </w:rPr>
        <w:t>Huerto cerrado, hermana mía, esposa, huerto cerrado, fuente sellada</w:t>
      </w:r>
      <w:r w:rsidR="003F0870" w:rsidRPr="00CB503C">
        <w:rPr>
          <w:rFonts w:ascii="Garamond" w:hAnsi="Garamond" w:cs="Times New Roman"/>
          <w:sz w:val="22"/>
          <w:szCs w:val="22"/>
          <w:lang w:val="es-AR"/>
        </w:rPr>
        <w:t xml:space="preserve"> (Ct 4,12). Porque no sólo habéis de ser limpia y guardada en la carne, más también muy cerrada y recogida en el ánima. Porque virginidad se guarda entre cristianos no por sí sola, mas que por ayuda para con más libertad dar el corazón a Dios. La doncella que se contenta con virginidad del cuerpo, y no vive cuidadosa en el recogimiento y gusto de Dios, ¿qué otra cosa hace, sino pararse en el camino y nunca llegar a donde va, y tener aparejo para coser y labrar, y nunca entender en ello? Cosa vergonzosa es a todo cristiano no tener ejercicio de santa lección y de santos pensamientos en su ánima; mas [al religioso, al sacerdote y a</w:t>
      </w:r>
      <w:r w:rsidR="003F0870" w:rsidRPr="00CB503C">
        <w:rPr>
          <w:rFonts w:ascii="Garamond" w:hAnsi="Garamond" w:cs="Times New Roman"/>
          <w:sz w:val="22"/>
          <w:szCs w:val="22"/>
          <w:vertAlign w:val="superscript"/>
          <w:lang w:val="es-AR"/>
        </w:rPr>
        <w:footnoteReference w:id="171"/>
      </w:r>
      <w:r w:rsidR="003F0870" w:rsidRPr="00CB503C">
        <w:rPr>
          <w:rFonts w:ascii="Garamond" w:hAnsi="Garamond" w:cs="Times New Roman"/>
          <w:sz w:val="22"/>
          <w:szCs w:val="22"/>
          <w:lang w:val="es-AR"/>
        </w:rPr>
        <w:t>] la virgen que a Cristo se ha dado, no sólo es vergonzoso, mas intolerable y digno de mucho castigo. Por tanto, si queréis gozar de los frutos de la santa virginidad, que a Cristo habéis prometido, sed enemiga de ver y ser vista. Salid lo menos que fuere posible, no os entremetáis en temporales ocupaciones, buscad cuanto tiempo pudiéredes para os encerrar en vuestro oratorio; que aunque al principio se os haga de mal, después probaréis que en las celdas se tratan negocios del cielo, y que ningún rato de tanto contentamiento hay como el que allí en sosiego se gasta.</w:t>
      </w:r>
    </w:p>
    <w:p w14:paraId="6BBF44F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En otra parte enseña, que </w:t>
      </w:r>
      <w:r w:rsidRPr="00CB503C">
        <w:rPr>
          <w:rStyle w:val="CuerpodeltextoCursiva3"/>
          <w:rFonts w:ascii="Garamond" w:hAnsi="Garamond" w:cs="Times New Roman"/>
          <w:sz w:val="22"/>
          <w:szCs w:val="22"/>
          <w:lang w:val="es-AR"/>
        </w:rPr>
        <w:t>Hortus conclusus, Fons signatus</w:t>
      </w:r>
      <w:r w:rsidRPr="00CB503C">
        <w:rPr>
          <w:rFonts w:ascii="Garamond" w:hAnsi="Garamond" w:cs="Times New Roman"/>
          <w:sz w:val="22"/>
          <w:szCs w:val="22"/>
          <w:lang w:val="es-AR"/>
        </w:rPr>
        <w:t>... «quiere decir que es jardín lleno de diversidad de árboles, de grande hermosura y frescura, y guardado y cercado</w:t>
      </w:r>
      <w:r w:rsidR="005E777D" w:rsidRPr="00CB503C">
        <w:rPr>
          <w:rFonts w:ascii="Garamond" w:hAnsi="Garamond" w:cs="Times New Roman"/>
          <w:sz w:val="22"/>
          <w:szCs w:val="22"/>
          <w:lang w:val="es-AR"/>
        </w:rPr>
        <w:t>..</w:t>
      </w:r>
      <w:r w:rsidRPr="00CB503C">
        <w:rPr>
          <w:rFonts w:ascii="Garamond" w:hAnsi="Garamond" w:cs="Times New Roman"/>
          <w:sz w:val="22"/>
          <w:szCs w:val="22"/>
          <w:lang w:val="es-AR"/>
        </w:rPr>
        <w:t>. Muy guardada está la Iglesia, un ánima de un justo, etc</w:t>
      </w:r>
      <w:r w:rsidR="005E777D" w:rsidRPr="00CB503C">
        <w:rPr>
          <w:rFonts w:ascii="Garamond" w:hAnsi="Garamond" w:cs="Times New Roman"/>
          <w:sz w:val="22"/>
          <w:szCs w:val="22"/>
          <w:lang w:val="es-AR"/>
        </w:rPr>
        <w:t>..</w:t>
      </w:r>
      <w:r w:rsidRPr="00CB503C">
        <w:rPr>
          <w:rFonts w:ascii="Garamond" w:hAnsi="Garamond" w:cs="Times New Roman"/>
          <w:sz w:val="22"/>
          <w:szCs w:val="22"/>
          <w:lang w:val="es-AR"/>
        </w:rPr>
        <w:t>. Fuente y jardín, dice Dios que es el alma del justo, donde hay grandes deleites, grande hermosura y</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grande gloria, etc. </w:t>
      </w:r>
      <w:r w:rsidRPr="00CB503C">
        <w:rPr>
          <w:rFonts w:ascii="Garamond" w:hAnsi="Garamond" w:cs="Times New Roman"/>
          <w:sz w:val="22"/>
          <w:szCs w:val="22"/>
          <w:lang w:val="es-AR"/>
        </w:rPr>
        <w:lastRenderedPageBreak/>
        <w:t>Pero no detiene en sí esa hermosura y esa gloria, sino que produce de sí cosas grandes»</w:t>
      </w:r>
      <w:r w:rsidR="00A12FD5" w:rsidRPr="00CB503C">
        <w:rPr>
          <w:rStyle w:val="Refdenotaalpie"/>
          <w:rFonts w:ascii="Garamond" w:hAnsi="Garamond" w:cs="Times New Roman"/>
          <w:sz w:val="22"/>
          <w:szCs w:val="22"/>
          <w:lang w:val="es-AR"/>
        </w:rPr>
        <w:footnoteReference w:id="172"/>
      </w:r>
      <w:r w:rsidR="00A12FD5" w:rsidRPr="00CB503C">
        <w:rPr>
          <w:rFonts w:ascii="Garamond" w:hAnsi="Garamond" w:cs="Times New Roman"/>
          <w:sz w:val="22"/>
          <w:szCs w:val="22"/>
          <w:lang w:val="es-AR"/>
        </w:rPr>
        <w:t>.</w:t>
      </w:r>
      <w:r w:rsidRPr="00CB503C">
        <w:rPr>
          <w:rFonts w:ascii="Garamond" w:hAnsi="Garamond" w:cs="Times New Roman"/>
          <w:sz w:val="22"/>
          <w:szCs w:val="22"/>
          <w:lang w:val="es-AR"/>
        </w:rPr>
        <w:t xml:space="preserve"> ¡Quien florece en virtudes, fructifica en misión!</w:t>
      </w:r>
    </w:p>
    <w:p w14:paraId="0AFC0B67" w14:textId="01A26B11" w:rsidR="00150D37" w:rsidRPr="00CB503C" w:rsidRDefault="001A3359" w:rsidP="001A3359">
      <w:pPr>
        <w:pStyle w:val="Ttulo51"/>
        <w:keepNext/>
        <w:keepLines/>
        <w:tabs>
          <w:tab w:val="left" w:pos="567"/>
          <w:tab w:val="left" w:pos="709"/>
        </w:tabs>
        <w:spacing w:before="0" w:line="276" w:lineRule="auto"/>
        <w:ind w:firstLine="0"/>
        <w:outlineLvl w:val="9"/>
        <w:rPr>
          <w:rFonts w:ascii="Garamond" w:hAnsi="Garamond" w:cs="Times New Roman"/>
          <w:i/>
          <w:sz w:val="22"/>
          <w:szCs w:val="22"/>
          <w:lang w:val="es-AR"/>
        </w:rPr>
      </w:pPr>
      <w:bookmarkStart w:id="25" w:name="bookmark27"/>
      <w:r>
        <w:rPr>
          <w:rFonts w:ascii="Garamond" w:hAnsi="Garamond" w:cs="Times New Roman"/>
          <w:b/>
          <w:i/>
          <w:sz w:val="22"/>
          <w:szCs w:val="22"/>
          <w:lang w:val="es-AR"/>
        </w:rPr>
        <w:t xml:space="preserve">b. </w:t>
      </w:r>
      <w:r w:rsidR="003F0870" w:rsidRPr="00CB503C">
        <w:rPr>
          <w:rFonts w:ascii="Garamond" w:hAnsi="Garamond" w:cs="Times New Roman"/>
          <w:b/>
          <w:i/>
          <w:sz w:val="22"/>
          <w:szCs w:val="22"/>
          <w:lang w:val="es-AR"/>
        </w:rPr>
        <w:t>Comentario de San Juan Bautista de la Concepción</w:t>
      </w:r>
      <w:bookmarkEnd w:id="25"/>
      <w:r w:rsidR="00A12FD5" w:rsidRPr="00CB503C">
        <w:rPr>
          <w:rStyle w:val="Refdenotaalpie"/>
          <w:rFonts w:ascii="Garamond" w:hAnsi="Garamond" w:cs="Times New Roman"/>
          <w:b/>
          <w:i/>
          <w:sz w:val="22"/>
          <w:szCs w:val="22"/>
          <w:lang w:val="es-AR"/>
        </w:rPr>
        <w:footnoteReference w:id="173"/>
      </w:r>
    </w:p>
    <w:p w14:paraId="024E329B" w14:textId="40CC0AB4" w:rsidR="005362C1" w:rsidRPr="00CB503C" w:rsidRDefault="001A3359" w:rsidP="001A3359">
      <w:pPr>
        <w:pStyle w:val="Cuerpodeltexto51"/>
        <w:tabs>
          <w:tab w:val="left" w:pos="709"/>
          <w:tab w:val="left" w:pos="816"/>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1. </w:t>
      </w:r>
      <w:r w:rsidR="003F0870" w:rsidRPr="00CB503C">
        <w:rPr>
          <w:rStyle w:val="Cuerpodeltexto50"/>
          <w:rFonts w:ascii="Garamond" w:hAnsi="Garamond" w:cs="Times New Roman"/>
          <w:b/>
          <w:i/>
          <w:iCs/>
          <w:sz w:val="22"/>
          <w:szCs w:val="22"/>
          <w:lang w:val="es-AR"/>
        </w:rPr>
        <w:t>¿Qué es ser huerto cerrado y fuente sellada?</w:t>
      </w:r>
    </w:p>
    <w:p w14:paraId="0CF8230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Acaba el esposo de hablar y decir a su esposa que es huerto ce</w:t>
      </w:r>
      <w:r w:rsidRPr="00CB503C">
        <w:rPr>
          <w:rFonts w:ascii="Garamond" w:hAnsi="Garamond" w:cs="Times New Roman"/>
          <w:sz w:val="22"/>
          <w:szCs w:val="22"/>
          <w:lang w:val="es-AR"/>
        </w:rPr>
        <w:softHyphen/>
        <w:t>rrado y fuente sellada</w:t>
      </w:r>
      <w:r w:rsidRPr="00CB503C">
        <w:rPr>
          <w:rFonts w:ascii="Garamond" w:hAnsi="Garamond" w:cs="Times New Roman"/>
          <w:sz w:val="22"/>
          <w:szCs w:val="22"/>
          <w:vertAlign w:val="superscript"/>
          <w:lang w:val="es-AR"/>
        </w:rPr>
        <w:footnoteReference w:id="174"/>
      </w:r>
      <w:r w:rsidRPr="00CB503C">
        <w:rPr>
          <w:rFonts w:ascii="Garamond" w:hAnsi="Garamond" w:cs="Times New Roman"/>
          <w:sz w:val="22"/>
          <w:szCs w:val="22"/>
          <w:lang w:val="es-AR"/>
        </w:rPr>
        <w:t xml:space="preserve">, y dice la esposa: </w:t>
      </w:r>
      <w:r w:rsidRPr="00CB503C">
        <w:rPr>
          <w:rStyle w:val="CuerpodeltextoCursiva3"/>
          <w:rFonts w:ascii="Garamond" w:hAnsi="Garamond" w:cs="Times New Roman"/>
          <w:sz w:val="22"/>
          <w:szCs w:val="22"/>
          <w:lang w:val="es-AR"/>
        </w:rPr>
        <w:t>Que mi amado venga a su huerto y coma del fruto de sus árboles</w:t>
      </w:r>
      <w:r w:rsidRPr="00CB503C">
        <w:rPr>
          <w:rFonts w:ascii="Garamond" w:hAnsi="Garamond" w:cs="Times New Roman"/>
          <w:sz w:val="22"/>
          <w:szCs w:val="22"/>
          <w:lang w:val="es-AR"/>
        </w:rPr>
        <w:t xml:space="preserve"> (Ct 4,16). Como quien dice: Linda ocasión es, esposo mío, para veniros a casa y entreteneros con quien amáis y queréis. El estar mi alma hecha huerto cerrado y fuente sellada [es estar] cerrada a todo lo del suelo y cielo, pues me es lícito decir con David: </w:t>
      </w:r>
      <w:r w:rsidRPr="00CB503C">
        <w:rPr>
          <w:rStyle w:val="CuerpodeltextoCursiva3"/>
          <w:rFonts w:ascii="Garamond" w:hAnsi="Garamond" w:cs="Times New Roman"/>
          <w:sz w:val="22"/>
          <w:szCs w:val="22"/>
          <w:lang w:val="es-AR"/>
        </w:rPr>
        <w:t>¿A quién tengo yo en el cielo? Estando contigo no hallo gusto en la tierra. Aunque se consuman mi cuerpo y mi corazón.</w:t>
      </w:r>
      <w:r w:rsidR="00B84ED7" w:rsidRPr="00CB503C">
        <w:rPr>
          <w:rFonts w:ascii="Garamond" w:hAnsi="Garamond" w:cs="Times New Roman"/>
          <w:sz w:val="22"/>
          <w:szCs w:val="22"/>
          <w:lang w:val="es-AR"/>
        </w:rPr>
        <w:t xml:space="preserve"> (Sal 7</w:t>
      </w:r>
      <w:r w:rsidRPr="00CB503C">
        <w:rPr>
          <w:rFonts w:ascii="Garamond" w:hAnsi="Garamond" w:cs="Times New Roman"/>
          <w:sz w:val="22"/>
          <w:szCs w:val="22"/>
          <w:lang w:val="es-AR"/>
        </w:rPr>
        <w:t>3,25-26)</w:t>
      </w:r>
      <w:r w:rsidR="00A12FD5" w:rsidRPr="00CB503C">
        <w:rPr>
          <w:rStyle w:val="Refdenotaalpie"/>
          <w:rFonts w:ascii="Garamond" w:hAnsi="Garamond" w:cs="Times New Roman"/>
          <w:sz w:val="22"/>
          <w:szCs w:val="22"/>
          <w:lang w:val="es-AR"/>
        </w:rPr>
        <w:footnoteReference w:id="175"/>
      </w:r>
      <w:r w:rsidR="00A12FD5"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como </w:t>
      </w:r>
      <w:r w:rsidRPr="00CB503C">
        <w:rPr>
          <w:rStyle w:val="CuerpodeltextoCursiva3"/>
          <w:rFonts w:ascii="Garamond" w:hAnsi="Garamond" w:cs="Times New Roman"/>
          <w:sz w:val="22"/>
          <w:szCs w:val="22"/>
          <w:lang w:val="es-AR"/>
        </w:rPr>
        <w:t>el agua me derramo,</w:t>
      </w:r>
      <w:r w:rsidR="00A12FD5" w:rsidRPr="00CB503C">
        <w:rPr>
          <w:rStyle w:val="CuerpodeltextoCursiva3"/>
          <w:rFonts w:ascii="Garamond" w:hAnsi="Garamond" w:cs="Times New Roman"/>
          <w:sz w:val="22"/>
          <w:szCs w:val="22"/>
          <w:lang w:val="es-AR"/>
        </w:rPr>
        <w:t>..</w:t>
      </w:r>
      <w:r w:rsidRPr="00CB503C">
        <w:rPr>
          <w:rStyle w:val="CuerpodeltextoCursiva3"/>
          <w:rFonts w:ascii="Garamond" w:hAnsi="Garamond" w:cs="Times New Roman"/>
          <w:sz w:val="22"/>
          <w:szCs w:val="22"/>
          <w:lang w:val="es-AR"/>
        </w:rPr>
        <w:t xml:space="preserve">.mi corazón se vuelve como cera, se me derrite en medio de mis entrañas </w:t>
      </w:r>
      <w:r w:rsidRPr="00CB503C">
        <w:rPr>
          <w:rFonts w:ascii="Garamond" w:hAnsi="Garamond" w:cs="Times New Roman"/>
          <w:sz w:val="22"/>
          <w:szCs w:val="22"/>
          <w:lang w:val="es-AR"/>
        </w:rPr>
        <w:t>(Sal 22,15)</w:t>
      </w:r>
      <w:r w:rsidRPr="00CB503C">
        <w:rPr>
          <w:rFonts w:ascii="Garamond" w:hAnsi="Garamond" w:cs="Times New Roman"/>
          <w:sz w:val="22"/>
          <w:szCs w:val="22"/>
          <w:vertAlign w:val="superscript"/>
          <w:lang w:val="es-AR"/>
        </w:rPr>
        <w:footnoteReference w:id="176"/>
      </w:r>
      <w:r w:rsidRPr="00CB503C">
        <w:rPr>
          <w:rFonts w:ascii="Garamond" w:hAnsi="Garamond" w:cs="Times New Roman"/>
          <w:sz w:val="22"/>
          <w:szCs w:val="22"/>
          <w:lang w:val="es-AR"/>
        </w:rPr>
        <w:t>.</w:t>
      </w:r>
    </w:p>
    <w:p w14:paraId="2664784C" w14:textId="77777777" w:rsidR="00150D37"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quisiera ir escribiendo esto co</w:t>
      </w:r>
      <w:r w:rsidR="00A12FD5" w:rsidRPr="00CB503C">
        <w:rPr>
          <w:rFonts w:ascii="Garamond" w:hAnsi="Garamond" w:cs="Times New Roman"/>
          <w:sz w:val="22"/>
          <w:szCs w:val="22"/>
          <w:lang w:val="es-AR"/>
        </w:rPr>
        <w:t>n la brevedad que tengo prometi</w:t>
      </w:r>
      <w:r w:rsidRPr="00CB503C">
        <w:rPr>
          <w:rFonts w:ascii="Garamond" w:hAnsi="Garamond" w:cs="Times New Roman"/>
          <w:sz w:val="22"/>
          <w:szCs w:val="22"/>
          <w:lang w:val="es-AR"/>
        </w:rPr>
        <w:t>do, para siquiera</w:t>
      </w:r>
      <w:r w:rsidR="00A12FD5" w:rsidRPr="00CB503C">
        <w:rPr>
          <w:rStyle w:val="Refdenotaalpie"/>
          <w:rFonts w:ascii="Garamond" w:hAnsi="Garamond" w:cs="Times New Roman"/>
          <w:sz w:val="22"/>
          <w:szCs w:val="22"/>
          <w:lang w:val="es-AR"/>
        </w:rPr>
        <w:footnoteReference w:id="177"/>
      </w:r>
      <w:r w:rsidRPr="00CB503C">
        <w:rPr>
          <w:rFonts w:ascii="Garamond" w:hAnsi="Garamond" w:cs="Times New Roman"/>
          <w:sz w:val="22"/>
          <w:szCs w:val="22"/>
          <w:lang w:val="es-AR"/>
        </w:rPr>
        <w:t xml:space="preserve"> que nos entretuviéramos un rato a solas con quien no es lícito admitir compañía, aunque sea, como dice David, del cielo y de la tierra, pues solos los pensamientos y meditación de este gran Dios es bastante a derretir el corazón en medio del hombre. Que si este se inclinara a cualquier cosa fuera de Dios, fuera llano</w:t>
      </w:r>
      <w:r w:rsidR="00A12FD5" w:rsidRPr="00CB503C">
        <w:rPr>
          <w:rStyle w:val="Refdenotaalpie"/>
          <w:rFonts w:ascii="Garamond" w:hAnsi="Garamond" w:cs="Times New Roman"/>
          <w:sz w:val="22"/>
          <w:szCs w:val="22"/>
          <w:lang w:val="es-AR"/>
        </w:rPr>
        <w:footnoteReference w:id="178"/>
      </w:r>
      <w:r w:rsidR="00A12FD5" w:rsidRPr="00CB503C">
        <w:rPr>
          <w:rFonts w:ascii="Garamond" w:hAnsi="Garamond" w:cs="Times New Roman"/>
          <w:sz w:val="22"/>
          <w:szCs w:val="22"/>
          <w:lang w:val="es-AR"/>
        </w:rPr>
        <w:t xml:space="preserve"> </w:t>
      </w:r>
      <w:r w:rsidRPr="00CB503C">
        <w:rPr>
          <w:rFonts w:ascii="Garamond" w:hAnsi="Garamond" w:cs="Times New Roman"/>
          <w:sz w:val="22"/>
          <w:szCs w:val="22"/>
          <w:lang w:val="es-AR"/>
        </w:rPr>
        <w:t>que no se derritiera en medio del hombre, sino fuera de él, en las cosas que amara o a la parte que se inclinara.</w:t>
      </w:r>
    </w:p>
    <w:p w14:paraId="7767C148" w14:textId="150CA3BD" w:rsidR="005362C1" w:rsidRPr="00CB503C" w:rsidRDefault="001A3359" w:rsidP="001A3359">
      <w:pPr>
        <w:pStyle w:val="Cuerpodeltexto51"/>
        <w:tabs>
          <w:tab w:val="left" w:pos="709"/>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2. </w:t>
      </w:r>
      <w:r w:rsidR="003F0870" w:rsidRPr="00CB503C">
        <w:rPr>
          <w:rStyle w:val="Cuerpodeltexto50"/>
          <w:rFonts w:ascii="Garamond" w:hAnsi="Garamond" w:cs="Times New Roman"/>
          <w:b/>
          <w:i/>
          <w:iCs/>
          <w:sz w:val="22"/>
          <w:szCs w:val="22"/>
          <w:lang w:val="es-AR"/>
        </w:rPr>
        <w:t>Ejemplo del galán</w:t>
      </w:r>
    </w:p>
    <w:p w14:paraId="626ED54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Pues veamos, ¿qué es la causa que, cuando el alma ama a solo Dios, se le derrite en medio de sus entrañas el corazón y, cuando ama a las criaturas, se derrite fuera o caído o inclinado a alguna parte? Digo que siempre el galán es el que pasea y ronda las puertas y casa de la dama, y la dama, si bien quiere, se derrite y goza en amor del amado en los cuartos para retirarse y escondrijos de su casa, porque ya se sabe que el oficio de galán es el festejar, rondar y pasear fuera de su casa, y el de la dama, aguardar en lo secreto y escondido. Pero si diéramos que la dama se hiciera galán y el galán dama, todo fuera al revés. Pues cuando un alma ama y quiere a Dios, ella es esposa y dama y Dios el galán; él el que anda, pasea, ronda y viene a casa de su esposa, y ella la que allá dentro, en lo secreto de su corazón, se derrite y deshace en la meditación y memoria de este gran Dios. Pero cuando el alma ama las criaturas, vuélvese al revés: que estas cosas criadas se vuelven damas y el alma galán, y ella es la que sale acá fuera a pasear y rondar estas casas perecederas. Y en ellas y fuera de sí se deshace y derrite.</w:t>
      </w:r>
    </w:p>
    <w:p w14:paraId="50F8555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Como el galán: que muchas veces, no dándole entrada su dama o no pudiendo tener cumplimiento de sus deseos, se le pasa la noche deshaciéndose y derritiéndose, arrimado a una carreta, donde nada hay en él que no corra y se deshaga y vierta fuera de sí. Qué de veces le pasa esto al miserable hombre que quiso trocar su suerte dichosa y bienaventurada de esposa de Jesucristo por galán y gentil hombre -que así se puede llamar gentil a quien a Dios deja por amar lo que los gentiles amaron y muchos filósofos desecharon- de las cosas caducas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y perecederas: que, perdido por ellas y muchas veces imposibilitado de las alcanzar fuera de sí, arrimado a las cosas viles y bajas, allí se está deshaciendo, derritiendo y vertiendo fuera de sí. Bien diferente de lo que decíamos que hacía David: que no amando cosa en el cielo ni en la tierra, sino a sólo Dios, allá dentro en medio de él, se le de</w:t>
      </w:r>
      <w:r w:rsidRPr="00CB503C">
        <w:rPr>
          <w:rFonts w:ascii="Garamond" w:hAnsi="Garamond" w:cs="Times New Roman"/>
          <w:sz w:val="22"/>
          <w:szCs w:val="22"/>
          <w:lang w:val="es-AR"/>
        </w:rPr>
        <w:softHyphen/>
        <w:t>rretía su corazón.</w:t>
      </w:r>
    </w:p>
    <w:p w14:paraId="61EFAB7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Pues la esposa, en el lugar que propusimos, considerando que ella es la dama y Dios su galán y que es admirable ocasión, para que él venga a casa, el ser huerto cerrado y fuente sellada, le está convidan</w:t>
      </w:r>
      <w:r w:rsidRPr="00CB503C">
        <w:rPr>
          <w:rFonts w:ascii="Garamond" w:hAnsi="Garamond" w:cs="Times New Roman"/>
          <w:sz w:val="22"/>
          <w:szCs w:val="22"/>
          <w:lang w:val="es-AR"/>
        </w:rPr>
        <w:softHyphen/>
        <w:t>do a que venga a comer fruta de sus manzanos. Como quien dice: el día que vos, esposo y querido mío, entráredes por mis puertas, nada ha de haber abierto, todo ha de estar cerrado, porque mi alma sea como aquella puerta que vio Ezequiel</w:t>
      </w:r>
      <w:r w:rsidR="00A12FD5" w:rsidRPr="00CB503C">
        <w:rPr>
          <w:rStyle w:val="Refdenotaalpie"/>
          <w:rFonts w:ascii="Garamond" w:hAnsi="Garamond" w:cs="Times New Roman"/>
          <w:sz w:val="22"/>
          <w:szCs w:val="22"/>
          <w:lang w:val="es-AR"/>
        </w:rPr>
        <w:footnoteReference w:id="179"/>
      </w:r>
      <w:r w:rsidR="00A12FD5"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que siempre estaba cerrada porque el príncipe entraba y salía por ella. Yo vi en Granada, en el Albaicín, en lo alto de la ciudad, una puerta cerrada y tapada a piedra lodo y pregunté porque puerta tan principal estaba de aquella manera; y me dijeron que por aquella puerta había entrado el rey don Alonso a tomar y hacerse </w:t>
      </w:r>
      <w:r w:rsidRPr="00CB503C">
        <w:rPr>
          <w:rFonts w:ascii="Garamond" w:hAnsi="Garamond" w:cs="Times New Roman"/>
          <w:sz w:val="22"/>
          <w:szCs w:val="22"/>
          <w:lang w:val="es-AR"/>
        </w:rPr>
        <w:lastRenderedPageBreak/>
        <w:t>señor de aquella ciudad y que desde enton</w:t>
      </w:r>
      <w:r w:rsidRPr="00CB503C">
        <w:rPr>
          <w:rFonts w:ascii="Garamond" w:hAnsi="Garamond" w:cs="Times New Roman"/>
          <w:sz w:val="22"/>
          <w:szCs w:val="22"/>
          <w:lang w:val="es-AR"/>
        </w:rPr>
        <w:softHyphen/>
        <w:t>ces se había mandado cerrar. Ojalá hiciese esto y conociese esto el religioso: que, pues su Dios y Señor se apoderó de su alma y entró en ella por la puerta de su corazón, que se tapase y lodase para de allí en adelante para que no se abriese a las criaturas. Que su Dios bien sabe entrar estando esta puerta así cerrada, según lo que acabamos de decir que dice Ezequiel. Y lo propio había de ser de los ojos, la lengua y los demás sentidos</w:t>
      </w:r>
      <w:r w:rsidR="007703E0" w:rsidRPr="00CB503C">
        <w:rPr>
          <w:rFonts w:ascii="Garamond" w:hAnsi="Garamond" w:cs="Times New Roman"/>
          <w:sz w:val="22"/>
          <w:szCs w:val="22"/>
          <w:lang w:val="es-AR"/>
        </w:rPr>
        <w:t>…</w:t>
      </w:r>
    </w:p>
    <w:p w14:paraId="42912C60" w14:textId="557E9D65" w:rsidR="005362C1" w:rsidRPr="00CB503C" w:rsidRDefault="001A3359" w:rsidP="001A3359">
      <w:pPr>
        <w:pStyle w:val="Cuerpodeltexto51"/>
        <w:tabs>
          <w:tab w:val="left" w:pos="709"/>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3. </w:t>
      </w:r>
      <w:r w:rsidR="003F0870" w:rsidRPr="00CB503C">
        <w:rPr>
          <w:rStyle w:val="Cuerpodeltexto50"/>
          <w:rFonts w:ascii="Garamond" w:hAnsi="Garamond" w:cs="Times New Roman"/>
          <w:b/>
          <w:i/>
          <w:iCs/>
          <w:sz w:val="22"/>
          <w:szCs w:val="22"/>
          <w:lang w:val="es-AR"/>
        </w:rPr>
        <w:t>Dos dificultades</w:t>
      </w:r>
    </w:p>
    <w:p w14:paraId="5660314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Ahora dos dificultades se me ofrecen sobre este lugar de los Can</w:t>
      </w:r>
      <w:r w:rsidRPr="00CB503C">
        <w:rPr>
          <w:rFonts w:ascii="Garamond" w:hAnsi="Garamond" w:cs="Times New Roman"/>
          <w:sz w:val="22"/>
          <w:szCs w:val="22"/>
          <w:lang w:val="es-AR"/>
        </w:rPr>
        <w:softHyphen/>
        <w:t>tares al propósito de lo que vamos hablando. La primera: ¿Cómo el esposo dice a su esposa que es huerto cerrado y fuente sellada?, ¿por</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qué no hizo comparación de otras cosas, pues las había de mayor precio que huerto y fuente? Pues pudiera llamarla, como Cristo dice en su parábola, </w:t>
      </w:r>
      <w:r w:rsidRPr="00CB503C">
        <w:rPr>
          <w:rStyle w:val="CuerpodeltextoCursiva3"/>
          <w:rFonts w:ascii="Garamond" w:hAnsi="Garamond" w:cs="Times New Roman"/>
          <w:sz w:val="22"/>
          <w:szCs w:val="22"/>
          <w:lang w:val="es-AR"/>
        </w:rPr>
        <w:t>tesoro escondido</w:t>
      </w:r>
      <w:r w:rsidRPr="00CB503C">
        <w:rPr>
          <w:rFonts w:ascii="Garamond" w:hAnsi="Garamond" w:cs="Times New Roman"/>
          <w:sz w:val="22"/>
          <w:szCs w:val="22"/>
          <w:lang w:val="es-AR"/>
        </w:rPr>
        <w:t xml:space="preserve"> (Mt 13,44), o montón de trigo cercado de lirios. Y ¿por qué, cuando este propio esposo la llama montón de trigo, le echa la cerca de lirios</w:t>
      </w:r>
      <w:r w:rsidR="00A12FD5" w:rsidRPr="00CB503C">
        <w:rPr>
          <w:rStyle w:val="Refdenotaalpie"/>
          <w:rFonts w:ascii="Garamond" w:hAnsi="Garamond" w:cs="Times New Roman"/>
          <w:sz w:val="22"/>
          <w:szCs w:val="22"/>
          <w:lang w:val="es-AR"/>
        </w:rPr>
        <w:footnoteReference w:id="180"/>
      </w:r>
      <w:r w:rsidR="00A12FD5" w:rsidRPr="00CB503C">
        <w:rPr>
          <w:rFonts w:ascii="Garamond" w:hAnsi="Garamond" w:cs="Times New Roman"/>
          <w:sz w:val="22"/>
          <w:szCs w:val="22"/>
          <w:lang w:val="es-AR"/>
        </w:rPr>
        <w:t xml:space="preserve"> y</w:t>
      </w:r>
      <w:r w:rsidRPr="00CB503C">
        <w:rPr>
          <w:rFonts w:ascii="Garamond" w:hAnsi="Garamond" w:cs="Times New Roman"/>
          <w:sz w:val="22"/>
          <w:szCs w:val="22"/>
          <w:lang w:val="es-AR"/>
        </w:rPr>
        <w:t>, cuando la llama huerto y fuente, le echa cerradura y sella? ¿Es, por ventura, de menos estima el tesoro que el huerto y el montón de trigo que la fuente?</w:t>
      </w:r>
    </w:p>
    <w:p w14:paraId="435002F5" w14:textId="77777777" w:rsidR="00150D37"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segunda dificultad es por qué habiéndole dicho el esposo a la esposa que es huerto cerrado y fuente sellada le convida a comer y a que coma fruto de sus manzanos y no le convida a beber de la fuente sellada y cerrada. ¿Por ventura es por lo que acá dice el español: que no se puede</w:t>
      </w:r>
      <w:r w:rsidR="007703E0" w:rsidRPr="00CB503C">
        <w:rPr>
          <w:rFonts w:ascii="Garamond" w:hAnsi="Garamond" w:cs="Times New Roman"/>
          <w:sz w:val="22"/>
          <w:szCs w:val="22"/>
          <w:lang w:val="es-AR"/>
        </w:rPr>
        <w:t xml:space="preserve"> convidar con agua? ¿O</w:t>
      </w:r>
      <w:r w:rsidRPr="00CB503C">
        <w:rPr>
          <w:rFonts w:ascii="Garamond" w:hAnsi="Garamond" w:cs="Times New Roman"/>
          <w:sz w:val="22"/>
          <w:szCs w:val="22"/>
          <w:lang w:val="es-AR"/>
        </w:rPr>
        <w:t xml:space="preserve"> porque, habiendo el esposo </w:t>
      </w:r>
      <w:r w:rsidR="00B36CB1" w:rsidRPr="00CB503C">
        <w:rPr>
          <w:rFonts w:ascii="Garamond" w:hAnsi="Garamond" w:cs="Times New Roman"/>
          <w:sz w:val="22"/>
          <w:szCs w:val="22"/>
          <w:lang w:val="es-AR"/>
        </w:rPr>
        <w:t>entra</w:t>
      </w:r>
      <w:r w:rsidRPr="00CB503C">
        <w:rPr>
          <w:rFonts w:ascii="Garamond" w:hAnsi="Garamond" w:cs="Times New Roman"/>
          <w:sz w:val="22"/>
          <w:szCs w:val="22"/>
          <w:lang w:val="es-AR"/>
        </w:rPr>
        <w:t>do un día a su querida en sus bodegas, le dio a beber rico vino añejo de ordenada caridad</w:t>
      </w:r>
      <w:r w:rsidRPr="00CB503C">
        <w:rPr>
          <w:rFonts w:ascii="Garamond" w:hAnsi="Garamond" w:cs="Times New Roman"/>
          <w:sz w:val="22"/>
          <w:szCs w:val="22"/>
          <w:vertAlign w:val="superscript"/>
          <w:lang w:val="es-AR"/>
        </w:rPr>
        <w:footnoteReference w:id="181"/>
      </w:r>
      <w:r w:rsidRPr="00CB503C">
        <w:rPr>
          <w:rFonts w:ascii="Garamond" w:hAnsi="Garamond" w:cs="Times New Roman"/>
          <w:sz w:val="22"/>
          <w:szCs w:val="22"/>
          <w:lang w:val="es-AR"/>
        </w:rPr>
        <w:t>, y ella se afrenta de convidarlo a le dar agua? Paréceme que esa no es razón, porque convidando a comer se ha dar de beber y, si no bebe vino el convidado, no es afrenta dar agua; y si el que convida no tiene vino, bien es suplida la falta con agua. Y mas, que no sería mala, pues es fuente sellada; que sólo se cierra y sella la fuente cuya agua es de estima y valor. Y así no me parece inconve</w:t>
      </w:r>
      <w:r w:rsidRPr="00CB503C">
        <w:rPr>
          <w:rFonts w:ascii="Garamond" w:hAnsi="Garamond" w:cs="Times New Roman"/>
          <w:sz w:val="22"/>
          <w:szCs w:val="22"/>
          <w:lang w:val="es-AR"/>
        </w:rPr>
        <w:softHyphen/>
        <w:t>niente esta esposa, convidando a manzanas a su huerto, convidara a beber de su fuente cerrada. Si no es que, como acá se dice, que tras fruta no se ha de beber agua, y así no quiso convidar con ella. Tampo</w:t>
      </w:r>
      <w:r w:rsidRPr="00CB503C">
        <w:rPr>
          <w:rFonts w:ascii="Garamond" w:hAnsi="Garamond" w:cs="Times New Roman"/>
          <w:sz w:val="22"/>
          <w:szCs w:val="22"/>
          <w:lang w:val="es-AR"/>
        </w:rPr>
        <w:softHyphen/>
        <w:t>co esto me convence, porque si no se había de beber agua fuera bien estuviera proveída de buen vino. Veamos qué misterio tiene esto.</w:t>
      </w:r>
    </w:p>
    <w:p w14:paraId="6F8E3C61" w14:textId="22F5DD02" w:rsidR="005362C1" w:rsidRPr="00CB503C" w:rsidRDefault="001A3359" w:rsidP="001A3359">
      <w:pPr>
        <w:pStyle w:val="Cuerpodeltexto51"/>
        <w:tabs>
          <w:tab w:val="left" w:pos="709"/>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4. </w:t>
      </w:r>
      <w:r w:rsidR="003F0870" w:rsidRPr="00CB503C">
        <w:rPr>
          <w:rStyle w:val="Cuerpodeltexto50"/>
          <w:rFonts w:ascii="Garamond" w:hAnsi="Garamond" w:cs="Times New Roman"/>
          <w:b/>
          <w:i/>
          <w:iCs/>
          <w:sz w:val="22"/>
          <w:szCs w:val="22"/>
          <w:lang w:val="es-AR"/>
        </w:rPr>
        <w:t>Respuesta a la primera dificultad</w:t>
      </w:r>
    </w:p>
    <w:p w14:paraId="3EAF4B1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 la primera dificultad -por qué más, habiendo de echar sello y cerraduras a su esposa, la llama huerto y fuente que tesoro o montón</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de trigo </w:t>
      </w:r>
      <w:r w:rsidR="0086266C" w:rsidRPr="00CB503C">
        <w:rPr>
          <w:rFonts w:ascii="Garamond" w:hAnsi="Garamond" w:cs="Times New Roman"/>
          <w:sz w:val="22"/>
          <w:szCs w:val="22"/>
          <w:lang w:val="es-AR"/>
        </w:rPr>
        <w:t>u</w:t>
      </w:r>
      <w:r w:rsidRPr="00CB503C">
        <w:rPr>
          <w:rFonts w:ascii="Garamond" w:hAnsi="Garamond" w:cs="Times New Roman"/>
          <w:sz w:val="22"/>
          <w:szCs w:val="22"/>
          <w:lang w:val="es-AR"/>
        </w:rPr>
        <w:t xml:space="preserve"> otra cosa que hay de grande estima y valor- digo que cosa no hay de tanto peligro como estas dos cosas, huerto y fuente.</w:t>
      </w:r>
    </w:p>
    <w:p w14:paraId="65E0F3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Huerto que con su fruta está convidando a chicos y a grandes que entren dentro, unos a recoger fruta, otros a comerla y otros a recrear</w:t>
      </w:r>
      <w:r w:rsidRPr="00CB503C">
        <w:rPr>
          <w:rFonts w:ascii="Garamond" w:hAnsi="Garamond" w:cs="Times New Roman"/>
          <w:sz w:val="22"/>
          <w:szCs w:val="22"/>
          <w:lang w:val="es-AR"/>
        </w:rPr>
        <w:softHyphen/>
        <w:t>se; y no hay pasajero, por prisa que lleve a su camino y viaje, que no dé gana de entrar un ratillo, enviar al criado por fruta y algo de lo que el tal huerto tiene, ni hay pastor que no quiera y desee tirar el ca</w:t>
      </w:r>
      <w:r w:rsidRPr="00CB503C">
        <w:rPr>
          <w:rFonts w:ascii="Garamond" w:hAnsi="Garamond" w:cs="Times New Roman"/>
          <w:sz w:val="22"/>
          <w:szCs w:val="22"/>
          <w:lang w:val="es-AR"/>
        </w:rPr>
        <w:softHyphen/>
        <w:t>yado y apalear el arbolillo, ni muchacho que no guste de apedrearlo. Pues cosa que tanto peligro tiene, cerrarlo, guardarlo. Y más, que es huerto de manzanas que, sin verlas, ellas se descubren y muestran y dan a conocer, convidan, incitan y despiertan el gusto para las haber de comer. Pues cosa de tanto peligro, cerrarlo, taparlo y guardarlo. Mas, tendrá el otro en el campo cosas de grande estima y lo dejará abierto y sin guarda; y tendrá un huertecillo y le echará tres o cuatro tapias en alto y su buena cerradura. La razón de ello es porque las cosas de estima cualquier persona hace escrúpulo de tomarlas contra la voluntad de su dueño; y si ve un manzano, una higuera o huerto, repara en cosechas unas pocas de manzanas.</w:t>
      </w:r>
    </w:p>
    <w:p w14:paraId="01EFDA8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¡Ah!, si esto pasa -dice el esposo- bien será, esposa mía, que remediemos y nos aseguremos de tantos peligros haciéndole cerca de nuestro huerto. Que el tesoro no hay que echarle cerraduras, que ése está debajo la tierra y no se topa tan presto; ni hay tantos que lo busquen, porque les ha de costar trabajo el buscarlo y el hallarlo, porque no se parece ni tiene olor por donde se pueda rastrear. Y el montón de trigo tiene valor y no habrá quien se atreva a hurtarlo, aunque la cerca sea de rosas ni lirios, pero estas otras cosas, como son de menos valor, no se repara en agarrarlas. Y yo -dice el esposo- que no sólo tengo de mirar por la hacienda de mi esposa, que tiene valor como lo tiene el tesoro escondiéndolo, pero por las cosas muy livianas, como son las cosas de poca consideración, como son unas pocas de manzanas que con pequeño o ningún escrúpulo se toman.</w:t>
      </w:r>
    </w:p>
    <w:p w14:paraId="69A05CB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es decir que en su esposa no sólo quiere escondidos los pensa</w:t>
      </w:r>
      <w:r w:rsidRPr="00CB503C">
        <w:rPr>
          <w:rFonts w:ascii="Garamond" w:hAnsi="Garamond" w:cs="Times New Roman"/>
          <w:sz w:val="22"/>
          <w:szCs w:val="22"/>
          <w:lang w:val="es-AR"/>
        </w:rPr>
        <w:softHyphen/>
        <w:t>mientos sepultándolos en lo escondido de su corazón, ni solas las obras escondidas de suerte que no sepa la mano izquierda lo que hace la derecha</w:t>
      </w:r>
      <w:r w:rsidR="00A12FD5" w:rsidRPr="00CB503C">
        <w:rPr>
          <w:rStyle w:val="Refdenotaalpie"/>
          <w:rFonts w:ascii="Garamond" w:hAnsi="Garamond" w:cs="Times New Roman"/>
          <w:sz w:val="22"/>
          <w:szCs w:val="22"/>
          <w:lang w:val="es-AR"/>
        </w:rPr>
        <w:footnoteReference w:id="182"/>
      </w:r>
      <w:r w:rsidRPr="00CB503C">
        <w:rPr>
          <w:rFonts w:ascii="Garamond" w:hAnsi="Garamond" w:cs="Times New Roman"/>
          <w:sz w:val="22"/>
          <w:szCs w:val="22"/>
          <w:lang w:val="es-AR"/>
        </w:rPr>
        <w:t xml:space="preserve">, pero las palabras, que son fruta de poca consideración, el mirar y escuchar, que es como fruta de manzano, que </w:t>
      </w:r>
      <w:r w:rsidRPr="00CB503C">
        <w:rPr>
          <w:rFonts w:ascii="Garamond" w:hAnsi="Garamond" w:cs="Times New Roman"/>
          <w:sz w:val="22"/>
          <w:szCs w:val="22"/>
          <w:lang w:val="es-AR"/>
        </w:rPr>
        <w:lastRenderedPageBreak/>
        <w:t xml:space="preserve">ellas propias se descubren y convidan a los pasajeros que escuchen y oigan y con los ojos están convidando y hablando a que se esperen y detengan, ya que por ser estas cosas más agradables, ya por ser cosas en que poco se reparan y menos escrúpulo se hace. Por eso, habiendo de venir el esposo a casa, es bien que se eche cerca y cierren y guarden los manzanos, que son las palabras y demás [distracciones como enseñó Jesús: </w:t>
      </w:r>
      <w:r w:rsidRPr="00CB503C">
        <w:rPr>
          <w:rStyle w:val="CuerpodeltextoCursiva3"/>
          <w:rFonts w:ascii="Garamond" w:hAnsi="Garamond" w:cs="Times New Roman"/>
          <w:sz w:val="22"/>
          <w:szCs w:val="22"/>
          <w:lang w:val="es-AR"/>
        </w:rPr>
        <w:t>Marta, Marta, te preocupas y te agitas por muchas cosas; y hay necesidad de pocas, o mejor, de una sola. María ha elegido la parte buena, que no le será quitada</w:t>
      </w:r>
      <w:r w:rsidRPr="00CB503C">
        <w:rPr>
          <w:rFonts w:ascii="Garamond" w:hAnsi="Garamond" w:cs="Times New Roman"/>
          <w:sz w:val="22"/>
          <w:szCs w:val="22"/>
          <w:lang w:val="es-AR"/>
        </w:rPr>
        <w:t xml:space="preserve"> (Lc 10,41-42)], de suerte que, seamos huerto y jardín cerrado.</w:t>
      </w:r>
    </w:p>
    <w:p w14:paraId="4811BE3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Llamó también a su esposa fuente cerrada, porque también tiene grandes peligros: enturbiase y echase a perder con grande facilidad una fuente clara y dulce, y cuanto es de valor y estima para una ciu</w:t>
      </w:r>
      <w:r w:rsidRPr="00CB503C">
        <w:rPr>
          <w:rFonts w:ascii="Garamond" w:hAnsi="Garamond" w:cs="Times New Roman"/>
          <w:sz w:val="22"/>
          <w:szCs w:val="22"/>
          <w:lang w:val="es-AR"/>
        </w:rPr>
        <w:softHyphen/>
        <w:t>dad, tanto es despreciada y de poca estima para la gente común, pues por experiencia vemos el cuidado que una ciudad tiene en guardar y cerrar cosas semejantes y, por el contrario, el destruirla y perderla los particulares, pareciéndoles que es agua que poco importa, importan</w:t>
      </w:r>
      <w:r w:rsidRPr="00CB503C">
        <w:rPr>
          <w:rFonts w:ascii="Garamond" w:hAnsi="Garamond" w:cs="Times New Roman"/>
          <w:sz w:val="22"/>
          <w:szCs w:val="22"/>
          <w:lang w:val="es-AR"/>
        </w:rPr>
        <w:softHyphen/>
        <w:t xml:space="preserve">do mucho, que se ha visto muchas ciudades destruirse y acabarse por falta de agua o por no ser tal cual conviene. Y así, considerando su esposo a su querida como el agua -que así llamó la otra mujer [de Te- coa] a David: </w:t>
      </w:r>
      <w:r w:rsidR="009F59A6" w:rsidRPr="00CB503C">
        <w:rPr>
          <w:rStyle w:val="CuerpodeltextoCursiva3"/>
          <w:rFonts w:ascii="Garamond" w:hAnsi="Garamond" w:cs="Times New Roman"/>
          <w:sz w:val="22"/>
          <w:szCs w:val="22"/>
          <w:lang w:val="es-AR"/>
        </w:rPr>
        <w:t>Oh rey mi señor</w:t>
      </w:r>
      <w:r w:rsidRPr="00CB503C">
        <w:rPr>
          <w:rStyle w:val="CuerpodeltextoCursiva3"/>
          <w:rFonts w:ascii="Garamond" w:hAnsi="Garamond" w:cs="Times New Roman"/>
          <w:sz w:val="22"/>
          <w:szCs w:val="22"/>
          <w:lang w:val="es-AR"/>
        </w:rPr>
        <w:t>. Todos hemos de morir; como el agua que se derrama en tierra no se vuelve a recoger</w:t>
      </w:r>
      <w:r w:rsidRPr="00CB503C">
        <w:rPr>
          <w:rFonts w:ascii="Garamond" w:hAnsi="Garamond" w:cs="Times New Roman"/>
          <w:sz w:val="22"/>
          <w:szCs w:val="22"/>
          <w:lang w:val="es-AR"/>
        </w:rPr>
        <w:t>... (2Sam 14,9.14)-; somos como el agua, que nos corremos y con facilidad nos perdemos, desestimamos, vertemos, enturbiamos y ensuciamos, no reparando</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en lo que tanto vale y Dios estima. Pues considerando Su Majestad este valor de un alma, de sus palabras, de su mirar y pensar -que en el hombre todo esto corre como el agua-, no se contentó con cerrar, sino que también le echó sello, llamando a su esposa fuente sellada, como cosa que es el sello, que promete más seguridad. Pues sobre la cerradura el sello asegura de que nadie se atreva a falsear la llave, pues en el tal serían dos delitos: quitar el sello y abrir la cerradura.</w:t>
      </w:r>
    </w:p>
    <w:p w14:paraId="6BBBE7E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009F59A6" w:rsidRPr="00CB503C">
        <w:rPr>
          <w:rFonts w:ascii="Garamond" w:hAnsi="Garamond" w:cs="Times New Roman"/>
          <w:sz w:val="22"/>
          <w:szCs w:val="22"/>
          <w:lang w:val="es-AR"/>
        </w:rPr>
        <w:t>Oh</w:t>
      </w:r>
      <w:r w:rsidRPr="00CB503C">
        <w:rPr>
          <w:rFonts w:ascii="Garamond" w:hAnsi="Garamond" w:cs="Times New Roman"/>
          <w:sz w:val="22"/>
          <w:szCs w:val="22"/>
          <w:lang w:val="es-AR"/>
        </w:rPr>
        <w:t xml:space="preserve"> buen Dios, y qué bien se echa de ver la estima que haces de un alma y de sus cosas! Pues las cosas que ella no guarda, las que ella derrama y vierte como el agua -no reparando en que sus palabras y mirar corre y se enturbie y llegue el ganado que guarda el mundo a beber a esta fuente, aprovechándose todos de sus palabras, trato y conversación y las demás cosas acerca de que ejercita sus potencias y sentidos- tú, Señor, estimas estas cosas tan desestimadas del alma, que en tu esposa y en la persona que de veras quiere ser tuya, la cie</w:t>
      </w:r>
      <w:r w:rsidRPr="00CB503C">
        <w:rPr>
          <w:rFonts w:ascii="Garamond" w:hAnsi="Garamond" w:cs="Times New Roman"/>
          <w:sz w:val="22"/>
          <w:szCs w:val="22"/>
          <w:lang w:val="es-AR"/>
        </w:rPr>
        <w:softHyphen/>
        <w:t>rras y sellas, de suerte que nadie pueda falsear semejante cerradura, porque, si estos pensamientos de quien muchas veces el hombre no hace caso se enturbiasen y sus palabras, etc., bastante sería para que se destruyese toda el alma a quien Dios ha edificado como ciudad suya.</w:t>
      </w:r>
    </w:p>
    <w:p w14:paraId="22BC562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Uso es de guerra, y en la Sagrada Escritura se lee</w:t>
      </w:r>
      <w:r w:rsidRPr="00CB503C">
        <w:rPr>
          <w:rFonts w:ascii="Garamond" w:hAnsi="Garamond" w:cs="Times New Roman"/>
          <w:sz w:val="22"/>
          <w:szCs w:val="22"/>
          <w:vertAlign w:val="superscript"/>
          <w:lang w:val="es-AR"/>
        </w:rPr>
        <w:footnoteReference w:id="183"/>
      </w:r>
      <w:r w:rsidRPr="00CB503C">
        <w:rPr>
          <w:rFonts w:ascii="Garamond" w:hAnsi="Garamond" w:cs="Times New Roman"/>
          <w:sz w:val="22"/>
          <w:szCs w:val="22"/>
          <w:lang w:val="es-AR"/>
        </w:rPr>
        <w:t xml:space="preserve"> haber toma</w:t>
      </w:r>
      <w:r w:rsidRPr="00CB503C">
        <w:rPr>
          <w:rFonts w:ascii="Garamond" w:hAnsi="Garamond" w:cs="Times New Roman"/>
          <w:sz w:val="22"/>
          <w:szCs w:val="22"/>
          <w:lang w:val="es-AR"/>
        </w:rPr>
        <w:softHyphen/>
        <w:t>do, ocupado y apoderado de muchas ciudades por haberles quebrado los conductos por donde va guiada el agua a la tal ciudad. Y así, si a estos tales ciudadanos les fuera posible cerrar y cercar el camino que aquella agua llevaba, es cierto lo hicieran, aunque les costara gran</w:t>
      </w:r>
      <w:r w:rsidRPr="00CB503C">
        <w:rPr>
          <w:rFonts w:ascii="Garamond" w:hAnsi="Garamond" w:cs="Times New Roman"/>
          <w:sz w:val="22"/>
          <w:szCs w:val="22"/>
          <w:lang w:val="es-AR"/>
        </w:rPr>
        <w:softHyphen/>
        <w:t>dísimo trabajo, pues es cierto que del corazón, como dice Cristo</w:t>
      </w:r>
      <w:r w:rsidRPr="00CB503C">
        <w:rPr>
          <w:rFonts w:ascii="Garamond" w:hAnsi="Garamond" w:cs="Times New Roman"/>
          <w:sz w:val="22"/>
          <w:szCs w:val="22"/>
          <w:vertAlign w:val="superscript"/>
          <w:lang w:val="es-AR"/>
        </w:rPr>
        <w:footnoteReference w:id="184"/>
      </w:r>
      <w:r w:rsidRPr="00CB503C">
        <w:rPr>
          <w:rFonts w:ascii="Garamond" w:hAnsi="Garamond" w:cs="Times New Roman"/>
          <w:sz w:val="22"/>
          <w:szCs w:val="22"/>
          <w:lang w:val="es-AR"/>
        </w:rPr>
        <w:t>, salen como de fuente pensamientos, palabras y obras. Pues ¿qué hace el demonio? Sabe que cuando estos manantiales van bien guiados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y suben según la rectitud de la razón al entendimiento, memoria y voluntad, sustentan el alma. Procura quebrar estos conductos y caños para que no suban estos pensamientos a Dios, sino que, vertidos por esos campos, se vayan tras las criaturas y, ocupados en ellas, el alma muera de sed. Pues, viendo esto nuestro celestial esposo -que el alma y el hombre, en cuanto agua y fuente, tiene tantos peligros- echóle cerradura y sello para que ni una palabra hable que no vaya bien ordenada. Y el alma, cuando se ve en este dichoso estado, convida a su esposo que venga a su huerto a recoger fruta.</w:t>
      </w:r>
    </w:p>
    <w:p w14:paraId="2E4293F4" w14:textId="7215B642" w:rsidR="005362C1" w:rsidRPr="00CB503C" w:rsidRDefault="001A3359" w:rsidP="001A3359">
      <w:pPr>
        <w:pStyle w:val="Cuerpodeltexto51"/>
        <w:tabs>
          <w:tab w:val="left" w:pos="709"/>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5. </w:t>
      </w:r>
      <w:r w:rsidR="003F0870" w:rsidRPr="00CB503C">
        <w:rPr>
          <w:rStyle w:val="Cuerpodeltexto50"/>
          <w:rFonts w:ascii="Garamond" w:hAnsi="Garamond" w:cs="Times New Roman"/>
          <w:b/>
          <w:i/>
          <w:iCs/>
          <w:sz w:val="22"/>
          <w:szCs w:val="22"/>
          <w:lang w:val="es-AR"/>
        </w:rPr>
        <w:t>Respuesta a la segunda dificultad</w:t>
      </w:r>
    </w:p>
    <w:p w14:paraId="4B32B36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la segunda dificultad. preguntamos la causa por qué, siendo la esposa huerto cerrado y fuente sellada, que así la llama el esposo, no convida a su esposo a beber de la fuente, pues lo convida a co</w:t>
      </w:r>
      <w:r w:rsidRPr="00CB503C">
        <w:rPr>
          <w:rFonts w:ascii="Garamond" w:hAnsi="Garamond" w:cs="Times New Roman"/>
          <w:sz w:val="22"/>
          <w:szCs w:val="22"/>
          <w:lang w:val="es-AR"/>
        </w:rPr>
        <w:softHyphen/>
        <w:t>mer fruta del huerto. Digo que pudo ser porque en las manzanas hay comida y hay bebida, pues sabemos en muchas tierras hacen vino que llaman sidra de manzanas, y pudo ser que la esposa, diciéndole tomase manzanas, le dijese tomase recado para comer y beber, para hacer de ellas plato y copa, dando a entender que en esto se diferen</w:t>
      </w:r>
      <w:r w:rsidRPr="00CB503C">
        <w:rPr>
          <w:rFonts w:ascii="Garamond" w:hAnsi="Garamond" w:cs="Times New Roman"/>
          <w:sz w:val="22"/>
          <w:szCs w:val="22"/>
          <w:lang w:val="es-AR"/>
        </w:rPr>
        <w:softHyphen/>
        <w:t>cian las obras de los buenos a las de los hipócritas. Que las obras de los hipócritas, como solo dan lo exterior, no conformando con ello lo interior, son obras secas y sin jugo de santos y buenos pensamientos y recta intención. Pero las obras del alma santa y esposa de Cristo, en ellas hay comida de actos exteriores y hay bebida de santos y buenos pensamientos.</w:t>
      </w:r>
    </w:p>
    <w:p w14:paraId="731A813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Digo, lo segundo, que convidarlo a que tome manzanas y no a que beba fue una admirable y divina sabiduría, porque en esto se diferencia la fruta de los manzanos al agua que corre de la fuente: que la fruta está encima de la tierra y no se puede comunicar por vías secretas, como el agua, que, por los mineros y entrañas de la tierra, sin que nadie la vea, camina muchas leguas y se os entra en vuestra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casa y rompe la </w:t>
      </w:r>
      <w:r w:rsidRPr="00CB503C">
        <w:rPr>
          <w:rFonts w:ascii="Garamond" w:hAnsi="Garamond" w:cs="Times New Roman"/>
          <w:sz w:val="22"/>
          <w:szCs w:val="22"/>
          <w:lang w:val="es-AR"/>
        </w:rPr>
        <w:lastRenderedPageBreak/>
        <w:t>tierra en vuestro jardín y, sin que nadie la vea, se os aparece en la parte escondida que vos queréis.</w:t>
      </w:r>
    </w:p>
    <w:p w14:paraId="5ADBF74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 es nuevo llamar a las obras del hombre la Escritura «fruto», pues dice Cristo: </w:t>
      </w:r>
      <w:r w:rsidRPr="00CB503C">
        <w:rPr>
          <w:rStyle w:val="CuerpodeltextoCursiva3"/>
          <w:rFonts w:ascii="Garamond" w:hAnsi="Garamond" w:cs="Times New Roman"/>
          <w:sz w:val="22"/>
          <w:szCs w:val="22"/>
          <w:lang w:val="es-AR"/>
        </w:rPr>
        <w:t>Por los frutos los conoceréis</w:t>
      </w:r>
      <w:r w:rsidRPr="00CB503C">
        <w:rPr>
          <w:rFonts w:ascii="Garamond" w:hAnsi="Garamond" w:cs="Times New Roman"/>
          <w:sz w:val="22"/>
          <w:szCs w:val="22"/>
          <w:lang w:val="es-AR"/>
        </w:rPr>
        <w:t xml:space="preserve"> (Mt 7,16). De donde dijo dos cosas a nuestro propósito: llamar a las obras frutos y decir que son frutos que se ven, que no se pueden tapar ni encubrir, pues por ellas se da cada uno a conocer. Pues estas obras que están por de fuera -dice la esposa a su esposo- atento que tienen tanto peligro de los ojos de los hombres, que porque no se las roben y hurten, que venga </w:t>
      </w:r>
      <w:r w:rsidR="0086266C" w:rsidRPr="00CB503C">
        <w:rPr>
          <w:rFonts w:ascii="Garamond" w:hAnsi="Garamond" w:cs="Times New Roman"/>
          <w:sz w:val="22"/>
          <w:szCs w:val="22"/>
          <w:lang w:val="es-AR"/>
        </w:rPr>
        <w:t>él</w:t>
      </w:r>
      <w:r w:rsidRPr="00CB503C">
        <w:rPr>
          <w:rFonts w:ascii="Garamond" w:hAnsi="Garamond" w:cs="Times New Roman"/>
          <w:sz w:val="22"/>
          <w:szCs w:val="22"/>
          <w:lang w:val="es-AR"/>
        </w:rPr>
        <w:t xml:space="preserve"> y las tome y ponga en seguro; que los pensamientos, que son como el agua, que por mineros secretos sin que ladrones los puedan robar ni hurtar con su soberana y divina ayuda, ella procurara dar con ellos en los cuartos para retirarse, jardines y casas, que es donde Dios está. Y así, no es mucho que convide a que haga obras y que los pensamientos que se están escondidos a estos peligros que corran y se vayan ellos por esas vías secretas a donde está Dios merendando y comiendo las santas obras que la tal alma hace.</w:t>
      </w:r>
    </w:p>
    <w:p w14:paraId="43AAC9B1" w14:textId="53F7B96B" w:rsidR="005362C1" w:rsidRPr="00CB503C" w:rsidRDefault="001A3359" w:rsidP="001A3359">
      <w:pPr>
        <w:pStyle w:val="Cuerpodeltexto51"/>
        <w:tabs>
          <w:tab w:val="left" w:pos="709"/>
        </w:tabs>
        <w:spacing w:before="0" w:after="240" w:line="276" w:lineRule="auto"/>
        <w:jc w:val="left"/>
        <w:rPr>
          <w:rFonts w:ascii="Garamond" w:hAnsi="Garamond" w:cs="Times New Roman"/>
          <w:b/>
          <w:sz w:val="22"/>
          <w:szCs w:val="22"/>
          <w:lang w:val="es-AR"/>
        </w:rPr>
      </w:pPr>
      <w:r>
        <w:rPr>
          <w:rStyle w:val="Cuerpodeltexto50"/>
          <w:rFonts w:ascii="Garamond" w:hAnsi="Garamond" w:cs="Times New Roman"/>
          <w:b/>
          <w:i/>
          <w:iCs/>
          <w:sz w:val="22"/>
          <w:szCs w:val="22"/>
          <w:lang w:val="es-AR"/>
        </w:rPr>
        <w:t xml:space="preserve">6. </w:t>
      </w:r>
      <w:r w:rsidR="003F0870" w:rsidRPr="00CB503C">
        <w:rPr>
          <w:rStyle w:val="Cuerpodeltexto50"/>
          <w:rFonts w:ascii="Garamond" w:hAnsi="Garamond" w:cs="Times New Roman"/>
          <w:b/>
          <w:i/>
          <w:iCs/>
          <w:sz w:val="22"/>
          <w:szCs w:val="22"/>
          <w:lang w:val="es-AR"/>
        </w:rPr>
        <w:t>Debemos tomar conciencia de la importancia de estas enseñanzas</w:t>
      </w:r>
    </w:p>
    <w:p w14:paraId="0A08762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Ojala acabásemos de considerar esta doctrina y viésemos los peli</w:t>
      </w:r>
      <w:r w:rsidRPr="00CB503C">
        <w:rPr>
          <w:rFonts w:ascii="Garamond" w:hAnsi="Garamond" w:cs="Times New Roman"/>
          <w:sz w:val="22"/>
          <w:szCs w:val="22"/>
          <w:lang w:val="es-AR"/>
        </w:rPr>
        <w:softHyphen/>
        <w:t>gros a que están sujetos nuestros frutos, para pedirle a Dios él venga a tomarlos y llevarlos, teniendo nosotros cuidado, con su ayuda, de estar siempre derramando nuestros pensamientos y guiándolos sin que nadie lo sepa y entienda donde Su Majestad está</w:t>
      </w:r>
      <w:r w:rsidR="007E5F8F" w:rsidRPr="00CB503C">
        <w:rPr>
          <w:rFonts w:ascii="Garamond" w:hAnsi="Garamond" w:cs="Times New Roman"/>
          <w:sz w:val="22"/>
          <w:szCs w:val="22"/>
          <w:lang w:val="es-AR"/>
        </w:rPr>
        <w:t>..</w:t>
      </w:r>
      <w:r w:rsidRPr="00CB503C">
        <w:rPr>
          <w:rFonts w:ascii="Garamond" w:hAnsi="Garamond" w:cs="Times New Roman"/>
          <w:sz w:val="22"/>
          <w:szCs w:val="22"/>
          <w:lang w:val="es-AR"/>
        </w:rPr>
        <w:t>. Que no</w:t>
      </w:r>
      <w:r w:rsidR="007E5F8F" w:rsidRPr="00CB503C">
        <w:rPr>
          <w:rFonts w:ascii="Garamond" w:hAnsi="Garamond" w:cs="Times New Roman"/>
          <w:sz w:val="22"/>
          <w:szCs w:val="22"/>
          <w:lang w:val="es-AR"/>
        </w:rPr>
        <w:t>..</w:t>
      </w:r>
      <w:r w:rsidRPr="00CB503C">
        <w:rPr>
          <w:rFonts w:ascii="Garamond" w:hAnsi="Garamond" w:cs="Times New Roman"/>
          <w:sz w:val="22"/>
          <w:szCs w:val="22"/>
          <w:lang w:val="es-AR"/>
        </w:rPr>
        <w:t>. haya tantas puertas abiertas que, entrando quien quisiere, todo se nos vuelva trulla</w:t>
      </w:r>
      <w:r w:rsidR="00A12FD5" w:rsidRPr="00CB503C">
        <w:rPr>
          <w:rStyle w:val="Refdenotaalpie"/>
          <w:rFonts w:ascii="Garamond" w:hAnsi="Garamond" w:cs="Times New Roman"/>
          <w:sz w:val="22"/>
          <w:szCs w:val="22"/>
          <w:lang w:val="es-AR"/>
        </w:rPr>
        <w:footnoteReference w:id="185"/>
      </w:r>
      <w:r w:rsidRPr="00CB503C">
        <w:rPr>
          <w:rFonts w:ascii="Garamond" w:hAnsi="Garamond" w:cs="Times New Roman"/>
          <w:sz w:val="22"/>
          <w:szCs w:val="22"/>
          <w:lang w:val="es-AR"/>
        </w:rPr>
        <w:t xml:space="preserve"> y, no reparando en que el dueño de este huerto tiene puesto su gusto en estas manzanas, pareciéndoles es fruta de poca importancia, quiera cualquier pasajero echarle mano y desfru</w:t>
      </w:r>
      <w:r w:rsidRPr="00CB503C">
        <w:rPr>
          <w:rFonts w:ascii="Garamond" w:hAnsi="Garamond" w:cs="Times New Roman"/>
          <w:sz w:val="22"/>
          <w:szCs w:val="22"/>
          <w:lang w:val="es-AR"/>
        </w:rPr>
        <w:softHyphen/>
        <w:t>tarnos nuestro jardín; y estando cer</w:t>
      </w:r>
      <w:r w:rsidR="009810BB" w:rsidRPr="00CB503C">
        <w:rPr>
          <w:rFonts w:ascii="Garamond" w:hAnsi="Garamond" w:cs="Times New Roman"/>
          <w:sz w:val="22"/>
          <w:szCs w:val="22"/>
          <w:lang w:val="es-AR"/>
        </w:rPr>
        <w:t>rado, la fruta será comida y be</w:t>
      </w:r>
      <w:r w:rsidRPr="00CB503C">
        <w:rPr>
          <w:rFonts w:ascii="Garamond" w:hAnsi="Garamond" w:cs="Times New Roman"/>
          <w:sz w:val="22"/>
          <w:szCs w:val="22"/>
          <w:lang w:val="es-AR"/>
        </w:rPr>
        <w:t>bida secreta, pues también esta sellada la fuente, y quedaran obras y pensamientos secretos. para sólo Dios</w:t>
      </w:r>
      <w:r w:rsidR="00A12FD5" w:rsidRPr="00CB503C">
        <w:rPr>
          <w:rStyle w:val="Refdenotaalpie"/>
          <w:rFonts w:ascii="Garamond" w:hAnsi="Garamond" w:cs="Times New Roman"/>
          <w:sz w:val="22"/>
          <w:szCs w:val="22"/>
          <w:lang w:val="es-AR"/>
        </w:rPr>
        <w:footnoteReference w:id="186"/>
      </w:r>
      <w:r w:rsidRPr="00CB503C">
        <w:rPr>
          <w:rFonts w:ascii="Garamond" w:hAnsi="Garamond" w:cs="Times New Roman"/>
          <w:sz w:val="22"/>
          <w:szCs w:val="22"/>
          <w:lang w:val="es-AR"/>
        </w:rPr>
        <w:t>.</w:t>
      </w:r>
    </w:p>
    <w:p w14:paraId="01A96A66" w14:textId="698C59EE" w:rsidR="005362C1" w:rsidRPr="00CB503C" w:rsidRDefault="001A3359" w:rsidP="001A3359">
      <w:pPr>
        <w:pStyle w:val="Ttulo51"/>
        <w:keepNext/>
        <w:keepLines/>
        <w:tabs>
          <w:tab w:val="left" w:pos="709"/>
        </w:tabs>
        <w:spacing w:before="0" w:line="276" w:lineRule="auto"/>
        <w:ind w:firstLine="0"/>
        <w:outlineLvl w:val="9"/>
        <w:rPr>
          <w:rFonts w:ascii="Garamond" w:hAnsi="Garamond" w:cs="Times New Roman"/>
          <w:i/>
          <w:sz w:val="22"/>
          <w:szCs w:val="22"/>
          <w:lang w:val="es-AR"/>
        </w:rPr>
      </w:pPr>
      <w:bookmarkStart w:id="26" w:name="bookmark28"/>
      <w:r>
        <w:rPr>
          <w:rFonts w:ascii="Garamond" w:hAnsi="Garamond" w:cs="Times New Roman"/>
          <w:b/>
          <w:i/>
          <w:sz w:val="22"/>
          <w:szCs w:val="22"/>
          <w:lang w:val="es-AR"/>
        </w:rPr>
        <w:lastRenderedPageBreak/>
        <w:t xml:space="preserve">c. </w:t>
      </w:r>
      <w:r w:rsidR="003F0870" w:rsidRPr="00CB503C">
        <w:rPr>
          <w:rFonts w:ascii="Garamond" w:hAnsi="Garamond" w:cs="Times New Roman"/>
          <w:b/>
          <w:i/>
          <w:sz w:val="22"/>
          <w:szCs w:val="22"/>
          <w:lang w:val="es-AR"/>
        </w:rPr>
        <w:t>En el Magisterio de la Iglesia</w:t>
      </w:r>
      <w:r w:rsidR="003F0870" w:rsidRPr="00CB503C">
        <w:rPr>
          <w:rFonts w:ascii="Garamond" w:hAnsi="Garamond" w:cs="Times New Roman"/>
          <w:i/>
          <w:sz w:val="22"/>
          <w:szCs w:val="22"/>
          <w:vertAlign w:val="superscript"/>
          <w:lang w:val="es-AR"/>
        </w:rPr>
        <w:footnoteReference w:id="187"/>
      </w:r>
      <w:bookmarkEnd w:id="26"/>
    </w:p>
    <w:p w14:paraId="5B636F5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se puede omitir evocar aquí a la beata Virgen María, que aco</w:t>
      </w:r>
      <w:r w:rsidRPr="00CB503C">
        <w:rPr>
          <w:rFonts w:ascii="Garamond" w:hAnsi="Garamond" w:cs="Times New Roman"/>
          <w:sz w:val="22"/>
          <w:szCs w:val="22"/>
          <w:lang w:val="es-AR"/>
        </w:rPr>
        <w:softHyphen/>
        <w:t>gió en sí al Verbo de Dios, y «plena de fe concibió primero a Cristo en su espíritu que en su seno»</w:t>
      </w:r>
      <w:r w:rsidRPr="00CB503C">
        <w:rPr>
          <w:rFonts w:ascii="Garamond" w:hAnsi="Garamond" w:cs="Times New Roman"/>
          <w:sz w:val="22"/>
          <w:szCs w:val="22"/>
          <w:vertAlign w:val="superscript"/>
          <w:lang w:val="es-AR"/>
        </w:rPr>
        <w:footnoteReference w:id="188"/>
      </w:r>
      <w:r w:rsidRPr="00CB503C">
        <w:rPr>
          <w:rFonts w:ascii="Garamond" w:hAnsi="Garamond" w:cs="Times New Roman"/>
          <w:sz w:val="22"/>
          <w:szCs w:val="22"/>
          <w:lang w:val="es-AR"/>
        </w:rPr>
        <w:t>. Huerto cerrado, fuente sellada, puerta cerrada (cf. Ct 4,12; Ez 44,1-2), esa es «en la fe y en la caridad figu</w:t>
      </w:r>
      <w:r w:rsidRPr="00CB503C">
        <w:rPr>
          <w:rFonts w:ascii="Garamond" w:hAnsi="Garamond" w:cs="Times New Roman"/>
          <w:sz w:val="22"/>
          <w:szCs w:val="22"/>
          <w:lang w:val="es-AR"/>
        </w:rPr>
        <w:softHyphen/>
        <w:t>ra y excelentísimo modelo» de la Iglesia</w:t>
      </w:r>
      <w:r w:rsidRPr="00CB503C">
        <w:rPr>
          <w:rFonts w:ascii="Garamond" w:hAnsi="Garamond" w:cs="Times New Roman"/>
          <w:sz w:val="22"/>
          <w:szCs w:val="22"/>
          <w:vertAlign w:val="superscript"/>
          <w:lang w:val="es-AR"/>
        </w:rPr>
        <w:footnoteReference w:id="189"/>
      </w:r>
      <w:r w:rsidRPr="00CB503C">
        <w:rPr>
          <w:rFonts w:ascii="Garamond" w:hAnsi="Garamond" w:cs="Times New Roman"/>
          <w:sz w:val="22"/>
          <w:szCs w:val="22"/>
          <w:lang w:val="es-AR"/>
        </w:rPr>
        <w:t>. La Virgen Santísima es también ejemplo eminente de la vida contemplativa</w:t>
      </w:r>
      <w:r w:rsidR="001E5149" w:rsidRPr="00CB503C">
        <w:rPr>
          <w:rFonts w:ascii="Garamond" w:hAnsi="Garamond" w:cs="Times New Roman"/>
          <w:sz w:val="22"/>
          <w:szCs w:val="22"/>
          <w:lang w:val="es-AR"/>
        </w:rPr>
        <w:t>…</w:t>
      </w:r>
    </w:p>
    <w:p w14:paraId="10B273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Ésta es la hermosa invitación que Dios nos hace a cada uno de nosotros: ¡Ser Huerto cerrado impenetrables al mal! y ¡Ser Fuente sellada imposible de ser ensuciada! cada uno según su propia voca</w:t>
      </w:r>
      <w:r w:rsidRPr="00CB503C">
        <w:rPr>
          <w:rFonts w:ascii="Garamond" w:hAnsi="Garamond" w:cs="Times New Roman"/>
          <w:sz w:val="22"/>
          <w:szCs w:val="22"/>
          <w:lang w:val="es-AR"/>
        </w:rPr>
        <w:softHyphen/>
        <w:t>ción. De modo que Dios se encuentre en nuestro interior como en el Paraíso, como en el Jardín del Edén. O sea, es la invitación personal de Dios llamándonos a la santidad propia de hijos de Él.</w:t>
      </w:r>
    </w:p>
    <w:p w14:paraId="28FF6151" w14:textId="77777777" w:rsidR="00150D37" w:rsidRPr="00CB503C" w:rsidRDefault="00150D37"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6845274E" w14:textId="30626001" w:rsidR="005362C1" w:rsidRPr="00CB503C" w:rsidRDefault="001A3359" w:rsidP="001A3359">
      <w:pPr>
        <w:pStyle w:val="Ttulo3"/>
      </w:pPr>
      <w:r>
        <w:rPr>
          <w:rStyle w:val="CuerpodeltextoVersales"/>
          <w:rFonts w:ascii="Garamond" w:hAnsi="Garamond" w:cs="Times New Roman"/>
          <w:sz w:val="22"/>
          <w:szCs w:val="22"/>
          <w:lang w:val="es-AR"/>
        </w:rPr>
        <w:lastRenderedPageBreak/>
        <w:t xml:space="preserve">2. </w:t>
      </w:r>
      <w:r w:rsidR="003F0870" w:rsidRPr="00CB503C">
        <w:rPr>
          <w:rStyle w:val="CuerpodeltextoVersales"/>
          <w:rFonts w:ascii="Garamond" w:hAnsi="Garamond" w:cs="Times New Roman"/>
          <w:sz w:val="22"/>
          <w:szCs w:val="22"/>
          <w:lang w:val="es-AR"/>
        </w:rPr>
        <w:t>La humildad de María</w:t>
      </w:r>
    </w:p>
    <w:p w14:paraId="4001D518"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0"/>
          <w:rFonts w:ascii="Garamond" w:hAnsi="Garamond" w:cs="Times New Roman"/>
          <w:i/>
          <w:iCs/>
          <w:sz w:val="22"/>
          <w:szCs w:val="22"/>
          <w:lang w:val="es-AR"/>
        </w:rPr>
        <w:t>¿Qué es la humildad?</w:t>
      </w:r>
    </w:p>
    <w:p w14:paraId="2158D9E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humildad frena el apetito desordenado de la propia excelencia por el desprecio verdadero y ordenado de sí mismo. Es una virtud que inclina a cada uno a declarar su vileza con hechos o con otras señales.</w:t>
      </w:r>
    </w:p>
    <w:p w14:paraId="68AD3BA0"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0"/>
          <w:rFonts w:ascii="Garamond" w:hAnsi="Garamond" w:cs="Times New Roman"/>
          <w:i/>
          <w:iCs/>
          <w:sz w:val="22"/>
          <w:szCs w:val="22"/>
          <w:lang w:val="es-AR"/>
        </w:rPr>
        <w:t>¿Dónde se fundamenta?</w:t>
      </w:r>
    </w:p>
    <w:p w14:paraId="58D563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el entendimiento, que debe conocer nuestra miseria. Todo lo que el hombre tiene, tanto en el orden natural como en el sobrenatu</w:t>
      </w:r>
      <w:r w:rsidRPr="00CB503C">
        <w:rPr>
          <w:rFonts w:ascii="Garamond" w:hAnsi="Garamond" w:cs="Times New Roman"/>
          <w:sz w:val="22"/>
          <w:szCs w:val="22"/>
          <w:lang w:val="es-AR"/>
        </w:rPr>
        <w:softHyphen/>
        <w:t>ral, le ha sido concedido por Dios; por el contrario, lo malo que hay en él, a saber, los defectos y pecados, lo tiene de sí mismo. Y como nuestro juicio debe adecuarse siempre a la verdad, la humildad tiene su fundamento siempre en la verdad, y ella misma es la profesión de la verdad.</w:t>
      </w:r>
    </w:p>
    <w:p w14:paraId="0D64B6A2" w14:textId="77777777" w:rsidR="005362C1" w:rsidRPr="00CB503C" w:rsidRDefault="009F59A6" w:rsidP="001920C8">
      <w:pPr>
        <w:pStyle w:val="Cuerpodeltexto1"/>
        <w:tabs>
          <w:tab w:val="left" w:pos="485"/>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también reside propiamente en la voluntad, la cual por el conocimiento de su bajeza se desestima y menosprecia a sí misma, y no desea ser alabada, sino más bien ignorada y tenida en nada, deseando al mismo tiempo referirlo todo a Dios, de quien lo tiene todo.</w:t>
      </w:r>
    </w:p>
    <w:p w14:paraId="6BBF11C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Hay una humildad de los santos, que proviene de la contemplación de la excelencia de Dios y del conocimiento de la propia pequeñez y de la propia nada. </w:t>
      </w:r>
      <w:r w:rsidR="00BA5B01" w:rsidRPr="00CB503C">
        <w:rPr>
          <w:rFonts w:ascii="Garamond" w:hAnsi="Garamond" w:cs="Times New Roman"/>
          <w:sz w:val="22"/>
          <w:szCs w:val="22"/>
          <w:lang w:val="es-AR"/>
        </w:rPr>
        <w:t>O</w:t>
      </w:r>
      <w:r w:rsidRPr="00CB503C">
        <w:rPr>
          <w:rFonts w:ascii="Garamond" w:hAnsi="Garamond" w:cs="Times New Roman"/>
          <w:sz w:val="22"/>
          <w:szCs w:val="22"/>
          <w:lang w:val="es-AR"/>
        </w:rPr>
        <w:t>tra, la de los pecadores, que procede además de la consideración de las culpas propias.</w:t>
      </w:r>
    </w:p>
    <w:p w14:paraId="1C1B0B7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Como la Virgen careció de todo pecado no tuvo esta segunda forma de humildad, sino la primera.</w:t>
      </w:r>
    </w:p>
    <w:p w14:paraId="5492AE6A" w14:textId="77777777" w:rsidR="005362C1" w:rsidRPr="00CB503C" w:rsidRDefault="003F0870" w:rsidP="001920C8">
      <w:pPr>
        <w:pStyle w:val="Cuerpodeltexto51"/>
        <w:tabs>
          <w:tab w:val="left" w:pos="709"/>
        </w:tabs>
        <w:spacing w:before="0" w:after="240" w:line="276" w:lineRule="auto"/>
        <w:jc w:val="both"/>
        <w:rPr>
          <w:rStyle w:val="Cuerpodeltexto50"/>
          <w:rFonts w:ascii="Garamond" w:hAnsi="Garamond" w:cs="Times New Roman"/>
          <w:i/>
          <w:iCs/>
          <w:sz w:val="22"/>
          <w:szCs w:val="22"/>
          <w:lang w:val="es-AR"/>
        </w:rPr>
      </w:pPr>
      <w:r w:rsidRPr="00CB503C">
        <w:rPr>
          <w:rStyle w:val="Cuerpodeltexto50"/>
          <w:rFonts w:ascii="Garamond" w:hAnsi="Garamond" w:cs="Times New Roman"/>
          <w:i/>
          <w:iCs/>
          <w:sz w:val="22"/>
          <w:szCs w:val="22"/>
          <w:lang w:val="es-AR"/>
        </w:rPr>
        <w:t>¿Cómo sabemos que la Santísima Virgen fue humildísima?</w:t>
      </w:r>
    </w:p>
    <w:p w14:paraId="1A39F379" w14:textId="288CD22B" w:rsidR="005362C1" w:rsidRPr="00CB503C" w:rsidRDefault="001A3359" w:rsidP="001A3359">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1. </w:t>
      </w:r>
      <w:r w:rsidR="003F0870" w:rsidRPr="00CB503C">
        <w:rPr>
          <w:rFonts w:ascii="Garamond" w:hAnsi="Garamond" w:cs="Times New Roman"/>
          <w:sz w:val="22"/>
          <w:szCs w:val="22"/>
          <w:lang w:val="es-AR"/>
        </w:rPr>
        <w:t>Por la Sagrada Escritura:</w:t>
      </w:r>
    </w:p>
    <w:p w14:paraId="3C3E3011" w14:textId="77777777" w:rsidR="005362C1" w:rsidRPr="00CB503C" w:rsidRDefault="003F0870" w:rsidP="001920C8">
      <w:pPr>
        <w:pStyle w:val="Cuerpodeltexto1"/>
        <w:numPr>
          <w:ilvl w:val="0"/>
          <w:numId w:val="20"/>
        </w:numPr>
        <w:tabs>
          <w:tab w:val="left" w:pos="41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Avisada por el Ángel que iba a ser Madre de Dios, no se enor</w:t>
      </w:r>
      <w:r w:rsidRPr="00CB503C">
        <w:rPr>
          <w:rFonts w:ascii="Garamond" w:hAnsi="Garamond" w:cs="Times New Roman"/>
          <w:sz w:val="22"/>
          <w:szCs w:val="22"/>
          <w:lang w:val="es-AR"/>
        </w:rPr>
        <w:softHyphen/>
        <w:t>gulleció por tan grande excelencia,</w:t>
      </w:r>
      <w:r w:rsidR="00406812" w:rsidRPr="00CB503C">
        <w:rPr>
          <w:rFonts w:ascii="Garamond" w:hAnsi="Garamond" w:cs="Times New Roman"/>
          <w:sz w:val="22"/>
          <w:szCs w:val="22"/>
          <w:lang w:val="es-AR"/>
        </w:rPr>
        <w:t xml:space="preserve"> sino que respondió humildísima</w:t>
      </w:r>
      <w:r w:rsidRPr="00CB503C">
        <w:rPr>
          <w:rFonts w:ascii="Garamond" w:hAnsi="Garamond" w:cs="Times New Roman"/>
          <w:sz w:val="22"/>
          <w:szCs w:val="22"/>
          <w:lang w:val="es-AR"/>
        </w:rPr>
        <w:t xml:space="preserve">mente: </w:t>
      </w:r>
      <w:r w:rsidRPr="00CB503C">
        <w:rPr>
          <w:rStyle w:val="CuerpodeltextoCursiva3"/>
          <w:rFonts w:ascii="Garamond" w:hAnsi="Garamond" w:cs="Times New Roman"/>
          <w:sz w:val="22"/>
          <w:szCs w:val="22"/>
          <w:lang w:val="es-AR"/>
        </w:rPr>
        <w:t xml:space="preserve">He aquí la esclava del Señor, hágase en mí según tu palabra </w:t>
      </w:r>
      <w:r w:rsidRPr="00CB503C">
        <w:rPr>
          <w:rFonts w:ascii="Garamond" w:hAnsi="Garamond" w:cs="Times New Roman"/>
          <w:sz w:val="22"/>
          <w:szCs w:val="22"/>
          <w:lang w:val="es-AR"/>
        </w:rPr>
        <w:t>(Lc 1, 38).</w:t>
      </w:r>
    </w:p>
    <w:p w14:paraId="38C6BE1D" w14:textId="77777777" w:rsidR="005362C1" w:rsidRPr="00CB503C" w:rsidRDefault="003F0870" w:rsidP="001920C8">
      <w:pPr>
        <w:pStyle w:val="Cuerpodeltexto1"/>
        <w:numPr>
          <w:ilvl w:val="0"/>
          <w:numId w:val="20"/>
        </w:numPr>
        <w:tabs>
          <w:tab w:val="left" w:pos="40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pt-PT"/>
        </w:rPr>
        <w:t xml:space="preserve">Se dirige a servir a Santa Isabel. </w:t>
      </w:r>
      <w:r w:rsidRPr="00CB503C">
        <w:rPr>
          <w:rFonts w:ascii="Garamond" w:hAnsi="Garamond" w:cs="Times New Roman"/>
          <w:sz w:val="22"/>
          <w:szCs w:val="22"/>
          <w:lang w:val="es-AR"/>
        </w:rPr>
        <w:t xml:space="preserve">Alabada por ésta, todo lo refiere a Dios: </w:t>
      </w:r>
      <w:r w:rsidRPr="00CB503C">
        <w:rPr>
          <w:rStyle w:val="CuerpodeltextoCursiva3"/>
          <w:rFonts w:ascii="Garamond" w:hAnsi="Garamond" w:cs="Times New Roman"/>
          <w:sz w:val="22"/>
          <w:szCs w:val="22"/>
          <w:lang w:val="es-AR"/>
        </w:rPr>
        <w:t>Mi alma engrandece al Señor y exulta de júbilo mi espíritu en Dios, mi Salvador, porque ha mirado la humildad de su sierva</w:t>
      </w:r>
      <w:r w:rsidR="003650FA" w:rsidRPr="00CB503C">
        <w:rPr>
          <w:rFonts w:ascii="Garamond" w:hAnsi="Garamond" w:cs="Times New Roman"/>
          <w:sz w:val="22"/>
          <w:szCs w:val="22"/>
          <w:lang w:val="es-AR"/>
        </w:rPr>
        <w:t>... (Lc 1,</w:t>
      </w:r>
      <w:r w:rsidRPr="00CB503C">
        <w:rPr>
          <w:rFonts w:ascii="Garamond" w:hAnsi="Garamond" w:cs="Times New Roman"/>
          <w:sz w:val="22"/>
          <w:szCs w:val="22"/>
          <w:lang w:val="es-AR"/>
        </w:rPr>
        <w:t xml:space="preserve">46-48), no como si diese vano testimonio de su humildad </w:t>
      </w:r>
      <w:r w:rsidRPr="00CB503C">
        <w:rPr>
          <w:rFonts w:ascii="Garamond" w:hAnsi="Garamond" w:cs="Times New Roman"/>
          <w:sz w:val="22"/>
          <w:szCs w:val="22"/>
          <w:lang w:val="es-AR"/>
        </w:rPr>
        <w:lastRenderedPageBreak/>
        <w:t>(no</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es humildad proclamarse humilde), sino como acto de profunda hu</w:t>
      </w:r>
      <w:r w:rsidRPr="00CB503C">
        <w:rPr>
          <w:rFonts w:ascii="Garamond" w:hAnsi="Garamond" w:cs="Times New Roman"/>
          <w:sz w:val="22"/>
          <w:szCs w:val="22"/>
          <w:lang w:val="es-AR"/>
        </w:rPr>
        <w:softHyphen/>
        <w:t>mildad: se estima ínfima, exigua, pequeña y lo manifiesta y ejercita ante su prima.</w:t>
      </w:r>
    </w:p>
    <w:p w14:paraId="3B783261" w14:textId="15F4E9D0" w:rsidR="005362C1" w:rsidRPr="00CB503C" w:rsidRDefault="001A3359" w:rsidP="001A3359">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2. </w:t>
      </w:r>
      <w:r w:rsidR="003F0870" w:rsidRPr="00CB503C">
        <w:rPr>
          <w:rFonts w:ascii="Garamond" w:hAnsi="Garamond" w:cs="Times New Roman"/>
          <w:sz w:val="22"/>
          <w:szCs w:val="22"/>
          <w:lang w:val="es-AR"/>
        </w:rPr>
        <w:t>Por los Santos Padres:</w:t>
      </w:r>
    </w:p>
    <w:p w14:paraId="0D3196E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 Ambrosio: «Ve la humildad, ve la devoción. Se llama escla</w:t>
      </w:r>
      <w:r w:rsidRPr="00CB503C">
        <w:rPr>
          <w:rFonts w:ascii="Garamond" w:hAnsi="Garamond" w:cs="Times New Roman"/>
          <w:sz w:val="22"/>
          <w:szCs w:val="22"/>
          <w:lang w:val="es-AR"/>
        </w:rPr>
        <w:softHyphen/>
        <w:t>va del Señor la que ha sido elegida por Madre suya... no se arrogó ninguna prerrogativa...». «Virgen siempre humilde, se hizo... más humilde cuando conoció haber sido elegida por Dios para tan gran</w:t>
      </w:r>
      <w:r w:rsidR="00B05E02" w:rsidRPr="00CB503C">
        <w:rPr>
          <w:rFonts w:ascii="Garamond" w:hAnsi="Garamond" w:cs="Times New Roman"/>
          <w:sz w:val="22"/>
          <w:szCs w:val="22"/>
          <w:lang w:val="es-AR"/>
        </w:rPr>
        <w:t xml:space="preserve"> </w:t>
      </w:r>
      <w:r w:rsidRPr="00CB503C">
        <w:rPr>
          <w:rFonts w:ascii="Garamond" w:hAnsi="Garamond" w:cs="Times New Roman"/>
          <w:sz w:val="22"/>
          <w:szCs w:val="22"/>
          <w:lang w:val="es-AR"/>
        </w:rPr>
        <w:t>misterio»</w:t>
      </w:r>
      <w:r w:rsidRPr="00CB503C">
        <w:rPr>
          <w:rFonts w:ascii="Garamond" w:hAnsi="Garamond" w:cs="Times New Roman"/>
          <w:sz w:val="22"/>
          <w:szCs w:val="22"/>
          <w:vertAlign w:val="superscript"/>
          <w:lang w:val="es-AR"/>
        </w:rPr>
        <w:footnoteReference w:id="190"/>
      </w:r>
      <w:r w:rsidRPr="00CB503C">
        <w:rPr>
          <w:rFonts w:ascii="Garamond" w:hAnsi="Garamond" w:cs="Times New Roman"/>
          <w:sz w:val="22"/>
          <w:szCs w:val="22"/>
          <w:lang w:val="es-AR"/>
        </w:rPr>
        <w:t>.</w:t>
      </w:r>
    </w:p>
    <w:p w14:paraId="427698F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 Bernardo: «...es elegida Madre de Dios y se llama su esclava; es ciertamente señal de no pequeña humildad»</w:t>
      </w:r>
      <w:r w:rsidRPr="00CB503C">
        <w:rPr>
          <w:rFonts w:ascii="Garamond" w:hAnsi="Garamond" w:cs="Times New Roman"/>
          <w:sz w:val="22"/>
          <w:szCs w:val="22"/>
          <w:vertAlign w:val="superscript"/>
          <w:lang w:val="es-AR"/>
        </w:rPr>
        <w:footnoteReference w:id="191"/>
      </w:r>
      <w:r w:rsidRPr="00CB503C">
        <w:rPr>
          <w:rFonts w:ascii="Garamond" w:hAnsi="Garamond" w:cs="Times New Roman"/>
          <w:sz w:val="22"/>
          <w:szCs w:val="22"/>
          <w:lang w:val="es-AR"/>
        </w:rPr>
        <w:t>.</w:t>
      </w:r>
    </w:p>
    <w:p w14:paraId="5AD84541" w14:textId="38CD2A18" w:rsidR="005362C1" w:rsidRPr="00CB503C" w:rsidRDefault="001A3359" w:rsidP="001A3359">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3. </w:t>
      </w:r>
      <w:r w:rsidR="003F0870" w:rsidRPr="00CB503C">
        <w:rPr>
          <w:rFonts w:ascii="Garamond" w:hAnsi="Garamond" w:cs="Times New Roman"/>
          <w:sz w:val="22"/>
          <w:szCs w:val="22"/>
          <w:lang w:val="es-AR"/>
        </w:rPr>
        <w:t>Y por la razón:</w:t>
      </w:r>
    </w:p>
    <w:p w14:paraId="35E5A78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Porque es propio de la humildad acordarse de su propia pequeñez y de la incesable dependencia de Dios en cualquier grado de dignidad por elevada que sea.</w:t>
      </w:r>
    </w:p>
    <w:p w14:paraId="4659BD5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Virgen conoció plenísimamente su nada, esto es, lo que por sí era; y lo que vendría a ser si Dios la abandonara; sabía plenamente que su ser, su poder, su hacer, y todos sus privilegios provenían de Dios y que en todas estas cosas dependía siempre y en todo instante de la Bondad divina.</w:t>
      </w:r>
    </w:p>
    <w:p w14:paraId="7BC27D4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Como decía San Bernardino de Siena: «Tuvo la perspectiva de su propia nada, porque continuamente vivía en relación actual con la Divina Majestad y con su nada»</w:t>
      </w:r>
      <w:r w:rsidRPr="00CB503C">
        <w:rPr>
          <w:rFonts w:ascii="Garamond" w:hAnsi="Garamond" w:cs="Times New Roman"/>
          <w:sz w:val="22"/>
          <w:szCs w:val="22"/>
          <w:vertAlign w:val="superscript"/>
          <w:lang w:val="es-AR"/>
        </w:rPr>
        <w:footnoteReference w:id="192"/>
      </w:r>
      <w:r w:rsidRPr="00CB503C">
        <w:rPr>
          <w:rFonts w:ascii="Garamond" w:hAnsi="Garamond" w:cs="Times New Roman"/>
          <w:sz w:val="22"/>
          <w:szCs w:val="22"/>
          <w:lang w:val="es-AR"/>
        </w:rPr>
        <w:t>.</w:t>
      </w:r>
    </w:p>
    <w:p w14:paraId="6F4C636E" w14:textId="77777777" w:rsidR="009810BB"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¡Aprendamos de nuestra Madre a ser «humildes de corazón», como lo fue Ella y como lo fue su Hijo!</w:t>
      </w:r>
    </w:p>
    <w:p w14:paraId="608F68F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376C9997" w14:textId="24E3A1E8" w:rsidR="005362C1" w:rsidRPr="00CB503C" w:rsidRDefault="003F0870" w:rsidP="001A3359">
      <w:pPr>
        <w:pStyle w:val="Ttulo2"/>
      </w:pPr>
      <w:r w:rsidRPr="00CB503C">
        <w:lastRenderedPageBreak/>
        <w:t>CAPÍTULO II</w:t>
      </w:r>
      <w:r w:rsidR="001A3359">
        <w:t xml:space="preserve">: </w:t>
      </w:r>
      <w:r w:rsidRPr="00CB503C">
        <w:rPr>
          <w:rStyle w:val="Cuerpodeltexto7Versales"/>
          <w:rFonts w:ascii="Garamond" w:hAnsi="Garamond" w:cs="Times New Roman"/>
          <w:b/>
          <w:sz w:val="22"/>
          <w:szCs w:val="22"/>
          <w:lang w:val="es-AR"/>
        </w:rPr>
        <w:t>Los Santos</w:t>
      </w:r>
    </w:p>
    <w:p w14:paraId="5C4D19E2" w14:textId="416C5DA3" w:rsidR="005362C1" w:rsidRPr="00CB503C" w:rsidRDefault="001A3359" w:rsidP="001A3359">
      <w:pPr>
        <w:pStyle w:val="Ttulo3"/>
      </w:pPr>
      <w:r>
        <w:rPr>
          <w:rStyle w:val="CuerpodeltextoVersales"/>
          <w:rFonts w:ascii="Garamond" w:hAnsi="Garamond" w:cs="Times New Roman"/>
          <w:sz w:val="22"/>
          <w:szCs w:val="22"/>
          <w:lang w:val="es-AR"/>
        </w:rPr>
        <w:t xml:space="preserve">1. </w:t>
      </w:r>
      <w:r w:rsidR="003F0870" w:rsidRPr="00CB503C">
        <w:rPr>
          <w:rStyle w:val="CuerpodeltextoVersales"/>
          <w:rFonts w:ascii="Garamond" w:hAnsi="Garamond" w:cs="Times New Roman"/>
          <w:sz w:val="22"/>
          <w:szCs w:val="22"/>
          <w:lang w:val="es-AR"/>
        </w:rPr>
        <w:t>Mi amigo</w:t>
      </w:r>
    </w:p>
    <w:p w14:paraId="14E6DFC0" w14:textId="77777777" w:rsidR="005362C1" w:rsidRPr="00CB503C" w:rsidRDefault="003F0870" w:rsidP="001920C8">
      <w:pPr>
        <w:pStyle w:val="Cuerpodeltexto51"/>
        <w:tabs>
          <w:tab w:val="left" w:pos="709"/>
        </w:tabs>
        <w:spacing w:before="0" w:after="240" w:line="276" w:lineRule="auto"/>
        <w:rPr>
          <w:rStyle w:val="Cuerpodeltexto5Sincursiva"/>
          <w:rFonts w:ascii="Garamond" w:hAnsi="Garamond" w:cs="Times New Roman"/>
          <w:sz w:val="22"/>
          <w:szCs w:val="22"/>
          <w:lang w:val="es-AR"/>
        </w:rPr>
      </w:pPr>
      <w:r w:rsidRPr="00CB503C">
        <w:rPr>
          <w:rFonts w:ascii="Garamond" w:hAnsi="Garamond" w:cs="Times New Roman"/>
          <w:sz w:val="22"/>
          <w:szCs w:val="22"/>
          <w:lang w:val="es-AR"/>
        </w:rPr>
        <w:t>Vosotros sois mis amigos...</w:t>
      </w:r>
      <w:r w:rsidRPr="00CB503C">
        <w:rPr>
          <w:rStyle w:val="Cuerpodeltexto5Sincursiva"/>
          <w:rFonts w:ascii="Garamond" w:hAnsi="Garamond" w:cs="Times New Roman"/>
          <w:sz w:val="22"/>
          <w:szCs w:val="22"/>
          <w:lang w:val="es-AR"/>
        </w:rPr>
        <w:t xml:space="preserve"> (Jn 15,14).</w:t>
      </w:r>
    </w:p>
    <w:p w14:paraId="78228AC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 vez ya estaba cerca de su partida de este mundo. Con su an</w:t>
      </w:r>
      <w:r w:rsidRPr="00CB503C">
        <w:rPr>
          <w:rFonts w:ascii="Garamond" w:hAnsi="Garamond" w:cs="Times New Roman"/>
          <w:sz w:val="22"/>
          <w:szCs w:val="22"/>
          <w:lang w:val="es-AR"/>
        </w:rPr>
        <w:softHyphen/>
        <w:t>dar cansino ya por los años, había trajinado por los caminos de Asia Menor (Frigia, Licaonia, Armenia</w:t>
      </w:r>
      <w:r w:rsidR="006B3AAB" w:rsidRPr="00CB503C">
        <w:rPr>
          <w:rFonts w:ascii="Garamond" w:hAnsi="Garamond" w:cs="Times New Roman"/>
          <w:sz w:val="22"/>
          <w:szCs w:val="22"/>
          <w:lang w:val="es-AR"/>
        </w:rPr>
        <w:t>…</w:t>
      </w:r>
      <w:r w:rsidRPr="00CB503C">
        <w:rPr>
          <w:rFonts w:ascii="Garamond" w:hAnsi="Garamond" w:cs="Times New Roman"/>
          <w:sz w:val="22"/>
          <w:szCs w:val="22"/>
          <w:lang w:val="es-AR"/>
        </w:rPr>
        <w:t>), Egipto, Adén, Arabia, Partia, Media, Elam, Siria</w:t>
      </w:r>
      <w:r w:rsidR="006B3AAB" w:rsidRPr="00CB503C">
        <w:rPr>
          <w:rFonts w:ascii="Garamond" w:hAnsi="Garamond" w:cs="Times New Roman"/>
          <w:sz w:val="22"/>
          <w:szCs w:val="22"/>
          <w:lang w:val="es-AR"/>
        </w:rPr>
        <w:t>…</w:t>
      </w:r>
      <w:r w:rsidRPr="00CB503C">
        <w:rPr>
          <w:rFonts w:ascii="Garamond" w:hAnsi="Garamond" w:cs="Times New Roman"/>
          <w:sz w:val="22"/>
          <w:szCs w:val="22"/>
          <w:lang w:val="es-AR"/>
        </w:rPr>
        <w:t xml:space="preserve"> </w:t>
      </w:r>
      <w:r w:rsidR="00B05E02" w:rsidRPr="00CB503C">
        <w:rPr>
          <w:rFonts w:ascii="Garamond" w:hAnsi="Garamond" w:cs="Times New Roman"/>
          <w:sz w:val="22"/>
          <w:szCs w:val="22"/>
          <w:lang w:val="es-AR"/>
        </w:rPr>
        <w:t>Y</w:t>
      </w:r>
      <w:r w:rsidRPr="00CB503C">
        <w:rPr>
          <w:rFonts w:ascii="Garamond" w:hAnsi="Garamond" w:cs="Times New Roman"/>
          <w:sz w:val="22"/>
          <w:szCs w:val="22"/>
          <w:lang w:val="es-AR"/>
        </w:rPr>
        <w:t>, según algunos, había llegado hasta la misma India. Pero no era lo que se dice un trotamundos. Su vida tenía un centro, que nunca se apartaba de su mente y de su corazón. Ese centro era una Persona. ¡Era su amigo!</w:t>
      </w:r>
    </w:p>
    <w:p w14:paraId="603235A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Nunca se olvidaba de Él. Lo recordaba con esa memoria de las personas mayores que recuerdan con más facilidad los uno y mil detalles de sucesos ocurridos hace tiempo, que no de los recientes.</w:t>
      </w:r>
      <w:r w:rsidR="006B3AAB" w:rsidRPr="00CB503C">
        <w:rPr>
          <w:rFonts w:ascii="Garamond" w:hAnsi="Garamond" w:cs="Times New Roman"/>
          <w:sz w:val="22"/>
          <w:szCs w:val="22"/>
          <w:lang w:val="es-AR"/>
        </w:rPr>
        <w:t xml:space="preserve"> </w:t>
      </w:r>
      <w:r w:rsidR="00B05E02" w:rsidRPr="00CB503C">
        <w:rPr>
          <w:rFonts w:ascii="Garamond" w:hAnsi="Garamond" w:cs="Times New Roman"/>
          <w:sz w:val="22"/>
          <w:szCs w:val="22"/>
          <w:lang w:val="es-AR"/>
        </w:rPr>
        <w:t xml:space="preserve">Y </w:t>
      </w:r>
      <w:r w:rsidRPr="00CB503C">
        <w:rPr>
          <w:rFonts w:ascii="Garamond" w:hAnsi="Garamond" w:cs="Times New Roman"/>
          <w:sz w:val="22"/>
          <w:szCs w:val="22"/>
          <w:lang w:val="es-AR"/>
        </w:rPr>
        <w:t>los años, lejos de mitigar, habían hecho crecer su capacidad de asombro.</w:t>
      </w:r>
    </w:p>
    <w:p w14:paraId="0141273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 podía olvidarse de la </w:t>
      </w:r>
      <w:r w:rsidRPr="00CB503C">
        <w:rPr>
          <w:rStyle w:val="CuerpodeltextoCursiva"/>
          <w:rFonts w:ascii="Garamond" w:hAnsi="Garamond" w:cs="Times New Roman"/>
          <w:b/>
          <w:sz w:val="22"/>
          <w:szCs w:val="22"/>
          <w:lang w:val="es-AR"/>
        </w:rPr>
        <w:t>sala alta, grande, alfombrada, dispuesta</w:t>
      </w:r>
      <w:r w:rsidRPr="00CB503C">
        <w:rPr>
          <w:rStyle w:val="CuerpodeltextoCursiva"/>
          <w:rFonts w:ascii="Garamond" w:hAnsi="Garamond" w:cs="Times New Roman"/>
          <w:sz w:val="22"/>
          <w:szCs w:val="22"/>
          <w:lang w:val="es-AR"/>
        </w:rPr>
        <w:t xml:space="preserve"> </w:t>
      </w:r>
      <w:r w:rsidRPr="00CB503C">
        <w:rPr>
          <w:rFonts w:ascii="Garamond" w:hAnsi="Garamond" w:cs="Times New Roman"/>
          <w:sz w:val="22"/>
          <w:szCs w:val="22"/>
          <w:lang w:val="es-AR"/>
        </w:rPr>
        <w:t xml:space="preserve">(Mc 14,15) donde escuchó por primera vez las palabras </w:t>
      </w:r>
      <w:r w:rsidRPr="00CB503C">
        <w:rPr>
          <w:rStyle w:val="CuerpodeltextoCursiva"/>
          <w:rFonts w:ascii="Garamond" w:hAnsi="Garamond" w:cs="Times New Roman"/>
          <w:b/>
          <w:sz w:val="22"/>
          <w:szCs w:val="22"/>
          <w:lang w:val="es-AR"/>
        </w:rPr>
        <w:t>¡Haced esto en memoria mía!</w:t>
      </w:r>
      <w:r w:rsidRPr="00CB503C">
        <w:rPr>
          <w:rFonts w:ascii="Garamond" w:hAnsi="Garamond" w:cs="Times New Roman"/>
          <w:sz w:val="22"/>
          <w:szCs w:val="22"/>
          <w:lang w:val="es-AR"/>
        </w:rPr>
        <w:t xml:space="preserve"> (Lc 22,19). Y luego, bajando por la larga escalera -rodeada de viñedos- por la ladera oriental de la Colina del oeste, desde el Barrio Nuevo o Mishneh atravesando el Barrio Makhtesh o del Mortero</w:t>
      </w:r>
      <w:r w:rsidRPr="00CB503C">
        <w:rPr>
          <w:rFonts w:ascii="Garamond" w:hAnsi="Garamond" w:cs="Times New Roman"/>
          <w:sz w:val="22"/>
          <w:szCs w:val="22"/>
          <w:vertAlign w:val="superscript"/>
          <w:lang w:val="es-AR"/>
        </w:rPr>
        <w:footnoteReference w:id="193"/>
      </w:r>
      <w:r w:rsidRPr="00CB503C">
        <w:rPr>
          <w:rFonts w:ascii="Garamond" w:hAnsi="Garamond" w:cs="Times New Roman"/>
          <w:sz w:val="22"/>
          <w:szCs w:val="22"/>
          <w:lang w:val="es-AR"/>
        </w:rPr>
        <w:t xml:space="preserve"> (o Jofaina</w:t>
      </w:r>
      <w:r w:rsidRPr="00CB503C">
        <w:rPr>
          <w:rFonts w:ascii="Garamond" w:hAnsi="Garamond" w:cs="Times New Roman"/>
          <w:sz w:val="22"/>
          <w:szCs w:val="22"/>
          <w:vertAlign w:val="superscript"/>
          <w:lang w:val="es-AR"/>
        </w:rPr>
        <w:footnoteReference w:id="194"/>
      </w:r>
      <w:r w:rsidRPr="00CB503C">
        <w:rPr>
          <w:rFonts w:ascii="Garamond" w:hAnsi="Garamond" w:cs="Times New Roman"/>
          <w:sz w:val="22"/>
          <w:szCs w:val="22"/>
          <w:lang w:val="es-AR"/>
        </w:rPr>
        <w:t xml:space="preserve">) hacia el Valle del Cedrón, aquellas otras palabras que lo habían conmovido profundamente: </w:t>
      </w:r>
      <w:r w:rsidRPr="00CB503C">
        <w:rPr>
          <w:rStyle w:val="CuerpodeltextoCursiva"/>
          <w:rFonts w:ascii="Garamond" w:hAnsi="Garamond" w:cs="Times New Roman"/>
          <w:b/>
          <w:sz w:val="22"/>
          <w:szCs w:val="22"/>
          <w:lang w:val="es-AR"/>
        </w:rPr>
        <w:t>Vosotros sois mis</w:t>
      </w:r>
      <w:r w:rsidR="009810BB" w:rsidRPr="00CB503C">
        <w:rPr>
          <w:rStyle w:val="CuerpodeltextoCursiva"/>
          <w:rFonts w:ascii="Garamond" w:hAnsi="Garamond" w:cs="Times New Roman"/>
          <w:b/>
          <w:sz w:val="22"/>
          <w:szCs w:val="22"/>
          <w:lang w:val="es-AR"/>
        </w:rPr>
        <w:t xml:space="preserve"> </w:t>
      </w:r>
      <w:r w:rsidRPr="00CB503C">
        <w:rPr>
          <w:rStyle w:val="CuerpodeltextoCursiva"/>
          <w:rFonts w:ascii="Garamond" w:hAnsi="Garamond" w:cs="Times New Roman"/>
          <w:b/>
          <w:sz w:val="22"/>
          <w:szCs w:val="22"/>
          <w:lang w:val="es-AR"/>
        </w:rPr>
        <w:t>amigos</w:t>
      </w:r>
      <w:r w:rsidRPr="00CB503C">
        <w:rPr>
          <w:rFonts w:ascii="Garamond" w:hAnsi="Garamond" w:cs="Times New Roman"/>
          <w:sz w:val="22"/>
          <w:szCs w:val="22"/>
          <w:lang w:val="es-AR"/>
        </w:rPr>
        <w:t xml:space="preserve"> (Jn 15,14). </w:t>
      </w:r>
      <w:r w:rsidRPr="00CB503C">
        <w:rPr>
          <w:rStyle w:val="CuerpodeltextoCursiva"/>
          <w:rFonts w:ascii="Garamond" w:hAnsi="Garamond" w:cs="Times New Roman"/>
          <w:i w:val="0"/>
          <w:sz w:val="22"/>
          <w:szCs w:val="22"/>
          <w:lang w:val="es-AR"/>
        </w:rPr>
        <w:t>¡</w:t>
      </w:r>
      <w:r w:rsidRPr="00CB503C">
        <w:rPr>
          <w:rStyle w:val="CuerpodeltextoCursiva"/>
          <w:rFonts w:ascii="Garamond" w:hAnsi="Garamond" w:cs="Times New Roman"/>
          <w:b/>
          <w:sz w:val="22"/>
          <w:szCs w:val="22"/>
          <w:lang w:val="es-AR"/>
        </w:rPr>
        <w:t>Amigo</w:t>
      </w:r>
      <w:r w:rsidRPr="00CB503C">
        <w:rPr>
          <w:rFonts w:ascii="Garamond" w:hAnsi="Garamond" w:cs="Times New Roman"/>
          <w:sz w:val="22"/>
          <w:szCs w:val="22"/>
          <w:lang w:val="es-AR"/>
        </w:rPr>
        <w:t xml:space="preserve"> del Señor! ¡Qué título tan honroso! ¡«El amigo es otro yo»</w:t>
      </w:r>
      <w:r w:rsidRPr="00CB503C">
        <w:rPr>
          <w:rFonts w:ascii="Garamond" w:hAnsi="Garamond" w:cs="Times New Roman"/>
          <w:sz w:val="22"/>
          <w:szCs w:val="22"/>
          <w:vertAlign w:val="superscript"/>
          <w:lang w:val="es-AR"/>
        </w:rPr>
        <w:footnoteReference w:id="195"/>
      </w:r>
      <w:r w:rsidRPr="00CB503C">
        <w:rPr>
          <w:rFonts w:ascii="Garamond" w:hAnsi="Garamond" w:cs="Times New Roman"/>
          <w:sz w:val="22"/>
          <w:szCs w:val="22"/>
          <w:lang w:val="es-AR"/>
        </w:rPr>
        <w:t>, habían enseñado los antiguos!</w:t>
      </w:r>
    </w:p>
    <w:p w14:paraId="3B89C01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rigor, el Señor lo había flechado desde aquella vez que, invi</w:t>
      </w:r>
      <w:r w:rsidR="00B05E02" w:rsidRPr="00CB503C">
        <w:rPr>
          <w:rFonts w:ascii="Garamond" w:hAnsi="Garamond" w:cs="Times New Roman"/>
          <w:sz w:val="22"/>
          <w:szCs w:val="22"/>
          <w:lang w:val="es-AR"/>
        </w:rPr>
        <w:t>ta</w:t>
      </w:r>
      <w:r w:rsidRPr="00CB503C">
        <w:rPr>
          <w:rFonts w:ascii="Garamond" w:hAnsi="Garamond" w:cs="Times New Roman"/>
          <w:sz w:val="22"/>
          <w:szCs w:val="22"/>
          <w:lang w:val="es-AR"/>
        </w:rPr>
        <w:t>do por el Apóstol Felipe, se encontró con Él</w:t>
      </w:r>
      <w:r w:rsidRPr="00CB503C">
        <w:rPr>
          <w:rFonts w:ascii="Garamond" w:hAnsi="Garamond" w:cs="Times New Roman"/>
          <w:sz w:val="22"/>
          <w:szCs w:val="22"/>
          <w:vertAlign w:val="superscript"/>
          <w:lang w:val="es-AR"/>
        </w:rPr>
        <w:footnoteReference w:id="196"/>
      </w:r>
      <w:r w:rsidRPr="00CB503C">
        <w:rPr>
          <w:rFonts w:ascii="Garamond" w:hAnsi="Garamond" w:cs="Times New Roman"/>
          <w:sz w:val="22"/>
          <w:szCs w:val="22"/>
          <w:lang w:val="es-AR"/>
        </w:rPr>
        <w:t xml:space="preserve"> y lo reconoció como Maestro, como Dios y como Mesías: </w:t>
      </w:r>
      <w:r w:rsidRPr="00CB503C">
        <w:rPr>
          <w:rStyle w:val="CuerpodeltextoCursiva"/>
          <w:rFonts w:ascii="Garamond" w:hAnsi="Garamond" w:cs="Times New Roman"/>
          <w:b/>
          <w:sz w:val="22"/>
          <w:szCs w:val="22"/>
          <w:lang w:val="es-AR"/>
        </w:rPr>
        <w:t>Rabí, tú eres el Hijo de Dios, tú eres el Rey de Israel</w:t>
      </w:r>
      <w:r w:rsidRPr="00CB503C">
        <w:rPr>
          <w:rFonts w:ascii="Garamond" w:hAnsi="Garamond" w:cs="Times New Roman"/>
          <w:sz w:val="22"/>
          <w:szCs w:val="22"/>
          <w:lang w:val="es-AR"/>
        </w:rPr>
        <w:t xml:space="preserve"> (Jn 1,49).</w:t>
      </w:r>
    </w:p>
    <w:p w14:paraId="2E9A45A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La amistad espiritual de San Bartolomé con Jesús se manifestó en tres cosas</w:t>
      </w:r>
      <w:r w:rsidRPr="00CB503C">
        <w:rPr>
          <w:rFonts w:ascii="Garamond" w:hAnsi="Garamond" w:cs="Times New Roman"/>
          <w:sz w:val="22"/>
          <w:szCs w:val="22"/>
          <w:vertAlign w:val="superscript"/>
          <w:lang w:val="es-AR"/>
        </w:rPr>
        <w:footnoteReference w:id="197"/>
      </w:r>
      <w:r w:rsidRPr="00CB503C">
        <w:rPr>
          <w:rFonts w:ascii="Garamond" w:hAnsi="Garamond" w:cs="Times New Roman"/>
          <w:sz w:val="22"/>
          <w:szCs w:val="22"/>
          <w:lang w:val="es-AR"/>
        </w:rPr>
        <w:t>:</w:t>
      </w:r>
    </w:p>
    <w:p w14:paraId="6F6E4E03" w14:textId="741A016C" w:rsidR="005362C1" w:rsidRPr="00CB503C" w:rsidRDefault="001A3359" w:rsidP="001A3359">
      <w:pPr>
        <w:pStyle w:val="Cuerpodeltexto1"/>
        <w:tabs>
          <w:tab w:val="left" w:pos="567"/>
          <w:tab w:val="left" w:pos="709"/>
        </w:tabs>
        <w:spacing w:before="0" w:line="276" w:lineRule="auto"/>
        <w:jc w:val="both"/>
        <w:rPr>
          <w:rFonts w:ascii="Garamond" w:hAnsi="Garamond" w:cs="Times New Roman"/>
          <w:sz w:val="22"/>
          <w:szCs w:val="22"/>
          <w:lang w:val="es-AR"/>
        </w:rPr>
      </w:pPr>
      <w:r>
        <w:rPr>
          <w:rFonts w:ascii="Garamond" w:hAnsi="Garamond" w:cs="Times New Roman"/>
          <w:sz w:val="22"/>
          <w:szCs w:val="22"/>
          <w:lang w:val="es-AR"/>
        </w:rPr>
        <w:t xml:space="preserve">1. </w:t>
      </w:r>
      <w:r w:rsidR="003F0870" w:rsidRPr="00CB503C">
        <w:rPr>
          <w:rFonts w:ascii="Garamond" w:hAnsi="Garamond" w:cs="Times New Roman"/>
          <w:sz w:val="22"/>
          <w:szCs w:val="22"/>
          <w:lang w:val="es-AR"/>
        </w:rPr>
        <w:t>En la oración de Bartolomé;</w:t>
      </w:r>
    </w:p>
    <w:p w14:paraId="75B3B416" w14:textId="7D326D03" w:rsidR="005362C1" w:rsidRPr="00CB503C" w:rsidRDefault="001A3359" w:rsidP="001A3359">
      <w:pPr>
        <w:pStyle w:val="Cuerpodeltexto1"/>
        <w:tabs>
          <w:tab w:val="left" w:pos="521"/>
          <w:tab w:val="left" w:pos="567"/>
          <w:tab w:val="left" w:pos="709"/>
        </w:tabs>
        <w:spacing w:before="0" w:line="276" w:lineRule="auto"/>
        <w:jc w:val="both"/>
        <w:rPr>
          <w:rFonts w:ascii="Garamond" w:hAnsi="Garamond" w:cs="Times New Roman"/>
          <w:sz w:val="22"/>
          <w:szCs w:val="22"/>
          <w:lang w:val="es-AR"/>
        </w:rPr>
      </w:pPr>
      <w:r>
        <w:rPr>
          <w:rFonts w:ascii="Garamond" w:hAnsi="Garamond" w:cs="Times New Roman"/>
          <w:sz w:val="22"/>
          <w:szCs w:val="22"/>
          <w:lang w:val="es-AR"/>
        </w:rPr>
        <w:t xml:space="preserve">2. </w:t>
      </w:r>
      <w:r w:rsidR="003F0870" w:rsidRPr="00CB503C">
        <w:rPr>
          <w:rFonts w:ascii="Garamond" w:hAnsi="Garamond" w:cs="Times New Roman"/>
          <w:sz w:val="22"/>
          <w:szCs w:val="22"/>
          <w:lang w:val="es-AR"/>
        </w:rPr>
        <w:t>En la obediencia universal;</w:t>
      </w:r>
    </w:p>
    <w:p w14:paraId="0A109885" w14:textId="0DDFF29C" w:rsidR="005362C1" w:rsidRPr="00CB503C" w:rsidRDefault="001A3359" w:rsidP="001A3359">
      <w:pPr>
        <w:pStyle w:val="Cuerpodeltexto1"/>
        <w:tabs>
          <w:tab w:val="left" w:pos="516"/>
          <w:tab w:val="left" w:pos="567"/>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3. </w:t>
      </w:r>
      <w:r w:rsidR="003F0870" w:rsidRPr="00CB503C">
        <w:rPr>
          <w:rFonts w:ascii="Garamond" w:hAnsi="Garamond" w:cs="Times New Roman"/>
          <w:sz w:val="22"/>
          <w:szCs w:val="22"/>
          <w:lang w:val="es-AR"/>
        </w:rPr>
        <w:t>Por la aflicción de mártir.</w:t>
      </w:r>
    </w:p>
    <w:p w14:paraId="39B7E8C7" w14:textId="27830184" w:rsidR="005362C1" w:rsidRPr="00CB503C" w:rsidRDefault="001A3359" w:rsidP="001A3359">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1. </w:t>
      </w:r>
      <w:r w:rsidR="003F0870" w:rsidRPr="00CB503C">
        <w:rPr>
          <w:rFonts w:ascii="Garamond" w:hAnsi="Garamond" w:cs="Times New Roman"/>
          <w:sz w:val="22"/>
          <w:szCs w:val="22"/>
          <w:lang w:val="es-AR"/>
        </w:rPr>
        <w:t>«Digo, en primer lugar, que San Bartolomé tuvo amistad es</w:t>
      </w:r>
      <w:r w:rsidR="003F0870" w:rsidRPr="00CB503C">
        <w:rPr>
          <w:rFonts w:ascii="Garamond" w:hAnsi="Garamond" w:cs="Times New Roman"/>
          <w:sz w:val="22"/>
          <w:szCs w:val="22"/>
          <w:lang w:val="es-AR"/>
        </w:rPr>
        <w:softHyphen/>
        <w:t xml:space="preserve">piritual con Cristo, a través de </w:t>
      </w:r>
      <w:r w:rsidR="003F0870" w:rsidRPr="00CB503C">
        <w:rPr>
          <w:rStyle w:val="CuerpodeltextoCursiva"/>
          <w:rFonts w:ascii="Garamond" w:hAnsi="Garamond" w:cs="Times New Roman"/>
          <w:sz w:val="22"/>
          <w:szCs w:val="22"/>
          <w:lang w:val="es-AR"/>
        </w:rPr>
        <w:t>la oración espiritual</w:t>
      </w:r>
      <w:r w:rsidR="003F0870" w:rsidRPr="00CB503C">
        <w:rPr>
          <w:rFonts w:ascii="Garamond" w:hAnsi="Garamond" w:cs="Times New Roman"/>
          <w:sz w:val="22"/>
          <w:szCs w:val="22"/>
          <w:lang w:val="es-AR"/>
        </w:rPr>
        <w:t>. Pues contem</w:t>
      </w:r>
      <w:r w:rsidR="003F0870" w:rsidRPr="00CB503C">
        <w:rPr>
          <w:rFonts w:ascii="Garamond" w:hAnsi="Garamond" w:cs="Times New Roman"/>
          <w:sz w:val="22"/>
          <w:szCs w:val="22"/>
          <w:lang w:val="es-AR"/>
        </w:rPr>
        <w:softHyphen/>
        <w:t>plando y hablando se engendra el amor entre dos personas. Estas dos fases se encuentran en la oración espiritual y devota, en la que se contempla a Jesús de la cabeza a los pies. Primeramente, su cabe</w:t>
      </w:r>
      <w:r w:rsidR="003F0870" w:rsidRPr="00CB503C">
        <w:rPr>
          <w:rFonts w:ascii="Garamond" w:hAnsi="Garamond" w:cs="Times New Roman"/>
          <w:sz w:val="22"/>
          <w:szCs w:val="22"/>
          <w:lang w:val="es-AR"/>
        </w:rPr>
        <w:softHyphen/>
        <w:t>za, coronada de espinas; los vituperios y blasfemias que escucharon sus oídos..., etc. De esta manera entra el amor divino en el corazón, contemplando maltrecha la hermosura de nuestro amor... En segundo lugar, hablando, razonando y diciendo: Señor, perdóname; tengo tal defecto o pecado; Señor, ayúdame. De esta manera nace el amor. Tercero: contemplando cómo Cristo está sentado a la mesa de eterni</w:t>
      </w:r>
      <w:r w:rsidR="003F0870" w:rsidRPr="00CB503C">
        <w:rPr>
          <w:rFonts w:ascii="Garamond" w:hAnsi="Garamond" w:cs="Times New Roman"/>
          <w:sz w:val="22"/>
          <w:szCs w:val="22"/>
          <w:lang w:val="es-AR"/>
        </w:rPr>
        <w:softHyphen/>
        <w:t xml:space="preserve">dad, el fiel devoto descansa en Él, viendo su tranquilidad gozosa. De éste dice la Escritura: </w:t>
      </w:r>
      <w:r w:rsidR="003F0870" w:rsidRPr="00CB503C">
        <w:rPr>
          <w:rStyle w:val="CuerpodeltextoCursiva"/>
          <w:rFonts w:ascii="Garamond" w:hAnsi="Garamond" w:cs="Times New Roman"/>
          <w:sz w:val="22"/>
          <w:szCs w:val="22"/>
          <w:lang w:val="es-AR"/>
        </w:rPr>
        <w:t>El que ama la pureza de corazón, tendrá por amigo al rey por la gracia de sus palabras</w:t>
      </w:r>
      <w:r w:rsidR="00B05E02" w:rsidRPr="00CB503C">
        <w:rPr>
          <w:rFonts w:ascii="Garamond" w:hAnsi="Garamond" w:cs="Times New Roman"/>
          <w:sz w:val="22"/>
          <w:szCs w:val="22"/>
          <w:lang w:val="es-AR"/>
        </w:rPr>
        <w:t xml:space="preserve"> (Pr</w:t>
      </w:r>
      <w:r w:rsidR="00BB7504" w:rsidRPr="00CB503C">
        <w:rPr>
          <w:rFonts w:ascii="Garamond" w:hAnsi="Garamond" w:cs="Times New Roman"/>
          <w:sz w:val="22"/>
          <w:szCs w:val="22"/>
          <w:lang w:val="es-AR"/>
        </w:rPr>
        <w:t>ov</w:t>
      </w:r>
      <w:r w:rsidR="003F0870" w:rsidRPr="00CB503C">
        <w:rPr>
          <w:rFonts w:ascii="Garamond" w:hAnsi="Garamond" w:cs="Times New Roman"/>
          <w:sz w:val="22"/>
          <w:szCs w:val="22"/>
          <w:lang w:val="es-AR"/>
        </w:rPr>
        <w:t xml:space="preserve"> 22,11). La pureza de corazón consiste en separarse de los negocios mundanos y en darse a la oración y contemplación. Así lo hizo San Bartolomé.</w:t>
      </w:r>
    </w:p>
    <w:p w14:paraId="5F69F88D" w14:textId="392C3247" w:rsidR="005362C1" w:rsidRPr="00CB503C" w:rsidRDefault="001A3359" w:rsidP="001A3359">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2. </w:t>
      </w:r>
      <w:r w:rsidR="003F0870" w:rsidRPr="00CB503C">
        <w:rPr>
          <w:rFonts w:ascii="Garamond" w:hAnsi="Garamond" w:cs="Times New Roman"/>
          <w:sz w:val="22"/>
          <w:szCs w:val="22"/>
          <w:lang w:val="es-AR"/>
        </w:rPr>
        <w:t xml:space="preserve">En segundo lugar, San Bartolomé poseyó la amistad con Dios por la </w:t>
      </w:r>
      <w:r w:rsidR="003F0870" w:rsidRPr="00CB503C">
        <w:rPr>
          <w:rStyle w:val="CuerpodeltextoCursiva"/>
          <w:rFonts w:ascii="Garamond" w:hAnsi="Garamond" w:cs="Times New Roman"/>
          <w:sz w:val="22"/>
          <w:szCs w:val="22"/>
          <w:lang w:val="es-AR"/>
        </w:rPr>
        <w:t>obediencia universal</w:t>
      </w:r>
      <w:r w:rsidR="003F0870" w:rsidRPr="00CB503C">
        <w:rPr>
          <w:rFonts w:ascii="Garamond" w:hAnsi="Garamond" w:cs="Times New Roman"/>
          <w:sz w:val="22"/>
          <w:szCs w:val="22"/>
          <w:lang w:val="es-AR"/>
        </w:rPr>
        <w:t>, pues fue obediente a todos los precep</w:t>
      </w:r>
      <w:r w:rsidR="003F0870" w:rsidRPr="00CB503C">
        <w:rPr>
          <w:rFonts w:ascii="Garamond" w:hAnsi="Garamond" w:cs="Times New Roman"/>
          <w:sz w:val="22"/>
          <w:szCs w:val="22"/>
          <w:lang w:val="es-AR"/>
        </w:rPr>
        <w:softHyphen/>
        <w:t xml:space="preserve">tos divinos. Y Cristo decía: </w:t>
      </w:r>
      <w:r w:rsidR="003F0870" w:rsidRPr="00CB503C">
        <w:rPr>
          <w:rStyle w:val="CuerpodeltextoCursiva"/>
          <w:rFonts w:ascii="Garamond" w:hAnsi="Garamond" w:cs="Times New Roman"/>
          <w:sz w:val="22"/>
          <w:szCs w:val="22"/>
          <w:lang w:val="es-AR"/>
        </w:rPr>
        <w:t>Sois mis amigos si hacéis lo que yo os mando</w:t>
      </w:r>
      <w:r w:rsidR="003F0870" w:rsidRPr="00CB503C">
        <w:rPr>
          <w:rFonts w:ascii="Garamond" w:hAnsi="Garamond" w:cs="Times New Roman"/>
          <w:sz w:val="22"/>
          <w:szCs w:val="22"/>
          <w:lang w:val="es-AR"/>
        </w:rPr>
        <w:t xml:space="preserve"> (Jn 15,14). Parece que no es muy de alabar la obediencia de San Bartolomé a los diez mandamientos divinos, pues todos han de obedecerlos y sujetarse a ellos. Pero tengamos muy en cuenta que fue obediente no sólo a los preceptos, sino también a los consejos y disposiciones apostólicas, pues cumplió todo lo que Cristo quiso decir cuando envió a los apóstoles: </w:t>
      </w:r>
      <w:r w:rsidR="003F0870" w:rsidRPr="00CB503C">
        <w:rPr>
          <w:rStyle w:val="CuerpodeltextoCursiva"/>
          <w:rFonts w:ascii="Garamond" w:hAnsi="Garamond" w:cs="Times New Roman"/>
          <w:sz w:val="22"/>
          <w:szCs w:val="22"/>
          <w:lang w:val="es-AR"/>
        </w:rPr>
        <w:t>Id por todo el mundo y predicad el evangelio a toda creatura</w:t>
      </w:r>
      <w:r w:rsidR="003F0870" w:rsidRPr="00CB503C">
        <w:rPr>
          <w:rFonts w:ascii="Garamond" w:hAnsi="Garamond" w:cs="Times New Roman"/>
          <w:sz w:val="22"/>
          <w:szCs w:val="22"/>
          <w:lang w:val="es-AR"/>
        </w:rPr>
        <w:t xml:space="preserve"> (Mc 16,15). Cristo muestra aquí el lugar en el que hay que predicar, es decir, en el mundo entero, y no sólo en una villa, ciudad o provincia. Les marcó el movimiento del sol, que sale e ilumina, calienta y hace fructificar por todo el mundo, y no se detiene nunca en un lugar. En segundo lugar, indica la materia que debían predicar: el evangelio, y no Virgilio, Ovidio..., etc., porque los poetas están condenados y, por tanto, su doctrina a nadie salva, aunque sea grata al oído. Si alguien me pregunta si puede predicarse el antiguo Testamento, le diré que quien predica la Biblia no predica sino el evangelio, porque el viejo Testamento no es otra cosa que el </w:t>
      </w:r>
      <w:r w:rsidR="003F0870" w:rsidRPr="00CB503C">
        <w:rPr>
          <w:rFonts w:ascii="Garamond" w:hAnsi="Garamond" w:cs="Times New Roman"/>
          <w:sz w:val="22"/>
          <w:szCs w:val="22"/>
          <w:lang w:val="es-AR"/>
        </w:rPr>
        <w:lastRenderedPageBreak/>
        <w:t xml:space="preserve">evangelio figurado, esclarecido en el nuevo Testamento. Estas son las palabras de Dios, que convierten las gentes e iluminan los corazones. Por eso dice el Apóstol: </w:t>
      </w:r>
      <w:r w:rsidR="003F0870" w:rsidRPr="00CB503C">
        <w:rPr>
          <w:rStyle w:val="CuerpodeltextoCursiva"/>
          <w:rFonts w:ascii="Garamond" w:hAnsi="Garamond" w:cs="Times New Roman"/>
          <w:sz w:val="22"/>
          <w:szCs w:val="22"/>
          <w:lang w:val="es-AR"/>
        </w:rPr>
        <w:t>No me avergüenzo del evangelio, que es po</w:t>
      </w:r>
      <w:r w:rsidR="003F0870" w:rsidRPr="00CB503C">
        <w:rPr>
          <w:rStyle w:val="CuerpodeltextoCursiva"/>
          <w:rFonts w:ascii="Garamond" w:hAnsi="Garamond" w:cs="Times New Roman"/>
          <w:sz w:val="22"/>
          <w:szCs w:val="22"/>
          <w:lang w:val="es-AR"/>
        </w:rPr>
        <w:softHyphen/>
        <w:t>der de Dios para la salud de todo el que cree</w:t>
      </w:r>
      <w:r w:rsidR="003F0870" w:rsidRPr="00CB503C">
        <w:rPr>
          <w:rFonts w:ascii="Garamond" w:hAnsi="Garamond" w:cs="Times New Roman"/>
          <w:sz w:val="22"/>
          <w:szCs w:val="22"/>
          <w:lang w:val="es-AR"/>
        </w:rPr>
        <w:t xml:space="preserve"> (Ro</w:t>
      </w:r>
      <w:r w:rsidR="00BB7504" w:rsidRPr="00CB503C">
        <w:rPr>
          <w:rFonts w:ascii="Garamond" w:hAnsi="Garamond" w:cs="Times New Roman"/>
          <w:sz w:val="22"/>
          <w:szCs w:val="22"/>
          <w:lang w:val="es-AR"/>
        </w:rPr>
        <w:t>m</w:t>
      </w:r>
      <w:r w:rsidR="003F0870" w:rsidRPr="00CB503C">
        <w:rPr>
          <w:rFonts w:ascii="Garamond" w:hAnsi="Garamond" w:cs="Times New Roman"/>
          <w:sz w:val="22"/>
          <w:szCs w:val="22"/>
          <w:lang w:val="es-AR"/>
        </w:rPr>
        <w:t xml:space="preserve"> 1,16). Y en tercer término, muestra a qué personas hay que predicar: </w:t>
      </w:r>
      <w:r w:rsidR="003F0870" w:rsidRPr="00CB503C">
        <w:rPr>
          <w:rStyle w:val="CuerpodeltextoCursiva"/>
          <w:rFonts w:ascii="Garamond" w:hAnsi="Garamond" w:cs="Times New Roman"/>
          <w:sz w:val="22"/>
          <w:szCs w:val="22"/>
          <w:lang w:val="es-AR"/>
        </w:rPr>
        <w:t xml:space="preserve">A toda creatura. </w:t>
      </w:r>
      <w:r w:rsidR="003F0870" w:rsidRPr="00CB503C">
        <w:rPr>
          <w:rFonts w:ascii="Garamond" w:hAnsi="Garamond" w:cs="Times New Roman"/>
          <w:sz w:val="22"/>
          <w:szCs w:val="22"/>
          <w:lang w:val="es-AR"/>
        </w:rPr>
        <w:t xml:space="preserve">No sólo a los cristianos para consolar sus almas, sino también a los conversos, judíos y moros, porque </w:t>
      </w:r>
      <w:r w:rsidR="003F0870" w:rsidRPr="00CB503C">
        <w:rPr>
          <w:rStyle w:val="CuerpodeltextoCursiva"/>
          <w:rFonts w:ascii="Garamond" w:hAnsi="Garamond" w:cs="Times New Roman"/>
          <w:sz w:val="22"/>
          <w:szCs w:val="22"/>
          <w:lang w:val="es-AR"/>
        </w:rPr>
        <w:t>es poder de Dios para la salud de todo el que cree.</w:t>
      </w:r>
    </w:p>
    <w:p w14:paraId="7F71266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segundo mandato de Cristo a los apóstoles fue sobre la gue</w:t>
      </w:r>
      <w:r w:rsidRPr="00CB503C">
        <w:rPr>
          <w:rFonts w:ascii="Garamond" w:hAnsi="Garamond" w:cs="Times New Roman"/>
          <w:sz w:val="22"/>
          <w:szCs w:val="22"/>
          <w:lang w:val="es-AR"/>
        </w:rPr>
        <w:softHyphen/>
        <w:t>rra. ¡Oh! ¡y en qué guerra se vieron los apóstoles! Los predicadores modernos vienen a predicar entre cristianos y en tiempos de paz. Los apóstoles predicaban entre infieles y a los filósofos una doctrina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elevadísima y nueva, como eran los misterios de la Trinidad, la En</w:t>
      </w:r>
      <w:r w:rsidRPr="00CB503C">
        <w:rPr>
          <w:rFonts w:ascii="Garamond" w:hAnsi="Garamond" w:cs="Times New Roman"/>
          <w:sz w:val="22"/>
          <w:szCs w:val="22"/>
          <w:lang w:val="es-AR"/>
        </w:rPr>
        <w:softHyphen/>
        <w:t>carnación, la Pasión de Cristo, sobre el Sacramento del altar..., etc. Peleaban contra la naturaleza, que propina enfermedades; contra los demonios, contra la muerte, resucitando muertos, curando enfermos y lanzando demonios</w:t>
      </w:r>
      <w:r w:rsidR="00B36CB1" w:rsidRPr="00CB503C">
        <w:rPr>
          <w:rStyle w:val="Refdenotaalpie"/>
          <w:rFonts w:ascii="Garamond" w:hAnsi="Garamond" w:cs="Times New Roman"/>
          <w:sz w:val="22"/>
          <w:szCs w:val="22"/>
          <w:lang w:val="es-AR"/>
        </w:rPr>
        <w:footnoteReference w:id="198"/>
      </w:r>
      <w:r w:rsidRPr="00CB503C">
        <w:rPr>
          <w:rFonts w:ascii="Garamond" w:hAnsi="Garamond" w:cs="Times New Roman"/>
          <w:sz w:val="22"/>
          <w:szCs w:val="22"/>
          <w:lang w:val="es-AR"/>
        </w:rPr>
        <w:t>.</w:t>
      </w:r>
    </w:p>
    <w:p w14:paraId="32DABD1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tercer precepto que dio Cristo a los apóstoles fue acerca de la pobreza: </w:t>
      </w:r>
      <w:r w:rsidRPr="00CB503C">
        <w:rPr>
          <w:rStyle w:val="CuerpodeltextoCursiva"/>
          <w:rFonts w:ascii="Garamond" w:hAnsi="Garamond" w:cs="Times New Roman"/>
          <w:sz w:val="22"/>
          <w:szCs w:val="22"/>
          <w:lang w:val="es-AR"/>
        </w:rPr>
        <w:t>no llevéis oro, ni plata, ni cobre en vuestros cintos, ni alforja para el camino, ni dos túnicas, ni sandalias, ni bastón</w:t>
      </w:r>
      <w:r w:rsidRPr="00CB503C">
        <w:rPr>
          <w:rFonts w:ascii="Garamond" w:hAnsi="Garamond" w:cs="Times New Roman"/>
          <w:sz w:val="22"/>
          <w:szCs w:val="22"/>
          <w:lang w:val="es-AR"/>
        </w:rPr>
        <w:t xml:space="preserve"> (Mt 10, 9-10). Y con esa pobreza convertían a los pueblos. Las gentes se preguntaban: ¿Qué quieren éstos? Buscan nuestra salvación, y no el dinero.</w:t>
      </w:r>
    </w:p>
    <w:p w14:paraId="0C960C3B" w14:textId="51904518" w:rsidR="005362C1" w:rsidRPr="00CB503C" w:rsidRDefault="001A3359" w:rsidP="001A3359">
      <w:pPr>
        <w:pStyle w:val="Cuerpodeltexto1"/>
        <w:tabs>
          <w:tab w:val="left" w:pos="582"/>
          <w:tab w:val="left" w:pos="709"/>
        </w:tabs>
        <w:spacing w:before="0" w:after="240" w:line="276" w:lineRule="auto"/>
        <w:jc w:val="both"/>
        <w:rPr>
          <w:rFonts w:ascii="Garamond" w:hAnsi="Garamond" w:cs="Times New Roman"/>
          <w:sz w:val="22"/>
          <w:szCs w:val="22"/>
          <w:lang w:val="es-AR"/>
        </w:rPr>
      </w:pPr>
      <w:r>
        <w:rPr>
          <w:rFonts w:ascii="Garamond" w:hAnsi="Garamond" w:cs="Times New Roman"/>
          <w:sz w:val="22"/>
          <w:szCs w:val="22"/>
          <w:lang w:val="es-AR"/>
        </w:rPr>
        <w:t xml:space="preserve">3. </w:t>
      </w:r>
      <w:r w:rsidR="003F0870" w:rsidRPr="00CB503C">
        <w:rPr>
          <w:rFonts w:ascii="Garamond" w:hAnsi="Garamond" w:cs="Times New Roman"/>
          <w:sz w:val="22"/>
          <w:szCs w:val="22"/>
          <w:lang w:val="es-AR"/>
        </w:rPr>
        <w:t>Digo, por último, que San Bartolomé tuvo la amistad con Cris</w:t>
      </w:r>
      <w:r w:rsidR="003F0870" w:rsidRPr="00CB503C">
        <w:rPr>
          <w:rFonts w:ascii="Garamond" w:hAnsi="Garamond" w:cs="Times New Roman"/>
          <w:sz w:val="22"/>
          <w:szCs w:val="22"/>
          <w:lang w:val="es-AR"/>
        </w:rPr>
        <w:softHyphen/>
        <w:t xml:space="preserve">to por la </w:t>
      </w:r>
      <w:r w:rsidR="003F0870" w:rsidRPr="00CB503C">
        <w:rPr>
          <w:rStyle w:val="CuerpodeltextoCursiva"/>
          <w:rFonts w:ascii="Garamond" w:hAnsi="Garamond" w:cs="Times New Roman"/>
          <w:sz w:val="22"/>
          <w:szCs w:val="22"/>
          <w:lang w:val="es-AR"/>
        </w:rPr>
        <w:t>aflicción de mártir.</w:t>
      </w:r>
      <w:r w:rsidR="003F0870" w:rsidRPr="00CB503C">
        <w:rPr>
          <w:rFonts w:ascii="Garamond" w:hAnsi="Garamond" w:cs="Times New Roman"/>
          <w:sz w:val="22"/>
          <w:szCs w:val="22"/>
          <w:lang w:val="es-AR"/>
        </w:rPr>
        <w:t xml:space="preserve"> Por el martirio se alcanza la amistad con Dios: </w:t>
      </w:r>
      <w:r w:rsidR="003F0870" w:rsidRPr="00CB503C">
        <w:rPr>
          <w:rStyle w:val="CuerpodeltextoCursiva"/>
          <w:rFonts w:ascii="Garamond" w:hAnsi="Garamond" w:cs="Times New Roman"/>
          <w:sz w:val="22"/>
          <w:szCs w:val="22"/>
          <w:lang w:val="es-AR"/>
        </w:rPr>
        <w:t>Nuestro padre Abraham fue tentado y probado en muchas tribulaciones, y de este modo se hizo amigo de Dios</w:t>
      </w:r>
      <w:r w:rsidR="003F0870" w:rsidRPr="00CB503C">
        <w:rPr>
          <w:rFonts w:ascii="Garamond" w:hAnsi="Garamond" w:cs="Times New Roman"/>
          <w:sz w:val="22"/>
          <w:szCs w:val="22"/>
          <w:lang w:val="es-AR"/>
        </w:rPr>
        <w:t xml:space="preserve"> (Sant 2,22).</w:t>
      </w:r>
    </w:p>
    <w:p w14:paraId="735FEF3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Digamos los cuatro martirios de San Bartolomé, narrados por los probados autores (según la tradición). Después de la conversión del rey Polemio, su hermano Astiages envió mil hombres armados para que apresaran a San Bartolomé. El primer tormento que le aplicaron fue la verberación, tan cruel, que no murió por verdadero milagro. En ella se recreaba, según San Ambrosio, pronunciando el nombre de Jesús a cada golpe que recibía. ¡Excelente medicina! El segundo tormento fue ser crucificado con los pies hacia lo alto. El tercero, que fue despellejado, después que lo bajaron de la cruz. Esta pena fue terrible, algunos dicen que con la piel pendiente del cuello continuaba predicando. Y el cuarto tormento fue la decapitación.</w:t>
      </w:r>
    </w:p>
    <w:p w14:paraId="42695BF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Si el martirio es medio para alcanzar la amistad con Dios, San Bartolomé fue gran amigo del Señor.</w:t>
      </w:r>
    </w:p>
    <w:p w14:paraId="5EF9C8C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queremos entrar en el paraíso, es necesario que nos asemeje</w:t>
      </w:r>
      <w:r w:rsidRPr="00CB503C">
        <w:rPr>
          <w:rFonts w:ascii="Garamond" w:hAnsi="Garamond" w:cs="Times New Roman"/>
          <w:sz w:val="22"/>
          <w:szCs w:val="22"/>
          <w:lang w:val="es-AR"/>
        </w:rPr>
        <w:softHyphen/>
        <w:t xml:space="preserve">mos a San Bartolomé en estos cuatro tormentos. Primero, hemos de ser golpeados con varas. Pues cuando alguien que vive habitualmente en mal estado se enmienda, llegan enseguida los flagelantes. Sobre esto dice el Apóstol: </w:t>
      </w:r>
      <w:r w:rsidRPr="00CB503C">
        <w:rPr>
          <w:rStyle w:val="CuerpodeltextoCursiva"/>
          <w:rFonts w:ascii="Garamond" w:hAnsi="Garamond" w:cs="Times New Roman"/>
          <w:sz w:val="22"/>
          <w:szCs w:val="22"/>
          <w:lang w:val="es-AR"/>
        </w:rPr>
        <w:t>Todos los que aspiran a vivir piadosamente en Cristo Jesús, sufrirán persecuciones</w:t>
      </w:r>
      <w:r w:rsidRPr="00CB503C">
        <w:rPr>
          <w:rFonts w:ascii="Garamond" w:hAnsi="Garamond" w:cs="Times New Roman"/>
          <w:sz w:val="22"/>
          <w:szCs w:val="22"/>
          <w:lang w:val="es-AR"/>
        </w:rPr>
        <w:t xml:space="preserve"> (2 Tim 3,12). Segundo, es nece</w:t>
      </w:r>
      <w:r w:rsidRPr="00CB503C">
        <w:rPr>
          <w:rFonts w:ascii="Garamond" w:hAnsi="Garamond" w:cs="Times New Roman"/>
          <w:sz w:val="22"/>
          <w:szCs w:val="22"/>
          <w:lang w:val="es-AR"/>
        </w:rPr>
        <w:softHyphen/>
        <w:t>sario que sea</w:t>
      </w:r>
      <w:r w:rsidR="00B36CB1" w:rsidRPr="00CB503C">
        <w:rPr>
          <w:rFonts w:ascii="Garamond" w:hAnsi="Garamond" w:cs="Times New Roman"/>
          <w:sz w:val="22"/>
          <w:szCs w:val="22"/>
          <w:lang w:val="es-AR"/>
        </w:rPr>
        <w:t>mos crucificados. La cruz signi</w:t>
      </w:r>
      <w:r w:rsidRPr="00CB503C">
        <w:rPr>
          <w:rFonts w:ascii="Garamond" w:hAnsi="Garamond" w:cs="Times New Roman"/>
          <w:sz w:val="22"/>
          <w:szCs w:val="22"/>
          <w:lang w:val="es-AR"/>
        </w:rPr>
        <w:t>fica la penitencia que de</w:t>
      </w:r>
      <w:r w:rsidRPr="00CB503C">
        <w:rPr>
          <w:rFonts w:ascii="Garamond" w:hAnsi="Garamond" w:cs="Times New Roman"/>
          <w:sz w:val="22"/>
          <w:szCs w:val="22"/>
          <w:lang w:val="es-AR"/>
        </w:rPr>
        <w:softHyphen/>
        <w:t xml:space="preserve">bemos soportar: </w:t>
      </w:r>
      <w:r w:rsidRPr="00CB503C">
        <w:rPr>
          <w:rStyle w:val="CuerpodeltextoCursiva"/>
          <w:rFonts w:ascii="Garamond" w:hAnsi="Garamond" w:cs="Times New Roman"/>
          <w:sz w:val="22"/>
          <w:szCs w:val="22"/>
          <w:lang w:val="es-AR"/>
        </w:rPr>
        <w:t>Los que son de Cristo crucificaron su carne con sus vicios y concupiscencias</w:t>
      </w:r>
      <w:r w:rsidRPr="00CB503C">
        <w:rPr>
          <w:rFonts w:ascii="Garamond" w:hAnsi="Garamond" w:cs="Times New Roman"/>
          <w:sz w:val="22"/>
          <w:szCs w:val="22"/>
          <w:lang w:val="es-AR"/>
        </w:rPr>
        <w:t xml:space="preserve"> (Gal 5,24). Tercero, seremos despellejados. Si tienes piel de león (soberbia y vanidad), humíllate. Si tienes piel de zorra (avaricia) despelléjate y restituye las usuras; te hará daño, pero debes restituir. Por último, es necesario ser decapitados. La cabeza de la que proviene todo mal es la soberbia y la presunción, cuando el hombre presume de su grandeza, de su ciencia o ingenio. Luego, hay que someterse a la decapitación, porque </w:t>
      </w:r>
      <w:r w:rsidRPr="00CB503C">
        <w:rPr>
          <w:rStyle w:val="CuerpodeltextoCursiva"/>
          <w:rFonts w:ascii="Garamond" w:hAnsi="Garamond" w:cs="Times New Roman"/>
          <w:sz w:val="22"/>
          <w:szCs w:val="22"/>
          <w:lang w:val="es-AR"/>
        </w:rPr>
        <w:t>la cabeza de todo pecado es la soberbia</w:t>
      </w:r>
      <w:r w:rsidRPr="00CB503C">
        <w:rPr>
          <w:rFonts w:ascii="Garamond" w:hAnsi="Garamond" w:cs="Times New Roman"/>
          <w:sz w:val="22"/>
          <w:szCs w:val="22"/>
          <w:lang w:val="es-AR"/>
        </w:rPr>
        <w:t xml:space="preserve"> (Eclo 10,15)»</w:t>
      </w:r>
      <w:r w:rsidR="00B05E02" w:rsidRPr="00CB503C">
        <w:rPr>
          <w:rStyle w:val="Refdenotaalpie"/>
          <w:rFonts w:ascii="Garamond" w:hAnsi="Garamond" w:cs="Times New Roman"/>
          <w:sz w:val="22"/>
          <w:szCs w:val="22"/>
          <w:lang w:val="es-AR"/>
        </w:rPr>
        <w:footnoteReference w:id="199"/>
      </w:r>
      <w:r w:rsidRPr="00CB503C">
        <w:rPr>
          <w:rFonts w:ascii="Garamond" w:hAnsi="Garamond" w:cs="Times New Roman"/>
          <w:sz w:val="22"/>
          <w:szCs w:val="22"/>
          <w:lang w:val="es-AR"/>
        </w:rPr>
        <w:t>.</w:t>
      </w:r>
    </w:p>
    <w:p w14:paraId="2F976C8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Queridos hermanos:</w:t>
      </w:r>
    </w:p>
    <w:p w14:paraId="5F2B5DC5"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¡Imitemos a este grande!</w:t>
      </w:r>
    </w:p>
    <w:p w14:paraId="1DB92988"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nuestra oración sea parecida a la de él!</w:t>
      </w:r>
    </w:p>
    <w:p w14:paraId="637B0D83"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lo sigamos en predicar por todas partes el evangelio, sa</w:t>
      </w:r>
      <w:r w:rsidRPr="00CB503C">
        <w:rPr>
          <w:rFonts w:ascii="Garamond" w:hAnsi="Garamond" w:cs="Times New Roman"/>
          <w:sz w:val="22"/>
          <w:szCs w:val="22"/>
          <w:lang w:val="es-AR"/>
        </w:rPr>
        <w:softHyphen/>
        <w:t>biendo que eso nos traerá guerra, pero hagámoslo en la mayor pobreza!</w:t>
      </w:r>
    </w:p>
    <w:p w14:paraId="02C242E5"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seamos novios de la cruz, sin escapar a las aflicciones del mártir!</w:t>
      </w:r>
    </w:p>
    <w:p w14:paraId="718CF8AC" w14:textId="77777777" w:rsidR="00B05E02" w:rsidRPr="00CB503C" w:rsidRDefault="00B05E02" w:rsidP="001920C8">
      <w:pPr>
        <w:pStyle w:val="Cuerpodeltexto1"/>
        <w:tabs>
          <w:tab w:val="left" w:pos="709"/>
        </w:tabs>
        <w:spacing w:before="0" w:after="240" w:line="276" w:lineRule="auto"/>
        <w:jc w:val="right"/>
        <w:rPr>
          <w:rFonts w:ascii="Garamond" w:hAnsi="Garamond" w:cs="Times New Roman"/>
          <w:sz w:val="22"/>
          <w:szCs w:val="22"/>
          <w:lang w:val="es-AR"/>
        </w:rPr>
      </w:pPr>
    </w:p>
    <w:p w14:paraId="482CC224" w14:textId="77777777" w:rsidR="009810BB" w:rsidRPr="00CB503C" w:rsidRDefault="003F0870" w:rsidP="001920C8">
      <w:pPr>
        <w:pStyle w:val="Cuerpodeltexto1"/>
        <w:tabs>
          <w:tab w:val="left" w:pos="709"/>
        </w:tabs>
        <w:spacing w:before="0" w:after="240" w:line="276" w:lineRule="auto"/>
        <w:jc w:val="right"/>
        <w:rPr>
          <w:rFonts w:ascii="Garamond" w:hAnsi="Garamond" w:cs="Times New Roman"/>
          <w:sz w:val="22"/>
          <w:szCs w:val="22"/>
          <w:lang w:val="es-AR"/>
        </w:rPr>
      </w:pPr>
      <w:r w:rsidRPr="00CB503C">
        <w:rPr>
          <w:rFonts w:ascii="Garamond" w:hAnsi="Garamond" w:cs="Times New Roman"/>
          <w:sz w:val="22"/>
          <w:szCs w:val="22"/>
          <w:lang w:val="es-AR"/>
        </w:rPr>
        <w:t>La Reina de los Apóstoles nos ayude.</w:t>
      </w:r>
    </w:p>
    <w:p w14:paraId="7820BFF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page"/>
      </w:r>
    </w:p>
    <w:p w14:paraId="1B7114E4" w14:textId="4F43F599" w:rsidR="005362C1" w:rsidRPr="00CB503C" w:rsidRDefault="0012586C" w:rsidP="001A3359">
      <w:pPr>
        <w:pStyle w:val="Ttulo3"/>
      </w:pPr>
      <w:r>
        <w:rPr>
          <w:rStyle w:val="CuerpodeltextoVersales"/>
          <w:rFonts w:ascii="Garamond" w:hAnsi="Garamond" w:cs="Times New Roman"/>
          <w:sz w:val="22"/>
          <w:szCs w:val="22"/>
          <w:lang w:val="es-AR"/>
        </w:rPr>
        <w:lastRenderedPageBreak/>
        <w:t xml:space="preserve">2. </w:t>
      </w:r>
      <w:r w:rsidR="003F0870" w:rsidRPr="00CB503C">
        <w:rPr>
          <w:rStyle w:val="CuerpodeltextoVersales"/>
          <w:rFonts w:ascii="Garamond" w:hAnsi="Garamond" w:cs="Times New Roman"/>
          <w:sz w:val="22"/>
          <w:szCs w:val="22"/>
          <w:lang w:val="es-AR"/>
        </w:rPr>
        <w:t>Semblanza biográfica de Catalina de Ricci</w:t>
      </w:r>
    </w:p>
    <w:p w14:paraId="5C3B1E1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Queridos hermanos y hermanas:</w:t>
      </w:r>
    </w:p>
    <w:p w14:paraId="62FEE34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Tuve la dicha de peregrinar a Prato, donde el Obispo nos encargó una gran Parroquia, «Jesús Obrero». El P. Gonzalo Ruiz IVE, atribuye a la Santa de esa ciudad, Santa Catalina de Ricci, el que estemos trabajando allí. El Párroco, P. Claudio Stewart IVE, nos facilitó un fo</w:t>
      </w:r>
      <w:r w:rsidRPr="00CB503C">
        <w:rPr>
          <w:rFonts w:ascii="Garamond" w:hAnsi="Garamond" w:cs="Times New Roman"/>
          <w:sz w:val="22"/>
          <w:szCs w:val="22"/>
          <w:lang w:val="es-AR"/>
        </w:rPr>
        <w:softHyphen/>
        <w:t xml:space="preserve">lleto sobre la espiritualidad de esta santa -una de las grandes místicas del catolicismo-, que me parece de suma utilidad, en primer lugar, para las Servidoras, pero también para los sacerdotes y seminaristas, y laicos. Tanto para Superiores, cuanto para súbditos, para los más jóvenes y para los más grandes. En los casos que conozco de falta de perseverancia en la vocación, salvo alguna excepción, la causa principal es la </w:t>
      </w:r>
      <w:r w:rsidRPr="00CB503C">
        <w:rPr>
          <w:rFonts w:ascii="Garamond" w:hAnsi="Garamond" w:cs="Times New Roman"/>
          <w:b/>
          <w:sz w:val="22"/>
          <w:szCs w:val="22"/>
          <w:lang w:val="es-AR"/>
        </w:rPr>
        <w:t>ignorancia práctica de los principios elementales de la vida espiritual</w:t>
      </w:r>
      <w:r w:rsidRPr="00CB503C">
        <w:rPr>
          <w:rFonts w:ascii="Garamond" w:hAnsi="Garamond" w:cs="Times New Roman"/>
          <w:sz w:val="22"/>
          <w:szCs w:val="22"/>
          <w:lang w:val="es-AR"/>
        </w:rPr>
        <w:t>, expuestos magníficamente por esta Santa. De más está decir que ya ha penetrado profundamente su persona en mi corazón. A ella los encomiendo, como lo hice cuando recé, por todos y todas, ante sus restos mortales.</w:t>
      </w:r>
    </w:p>
    <w:p w14:paraId="6760E83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b/>
          <w:sz w:val="22"/>
          <w:szCs w:val="22"/>
          <w:lang w:val="es-AR"/>
        </w:rPr>
      </w:pPr>
      <w:r w:rsidRPr="00CB503C">
        <w:rPr>
          <w:rFonts w:ascii="Garamond" w:hAnsi="Garamond" w:cs="Times New Roman"/>
          <w:b/>
          <w:sz w:val="22"/>
          <w:szCs w:val="22"/>
          <w:lang w:val="es-AR"/>
        </w:rPr>
        <w:t>Cronología de su vida</w:t>
      </w:r>
    </w:p>
    <w:p w14:paraId="0BBA4BC6" w14:textId="77777777" w:rsidR="005362C1" w:rsidRPr="00CB503C" w:rsidRDefault="003F0870" w:rsidP="0012586C">
      <w:pPr>
        <w:pStyle w:val="Cuerpodeltexto1"/>
        <w:tabs>
          <w:tab w:val="left" w:pos="709"/>
        </w:tabs>
        <w:spacing w:before="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1522 23 de abril: nace en Florencia de la noble familia Ricci, y re</w:t>
      </w:r>
      <w:r w:rsidRPr="00CB503C">
        <w:rPr>
          <w:rFonts w:ascii="Garamond" w:hAnsi="Garamond" w:cs="Times New Roman"/>
          <w:sz w:val="22"/>
          <w:szCs w:val="22"/>
          <w:lang w:val="es-AR"/>
        </w:rPr>
        <w:softHyphen/>
        <w:t xml:space="preserve">cibe el nombre de Alessandra Lucrezia Romola </w:t>
      </w:r>
      <w:r w:rsidRPr="00CB503C">
        <w:rPr>
          <w:rStyle w:val="CuerpodeltextoCursiva"/>
          <w:rFonts w:ascii="Garamond" w:hAnsi="Garamond" w:cs="Times New Roman"/>
          <w:sz w:val="22"/>
          <w:szCs w:val="22"/>
          <w:lang w:val="es-AR"/>
        </w:rPr>
        <w:t xml:space="preserve">(Sandrina); </w:t>
      </w:r>
      <w:r w:rsidRPr="00CB503C">
        <w:rPr>
          <w:rFonts w:ascii="Garamond" w:hAnsi="Garamond" w:cs="Times New Roman"/>
          <w:sz w:val="22"/>
          <w:szCs w:val="22"/>
          <w:lang w:val="es-AR"/>
        </w:rPr>
        <w:t>a los cuatro años perdió a su madre, Catalina di Rodolfo de Panzano.</w:t>
      </w:r>
    </w:p>
    <w:p w14:paraId="04F995B8"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Cuando tiene la edad conveniente es enviada a un colegio diri</w:t>
      </w:r>
      <w:r w:rsidRPr="00CB503C">
        <w:rPr>
          <w:rFonts w:ascii="Garamond" w:hAnsi="Garamond" w:cs="Times New Roman"/>
          <w:sz w:val="22"/>
          <w:szCs w:val="22"/>
          <w:lang w:val="es-AR"/>
        </w:rPr>
        <w:softHyphen/>
        <w:t>gido por religiosas benedictinas, para que pudiese recibir una formación cristiana.</w:t>
      </w:r>
    </w:p>
    <w:p w14:paraId="75F15C74"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1535 Pese a la oposición de sus familiares, entra a los trece años en el monasterio de San Vicente de Prato, fundado y dirigido por discípulos de Savonarola; allí recibe el hábito el 18 de mayo y hace los votos en junio de 1536.</w:t>
      </w:r>
    </w:p>
    <w:p w14:paraId="4774B937"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1539 Se enferma gravemente y después de dos años es curada mila</w:t>
      </w:r>
      <w:r w:rsidRPr="00CB503C">
        <w:rPr>
          <w:rFonts w:ascii="Garamond" w:hAnsi="Garamond" w:cs="Times New Roman"/>
          <w:sz w:val="22"/>
          <w:szCs w:val="22"/>
          <w:lang w:val="es-AR"/>
        </w:rPr>
        <w:softHyphen/>
        <w:t>grosamente por Savonarola.</w:t>
      </w:r>
    </w:p>
    <w:p w14:paraId="63F23C2F" w14:textId="77777777" w:rsidR="00C8589C"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 xml:space="preserve">1542 Se suceden dones místicos extraordinarios: desde los primeros días de febrero, tendrá </w:t>
      </w:r>
      <w:r w:rsidRPr="00CB503C">
        <w:rPr>
          <w:rStyle w:val="CuerpodeltextoCursiva"/>
          <w:rFonts w:ascii="Garamond" w:hAnsi="Garamond" w:cs="Times New Roman"/>
          <w:sz w:val="22"/>
          <w:szCs w:val="22"/>
          <w:lang w:val="es-AR"/>
        </w:rPr>
        <w:t>éxtasis</w:t>
      </w:r>
      <w:r w:rsidRPr="00CB503C">
        <w:rPr>
          <w:rFonts w:ascii="Garamond" w:hAnsi="Garamond" w:cs="Times New Roman"/>
          <w:sz w:val="22"/>
          <w:szCs w:val="22"/>
          <w:lang w:val="es-AR"/>
        </w:rPr>
        <w:t xml:space="preserve"> semanales, en los cuales revive en su cuerpo los dolores de la Pasión. Éstos cesarán en 1554. </w:t>
      </w:r>
    </w:p>
    <w:p w14:paraId="5EFBC2AB"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 xml:space="preserve">1547 Es elegida subpriora y, de ahora en adelante, hasta el fin de su vida, será de manera alternada, o priora (siete veces) o </w:t>
      </w:r>
      <w:r w:rsidR="0086266C" w:rsidRPr="00CB503C">
        <w:rPr>
          <w:rFonts w:ascii="Garamond" w:hAnsi="Garamond" w:cs="Times New Roman"/>
          <w:sz w:val="22"/>
          <w:szCs w:val="22"/>
          <w:lang w:val="es-AR"/>
        </w:rPr>
        <w:t>subprio</w:t>
      </w:r>
      <w:r w:rsidRPr="00CB503C">
        <w:rPr>
          <w:rFonts w:ascii="Garamond" w:hAnsi="Garamond" w:cs="Times New Roman"/>
          <w:sz w:val="22"/>
          <w:szCs w:val="22"/>
          <w:lang w:val="es-AR"/>
        </w:rPr>
        <w:t>ra del monasterio.</w:t>
      </w:r>
    </w:p>
    <w:p w14:paraId="7B681407"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lastRenderedPageBreak/>
        <w:t>1558 Pone la primera piedra para la nueva iglesia y, partiendo de un pequeño grupo de galpones, inicia la reestructuración y ampliación del monasterio, que llega a ser capaz de acoger a más de trescientas religiosas.</w:t>
      </w:r>
    </w:p>
    <w:p w14:paraId="62D53EB0"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1566 Es obligada a aceptar la clausura en la ejecución de los de</w:t>
      </w:r>
      <w:r w:rsidRPr="00CB503C">
        <w:rPr>
          <w:rFonts w:ascii="Garamond" w:hAnsi="Garamond" w:cs="Times New Roman"/>
          <w:sz w:val="22"/>
          <w:szCs w:val="22"/>
          <w:lang w:val="es-AR"/>
        </w:rPr>
        <w:softHyphen/>
        <w:t>cretos del Concilio de Trento; no obstante, esto no le impide intervenir a favor de centenares de señoritas y de ampliar cada vez más su trabajo de consejera espiritual para laicos y ecle</w:t>
      </w:r>
      <w:r w:rsidRPr="00CB503C">
        <w:rPr>
          <w:rFonts w:ascii="Garamond" w:hAnsi="Garamond" w:cs="Times New Roman"/>
          <w:sz w:val="22"/>
          <w:szCs w:val="22"/>
          <w:lang w:val="es-AR"/>
        </w:rPr>
        <w:softHyphen/>
        <w:t>siásticos y de relacionarse con los santos más famosos de su tiempo (Carlos Borromeo, Felipe Neri, María Magdalena de Pazzi).</w:t>
      </w:r>
    </w:p>
    <w:p w14:paraId="29D2C061"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1590 Muere santamente el 2 de febrero.</w:t>
      </w:r>
    </w:p>
    <w:p w14:paraId="152B05EF" w14:textId="77777777" w:rsidR="005362C1" w:rsidRPr="00CB503C" w:rsidRDefault="003F0870" w:rsidP="0012586C">
      <w:pPr>
        <w:pStyle w:val="Cuerpodeltexto1"/>
        <w:tabs>
          <w:tab w:val="left" w:pos="709"/>
        </w:tabs>
        <w:spacing w:before="0" w:after="240" w:line="276" w:lineRule="auto"/>
        <w:ind w:left="426" w:hanging="426"/>
        <w:jc w:val="both"/>
        <w:rPr>
          <w:rFonts w:ascii="Garamond" w:hAnsi="Garamond" w:cs="Times New Roman"/>
          <w:sz w:val="22"/>
          <w:szCs w:val="22"/>
          <w:lang w:val="es-AR"/>
        </w:rPr>
      </w:pPr>
      <w:r w:rsidRPr="00CB503C">
        <w:rPr>
          <w:rFonts w:ascii="Garamond" w:hAnsi="Garamond" w:cs="Times New Roman"/>
          <w:sz w:val="22"/>
          <w:szCs w:val="22"/>
          <w:lang w:val="es-AR"/>
        </w:rPr>
        <w:t>1732 Es beatificada por Clemente XII.</w:t>
      </w:r>
    </w:p>
    <w:p w14:paraId="2E8F5A3F" w14:textId="77777777" w:rsidR="005362C1" w:rsidRPr="00CB503C" w:rsidRDefault="003F0870" w:rsidP="0012586C">
      <w:pPr>
        <w:pStyle w:val="Cuerpodeltexto51"/>
        <w:tabs>
          <w:tab w:val="left" w:pos="709"/>
        </w:tabs>
        <w:spacing w:before="0" w:after="240" w:line="276" w:lineRule="auto"/>
        <w:ind w:left="426" w:hanging="426"/>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1746 </w:t>
      </w:r>
      <w:r w:rsidRPr="00CB503C">
        <w:rPr>
          <w:rFonts w:ascii="Garamond" w:hAnsi="Garamond" w:cs="Times New Roman"/>
          <w:sz w:val="22"/>
          <w:szCs w:val="22"/>
          <w:lang w:val="es-AR"/>
        </w:rPr>
        <w:t>Es proclamada “santa” por Benedicto XIV.</w:t>
      </w:r>
    </w:p>
    <w:p w14:paraId="4C85F41C" w14:textId="77777777" w:rsidR="005362C1" w:rsidRPr="00CB503C" w:rsidRDefault="003F0870" w:rsidP="001920C8">
      <w:pPr>
        <w:pStyle w:val="Ttulo51"/>
        <w:keepNext/>
        <w:keepLines/>
        <w:tabs>
          <w:tab w:val="left" w:pos="709"/>
        </w:tabs>
        <w:spacing w:before="0" w:line="276" w:lineRule="auto"/>
        <w:ind w:firstLine="0"/>
        <w:outlineLvl w:val="9"/>
        <w:rPr>
          <w:rFonts w:ascii="Garamond" w:hAnsi="Garamond" w:cs="Times New Roman"/>
          <w:sz w:val="22"/>
          <w:szCs w:val="22"/>
          <w:lang w:val="es-AR"/>
        </w:rPr>
      </w:pPr>
      <w:bookmarkStart w:id="27" w:name="bookmark29"/>
      <w:r w:rsidRPr="00CB503C">
        <w:rPr>
          <w:rFonts w:ascii="Garamond" w:hAnsi="Garamond" w:cs="Times New Roman"/>
          <w:b/>
          <w:sz w:val="22"/>
          <w:szCs w:val="22"/>
          <w:lang w:val="es-AR"/>
        </w:rPr>
        <w:t>Dimensión interior</w:t>
      </w:r>
      <w:r w:rsidRPr="00CB503C">
        <w:rPr>
          <w:rFonts w:ascii="Garamond" w:hAnsi="Garamond" w:cs="Times New Roman"/>
          <w:sz w:val="22"/>
          <w:szCs w:val="22"/>
          <w:vertAlign w:val="superscript"/>
          <w:lang w:val="es-AR"/>
        </w:rPr>
        <w:footnoteReference w:id="200"/>
      </w:r>
      <w:bookmarkEnd w:id="27"/>
    </w:p>
    <w:p w14:paraId="49F2AC1D" w14:textId="71C63AB6" w:rsidR="005362C1" w:rsidRPr="00CB503C" w:rsidRDefault="0012586C" w:rsidP="0012586C">
      <w:pPr>
        <w:pStyle w:val="Cuerpodeltexto51"/>
        <w:tabs>
          <w:tab w:val="left" w:pos="709"/>
          <w:tab w:val="left" w:pos="771"/>
        </w:tabs>
        <w:spacing w:before="0" w:after="240" w:line="276" w:lineRule="auto"/>
        <w:jc w:val="left"/>
        <w:rPr>
          <w:rFonts w:ascii="Garamond" w:hAnsi="Garamond" w:cs="Times New Roman"/>
          <w:b/>
          <w:sz w:val="22"/>
          <w:szCs w:val="22"/>
          <w:lang w:val="es-AR"/>
        </w:rPr>
      </w:pPr>
      <w:r>
        <w:rPr>
          <w:rFonts w:ascii="Garamond" w:hAnsi="Garamond" w:cs="Times New Roman"/>
          <w:b/>
          <w:sz w:val="22"/>
          <w:szCs w:val="22"/>
          <w:lang w:val="es-AR"/>
        </w:rPr>
        <w:t xml:space="preserve">a. </w:t>
      </w:r>
      <w:r w:rsidR="003F0870" w:rsidRPr="00CB503C">
        <w:rPr>
          <w:rFonts w:ascii="Garamond" w:hAnsi="Garamond" w:cs="Times New Roman"/>
          <w:b/>
          <w:sz w:val="22"/>
          <w:szCs w:val="22"/>
          <w:lang w:val="es-AR"/>
        </w:rPr>
        <w:t>El amor</w:t>
      </w:r>
    </w:p>
    <w:p w14:paraId="7DC1BB7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Decir que la caridad es el alma, el corazón, la raíz y la perfección de la vida cristiana, que el crecimiento interior está señalado por el continuo progreso de esta virtud, que toda la vida apostólica encuentra su fuerza y fecundidad en ella, que todo el proceso místico no es otra cosa que un proceso de unión de la criatura con su Creador siempre y únicamente por medio de la caridad, es algo tan obvio que incluso repetirlo parece banal.</w:t>
      </w:r>
    </w:p>
    <w:p w14:paraId="0C4273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Sin embargo, ningún santo es igual a otro; cada uno tiene su pro</w:t>
      </w:r>
      <w:r w:rsidRPr="00CB503C">
        <w:rPr>
          <w:rFonts w:ascii="Garamond" w:hAnsi="Garamond" w:cs="Times New Roman"/>
          <w:sz w:val="22"/>
          <w:szCs w:val="22"/>
          <w:lang w:val="es-AR"/>
        </w:rPr>
        <w:softHyphen/>
        <w:t>pio camino para llegar a la santidad, porque el amor de Dios por sus criaturas no se expresa en un plano abstracto y universal: Dios nos ama a cada uno de nosotros con un amor personal y, en un designio particular, traza a cada uno un camino diverso. De aquí que ningún santo sea idéntico a otro, como ningún santo tiene un rostro igual a otro. Ahora bien, ¿cuál es el rostro de santa Catalina de Ricci diseña</w:t>
      </w:r>
      <w:r w:rsidRPr="00CB503C">
        <w:rPr>
          <w:rFonts w:ascii="Garamond" w:hAnsi="Garamond" w:cs="Times New Roman"/>
          <w:sz w:val="22"/>
          <w:szCs w:val="22"/>
          <w:lang w:val="es-AR"/>
        </w:rPr>
        <w:softHyphen/>
        <w:t>do por Dios en su Divina Providencia?</w:t>
      </w:r>
    </w:p>
    <w:p w14:paraId="6C65B93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Ante todo debemos desalojar de nosotros una falsa esperanza: Catalina, de profesión, no era teóloga, no era una mujer de estu</w:t>
      </w:r>
      <w:r w:rsidRPr="00CB503C">
        <w:rPr>
          <w:rFonts w:ascii="Garamond" w:hAnsi="Garamond" w:cs="Times New Roman"/>
          <w:sz w:val="22"/>
          <w:szCs w:val="22"/>
          <w:lang w:val="es-AR"/>
        </w:rPr>
        <w:softHyphen/>
        <w:t>dios y, por tanto, no elaboraba teorías ni tampoco tratados de vida espiritual. Su pensamiento nos llega especialmente gracias a sus cartas, que son siempre escritos ocasionales, nacidos de situacio</w:t>
      </w:r>
      <w:r w:rsidRPr="00CB503C">
        <w:rPr>
          <w:rFonts w:ascii="Garamond" w:hAnsi="Garamond" w:cs="Times New Roman"/>
          <w:sz w:val="22"/>
          <w:szCs w:val="22"/>
          <w:lang w:val="es-AR"/>
        </w:rPr>
        <w:softHyphen/>
        <w:t>nes o sucesos particulares. Se trata, por lo general, de misivas que adquieren su valor en un contexto de praxis, de vida vivida, de consejos y sugerencias concretas, muchas veces reducidos a máxi</w:t>
      </w:r>
      <w:r w:rsidRPr="00CB503C">
        <w:rPr>
          <w:rFonts w:ascii="Garamond" w:hAnsi="Garamond" w:cs="Times New Roman"/>
          <w:sz w:val="22"/>
          <w:szCs w:val="22"/>
          <w:lang w:val="es-AR"/>
        </w:rPr>
        <w:softHyphen/>
        <w:t>mas y a afirmaciones esenciales. Sin embargo, su concisión no debe engañarnos, porque en estas cartas ella sintetiza su misma vida y son, en cierta manera, como fisuras que nos permiten entrar en el interior de su alma.</w:t>
      </w:r>
    </w:p>
    <w:p w14:paraId="157E56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Comencemos con una de estas afirmaciones. Ella decía a menudo: </w:t>
      </w:r>
      <w:r w:rsidRPr="00CB503C">
        <w:rPr>
          <w:rStyle w:val="CuerpodeltextoCursiva"/>
          <w:rFonts w:ascii="Garamond" w:hAnsi="Garamond" w:cs="Times New Roman"/>
          <w:sz w:val="22"/>
          <w:szCs w:val="22"/>
          <w:lang w:val="es-AR"/>
        </w:rPr>
        <w:t>«Dios es celoso de nuestras almas, por lo cual no quiere que ningún otro, fuera de Él, sea amado por nosotros».</w:t>
      </w:r>
      <w:r w:rsidRPr="00CB503C">
        <w:rPr>
          <w:rFonts w:ascii="Garamond" w:hAnsi="Garamond" w:cs="Times New Roman"/>
          <w:sz w:val="22"/>
          <w:szCs w:val="22"/>
          <w:lang w:val="es-AR"/>
        </w:rPr>
        <w:t xml:space="preserve"> Antes de aplicar esto a un alma singular, deberíamos notar que toda la historia del pueblo de Israel se juega en esta doble relación de amor-celo: habiéndonos Dios amado antes de que viniésemos a la existencia, </w:t>
      </w:r>
      <w:r w:rsidR="0086266C" w:rsidRPr="00CB503C">
        <w:rPr>
          <w:rFonts w:ascii="Garamond" w:hAnsi="Garamond" w:cs="Times New Roman"/>
          <w:sz w:val="22"/>
          <w:szCs w:val="22"/>
          <w:lang w:val="es-AR"/>
        </w:rPr>
        <w:t>aún</w:t>
      </w:r>
      <w:r w:rsidRPr="00CB503C">
        <w:rPr>
          <w:rFonts w:ascii="Garamond" w:hAnsi="Garamond" w:cs="Times New Roman"/>
          <w:sz w:val="22"/>
          <w:szCs w:val="22"/>
          <w:lang w:val="es-AR"/>
        </w:rPr>
        <w:t xml:space="preserve"> más, desde toda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la eternidad, nuestra misma existencia es sólo el fruto de su amor eterno e infinito, con todo lo que en el tiempo esto conlleva. No puede ser de otro modo. El lenguaje de Catalina es evidente: es el lenguaje esponsal que de dos corazones y de dos almas hace un solo corazón y una sola alma. Es el amor de esposa de Cristo: </w:t>
      </w:r>
      <w:r w:rsidRPr="00CB503C">
        <w:rPr>
          <w:rStyle w:val="CuerpodeltextoCursiva"/>
          <w:rFonts w:ascii="Garamond" w:hAnsi="Garamond" w:cs="Times New Roman"/>
          <w:sz w:val="22"/>
          <w:szCs w:val="22"/>
          <w:lang w:val="es-AR"/>
        </w:rPr>
        <w:t>«¿Cómo quieren que yo pueda darles mi amor</w:t>
      </w:r>
      <w:r w:rsidRPr="00CB503C">
        <w:rPr>
          <w:rFonts w:ascii="Garamond" w:hAnsi="Garamond" w:cs="Times New Roman"/>
          <w:sz w:val="22"/>
          <w:szCs w:val="22"/>
          <w:lang w:val="es-AR"/>
        </w:rPr>
        <w:t xml:space="preserve"> -dirá la santa hablando a sus religiosas en nombre de Cristo- </w:t>
      </w:r>
      <w:r w:rsidRPr="00CB503C">
        <w:rPr>
          <w:rStyle w:val="CuerpodeltextoCursiva"/>
          <w:rFonts w:ascii="Garamond" w:hAnsi="Garamond" w:cs="Times New Roman"/>
          <w:sz w:val="22"/>
          <w:szCs w:val="22"/>
          <w:lang w:val="es-AR"/>
        </w:rPr>
        <w:t>si ellas no están dispuestas a recibirlo? ¿Cómo quieren que yo llene sus corazones de mi amor si primero no vacían los suyos de su amor propio y de todas las demás cosas con que los tienen llenos y no permiten que yo pueda entrar?».</w:t>
      </w:r>
      <w:r w:rsidRPr="00CB503C">
        <w:rPr>
          <w:rFonts w:ascii="Garamond" w:hAnsi="Garamond" w:cs="Times New Roman"/>
          <w:sz w:val="22"/>
          <w:szCs w:val="22"/>
          <w:lang w:val="es-AR"/>
        </w:rPr>
        <w:t xml:space="preserve"> Dios no se conten</w:t>
      </w:r>
      <w:r w:rsidRPr="00CB503C">
        <w:rPr>
          <w:rFonts w:ascii="Garamond" w:hAnsi="Garamond" w:cs="Times New Roman"/>
          <w:sz w:val="22"/>
          <w:szCs w:val="22"/>
          <w:lang w:val="es-AR"/>
        </w:rPr>
        <w:softHyphen/>
        <w:t xml:space="preserve">ta con un escondrijo, con un pedazo estrecho del alma; no desciende a componendas, no se queda a mitad de camino: de lo contrario no sería Dios. Amor propio y afectos terrenos hacen que Él </w:t>
      </w:r>
      <w:r w:rsidRPr="00CB503C">
        <w:rPr>
          <w:rStyle w:val="CuerpodeltextoCursiva"/>
          <w:rFonts w:ascii="Garamond" w:hAnsi="Garamond" w:cs="Times New Roman"/>
          <w:sz w:val="22"/>
          <w:szCs w:val="22"/>
          <w:lang w:val="es-AR"/>
        </w:rPr>
        <w:t>«no pueda entrar</w:t>
      </w:r>
      <w:r w:rsidRPr="00CB503C">
        <w:rPr>
          <w:rFonts w:ascii="Garamond" w:hAnsi="Garamond" w:cs="Times New Roman"/>
          <w:sz w:val="22"/>
          <w:szCs w:val="22"/>
          <w:lang w:val="es-AR"/>
        </w:rPr>
        <w:t>». Sin un total despojo, la unión amorosa con Dios no puede ser vivida. Sin una plena unión esponsalicia del alma con Cristo es imposible vivir la plena unión con Dios.</w:t>
      </w:r>
    </w:p>
    <w:p w14:paraId="2AD5EE8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primer gesto a realizar es «</w:t>
      </w:r>
      <w:r w:rsidRPr="00CB503C">
        <w:rPr>
          <w:rStyle w:val="CuerpodeltextoCursiva"/>
          <w:rFonts w:ascii="Garamond" w:hAnsi="Garamond" w:cs="Times New Roman"/>
          <w:sz w:val="22"/>
          <w:szCs w:val="22"/>
          <w:lang w:val="es-AR"/>
        </w:rPr>
        <w:t>despegarse</w:t>
      </w:r>
      <w:r w:rsidRPr="00CB503C">
        <w:rPr>
          <w:rFonts w:ascii="Garamond" w:hAnsi="Garamond" w:cs="Times New Roman"/>
          <w:sz w:val="22"/>
          <w:szCs w:val="22"/>
          <w:lang w:val="es-AR"/>
        </w:rPr>
        <w:t xml:space="preserve">», o sea, librarse poco a poco </w:t>
      </w:r>
      <w:r w:rsidRPr="00CB503C">
        <w:rPr>
          <w:rStyle w:val="CuerpodeltextoCursiva"/>
          <w:rFonts w:ascii="Garamond" w:hAnsi="Garamond" w:cs="Times New Roman"/>
          <w:sz w:val="22"/>
          <w:szCs w:val="22"/>
          <w:lang w:val="es-AR"/>
        </w:rPr>
        <w:t>«de todo afecto desordenado a las criaturas».</w:t>
      </w:r>
      <w:r w:rsidRPr="00CB503C">
        <w:rPr>
          <w:rFonts w:ascii="Garamond" w:hAnsi="Garamond" w:cs="Times New Roman"/>
          <w:sz w:val="22"/>
          <w:szCs w:val="22"/>
          <w:lang w:val="es-AR"/>
        </w:rPr>
        <w:t xml:space="preserve"> Empieza de esta manera el trabajo con profundidad, con el dejar todo apego a lo terreno, o más en general, luchar contra nuestro amor proprio, contra el «</w:t>
      </w:r>
      <w:r w:rsidRPr="00CB503C">
        <w:rPr>
          <w:rStyle w:val="CuerpodeltextoCursiva"/>
          <w:rFonts w:ascii="Garamond" w:hAnsi="Garamond" w:cs="Times New Roman"/>
          <w:sz w:val="22"/>
          <w:szCs w:val="22"/>
          <w:lang w:val="es-AR"/>
        </w:rPr>
        <w:t>yo</w:t>
      </w:r>
      <w:r w:rsidRPr="00CB503C">
        <w:rPr>
          <w:rFonts w:ascii="Garamond" w:hAnsi="Garamond" w:cs="Times New Roman"/>
          <w:sz w:val="22"/>
          <w:szCs w:val="22"/>
          <w:lang w:val="es-AR"/>
        </w:rPr>
        <w:t>» que domina nuestros pensamientos, deseos, acciones y que finalmente está escondido muchas veces en la raíz de nuestras intenciones. Es empezar a «</w:t>
      </w:r>
      <w:r w:rsidRPr="00CB503C">
        <w:rPr>
          <w:rStyle w:val="CuerpodeltextoCursiva"/>
          <w:rFonts w:ascii="Garamond" w:hAnsi="Garamond" w:cs="Times New Roman"/>
          <w:sz w:val="22"/>
          <w:szCs w:val="22"/>
          <w:lang w:val="es-AR"/>
        </w:rPr>
        <w:t>combatir</w:t>
      </w:r>
      <w:r w:rsidRPr="00CB503C">
        <w:rPr>
          <w:rFonts w:ascii="Garamond" w:hAnsi="Garamond" w:cs="Times New Roman"/>
          <w:sz w:val="22"/>
          <w:szCs w:val="22"/>
          <w:lang w:val="es-AR"/>
        </w:rPr>
        <w:t>» para empezar a «</w:t>
      </w:r>
      <w:r w:rsidRPr="00CB503C">
        <w:rPr>
          <w:rStyle w:val="CuerpodeltextoCursiva"/>
          <w:rFonts w:ascii="Garamond" w:hAnsi="Garamond" w:cs="Times New Roman"/>
          <w:sz w:val="22"/>
          <w:szCs w:val="22"/>
          <w:lang w:val="es-AR"/>
        </w:rPr>
        <w:t>vivir</w:t>
      </w:r>
      <w:r w:rsidRPr="00CB503C">
        <w:rPr>
          <w:rFonts w:ascii="Garamond" w:hAnsi="Garamond" w:cs="Times New Roman"/>
          <w:sz w:val="22"/>
          <w:szCs w:val="22"/>
          <w:lang w:val="es-AR"/>
        </w:rPr>
        <w:t xml:space="preserve">», nos dice Catalina, en un estado interior distinto, hecho de simplicidad y pureza de voluntad, buscando no querer otra cosa que aquello que Él quiere y como Él lo quiere: </w:t>
      </w:r>
      <w:r w:rsidRPr="00CB503C">
        <w:rPr>
          <w:rStyle w:val="CuerpodeltextoCursiva"/>
          <w:rFonts w:ascii="Garamond" w:hAnsi="Garamond" w:cs="Times New Roman"/>
          <w:sz w:val="22"/>
          <w:szCs w:val="22"/>
          <w:lang w:val="es-AR"/>
        </w:rPr>
        <w:t>«Puro es aquel que no mezcla su corazón con otra cosa que con Él, que es purísimo».</w:t>
      </w:r>
    </w:p>
    <w:p w14:paraId="6C2CF0B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El vaciarse no es un fin en sí mismo. Es el momento que podría</w:t>
      </w:r>
      <w:r w:rsidRPr="00CB503C">
        <w:rPr>
          <w:rFonts w:ascii="Garamond" w:hAnsi="Garamond" w:cs="Times New Roman"/>
          <w:sz w:val="22"/>
          <w:szCs w:val="22"/>
          <w:lang w:val="es-AR"/>
        </w:rPr>
        <w:softHyphen/>
        <w:t xml:space="preserve">mos llamar negativo o, mejor, la condición preliminar en la tarea de </w:t>
      </w:r>
      <w:r w:rsidRPr="00CB503C">
        <w:rPr>
          <w:rStyle w:val="CuerpodeltextoCursiva"/>
          <w:rFonts w:ascii="Garamond" w:hAnsi="Garamond" w:cs="Times New Roman"/>
          <w:sz w:val="22"/>
          <w:szCs w:val="22"/>
          <w:lang w:val="es-AR"/>
        </w:rPr>
        <w:t>«hacerse pura para Él (que es) purísimo»,</w:t>
      </w:r>
      <w:r w:rsidRPr="00CB503C">
        <w:rPr>
          <w:rFonts w:ascii="Garamond" w:hAnsi="Garamond" w:cs="Times New Roman"/>
          <w:sz w:val="22"/>
          <w:szCs w:val="22"/>
          <w:lang w:val="es-AR"/>
        </w:rPr>
        <w:t xml:space="preserve"> es sólo el comienzo o punto de partida de la vida interior bajo la acción de la gracia, que consiste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en </w:t>
      </w:r>
      <w:r w:rsidRPr="00CB503C">
        <w:rPr>
          <w:rStyle w:val="Cuerpodeltexto5"/>
          <w:rFonts w:ascii="Garamond" w:hAnsi="Garamond" w:cs="Times New Roman"/>
          <w:sz w:val="22"/>
          <w:szCs w:val="22"/>
          <w:lang w:val="es-AR"/>
        </w:rPr>
        <w:t>«el deseo de agradar solo a Dios</w:t>
      </w:r>
      <w:r w:rsidRPr="00CB503C">
        <w:rPr>
          <w:rStyle w:val="Cuerpodeltexto5Sincursiva"/>
          <w:rFonts w:ascii="Garamond" w:hAnsi="Garamond" w:cs="Times New Roman"/>
          <w:sz w:val="22"/>
          <w:szCs w:val="22"/>
          <w:lang w:val="es-AR"/>
        </w:rPr>
        <w:t xml:space="preserve">», en llegar a ser cada día siempre </w:t>
      </w:r>
      <w:r w:rsidRPr="00CB503C">
        <w:rPr>
          <w:rStyle w:val="Cuerpodeltexto5"/>
          <w:rFonts w:ascii="Garamond" w:hAnsi="Garamond" w:cs="Times New Roman"/>
          <w:sz w:val="22"/>
          <w:szCs w:val="22"/>
          <w:lang w:val="es-AR"/>
        </w:rPr>
        <w:t>«deseosa de padecer y de estar toda conformada a su voluntad».</w:t>
      </w:r>
    </w:p>
    <w:p w14:paraId="131B4206" w14:textId="77777777" w:rsidR="005362C1" w:rsidRPr="00CB503C" w:rsidRDefault="009F59A6" w:rsidP="001920C8">
      <w:pPr>
        <w:pStyle w:val="Cuerpodeltexto1"/>
        <w:tabs>
          <w:tab w:val="left" w:pos="57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éste es el sello más auténtico del verdadero amor, probado -como el oro- en el crisol del sufrimiento. El alma se purifica va</w:t>
      </w:r>
      <w:r w:rsidR="003F0870" w:rsidRPr="00CB503C">
        <w:rPr>
          <w:rFonts w:ascii="Garamond" w:hAnsi="Garamond" w:cs="Times New Roman"/>
          <w:sz w:val="22"/>
          <w:szCs w:val="22"/>
          <w:lang w:val="es-AR"/>
        </w:rPr>
        <w:softHyphen/>
        <w:t>ciándose de todo amor propio, y así se dispone a la unión más plena, a la fusión total con la voluntad de Dios. Sólo así Dios concluye su triunfo en el alma que ha amado antes de que existiese, y realiza su reino en el corazón de la creatura. De este modo se realiza en el tiempo el «designio» querido por Dios desde toda la eternidad. En esto se encuentra la verdadera «sabiduría».</w:t>
      </w:r>
    </w:p>
    <w:p w14:paraId="17C093CF"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serán sus religiosas verdaderamente sabias</w:t>
      </w:r>
      <w:r w:rsidRPr="00CB503C">
        <w:rPr>
          <w:rStyle w:val="Cuerpodeltexto5Sincursiva"/>
          <w:rFonts w:ascii="Garamond" w:hAnsi="Garamond" w:cs="Times New Roman"/>
          <w:sz w:val="22"/>
          <w:szCs w:val="22"/>
          <w:lang w:val="es-AR"/>
        </w:rPr>
        <w:t xml:space="preserve"> -comenta Santa Catalina- </w:t>
      </w:r>
      <w:r w:rsidRPr="00CB503C">
        <w:rPr>
          <w:rFonts w:ascii="Garamond" w:hAnsi="Garamond" w:cs="Times New Roman"/>
          <w:sz w:val="22"/>
          <w:szCs w:val="22"/>
          <w:lang w:val="es-AR"/>
        </w:rPr>
        <w:t>si no quieren enloquecer por su amor. No preocuparse de sabiduría humana, sino solo de complacer a Dios: si quieren ser sabias con la verdadera sabiduría, voluntariamente piérdanse a sí mismas, mortificando sus apetitos y sus quereres para vivir con su dulce y prudente Esposo, que se hizo loco delante de los hombres para otorgarnos a nosotros la verdadera sabiduría</w:t>
      </w:r>
      <w:r w:rsidRPr="00CB503C">
        <w:rPr>
          <w:rStyle w:val="Cuerpodeltexto5Sincursiva"/>
          <w:rFonts w:ascii="Garamond" w:hAnsi="Garamond" w:cs="Times New Roman"/>
          <w:sz w:val="22"/>
          <w:szCs w:val="22"/>
          <w:lang w:val="es-AR"/>
        </w:rPr>
        <w:t xml:space="preserve">». Ciertamente, es locura </w:t>
      </w:r>
      <w:r w:rsidRPr="00CB503C">
        <w:rPr>
          <w:rFonts w:ascii="Garamond" w:hAnsi="Garamond" w:cs="Times New Roman"/>
          <w:sz w:val="22"/>
          <w:szCs w:val="22"/>
          <w:lang w:val="es-AR"/>
        </w:rPr>
        <w:t>«para el hombre animal que no percibe aquello que perte</w:t>
      </w:r>
      <w:r w:rsidRPr="00CB503C">
        <w:rPr>
          <w:rFonts w:ascii="Garamond" w:hAnsi="Garamond" w:cs="Times New Roman"/>
          <w:sz w:val="22"/>
          <w:szCs w:val="22"/>
          <w:lang w:val="es-AR"/>
        </w:rPr>
        <w:softHyphen/>
        <w:t>nece al espíritu</w:t>
      </w:r>
      <w:r w:rsidRPr="00CB503C">
        <w:rPr>
          <w:rStyle w:val="Cuerpodeltexto5Sincursiva"/>
          <w:rFonts w:ascii="Garamond" w:hAnsi="Garamond" w:cs="Times New Roman"/>
          <w:sz w:val="22"/>
          <w:szCs w:val="22"/>
          <w:lang w:val="es-AR"/>
        </w:rPr>
        <w:t xml:space="preserve">», el renunciar a los bienes y alegrías de este mundo, tangibles y atrayentes, para seguir algo que no se ve. Sin embargo, el amor hace descubrir a Catalina un </w:t>
      </w:r>
      <w:r w:rsidRPr="00CB503C">
        <w:rPr>
          <w:rFonts w:ascii="Garamond" w:hAnsi="Garamond" w:cs="Times New Roman"/>
          <w:sz w:val="22"/>
          <w:szCs w:val="22"/>
          <w:lang w:val="es-AR"/>
        </w:rPr>
        <w:t>«Esposo loco</w:t>
      </w:r>
      <w:r w:rsidRPr="00CB503C">
        <w:rPr>
          <w:rStyle w:val="Cuerpodeltexto5Sincursiva"/>
          <w:rFonts w:ascii="Garamond" w:hAnsi="Garamond" w:cs="Times New Roman"/>
          <w:sz w:val="22"/>
          <w:szCs w:val="22"/>
          <w:lang w:val="es-AR"/>
        </w:rPr>
        <w:t>»; y por Él ella está dispuesta a enloquecer.</w:t>
      </w:r>
    </w:p>
    <w:p w14:paraId="51F32572"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¿La conclusión? </w:t>
      </w:r>
      <w:r w:rsidRPr="00CB503C">
        <w:rPr>
          <w:rFonts w:ascii="Garamond" w:hAnsi="Garamond" w:cs="Times New Roman"/>
          <w:sz w:val="22"/>
          <w:szCs w:val="22"/>
          <w:lang w:val="es-AR"/>
        </w:rPr>
        <w:t>«Mis hijas queridas</w:t>
      </w:r>
      <w:r w:rsidRPr="00CB503C">
        <w:rPr>
          <w:rStyle w:val="Cuerpodeltexto5Sincursiva"/>
          <w:rFonts w:ascii="Garamond" w:hAnsi="Garamond" w:cs="Times New Roman"/>
          <w:sz w:val="22"/>
          <w:szCs w:val="22"/>
          <w:lang w:val="es-AR"/>
        </w:rPr>
        <w:t xml:space="preserve"> -escribe así a s</w:t>
      </w:r>
      <w:r w:rsidR="00F27CD7" w:rsidRPr="00CB503C">
        <w:rPr>
          <w:rStyle w:val="Cuerpodeltexto5Sincursiva"/>
          <w:rFonts w:ascii="Garamond" w:hAnsi="Garamond" w:cs="Times New Roman"/>
          <w:sz w:val="22"/>
          <w:szCs w:val="22"/>
          <w:lang w:val="es-AR"/>
        </w:rPr>
        <w:t>us religio</w:t>
      </w:r>
      <w:r w:rsidR="00F27CD7" w:rsidRPr="00CB503C">
        <w:rPr>
          <w:rStyle w:val="Cuerpodeltexto5Sincursiva"/>
          <w:rFonts w:ascii="Garamond" w:hAnsi="Garamond" w:cs="Times New Roman"/>
          <w:sz w:val="22"/>
          <w:szCs w:val="22"/>
          <w:lang w:val="es-AR"/>
        </w:rPr>
        <w:softHyphen/>
        <w:t>sas en una carta del 17</w:t>
      </w:r>
      <w:r w:rsidRPr="00CB503C">
        <w:rPr>
          <w:rStyle w:val="Cuerpodeltexto5Sincursiva"/>
          <w:rFonts w:ascii="Garamond" w:hAnsi="Garamond" w:cs="Times New Roman"/>
          <w:sz w:val="22"/>
          <w:szCs w:val="22"/>
          <w:lang w:val="es-AR"/>
        </w:rPr>
        <w:t xml:space="preserve"> de noviembre del 1554- </w:t>
      </w:r>
      <w:r w:rsidRPr="00CB503C">
        <w:rPr>
          <w:rFonts w:ascii="Garamond" w:hAnsi="Garamond" w:cs="Times New Roman"/>
          <w:sz w:val="22"/>
          <w:szCs w:val="22"/>
          <w:lang w:val="es-AR"/>
        </w:rPr>
        <w:t>ofreceos totalmente a Jesús alegremente, como Él se ha dado voluntariamente todo a vosotras... Alegremente seguid a vuestro Esposo por el camino de la santa religión. Y no os turbéis si os encontráis con que no sois lo que debierais ser, sino humildemente pedid perdón a Jesús, con el firme propósito de corregiros. Y con gran fe y esperanza recurrid a Él, porque Él es vuestro Padre, vuestro Esposo y -por decir así- se</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consume por daros gracias deseando les sean pedidas. Con grande confianza id a Él y no dudéis».</w:t>
      </w:r>
    </w:p>
    <w:p w14:paraId="77F0578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Sin embargo, ella no se pierde en las abstracciones de una tal </w:t>
      </w:r>
      <w:r w:rsidRPr="00CB503C">
        <w:rPr>
          <w:rStyle w:val="CuerpodeltextoCursiva"/>
          <w:rFonts w:ascii="Garamond" w:hAnsi="Garamond" w:cs="Times New Roman"/>
          <w:sz w:val="22"/>
          <w:szCs w:val="22"/>
          <w:lang w:val="es-AR"/>
        </w:rPr>
        <w:t>«locura de amor»,</w:t>
      </w:r>
      <w:r w:rsidRPr="00CB503C">
        <w:rPr>
          <w:rFonts w:ascii="Garamond" w:hAnsi="Garamond" w:cs="Times New Roman"/>
          <w:sz w:val="22"/>
          <w:szCs w:val="22"/>
          <w:lang w:val="es-AR"/>
        </w:rPr>
        <w:t xml:space="preserve"> que muy poco concede a lo exterior; su verdadera dimensión se encuentra en la </w:t>
      </w:r>
      <w:r w:rsidRPr="00CB503C">
        <w:rPr>
          <w:rStyle w:val="CuerpodeltextoCursiva"/>
          <w:rFonts w:ascii="Garamond" w:hAnsi="Garamond" w:cs="Times New Roman"/>
          <w:sz w:val="22"/>
          <w:szCs w:val="22"/>
          <w:lang w:val="es-AR"/>
        </w:rPr>
        <w:t>«pureza»</w:t>
      </w:r>
      <w:r w:rsidRPr="00CB503C">
        <w:rPr>
          <w:rFonts w:ascii="Garamond" w:hAnsi="Garamond" w:cs="Times New Roman"/>
          <w:sz w:val="22"/>
          <w:szCs w:val="22"/>
          <w:lang w:val="es-AR"/>
        </w:rPr>
        <w:t xml:space="preserve"> interior. En concreto, se trata la mayoría de las veces de hacer las mismas acciones de otro tiempo, pero con el corazón puesto totalmente en Dios, preguntándose de frente a todo gesto, palabra u obra </w:t>
      </w:r>
      <w:r w:rsidRPr="00CB503C">
        <w:rPr>
          <w:rStyle w:val="CuerpodeltextoCursiva"/>
          <w:rFonts w:ascii="Garamond" w:hAnsi="Garamond" w:cs="Times New Roman"/>
          <w:sz w:val="22"/>
          <w:szCs w:val="22"/>
          <w:lang w:val="es-AR"/>
        </w:rPr>
        <w:t>«qué edificación da a la propia conciencia, qué enseñanza (deja) al prójimo, y qué honor da a Dios, al cual solamente se debe buscar complacer».</w:t>
      </w:r>
      <w:r w:rsidRPr="00CB503C">
        <w:rPr>
          <w:rFonts w:ascii="Garamond" w:hAnsi="Garamond" w:cs="Times New Roman"/>
          <w:sz w:val="22"/>
          <w:szCs w:val="22"/>
          <w:lang w:val="es-AR"/>
        </w:rPr>
        <w:t xml:space="preserve"> Y aquí florece una de las palabras claves que nos muestran la tensión interior de santa Ca</w:t>
      </w:r>
      <w:r w:rsidRPr="00CB503C">
        <w:rPr>
          <w:rFonts w:ascii="Garamond" w:hAnsi="Garamond" w:cs="Times New Roman"/>
          <w:sz w:val="22"/>
          <w:szCs w:val="22"/>
          <w:lang w:val="es-AR"/>
        </w:rPr>
        <w:softHyphen/>
        <w:t xml:space="preserve">talina: «el honor de Dios». Hacia éste tiende con todas las fuerzas, en el total olvido de sí misma, </w:t>
      </w:r>
      <w:r w:rsidRPr="00CB503C">
        <w:rPr>
          <w:rFonts w:ascii="Garamond" w:hAnsi="Garamond" w:cs="Times New Roman"/>
          <w:sz w:val="22"/>
          <w:szCs w:val="22"/>
          <w:lang w:val="es-AR"/>
        </w:rPr>
        <w:lastRenderedPageBreak/>
        <w:t>buscando de esta manera -bajo la moción de un amor totalizante- en todo y en todos, que su Divino Esposo sea temido, amado y glorificado.</w:t>
      </w:r>
    </w:p>
    <w:p w14:paraId="5A5BFE4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se debe pensar que la santa propone esto solamente a sus reli</w:t>
      </w:r>
      <w:r w:rsidRPr="00CB503C">
        <w:rPr>
          <w:rFonts w:ascii="Garamond" w:hAnsi="Garamond" w:cs="Times New Roman"/>
          <w:sz w:val="22"/>
          <w:szCs w:val="22"/>
          <w:lang w:val="es-AR"/>
        </w:rPr>
        <w:softHyphen/>
        <w:t xml:space="preserve">giosas; aunque para ellas se adopta preferentemente -y no podría ser de otra manera-, el lenguaje esponsalicio de la santa no cambia su sustancia cuando se dirige a los laicos y a los casados: </w:t>
      </w:r>
      <w:r w:rsidRPr="00CB503C">
        <w:rPr>
          <w:rStyle w:val="CuerpodeltextoCursiva"/>
          <w:rFonts w:ascii="Garamond" w:hAnsi="Garamond" w:cs="Times New Roman"/>
          <w:sz w:val="22"/>
          <w:szCs w:val="22"/>
          <w:lang w:val="es-AR"/>
        </w:rPr>
        <w:t>«En estos san</w:t>
      </w:r>
      <w:r w:rsidRPr="00CB503C">
        <w:rPr>
          <w:rStyle w:val="CuerpodeltextoCursiva"/>
          <w:rFonts w:ascii="Garamond" w:hAnsi="Garamond" w:cs="Times New Roman"/>
          <w:sz w:val="22"/>
          <w:szCs w:val="22"/>
          <w:lang w:val="es-AR"/>
        </w:rPr>
        <w:softHyphen/>
        <w:t>tísimos días</w:t>
      </w:r>
      <w:r w:rsidRPr="00CB503C">
        <w:rPr>
          <w:rFonts w:ascii="Garamond" w:hAnsi="Garamond" w:cs="Times New Roman"/>
          <w:sz w:val="22"/>
          <w:szCs w:val="22"/>
          <w:lang w:val="es-AR"/>
        </w:rPr>
        <w:t xml:space="preserve"> -escribe a su hermano y a su cuñada en la Cuaresma del 1573- </w:t>
      </w:r>
      <w:r w:rsidRPr="00CB503C">
        <w:rPr>
          <w:rStyle w:val="CuerpodeltextoCursiva"/>
          <w:rFonts w:ascii="Garamond" w:hAnsi="Garamond" w:cs="Times New Roman"/>
          <w:sz w:val="22"/>
          <w:szCs w:val="22"/>
          <w:lang w:val="es-AR"/>
        </w:rPr>
        <w:t>hago continuamente oración con el deseo de que seáis buenos y que os deis todos a Jesús, dándole gracias y amor por tanto amor que Él os ha mostrado a vosotros en su Pasión y muerte: y el amor que le debéis mostrar es la observancia de sus santos mandamien</w:t>
      </w:r>
      <w:r w:rsidRPr="00CB503C">
        <w:rPr>
          <w:rStyle w:val="CuerpodeltextoCursiva"/>
          <w:rFonts w:ascii="Garamond" w:hAnsi="Garamond" w:cs="Times New Roman"/>
          <w:sz w:val="22"/>
          <w:szCs w:val="22"/>
          <w:lang w:val="es-AR"/>
        </w:rPr>
        <w:softHyphen/>
        <w:t>tos y el buscar su honor en todas las cosas que debáis hacer</w:t>
      </w:r>
      <w:r w:rsidRPr="00CB503C">
        <w:rPr>
          <w:rFonts w:ascii="Garamond" w:hAnsi="Garamond" w:cs="Times New Roman"/>
          <w:sz w:val="22"/>
          <w:szCs w:val="22"/>
          <w:lang w:val="es-AR"/>
        </w:rPr>
        <w:t>». Ser «</w:t>
      </w:r>
      <w:r w:rsidRPr="00CB503C">
        <w:rPr>
          <w:rStyle w:val="CuerpodeltextoCursiva"/>
          <w:rFonts w:ascii="Garamond" w:hAnsi="Garamond" w:cs="Times New Roman"/>
          <w:sz w:val="22"/>
          <w:szCs w:val="22"/>
          <w:lang w:val="es-AR"/>
        </w:rPr>
        <w:t>bueno</w:t>
      </w:r>
      <w:r w:rsidRPr="00CB503C">
        <w:rPr>
          <w:rFonts w:ascii="Garamond" w:hAnsi="Garamond" w:cs="Times New Roman"/>
          <w:sz w:val="22"/>
          <w:szCs w:val="22"/>
          <w:lang w:val="es-AR"/>
        </w:rPr>
        <w:t xml:space="preserve">» para Catalina es lo mismo que </w:t>
      </w:r>
      <w:r w:rsidRPr="00CB503C">
        <w:rPr>
          <w:rStyle w:val="CuerpodeltextoCursiva"/>
          <w:rFonts w:ascii="Garamond" w:hAnsi="Garamond" w:cs="Times New Roman"/>
          <w:sz w:val="22"/>
          <w:szCs w:val="22"/>
          <w:lang w:val="es-AR"/>
        </w:rPr>
        <w:t>«darse totalmente a Jesús</w:t>
      </w:r>
      <w:r w:rsidRPr="00CB503C">
        <w:rPr>
          <w:rFonts w:ascii="Garamond" w:hAnsi="Garamond" w:cs="Times New Roman"/>
          <w:sz w:val="22"/>
          <w:szCs w:val="22"/>
          <w:lang w:val="es-AR"/>
        </w:rPr>
        <w:t>». Existe bondad en las criaturas o en nuestras acciones. Existe quien es naturalmente bueno, comprensivo y dulce: y esto no es poco decir; sin embargo, esto también lo podemos encontrar en alguien que no tiende a Dios, moviéndose solamente en un plano horizontal y terre</w:t>
      </w:r>
      <w:r w:rsidRPr="00CB503C">
        <w:rPr>
          <w:rFonts w:ascii="Garamond" w:hAnsi="Garamond" w:cs="Times New Roman"/>
          <w:sz w:val="22"/>
          <w:szCs w:val="22"/>
          <w:lang w:val="es-AR"/>
        </w:rPr>
        <w:softHyphen/>
        <w:t>no. Para nuestra santa, «</w:t>
      </w:r>
      <w:r w:rsidRPr="00CB503C">
        <w:rPr>
          <w:rStyle w:val="CuerpodeltextoCursiva"/>
          <w:rFonts w:ascii="Garamond" w:hAnsi="Garamond" w:cs="Times New Roman"/>
          <w:sz w:val="22"/>
          <w:szCs w:val="22"/>
          <w:lang w:val="es-AR"/>
        </w:rPr>
        <w:t>bueno</w:t>
      </w:r>
      <w:r w:rsidRPr="00CB503C">
        <w:rPr>
          <w:rFonts w:ascii="Garamond" w:hAnsi="Garamond" w:cs="Times New Roman"/>
          <w:sz w:val="22"/>
          <w:szCs w:val="22"/>
          <w:lang w:val="es-AR"/>
        </w:rPr>
        <w:t>» es aquel que ha puesto como centro</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de su vida a Jesús, como un «tesoro» al que se tiende con todas sus fuerzas para poseerlo.</w:t>
      </w:r>
    </w:p>
    <w:p w14:paraId="163721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 preciso ante todo </w:t>
      </w:r>
      <w:r w:rsidRPr="00CB503C">
        <w:rPr>
          <w:rStyle w:val="CuerpodeltextoCursiva"/>
          <w:rFonts w:ascii="Garamond" w:hAnsi="Garamond" w:cs="Times New Roman"/>
          <w:sz w:val="22"/>
          <w:szCs w:val="22"/>
          <w:lang w:val="es-AR"/>
        </w:rPr>
        <w:t>«darle gracias</w:t>
      </w:r>
      <w:r w:rsidRPr="00CB503C">
        <w:rPr>
          <w:rFonts w:ascii="Garamond" w:hAnsi="Garamond" w:cs="Times New Roman"/>
          <w:sz w:val="22"/>
          <w:szCs w:val="22"/>
          <w:lang w:val="es-AR"/>
        </w:rPr>
        <w:t>», porque todo es don suyo y no hay cosa que cierre más la mano de Dios que la ingratitud del co</w:t>
      </w:r>
      <w:r w:rsidRPr="00CB503C">
        <w:rPr>
          <w:rFonts w:ascii="Garamond" w:hAnsi="Garamond" w:cs="Times New Roman"/>
          <w:sz w:val="22"/>
          <w:szCs w:val="22"/>
          <w:lang w:val="es-AR"/>
        </w:rPr>
        <w:softHyphen/>
        <w:t xml:space="preserve">razón; en segundo lugar, </w:t>
      </w:r>
      <w:r w:rsidRPr="00CB503C">
        <w:rPr>
          <w:rStyle w:val="CuerpodeltextoCursiva"/>
          <w:rFonts w:ascii="Garamond" w:hAnsi="Garamond" w:cs="Times New Roman"/>
          <w:sz w:val="22"/>
          <w:szCs w:val="22"/>
          <w:lang w:val="es-AR"/>
        </w:rPr>
        <w:t>«devolver amor por tanto amor</w:t>
      </w:r>
      <w:r w:rsidRPr="00CB503C">
        <w:rPr>
          <w:rFonts w:ascii="Garamond" w:hAnsi="Garamond" w:cs="Times New Roman"/>
          <w:sz w:val="22"/>
          <w:szCs w:val="22"/>
          <w:lang w:val="es-AR"/>
        </w:rPr>
        <w:t>» que Él pri</w:t>
      </w:r>
      <w:r w:rsidRPr="00CB503C">
        <w:rPr>
          <w:rFonts w:ascii="Garamond" w:hAnsi="Garamond" w:cs="Times New Roman"/>
          <w:sz w:val="22"/>
          <w:szCs w:val="22"/>
          <w:lang w:val="es-AR"/>
        </w:rPr>
        <w:softHyphen/>
        <w:t xml:space="preserve">meramente nos ha mostrado. </w:t>
      </w:r>
      <w:r w:rsidRPr="00CB503C">
        <w:rPr>
          <w:rStyle w:val="CuerpodeltextoCursiva"/>
          <w:rFonts w:ascii="Garamond" w:hAnsi="Garamond" w:cs="Times New Roman"/>
          <w:sz w:val="22"/>
          <w:szCs w:val="22"/>
          <w:lang w:val="es-AR"/>
        </w:rPr>
        <w:t>«Y el amor que debéis mostrarle</w:t>
      </w:r>
      <w:r w:rsidRPr="00CB503C">
        <w:rPr>
          <w:rFonts w:ascii="Garamond" w:hAnsi="Garamond" w:cs="Times New Roman"/>
          <w:sz w:val="22"/>
          <w:szCs w:val="22"/>
          <w:lang w:val="es-AR"/>
        </w:rPr>
        <w:t xml:space="preserve"> -con</w:t>
      </w:r>
      <w:r w:rsidRPr="00CB503C">
        <w:rPr>
          <w:rFonts w:ascii="Garamond" w:hAnsi="Garamond" w:cs="Times New Roman"/>
          <w:sz w:val="22"/>
          <w:szCs w:val="22"/>
          <w:lang w:val="es-AR"/>
        </w:rPr>
        <w:softHyphen/>
        <w:t xml:space="preserve">cluye con su habitual practicidad- </w:t>
      </w:r>
      <w:r w:rsidRPr="00CB503C">
        <w:rPr>
          <w:rStyle w:val="CuerpodeltextoCursiva"/>
          <w:rFonts w:ascii="Garamond" w:hAnsi="Garamond" w:cs="Times New Roman"/>
          <w:sz w:val="22"/>
          <w:szCs w:val="22"/>
          <w:lang w:val="es-AR"/>
        </w:rPr>
        <w:t>es la observancia de sus santos mandamientos</w:t>
      </w:r>
      <w:r w:rsidRPr="00CB503C">
        <w:rPr>
          <w:rFonts w:ascii="Garamond" w:hAnsi="Garamond" w:cs="Times New Roman"/>
          <w:sz w:val="22"/>
          <w:szCs w:val="22"/>
          <w:lang w:val="es-AR"/>
        </w:rPr>
        <w:t>» (o, como dirá de manera más personal en otros luga</w:t>
      </w:r>
      <w:r w:rsidRPr="00CB503C">
        <w:rPr>
          <w:rFonts w:ascii="Garamond" w:hAnsi="Garamond" w:cs="Times New Roman"/>
          <w:sz w:val="22"/>
          <w:szCs w:val="22"/>
          <w:lang w:val="es-AR"/>
        </w:rPr>
        <w:softHyphen/>
        <w:t xml:space="preserve">res, la aceptación de </w:t>
      </w:r>
      <w:r w:rsidRPr="00CB503C">
        <w:rPr>
          <w:rStyle w:val="CuerpodeltextoCursiva"/>
          <w:rFonts w:ascii="Garamond" w:hAnsi="Garamond" w:cs="Times New Roman"/>
          <w:sz w:val="22"/>
          <w:szCs w:val="22"/>
          <w:lang w:val="es-AR"/>
        </w:rPr>
        <w:t>«su voluntad») y de buscar su honor en todas las cosas que se deben hacer</w:t>
      </w:r>
      <w:r w:rsidRPr="00CB503C">
        <w:rPr>
          <w:rFonts w:ascii="Garamond" w:hAnsi="Garamond" w:cs="Times New Roman"/>
          <w:sz w:val="22"/>
          <w:szCs w:val="22"/>
          <w:lang w:val="es-AR"/>
        </w:rPr>
        <w:t xml:space="preserve">». Esto no es otra cosa que la explicitación del precepto del Señor: </w:t>
      </w:r>
      <w:r w:rsidRPr="00CB503C">
        <w:rPr>
          <w:rStyle w:val="CuerpodeltextoCursiva"/>
          <w:rFonts w:ascii="Garamond" w:hAnsi="Garamond" w:cs="Times New Roman"/>
          <w:sz w:val="22"/>
          <w:szCs w:val="22"/>
          <w:lang w:val="es-AR"/>
        </w:rPr>
        <w:t>Quien me ama guardará mis palabras</w:t>
      </w:r>
      <w:r w:rsidRPr="00CB503C">
        <w:rPr>
          <w:rFonts w:ascii="Garamond" w:hAnsi="Garamond" w:cs="Times New Roman"/>
          <w:sz w:val="22"/>
          <w:szCs w:val="22"/>
          <w:lang w:val="es-AR"/>
        </w:rPr>
        <w:t xml:space="preserve"> (Jn 14, 32) y esto de manera interna y externa, porque el amor encuentra su cumbre y forma más plena sólo cuando en todo </w:t>
      </w:r>
      <w:r w:rsidRPr="00CB503C">
        <w:rPr>
          <w:rStyle w:val="CuerpodeltextoCursiva"/>
          <w:rFonts w:ascii="Garamond" w:hAnsi="Garamond" w:cs="Times New Roman"/>
          <w:sz w:val="22"/>
          <w:szCs w:val="22"/>
          <w:lang w:val="es-AR"/>
        </w:rPr>
        <w:t>«se busca su honor</w:t>
      </w:r>
      <w:r w:rsidRPr="00CB503C">
        <w:rPr>
          <w:rFonts w:ascii="Garamond" w:hAnsi="Garamond" w:cs="Times New Roman"/>
          <w:sz w:val="22"/>
          <w:szCs w:val="22"/>
          <w:lang w:val="es-AR"/>
        </w:rPr>
        <w:t xml:space="preserve">», poniéndolo en primer lugar, adelante y por encima de nuestro bien y de nuestro yo y de nuestros afectos, primero en absoluto entre todos nuestros deseos. La totalidad de este amor surge como respuesta al amor que </w:t>
      </w:r>
      <w:r w:rsidRPr="00CB503C">
        <w:rPr>
          <w:rStyle w:val="CuerpodeltextoCursiva"/>
          <w:rFonts w:ascii="Garamond" w:hAnsi="Garamond" w:cs="Times New Roman"/>
          <w:sz w:val="22"/>
          <w:szCs w:val="22"/>
          <w:lang w:val="es-AR"/>
        </w:rPr>
        <w:t>«Él nos ha mostrado en su Pasión y muerte».</w:t>
      </w:r>
    </w:p>
    <w:p w14:paraId="5C164D17"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Con estas últimas palabras se toca el </w:t>
      </w:r>
      <w:r w:rsidRPr="00CB503C">
        <w:rPr>
          <w:rFonts w:ascii="Garamond" w:hAnsi="Garamond" w:cs="Times New Roman"/>
          <w:sz w:val="22"/>
          <w:szCs w:val="22"/>
          <w:lang w:val="es-AR"/>
        </w:rPr>
        <w:t>proprium,</w:t>
      </w:r>
      <w:r w:rsidRPr="00CB503C">
        <w:rPr>
          <w:rStyle w:val="Cuerpodeltexto5Sincursiva"/>
          <w:rFonts w:ascii="Garamond" w:hAnsi="Garamond" w:cs="Times New Roman"/>
          <w:sz w:val="22"/>
          <w:szCs w:val="22"/>
          <w:lang w:val="es-AR"/>
        </w:rPr>
        <w:t xml:space="preserve"> es decir, el alma de la espiritualidad de santa Catalina. La medida en que debe dar su amor la expresa en una oración que es como un propósito, compuesta como preparación para la fiesta de Pascua. Esta oración-propósito nos permite comprender su espíritu, sólo pensando en el modelo en el cual se inspira, Cristo Crucificado: </w:t>
      </w:r>
      <w:r w:rsidRPr="00CB503C">
        <w:rPr>
          <w:rFonts w:ascii="Garamond" w:hAnsi="Garamond" w:cs="Times New Roman"/>
          <w:sz w:val="22"/>
          <w:szCs w:val="22"/>
          <w:lang w:val="es-AR"/>
        </w:rPr>
        <w:t>«Me dirijo con todo el corazón y pido con toda mi mente y fuerzas, que yo ame a mi Creador y mi Recom</w:t>
      </w:r>
      <w:r w:rsidRPr="00CB503C">
        <w:rPr>
          <w:rFonts w:ascii="Garamond" w:hAnsi="Garamond" w:cs="Times New Roman"/>
          <w:sz w:val="22"/>
          <w:szCs w:val="22"/>
          <w:lang w:val="es-AR"/>
        </w:rPr>
        <w:softHyphen/>
        <w:t>prador, y me sumerja toda en el fuego eterno, que es Dios, no con mi amor, sino con el divino amor con el que nos ha amado</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 xml:space="preserve">Y muchas, muchas </w:t>
      </w:r>
      <w:r w:rsidRPr="00CB503C">
        <w:rPr>
          <w:rFonts w:ascii="Garamond" w:hAnsi="Garamond" w:cs="Times New Roman"/>
          <w:sz w:val="22"/>
          <w:szCs w:val="22"/>
          <w:lang w:val="es-AR"/>
        </w:rPr>
        <w:lastRenderedPageBreak/>
        <w:t>veces envío una saeta a mi querido Jesús, porque yo me siento consumir de deseos de amarlo y que cada uno lo ame cuanto pueda».</w:t>
      </w:r>
    </w:p>
    <w:p w14:paraId="5E9847B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Si ella se empeña </w:t>
      </w:r>
      <w:r w:rsidRPr="00CB503C">
        <w:rPr>
          <w:rStyle w:val="CuerpodeltextoCursiva"/>
          <w:rFonts w:ascii="Garamond" w:hAnsi="Garamond" w:cs="Times New Roman"/>
          <w:sz w:val="22"/>
          <w:szCs w:val="22"/>
          <w:lang w:val="es-AR"/>
        </w:rPr>
        <w:t>«en amarlo cuanto sea posible</w:t>
      </w:r>
      <w:r w:rsidRPr="00CB503C">
        <w:rPr>
          <w:rFonts w:ascii="Garamond" w:hAnsi="Garamond" w:cs="Times New Roman"/>
          <w:sz w:val="22"/>
          <w:szCs w:val="22"/>
          <w:lang w:val="es-AR"/>
        </w:rPr>
        <w:t xml:space="preserve">», es sólo para poderlo amar </w:t>
      </w:r>
      <w:r w:rsidRPr="00CB503C">
        <w:rPr>
          <w:rStyle w:val="CuerpodeltextoCursiva"/>
          <w:rFonts w:ascii="Garamond" w:hAnsi="Garamond" w:cs="Times New Roman"/>
          <w:sz w:val="22"/>
          <w:szCs w:val="22"/>
          <w:lang w:val="es-AR"/>
        </w:rPr>
        <w:t>«como Él me ama a mí, vil criatura</w:t>
      </w:r>
      <w:r w:rsidRPr="00CB503C">
        <w:rPr>
          <w:rFonts w:ascii="Garamond" w:hAnsi="Garamond" w:cs="Times New Roman"/>
          <w:sz w:val="22"/>
          <w:szCs w:val="22"/>
          <w:lang w:val="es-AR"/>
        </w:rPr>
        <w:t>», es decir, hasta</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la muerte y muerte de cruz. El tema está siempre presente, aunque a veces sólo de fondo; sin embargo, es siempre dominante el lenguaje que se adapta de una manera sorprendente. Así lo demuestra la santa al utilizar gran variedad de imágenes. Veamos algunas:</w:t>
      </w:r>
    </w:p>
    <w:p w14:paraId="13051C7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«Me alegra mucho</w:t>
      </w:r>
      <w:r w:rsidRPr="00CB503C">
        <w:rPr>
          <w:rFonts w:ascii="Garamond" w:hAnsi="Garamond" w:cs="Times New Roman"/>
          <w:sz w:val="22"/>
          <w:szCs w:val="22"/>
          <w:lang w:val="es-AR"/>
        </w:rPr>
        <w:t xml:space="preserve"> -así de</w:t>
      </w:r>
      <w:r w:rsidR="00ED02D1" w:rsidRPr="00CB503C">
        <w:rPr>
          <w:rFonts w:ascii="Garamond" w:hAnsi="Garamond" w:cs="Times New Roman"/>
          <w:sz w:val="22"/>
          <w:szCs w:val="22"/>
          <w:lang w:val="es-AR"/>
        </w:rPr>
        <w:t>cía a Giovanni Michelozzi en 1517</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 veros tan bien dispuesto y resignado en Dios y que lo leáis a Él como a un libro...».</w:t>
      </w:r>
      <w:r w:rsidRPr="00CB503C">
        <w:rPr>
          <w:rFonts w:ascii="Garamond" w:hAnsi="Garamond" w:cs="Times New Roman"/>
          <w:sz w:val="22"/>
          <w:szCs w:val="22"/>
          <w:lang w:val="es-AR"/>
        </w:rPr>
        <w:t xml:space="preserve"> ¿De qué nos habla este libro, cuál es su contenido? El amor eterno de Dios, su misericordia infinita, su dulzura sin fin; en él todo ha estado impreso, clavado -para que ninguno pueda dudar- en el Crucifijo: sus cinco llagas son como cinco libros reunidos en uno solo, para revelar en Jesús los designios del Padre para nosotros; los pies, para mostrarnos el camino hecho para llegar hasta nosotros; los brazos abiertos para podernos acoger y abrazar; el corazón abierto y desgarrado para que pudiésemos refugiarnos en él como en una ca</w:t>
      </w:r>
      <w:r w:rsidRPr="00CB503C">
        <w:rPr>
          <w:rFonts w:ascii="Garamond" w:hAnsi="Garamond" w:cs="Times New Roman"/>
          <w:sz w:val="22"/>
          <w:szCs w:val="22"/>
          <w:lang w:val="es-AR"/>
        </w:rPr>
        <w:softHyphen/>
        <w:t xml:space="preserve">verna. </w:t>
      </w:r>
      <w:r w:rsidRPr="00CB503C">
        <w:rPr>
          <w:rStyle w:val="CuerpodeltextoCursiva"/>
          <w:rFonts w:ascii="Garamond" w:hAnsi="Garamond" w:cs="Times New Roman"/>
          <w:sz w:val="22"/>
          <w:szCs w:val="22"/>
          <w:lang w:val="es-AR"/>
        </w:rPr>
        <w:t>«Id a Él</w:t>
      </w:r>
      <w:r w:rsidRPr="00CB503C">
        <w:rPr>
          <w:rFonts w:ascii="Garamond" w:hAnsi="Garamond" w:cs="Times New Roman"/>
          <w:sz w:val="22"/>
          <w:szCs w:val="22"/>
          <w:lang w:val="es-AR"/>
        </w:rPr>
        <w:t xml:space="preserve"> -prosigue Catalina- </w:t>
      </w:r>
      <w:r w:rsidRPr="00CB503C">
        <w:rPr>
          <w:rStyle w:val="CuerpodeltextoCursiva"/>
          <w:rFonts w:ascii="Garamond" w:hAnsi="Garamond" w:cs="Times New Roman"/>
          <w:sz w:val="22"/>
          <w:szCs w:val="22"/>
          <w:lang w:val="es-AR"/>
        </w:rPr>
        <w:t xml:space="preserve">y allí os nutriréis y os saciaréis». </w:t>
      </w:r>
      <w:r w:rsidRPr="00CB503C">
        <w:rPr>
          <w:rFonts w:ascii="Garamond" w:hAnsi="Garamond" w:cs="Times New Roman"/>
          <w:sz w:val="22"/>
          <w:szCs w:val="22"/>
          <w:lang w:val="es-AR"/>
        </w:rPr>
        <w:t>Nutrirse y saciarse. Dos términos que hablan del lenguaje concreto del comer, simples variantes de una gama muy basta.</w:t>
      </w:r>
    </w:p>
    <w:p w14:paraId="4620DB6A" w14:textId="77777777" w:rsidR="005362C1" w:rsidRPr="00CB503C" w:rsidRDefault="00ED02D1" w:rsidP="001920C8">
      <w:pPr>
        <w:pStyle w:val="Cuerpodeltexto1"/>
        <w:tabs>
          <w:tab w:val="left" w:pos="51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b/>
        <w:t xml:space="preserve">Y </w:t>
      </w:r>
      <w:r w:rsidR="003F0870" w:rsidRPr="00CB503C">
        <w:rPr>
          <w:rFonts w:ascii="Garamond" w:hAnsi="Garamond" w:cs="Times New Roman"/>
          <w:sz w:val="22"/>
          <w:szCs w:val="22"/>
          <w:lang w:val="es-AR"/>
        </w:rPr>
        <w:t>así, con un movimiento unificante de su espíritu, Catalina diri</w:t>
      </w:r>
      <w:r w:rsidR="003F0870" w:rsidRPr="00CB503C">
        <w:rPr>
          <w:rFonts w:ascii="Garamond" w:hAnsi="Garamond" w:cs="Times New Roman"/>
          <w:sz w:val="22"/>
          <w:szCs w:val="22"/>
          <w:lang w:val="es-AR"/>
        </w:rPr>
        <w:softHyphen/>
        <w:t>ge todo al misterio de la Pasión, sea en la fiesta de un Santo como en la celebración litúrgica de la Encarnación o en el pasaje de la milagro</w:t>
      </w:r>
      <w:r w:rsidR="003F0870" w:rsidRPr="00CB503C">
        <w:rPr>
          <w:rFonts w:ascii="Garamond" w:hAnsi="Garamond" w:cs="Times New Roman"/>
          <w:sz w:val="22"/>
          <w:szCs w:val="22"/>
          <w:lang w:val="es-AR"/>
        </w:rPr>
        <w:softHyphen/>
        <w:t xml:space="preserve">sa multiplicación de los panes. ¿Qué son esos cinco panes de que nos habla el Evangelio, sino las cinco llagas de nuestro Salvador? Estos deben ser </w:t>
      </w:r>
      <w:r w:rsidR="003F0870" w:rsidRPr="00CB503C">
        <w:rPr>
          <w:rStyle w:val="CuerpodeltextoCursiva"/>
          <w:rFonts w:ascii="Garamond" w:hAnsi="Garamond" w:cs="Times New Roman"/>
          <w:sz w:val="22"/>
          <w:szCs w:val="22"/>
          <w:lang w:val="es-AR"/>
        </w:rPr>
        <w:t>«gustados y masticados»,</w:t>
      </w:r>
      <w:r w:rsidR="003F0870" w:rsidRPr="00CB503C">
        <w:rPr>
          <w:rFonts w:ascii="Garamond" w:hAnsi="Garamond" w:cs="Times New Roman"/>
          <w:sz w:val="22"/>
          <w:szCs w:val="22"/>
          <w:lang w:val="es-AR"/>
        </w:rPr>
        <w:t xml:space="preserve"> es decir, </w:t>
      </w:r>
      <w:r w:rsidR="003F0870" w:rsidRPr="00CB503C">
        <w:rPr>
          <w:rStyle w:val="CuerpodeltextoCursiva"/>
          <w:rFonts w:ascii="Garamond" w:hAnsi="Garamond" w:cs="Times New Roman"/>
          <w:sz w:val="22"/>
          <w:szCs w:val="22"/>
          <w:lang w:val="es-AR"/>
        </w:rPr>
        <w:t>«meditados en nuestro corazón</w:t>
      </w:r>
      <w:r w:rsidR="003F0870" w:rsidRPr="00CB503C">
        <w:rPr>
          <w:rFonts w:ascii="Garamond" w:hAnsi="Garamond" w:cs="Times New Roman"/>
          <w:sz w:val="22"/>
          <w:szCs w:val="22"/>
          <w:lang w:val="es-AR"/>
        </w:rPr>
        <w:t xml:space="preserve">»; son capaces de saciar </w:t>
      </w:r>
      <w:r w:rsidR="003F0870" w:rsidRPr="00CB503C">
        <w:rPr>
          <w:rStyle w:val="CuerpodeltextoCursiva"/>
          <w:rFonts w:ascii="Garamond" w:hAnsi="Garamond" w:cs="Times New Roman"/>
          <w:sz w:val="22"/>
          <w:szCs w:val="22"/>
          <w:lang w:val="es-AR"/>
        </w:rPr>
        <w:t>«nuestros cinco sentidos</w:t>
      </w:r>
      <w:r w:rsidR="003F0870" w:rsidRPr="00CB503C">
        <w:rPr>
          <w:rFonts w:ascii="Garamond" w:hAnsi="Garamond" w:cs="Times New Roman"/>
          <w:sz w:val="22"/>
          <w:szCs w:val="22"/>
          <w:lang w:val="es-AR"/>
        </w:rPr>
        <w:t xml:space="preserve">», los cuales </w:t>
      </w:r>
      <w:r w:rsidR="003F0870" w:rsidRPr="00CB503C">
        <w:rPr>
          <w:rStyle w:val="CuerpodeltextoCursiva"/>
          <w:rFonts w:ascii="Garamond" w:hAnsi="Garamond" w:cs="Times New Roman"/>
          <w:sz w:val="22"/>
          <w:szCs w:val="22"/>
          <w:lang w:val="es-AR"/>
        </w:rPr>
        <w:t>«por la infinidad de nuestros apetitos terrenos son como los cinco mil hombres hambrientos. Junto con aquellas llagas, dulces y suaves, es necesario comer los dos peces, que son la divinidad y humanidad de Jesús». «Padre mío</w:t>
      </w:r>
      <w:r w:rsidR="003F0870" w:rsidRPr="00CB503C">
        <w:rPr>
          <w:rFonts w:ascii="Garamond" w:hAnsi="Garamond" w:cs="Times New Roman"/>
          <w:sz w:val="22"/>
          <w:szCs w:val="22"/>
          <w:lang w:val="es-AR"/>
        </w:rPr>
        <w:t xml:space="preserve"> -así decía a Buonaccorso en el 1554- </w:t>
      </w:r>
      <w:r w:rsidR="003F0870" w:rsidRPr="00CB503C">
        <w:rPr>
          <w:rStyle w:val="CuerpodeltextoCursiva"/>
          <w:rFonts w:ascii="Garamond" w:hAnsi="Garamond" w:cs="Times New Roman"/>
          <w:sz w:val="22"/>
          <w:szCs w:val="22"/>
          <w:lang w:val="es-AR"/>
        </w:rPr>
        <w:t>cuando nosotros entramos un poco en estas santas llagas que vemos en la humanidad de Jesús unidas a su divinidad, este pez se transforma en salvación para aquél que lo come</w:t>
      </w:r>
      <w:r w:rsidR="003F0870" w:rsidRPr="00CB503C">
        <w:rPr>
          <w:rFonts w:ascii="Garamond" w:hAnsi="Garamond" w:cs="Times New Roman"/>
          <w:sz w:val="22"/>
          <w:szCs w:val="22"/>
          <w:lang w:val="es-AR"/>
        </w:rPr>
        <w:t>». Descansar y saciarse, comer y</w:t>
      </w:r>
      <w:r w:rsidR="009810BB"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 xml:space="preserve">gustar -y otras imágenes recordadas a Gondi en 1559- son </w:t>
      </w:r>
      <w:r w:rsidR="003F0870" w:rsidRPr="00CB503C">
        <w:rPr>
          <w:rStyle w:val="CuerpodeltextoCursiva"/>
          <w:rFonts w:ascii="Garamond" w:hAnsi="Garamond" w:cs="Times New Roman"/>
          <w:sz w:val="22"/>
          <w:szCs w:val="22"/>
          <w:lang w:val="es-AR"/>
        </w:rPr>
        <w:t>«nuestra santa morada y único asunto»:</w:t>
      </w:r>
      <w:r w:rsidR="003F0870" w:rsidRPr="00CB503C">
        <w:rPr>
          <w:rFonts w:ascii="Garamond" w:hAnsi="Garamond" w:cs="Times New Roman"/>
          <w:sz w:val="22"/>
          <w:szCs w:val="22"/>
          <w:lang w:val="es-AR"/>
        </w:rPr>
        <w:t xml:space="preserve"> nos deja </w:t>
      </w:r>
      <w:r w:rsidR="003F0870" w:rsidRPr="00CB503C">
        <w:rPr>
          <w:rStyle w:val="CuerpodeltextoCursiva"/>
          <w:rFonts w:ascii="Garamond" w:hAnsi="Garamond" w:cs="Times New Roman"/>
          <w:sz w:val="22"/>
          <w:szCs w:val="22"/>
          <w:lang w:val="es-AR"/>
        </w:rPr>
        <w:t>«atónitos e inmóviles»</w:t>
      </w:r>
      <w:r w:rsidR="003F0870" w:rsidRPr="00CB503C">
        <w:rPr>
          <w:rFonts w:ascii="Garamond" w:hAnsi="Garamond" w:cs="Times New Roman"/>
          <w:sz w:val="22"/>
          <w:szCs w:val="22"/>
          <w:lang w:val="es-AR"/>
        </w:rPr>
        <w:t xml:space="preserve"> por la profundidad del misterio en sí mismo y aleja de nosotros todo aquello que es </w:t>
      </w:r>
      <w:r w:rsidR="003F0870" w:rsidRPr="00CB503C">
        <w:rPr>
          <w:rStyle w:val="CuerpodeltextoCursiva"/>
          <w:rFonts w:ascii="Garamond" w:hAnsi="Garamond" w:cs="Times New Roman"/>
          <w:sz w:val="22"/>
          <w:szCs w:val="22"/>
          <w:lang w:val="es-AR"/>
        </w:rPr>
        <w:t>«terreno y vano</w:t>
      </w:r>
      <w:r w:rsidR="003F0870" w:rsidRPr="00CB503C">
        <w:rPr>
          <w:rFonts w:ascii="Garamond" w:hAnsi="Garamond" w:cs="Times New Roman"/>
          <w:sz w:val="22"/>
          <w:szCs w:val="22"/>
          <w:lang w:val="es-AR"/>
        </w:rPr>
        <w:t xml:space="preserve">» y nos empuja a correr hacia </w:t>
      </w:r>
      <w:r w:rsidR="003F0870" w:rsidRPr="00CB503C">
        <w:rPr>
          <w:rStyle w:val="CuerpodeltextoCursiva"/>
          <w:rFonts w:ascii="Garamond" w:hAnsi="Garamond" w:cs="Times New Roman"/>
          <w:sz w:val="22"/>
          <w:szCs w:val="22"/>
          <w:lang w:val="es-AR"/>
        </w:rPr>
        <w:t>«el abismo del amor de Dios</w:t>
      </w:r>
      <w:r w:rsidR="003F0870" w:rsidRPr="00CB503C">
        <w:rPr>
          <w:rFonts w:ascii="Garamond" w:hAnsi="Garamond" w:cs="Times New Roman"/>
          <w:sz w:val="22"/>
          <w:szCs w:val="22"/>
          <w:lang w:val="es-AR"/>
        </w:rPr>
        <w:t>».</w:t>
      </w:r>
    </w:p>
    <w:p w14:paraId="758E4C78"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«Entremos un poco en estas cinco llagas...».</w:t>
      </w:r>
      <w:r w:rsidRPr="00CB503C">
        <w:rPr>
          <w:rStyle w:val="Cuerpodeltexto5Sincursiva"/>
          <w:rFonts w:ascii="Garamond" w:hAnsi="Garamond" w:cs="Times New Roman"/>
          <w:sz w:val="22"/>
          <w:szCs w:val="22"/>
          <w:lang w:val="es-AR"/>
        </w:rPr>
        <w:t xml:space="preserve"> En ellas está ence</w:t>
      </w:r>
      <w:r w:rsidRPr="00CB503C">
        <w:rPr>
          <w:rStyle w:val="Cuerpodeltexto5Sincursiva"/>
          <w:rFonts w:ascii="Garamond" w:hAnsi="Garamond" w:cs="Times New Roman"/>
          <w:sz w:val="22"/>
          <w:szCs w:val="22"/>
          <w:lang w:val="es-AR"/>
        </w:rPr>
        <w:softHyphen/>
        <w:t>rrado un misterio de amor; en ellas está el inicio, y florece, el camino del amor para Catalina. Estas llagas, masticadas y gustadas, se trans</w:t>
      </w:r>
      <w:r w:rsidRPr="00CB503C">
        <w:rPr>
          <w:rStyle w:val="Cuerpodeltexto5Sincursiva"/>
          <w:rFonts w:ascii="Garamond" w:hAnsi="Garamond" w:cs="Times New Roman"/>
          <w:sz w:val="22"/>
          <w:szCs w:val="22"/>
          <w:lang w:val="es-AR"/>
        </w:rPr>
        <w:softHyphen/>
        <w:t xml:space="preserve">forman en alimento y vida, e imprimen en la santa la imagen viviente </w:t>
      </w:r>
      <w:r w:rsidRPr="00CB503C">
        <w:rPr>
          <w:rStyle w:val="Cuerpodeltexto5Sincursiva"/>
          <w:rFonts w:ascii="Garamond" w:hAnsi="Garamond" w:cs="Times New Roman"/>
          <w:sz w:val="22"/>
          <w:szCs w:val="22"/>
          <w:lang w:val="es-AR"/>
        </w:rPr>
        <w:lastRenderedPageBreak/>
        <w:t xml:space="preserve">del Cristo que vive en ella y con ella. </w:t>
      </w:r>
      <w:r w:rsidRPr="00CB503C">
        <w:rPr>
          <w:rFonts w:ascii="Garamond" w:hAnsi="Garamond" w:cs="Times New Roman"/>
          <w:sz w:val="22"/>
          <w:szCs w:val="22"/>
          <w:lang w:val="es-AR"/>
        </w:rPr>
        <w:t>«Ésta es la causa</w:t>
      </w:r>
      <w:r w:rsidRPr="00CB503C">
        <w:rPr>
          <w:rStyle w:val="Cuerpodeltexto5Sincursiva"/>
          <w:rFonts w:ascii="Garamond" w:hAnsi="Garamond" w:cs="Times New Roman"/>
          <w:sz w:val="22"/>
          <w:szCs w:val="22"/>
          <w:lang w:val="es-AR"/>
        </w:rPr>
        <w:t xml:space="preserve"> -así prosigue la santa a su discípulo- </w:t>
      </w:r>
      <w:r w:rsidRPr="00CB503C">
        <w:rPr>
          <w:rFonts w:ascii="Garamond" w:hAnsi="Garamond" w:cs="Times New Roman"/>
          <w:sz w:val="22"/>
          <w:szCs w:val="22"/>
          <w:lang w:val="es-AR"/>
        </w:rPr>
        <w:t>que nos hace unirnos a Él y separarnos del mundo para sólo desear los bienes celestes; porque deseándolos y contemplándolos, se viene en esta vida a participar de la gloria de la vida eterna con nuestro intelecto, y nuestra voluntad se hace una con la de Dios, ya que de nada nos preocupamos sino de Él, consi</w:t>
      </w:r>
      <w:r w:rsidRPr="00CB503C">
        <w:rPr>
          <w:rFonts w:ascii="Garamond" w:hAnsi="Garamond" w:cs="Times New Roman"/>
          <w:sz w:val="22"/>
          <w:szCs w:val="22"/>
          <w:lang w:val="es-AR"/>
        </w:rPr>
        <w:softHyphen/>
        <w:t>derado ser Él todo nuestro bien. Y feliz aquél que en su corazón no posee otro afecto y con sus obras no tiene otro afecto que para su Salvador</w:t>
      </w:r>
      <w:r w:rsidRPr="00CB503C">
        <w:rPr>
          <w:rStyle w:val="Cuerpodeltexto5Sincursiva"/>
          <w:rFonts w:ascii="Garamond" w:hAnsi="Garamond" w:cs="Times New Roman"/>
          <w:sz w:val="22"/>
          <w:szCs w:val="22"/>
          <w:lang w:val="es-AR"/>
        </w:rPr>
        <w:t>».</w:t>
      </w:r>
    </w:p>
    <w:p w14:paraId="6F188510"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«Fijar “mente y corazón” en este derramarse de la sangre de Jesús</w:t>
      </w:r>
      <w:r w:rsidRPr="00CB503C">
        <w:rPr>
          <w:rStyle w:val="Cuerpodeltexto5Sincursiva"/>
          <w:rFonts w:ascii="Garamond" w:hAnsi="Garamond" w:cs="Times New Roman"/>
          <w:sz w:val="22"/>
          <w:szCs w:val="22"/>
          <w:lang w:val="es-AR"/>
        </w:rPr>
        <w:t xml:space="preserve">» es descubrir </w:t>
      </w:r>
      <w:r w:rsidRPr="00CB503C">
        <w:rPr>
          <w:rFonts w:ascii="Garamond" w:hAnsi="Garamond" w:cs="Times New Roman"/>
          <w:sz w:val="22"/>
          <w:szCs w:val="22"/>
          <w:lang w:val="es-AR"/>
        </w:rPr>
        <w:t>«tan altos misterios</w:t>
      </w:r>
      <w:r w:rsidRPr="00CB503C">
        <w:rPr>
          <w:rStyle w:val="Cuerpodeltexto5Sincursiva"/>
          <w:rFonts w:ascii="Garamond" w:hAnsi="Garamond" w:cs="Times New Roman"/>
          <w:sz w:val="22"/>
          <w:szCs w:val="22"/>
          <w:lang w:val="es-AR"/>
        </w:rPr>
        <w:t xml:space="preserve">», es experimentar la prueba y el reflejo vivo </w:t>
      </w:r>
      <w:r w:rsidRPr="00CB503C">
        <w:rPr>
          <w:rFonts w:ascii="Garamond" w:hAnsi="Garamond" w:cs="Times New Roman"/>
          <w:sz w:val="22"/>
          <w:szCs w:val="22"/>
          <w:lang w:val="es-AR"/>
        </w:rPr>
        <w:t>«de la bondad, sabiduría y poder de nuestro Reden</w:t>
      </w:r>
      <w:r w:rsidRPr="00CB503C">
        <w:rPr>
          <w:rFonts w:ascii="Garamond" w:hAnsi="Garamond" w:cs="Times New Roman"/>
          <w:sz w:val="22"/>
          <w:szCs w:val="22"/>
          <w:lang w:val="es-AR"/>
        </w:rPr>
        <w:softHyphen/>
        <w:t>tor»,</w:t>
      </w:r>
      <w:r w:rsidRPr="00CB503C">
        <w:rPr>
          <w:rStyle w:val="Cuerpodeltexto5Sincursiva"/>
          <w:rFonts w:ascii="Garamond" w:hAnsi="Garamond" w:cs="Times New Roman"/>
          <w:sz w:val="22"/>
          <w:szCs w:val="22"/>
          <w:lang w:val="es-AR"/>
        </w:rPr>
        <w:t xml:space="preserve"> aunque «yo </w:t>
      </w:r>
      <w:r w:rsidRPr="00CB503C">
        <w:rPr>
          <w:rFonts w:ascii="Garamond" w:hAnsi="Garamond" w:cs="Times New Roman"/>
          <w:sz w:val="22"/>
          <w:szCs w:val="22"/>
          <w:lang w:val="es-AR"/>
        </w:rPr>
        <w:t>no soy capaz de entrar, ni es suficiente lengua o intelecto humano»</w:t>
      </w:r>
      <w:r w:rsidRPr="00CB503C">
        <w:rPr>
          <w:rStyle w:val="Cuerpodeltexto5Sincursiva"/>
          <w:rFonts w:ascii="Garamond" w:hAnsi="Garamond" w:cs="Times New Roman"/>
          <w:sz w:val="22"/>
          <w:szCs w:val="22"/>
          <w:lang w:val="es-AR"/>
        </w:rPr>
        <w:t xml:space="preserve"> para decirlo -es todo don de Dios-; </w:t>
      </w:r>
      <w:r w:rsidRPr="00CB503C">
        <w:rPr>
          <w:rFonts w:ascii="Garamond" w:hAnsi="Garamond" w:cs="Times New Roman"/>
          <w:sz w:val="22"/>
          <w:szCs w:val="22"/>
          <w:lang w:val="es-AR"/>
        </w:rPr>
        <w:t>«pero es tanta la benignidad y amor de Jesús hacia nosotras sus criaturas, que envía el rayo de su gracia e ilumina la mente</w:t>
      </w:r>
      <w:r w:rsidRPr="00CB503C">
        <w:rPr>
          <w:rStyle w:val="Cuerpodeltexto5Sincursiva"/>
          <w:rFonts w:ascii="Garamond" w:hAnsi="Garamond" w:cs="Times New Roman"/>
          <w:sz w:val="22"/>
          <w:szCs w:val="22"/>
          <w:lang w:val="es-AR"/>
        </w:rPr>
        <w:t xml:space="preserve">». Cuando la criatura se dispone, entonces </w:t>
      </w:r>
      <w:r w:rsidRPr="00CB503C">
        <w:rPr>
          <w:rFonts w:ascii="Garamond" w:hAnsi="Garamond" w:cs="Times New Roman"/>
          <w:sz w:val="22"/>
          <w:szCs w:val="22"/>
          <w:lang w:val="es-AR"/>
        </w:rPr>
        <w:t>«aquellos secretos de Dios</w:t>
      </w:r>
      <w:r w:rsidRPr="00CB503C">
        <w:rPr>
          <w:rStyle w:val="Cuerpodeltexto5Sincursiva"/>
          <w:rFonts w:ascii="Garamond" w:hAnsi="Garamond" w:cs="Times New Roman"/>
          <w:sz w:val="22"/>
          <w:szCs w:val="22"/>
          <w:lang w:val="es-AR"/>
        </w:rPr>
        <w:t xml:space="preserve">» quedan </w:t>
      </w:r>
      <w:r w:rsidRPr="00CB503C">
        <w:rPr>
          <w:rFonts w:ascii="Garamond" w:hAnsi="Garamond" w:cs="Times New Roman"/>
          <w:sz w:val="22"/>
          <w:szCs w:val="22"/>
          <w:lang w:val="es-AR"/>
        </w:rPr>
        <w:t>«estampados en la mente... según la gracia que nos concede el Señor, y entonces se nos “licúa” el corazón y se derrite por el amor divino».</w:t>
      </w:r>
    </w:p>
    <w:p w14:paraId="1AB59F3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Nace así la necesidad de separarse de todo, porque todo aparece como </w:t>
      </w:r>
      <w:r w:rsidRPr="00CB503C">
        <w:rPr>
          <w:rStyle w:val="CuerpodeltextoCursiva"/>
          <w:rFonts w:ascii="Garamond" w:hAnsi="Garamond" w:cs="Times New Roman"/>
          <w:sz w:val="22"/>
          <w:szCs w:val="22"/>
          <w:lang w:val="es-AR"/>
        </w:rPr>
        <w:t>«una nada en la mente</w:t>
      </w:r>
      <w:r w:rsidRPr="00CB503C">
        <w:rPr>
          <w:rFonts w:ascii="Garamond" w:hAnsi="Garamond" w:cs="Times New Roman"/>
          <w:sz w:val="22"/>
          <w:szCs w:val="22"/>
          <w:lang w:val="es-AR"/>
        </w:rPr>
        <w:t xml:space="preserve">», y de </w:t>
      </w:r>
      <w:r w:rsidRPr="00CB503C">
        <w:rPr>
          <w:rStyle w:val="CuerpodeltextoCursiva"/>
          <w:rFonts w:ascii="Garamond" w:hAnsi="Garamond" w:cs="Times New Roman"/>
          <w:sz w:val="22"/>
          <w:szCs w:val="22"/>
          <w:lang w:val="es-AR"/>
        </w:rPr>
        <w:t>«sentarse sobre el heno de los</w:t>
      </w:r>
      <w:r w:rsidR="009810BB"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afectos terrenos</w:t>
      </w:r>
      <w:r w:rsidRPr="00CB503C">
        <w:rPr>
          <w:rFonts w:ascii="Garamond" w:hAnsi="Garamond" w:cs="Times New Roman"/>
          <w:sz w:val="22"/>
          <w:szCs w:val="22"/>
          <w:lang w:val="es-AR"/>
        </w:rPr>
        <w:t xml:space="preserve">»; paralelamente crece el deseo de ser </w:t>
      </w:r>
      <w:r w:rsidRPr="00CB503C">
        <w:rPr>
          <w:rStyle w:val="CuerpodeltextoCursiva"/>
          <w:rFonts w:ascii="Garamond" w:hAnsi="Garamond" w:cs="Times New Roman"/>
          <w:sz w:val="22"/>
          <w:szCs w:val="22"/>
          <w:lang w:val="es-AR"/>
        </w:rPr>
        <w:t>«conforme a su querer</w:t>
      </w:r>
      <w:r w:rsidRPr="00CB503C">
        <w:rPr>
          <w:rFonts w:ascii="Garamond" w:hAnsi="Garamond" w:cs="Times New Roman"/>
          <w:sz w:val="22"/>
          <w:szCs w:val="22"/>
          <w:lang w:val="es-AR"/>
        </w:rPr>
        <w:t>», porque sólo en la búsqueda de su Voluntad la creatura puede mostrar a Dios que le ama declarándose toda suya y ofreciéndose totalmente a sí misma.</w:t>
      </w:r>
    </w:p>
    <w:p w14:paraId="44A8CF53"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«Este ofrecimiento</w:t>
      </w:r>
      <w:r w:rsidRPr="00CB503C">
        <w:rPr>
          <w:rStyle w:val="Cuerpodeltexto5Sincursiva"/>
          <w:rFonts w:ascii="Garamond" w:hAnsi="Garamond" w:cs="Times New Roman"/>
          <w:sz w:val="22"/>
          <w:szCs w:val="22"/>
          <w:lang w:val="es-AR"/>
        </w:rPr>
        <w:t xml:space="preserve"> -aconseja Catalina- </w:t>
      </w:r>
      <w:r w:rsidRPr="00CB503C">
        <w:rPr>
          <w:rFonts w:ascii="Garamond" w:hAnsi="Garamond" w:cs="Times New Roman"/>
          <w:sz w:val="22"/>
          <w:szCs w:val="22"/>
          <w:lang w:val="es-AR"/>
        </w:rPr>
        <w:t>es necesario realizarlo a menudo, pero no cansando el cuerpo sino con un acto dulce y amoroso hacia Él, a su benigno Jesús que tanto ama a su creatura... Es necesario ofrecernos todos a Jesús con todo el corazón, así como Él todo se donó a nosotros en el leño de la santísima cruz... Ofre</w:t>
      </w:r>
      <w:r w:rsidRPr="00CB503C">
        <w:rPr>
          <w:rFonts w:ascii="Garamond" w:hAnsi="Garamond" w:cs="Times New Roman"/>
          <w:sz w:val="22"/>
          <w:szCs w:val="22"/>
          <w:lang w:val="es-AR"/>
        </w:rPr>
        <w:softHyphen/>
        <w:t>cerle el alma, el corazón y el cuerpo con todas nuestras potencias, internas y externas, y luego nuestras posesiones, el estado de vida, la familia...».</w:t>
      </w:r>
      <w:r w:rsidRPr="00CB503C">
        <w:rPr>
          <w:rStyle w:val="Cuerpodeltexto5Sincursiva"/>
          <w:rFonts w:ascii="Garamond" w:hAnsi="Garamond" w:cs="Times New Roman"/>
          <w:sz w:val="22"/>
          <w:szCs w:val="22"/>
          <w:lang w:val="es-AR"/>
        </w:rPr>
        <w:t xml:space="preserve"> De este modo el camino está trazado. «Y </w:t>
      </w:r>
      <w:r w:rsidRPr="00CB503C">
        <w:rPr>
          <w:rFonts w:ascii="Garamond" w:hAnsi="Garamond" w:cs="Times New Roman"/>
          <w:sz w:val="22"/>
          <w:szCs w:val="22"/>
          <w:lang w:val="es-AR"/>
        </w:rPr>
        <w:t>éste es, hijo, el camino que se debe recorrer y con vehemencia lanzarnos en este mar inmenso...».</w:t>
      </w:r>
    </w:p>
    <w:p w14:paraId="1B2689A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Aparece, de esta manera, otra imagen querida a Catalina. Entre los olivos del jardín del monasterio -que de modo casi natural la trans</w:t>
      </w:r>
      <w:r w:rsidRPr="00CB503C">
        <w:rPr>
          <w:rFonts w:ascii="Garamond" w:hAnsi="Garamond" w:cs="Times New Roman"/>
          <w:sz w:val="22"/>
          <w:szCs w:val="22"/>
          <w:lang w:val="es-AR"/>
        </w:rPr>
        <w:softHyphen/>
        <w:t xml:space="preserve">portaban al drama consumado en el Huerto de los Olivos en la noche de la Pasión- vivió una de sus más tremendas experiencias místicas. De repente, la Cruz venerada en ese lugar toma vida, y la santa ve a Cristo agonizante: </w:t>
      </w:r>
      <w:r w:rsidRPr="00CB503C">
        <w:rPr>
          <w:rStyle w:val="CuerpodeltextoCursiva"/>
          <w:rFonts w:ascii="Garamond" w:hAnsi="Garamond" w:cs="Times New Roman"/>
          <w:sz w:val="22"/>
          <w:szCs w:val="22"/>
          <w:lang w:val="es-AR"/>
        </w:rPr>
        <w:t>«La herida del pecho era grandísima y manaba de ella como un manantial de sangre - Vi después, alrededor de la cruz, como un lago de sangre</w:t>
      </w:r>
      <w:r w:rsidRPr="00CB503C">
        <w:rPr>
          <w:rFonts w:ascii="Garamond" w:hAnsi="Garamond" w:cs="Times New Roman"/>
          <w:sz w:val="22"/>
          <w:szCs w:val="22"/>
          <w:lang w:val="es-AR"/>
        </w:rPr>
        <w:t xml:space="preserve">». La impresión fue tan angustiante que Catalina permaneció diez días en cama; esta visión de la sangre le volvía continuamente a la mente, para transformarse en experiencia interior, para que siempre que hablase de la </w:t>
      </w:r>
      <w:r w:rsidRPr="00CB503C">
        <w:rPr>
          <w:rStyle w:val="CuerpodeltextoCursiva"/>
          <w:rFonts w:ascii="Garamond" w:hAnsi="Garamond" w:cs="Times New Roman"/>
          <w:sz w:val="22"/>
          <w:szCs w:val="22"/>
          <w:lang w:val="es-AR"/>
        </w:rPr>
        <w:t>«infinita misericordia de Dios</w:t>
      </w:r>
      <w:r w:rsidRPr="00CB503C">
        <w:rPr>
          <w:rFonts w:ascii="Garamond" w:hAnsi="Garamond" w:cs="Times New Roman"/>
          <w:sz w:val="22"/>
          <w:szCs w:val="22"/>
          <w:lang w:val="es-AR"/>
        </w:rPr>
        <w:t>» y de su «</w:t>
      </w:r>
      <w:r w:rsidRPr="00CB503C">
        <w:rPr>
          <w:rStyle w:val="CuerpodeltextoCursiva"/>
          <w:rFonts w:ascii="Garamond" w:hAnsi="Garamond" w:cs="Times New Roman"/>
          <w:sz w:val="22"/>
          <w:szCs w:val="22"/>
          <w:lang w:val="es-AR"/>
        </w:rPr>
        <w:t>bondad</w:t>
      </w:r>
      <w:r w:rsidRPr="00CB503C">
        <w:rPr>
          <w:rFonts w:ascii="Garamond" w:hAnsi="Garamond" w:cs="Times New Roman"/>
          <w:sz w:val="22"/>
          <w:szCs w:val="22"/>
          <w:lang w:val="es-AR"/>
        </w:rPr>
        <w:t xml:space="preserve">» tornara a aquel </w:t>
      </w:r>
      <w:r w:rsidRPr="00CB503C">
        <w:rPr>
          <w:rStyle w:val="CuerpodeltextoCursiva"/>
          <w:rFonts w:ascii="Garamond" w:hAnsi="Garamond" w:cs="Times New Roman"/>
          <w:sz w:val="22"/>
          <w:szCs w:val="22"/>
          <w:lang w:val="es-AR"/>
        </w:rPr>
        <w:lastRenderedPageBreak/>
        <w:t>«manantial de sangre</w:t>
      </w:r>
      <w:r w:rsidRPr="00CB503C">
        <w:rPr>
          <w:rFonts w:ascii="Garamond" w:hAnsi="Garamond" w:cs="Times New Roman"/>
          <w:sz w:val="22"/>
          <w:szCs w:val="22"/>
          <w:lang w:val="es-AR"/>
        </w:rPr>
        <w:t>» que surge del corazón divino de Jesús y que, en cuanto tal, surge del corazón mismo de Dios, prenda de la vida divina y prueba concreta de la ternura infinita que se transforma en «</w:t>
      </w:r>
      <w:r w:rsidRPr="00CB503C">
        <w:rPr>
          <w:rStyle w:val="CuerpodeltextoCursiva"/>
          <w:rFonts w:ascii="Garamond" w:hAnsi="Garamond" w:cs="Times New Roman"/>
          <w:sz w:val="22"/>
          <w:szCs w:val="22"/>
          <w:lang w:val="es-AR"/>
        </w:rPr>
        <w:t>lago, mar, océano</w:t>
      </w:r>
      <w:r w:rsidRPr="00CB503C">
        <w:rPr>
          <w:rFonts w:ascii="Garamond" w:hAnsi="Garamond" w:cs="Times New Roman"/>
          <w:sz w:val="22"/>
          <w:szCs w:val="22"/>
          <w:lang w:val="es-AR"/>
        </w:rPr>
        <w:t xml:space="preserve">» de misericordia. </w:t>
      </w:r>
      <w:r w:rsidRPr="00CB503C">
        <w:rPr>
          <w:rStyle w:val="CuerpodeltextoCursiva"/>
          <w:rFonts w:ascii="Garamond" w:hAnsi="Garamond" w:cs="Times New Roman"/>
          <w:sz w:val="22"/>
          <w:szCs w:val="22"/>
          <w:lang w:val="es-AR"/>
        </w:rPr>
        <w:t>«Ahogada»</w:t>
      </w:r>
      <w:r w:rsidRPr="00CB503C">
        <w:rPr>
          <w:rFonts w:ascii="Garamond" w:hAnsi="Garamond" w:cs="Times New Roman"/>
          <w:sz w:val="22"/>
          <w:szCs w:val="22"/>
          <w:lang w:val="es-AR"/>
        </w:rPr>
        <w:t xml:space="preserve"> en este </w:t>
      </w:r>
      <w:r w:rsidRPr="00CB503C">
        <w:rPr>
          <w:rStyle w:val="CuerpodeltextoCursiva"/>
          <w:rFonts w:ascii="Garamond" w:hAnsi="Garamond" w:cs="Times New Roman"/>
          <w:sz w:val="22"/>
          <w:szCs w:val="22"/>
          <w:lang w:val="es-AR"/>
        </w:rPr>
        <w:t>«lago de misericordia»</w:t>
      </w:r>
      <w:r w:rsidRPr="00CB503C">
        <w:rPr>
          <w:rFonts w:ascii="Garamond" w:hAnsi="Garamond" w:cs="Times New Roman"/>
          <w:sz w:val="22"/>
          <w:szCs w:val="22"/>
          <w:lang w:val="es-AR"/>
        </w:rPr>
        <w:t xml:space="preserve"> Catalina se transforma, se une íntimamente a Dios.</w:t>
      </w:r>
    </w:p>
    <w:p w14:paraId="307BB817"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A las religiosas que le pedían que se acuerde de pedir por ellas a Jesús en el momento de la comunión, les respondía así: </w:t>
      </w:r>
      <w:r w:rsidRPr="00CB503C">
        <w:rPr>
          <w:rFonts w:ascii="Garamond" w:hAnsi="Garamond" w:cs="Times New Roman"/>
          <w:sz w:val="22"/>
          <w:szCs w:val="22"/>
          <w:lang w:val="es-AR"/>
        </w:rPr>
        <w:t>«No os pa</w:t>
      </w:r>
      <w:r w:rsidRPr="00CB503C">
        <w:rPr>
          <w:rFonts w:ascii="Garamond" w:hAnsi="Garamond" w:cs="Times New Roman"/>
          <w:sz w:val="22"/>
          <w:szCs w:val="22"/>
          <w:lang w:val="es-AR"/>
        </w:rPr>
        <w:softHyphen/>
        <w:t>rezca extraño si en aquel momento, en aquel estado, yo sea apenas dueña de mí misma; es más, me parece ser transformada en el mismo Dios y esto en un modo tan insigne, tan raro, tan excelso, que no hay palabras suficientes para explicarlo. Es algo demasiado alto, dema</w:t>
      </w:r>
      <w:r w:rsidRPr="00CB503C">
        <w:rPr>
          <w:rFonts w:ascii="Garamond" w:hAnsi="Garamond" w:cs="Times New Roman"/>
          <w:sz w:val="22"/>
          <w:szCs w:val="22"/>
          <w:lang w:val="es-AR"/>
        </w:rPr>
        <w:softHyphen/>
        <w:t>siado oscuro para lograr decirlo con palabras. De hecho, estoy de tal manera unida a Cristo, tan conjunta y estrechamente unida con Jesús, que cualquiera que Le sea recomendado, parece que también es puesto y recomendado a mí. No puedo, por lo tanto, explicar cómo suceda que yo os recomiende al Señor y que después Él conceda sus dones conmigo</w:t>
      </w:r>
      <w:r w:rsidRPr="00CB503C">
        <w:rPr>
          <w:rStyle w:val="Cuerpodeltexto5Sincursiva"/>
          <w:rFonts w:ascii="Garamond" w:hAnsi="Garamond" w:cs="Times New Roman"/>
          <w:sz w:val="22"/>
          <w:szCs w:val="22"/>
          <w:lang w:val="es-AR"/>
        </w:rPr>
        <w:t>».</w:t>
      </w:r>
    </w:p>
    <w:p w14:paraId="15521DD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Puede, por lo tanto, nuestra santa, rezar «</w:t>
      </w:r>
      <w:r w:rsidRPr="00CB503C">
        <w:rPr>
          <w:rStyle w:val="CuerpodeltextoCursiva"/>
          <w:rFonts w:ascii="Garamond" w:hAnsi="Garamond" w:cs="Times New Roman"/>
          <w:sz w:val="22"/>
          <w:szCs w:val="22"/>
          <w:lang w:val="es-AR"/>
        </w:rPr>
        <w:t>infinitamente</w:t>
      </w:r>
      <w:r w:rsidRPr="00CB503C">
        <w:rPr>
          <w:rFonts w:ascii="Garamond" w:hAnsi="Garamond" w:cs="Times New Roman"/>
          <w:sz w:val="22"/>
          <w:szCs w:val="22"/>
          <w:lang w:val="es-AR"/>
        </w:rPr>
        <w:t xml:space="preserve">», y ser y obrar </w:t>
      </w:r>
      <w:r w:rsidRPr="00CB503C">
        <w:rPr>
          <w:rStyle w:val="CuerpodeltextoCursiva"/>
          <w:rFonts w:ascii="Garamond" w:hAnsi="Garamond" w:cs="Times New Roman"/>
          <w:sz w:val="22"/>
          <w:szCs w:val="22"/>
          <w:lang w:val="es-AR"/>
        </w:rPr>
        <w:t>«toda por Dios y en Dios»,</w:t>
      </w:r>
      <w:r w:rsidRPr="00CB503C">
        <w:rPr>
          <w:rFonts w:ascii="Garamond" w:hAnsi="Garamond" w:cs="Times New Roman"/>
          <w:sz w:val="22"/>
          <w:szCs w:val="22"/>
          <w:lang w:val="es-AR"/>
        </w:rPr>
        <w:t xml:space="preserve"> como escribía a Blanca Capello en abril de 1583. Hela aquí, ante un ramo de cerezo florido, fascinada del poder, sabiduría y bondad de su Esposo. De allí que toda la creación le hablara de Dios. Desde las criaturas Catalina se eleva al Creador. Así es como un día, mientras recogía unas violetas en el jardín, dice a sus religiosas: </w:t>
      </w:r>
      <w:r w:rsidRPr="00CB503C">
        <w:rPr>
          <w:rStyle w:val="CuerpodeltextoCursiva"/>
          <w:rFonts w:ascii="Garamond" w:hAnsi="Garamond" w:cs="Times New Roman"/>
          <w:sz w:val="22"/>
          <w:szCs w:val="22"/>
          <w:lang w:val="es-AR"/>
        </w:rPr>
        <w:t>«¡Cómo me gustan estas violetas, porque significan la sangre de Jesús!»</w:t>
      </w:r>
      <w:r w:rsidRPr="00CB503C">
        <w:rPr>
          <w:rFonts w:ascii="Garamond" w:hAnsi="Garamond" w:cs="Times New Roman"/>
          <w:sz w:val="22"/>
          <w:szCs w:val="22"/>
          <w:lang w:val="es-AR"/>
        </w:rPr>
        <w:t xml:space="preserve"> Y mientras apretaba una entre los dedos, entró en éxtasis, riendo, y permaneció en éxtasis por el espacio de dos horas...</w:t>
      </w:r>
    </w:p>
    <w:p w14:paraId="0A4F0E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el amor de Dios no se traduce en amor del prójimo -y esto tam</w:t>
      </w:r>
      <w:r w:rsidRPr="00CB503C">
        <w:rPr>
          <w:rFonts w:ascii="Garamond" w:hAnsi="Garamond" w:cs="Times New Roman"/>
          <w:sz w:val="22"/>
          <w:szCs w:val="22"/>
          <w:lang w:val="es-AR"/>
        </w:rPr>
        <w:softHyphen/>
        <w:t>bién es tan obvio que parece superfluo decirlo- no se puede hablar de verdadero amor; también aquí el modo concreto con el cual se vive el amor al prójimo varía de santo a santo. ¿Cómo aparece este amor al prójimo en Catalina?</w:t>
      </w:r>
    </w:p>
    <w:p w14:paraId="15F8B96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este aspecto, tampoco tenemos tratados teóricos, incluso de frente a sus numerosísimas cartas -más de mil-, en las cuales casi la totalidad de los elementos espirituales parecen quedar velados, lo</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que ha llevado a alguno a decir que son «demasiado humanas». ¿Qué enseñanza de vida espiritual se puede encontrar? La verdad es que, yendo en búsqueda de bellos pensamientos, de elevaciones altísimas, de consideraciones profundas, se olvida que la santidad consiste en amor vivido concretamente. Y el prójimo necesita de pan, de casa, de vestido, de una palabra, de nuestro tiempo para confiarnos sus problemas y sus tormentos. Nuestra santa va a lo concreto, muchas de sus cartas buscan la solución a un problema humano concreto.</w:t>
      </w:r>
    </w:p>
    <w:p w14:paraId="01EE5F5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 ella se dirige la infeliz Juana de Austria, humillada por su espo</w:t>
      </w:r>
      <w:r w:rsidRPr="00CB503C">
        <w:rPr>
          <w:rFonts w:ascii="Garamond" w:hAnsi="Garamond" w:cs="Times New Roman"/>
          <w:sz w:val="22"/>
          <w:szCs w:val="22"/>
          <w:lang w:val="es-AR"/>
        </w:rPr>
        <w:softHyphen/>
        <w:t>so que la traicionaba; va Bianca Cappello, desesperada porque no lo</w:t>
      </w:r>
      <w:r w:rsidRPr="00CB503C">
        <w:rPr>
          <w:rFonts w:ascii="Garamond" w:hAnsi="Garamond" w:cs="Times New Roman"/>
          <w:sz w:val="22"/>
          <w:szCs w:val="22"/>
          <w:lang w:val="es-AR"/>
        </w:rPr>
        <w:softHyphen/>
        <w:t>gra tener un hijo; va Capponi, que no logra desposar a sus hijas; va un perseguido por un abuso, siendo el perseguidor un obispo, su propio obispo; va la joven necesitada de dote para casarse y se la consigue; va el padre desesperado por la muerte de su hijo</w:t>
      </w:r>
      <w:r w:rsidR="0084798A" w:rsidRPr="00CB503C">
        <w:rPr>
          <w:rFonts w:ascii="Garamond" w:hAnsi="Garamond" w:cs="Times New Roman"/>
          <w:sz w:val="22"/>
          <w:szCs w:val="22"/>
          <w:lang w:val="es-AR"/>
        </w:rPr>
        <w:t>…</w:t>
      </w:r>
      <w:r w:rsidRPr="00CB503C">
        <w:rPr>
          <w:rFonts w:ascii="Garamond" w:hAnsi="Garamond" w:cs="Times New Roman"/>
          <w:sz w:val="22"/>
          <w:szCs w:val="22"/>
          <w:lang w:val="es-AR"/>
        </w:rPr>
        <w:t xml:space="preserve"> Tantas cartas en las cuales aparentemente sólo se trata de problemas humanos y te</w:t>
      </w:r>
      <w:r w:rsidRPr="00CB503C">
        <w:rPr>
          <w:rFonts w:ascii="Garamond" w:hAnsi="Garamond" w:cs="Times New Roman"/>
          <w:sz w:val="22"/>
          <w:szCs w:val="22"/>
          <w:lang w:val="es-AR"/>
        </w:rPr>
        <w:softHyphen/>
        <w:t xml:space="preserve">rrenos. Sin embargo, detrás de esta miseria Catalina no ve otra cosa que la miseria del pecado y se ve a sí misma como canal por el cual la infinita misericordia de Dios consuela y sana las heridas. Sus cartas son la respuesta a una multitud de súplicas, de gritos de auxilio, de desesperada necesidad. Catalina escucha, aconseja, reza. De cuántos secretos, de cuántos tormentos llega a ser confidente, porque saben que ella, en su humanidad, les comprende, y en su santidad rezará por ellos: </w:t>
      </w:r>
      <w:r w:rsidRPr="00CB503C">
        <w:rPr>
          <w:rStyle w:val="CuerpodeltextoCursiva"/>
          <w:rFonts w:ascii="Garamond" w:hAnsi="Garamond" w:cs="Times New Roman"/>
          <w:sz w:val="22"/>
          <w:szCs w:val="22"/>
          <w:lang w:val="es-AR"/>
        </w:rPr>
        <w:t>«no dejaré</w:t>
      </w:r>
      <w:r w:rsidRPr="00CB503C">
        <w:rPr>
          <w:rFonts w:ascii="Garamond" w:hAnsi="Garamond" w:cs="Times New Roman"/>
          <w:sz w:val="22"/>
          <w:szCs w:val="22"/>
          <w:lang w:val="es-AR"/>
        </w:rPr>
        <w:t xml:space="preserve"> -dice ella- </w:t>
      </w:r>
      <w:r w:rsidRPr="00CB503C">
        <w:rPr>
          <w:rStyle w:val="CuerpodeltextoCursiva"/>
          <w:rFonts w:ascii="Garamond" w:hAnsi="Garamond" w:cs="Times New Roman"/>
          <w:sz w:val="22"/>
          <w:szCs w:val="22"/>
          <w:lang w:val="es-AR"/>
        </w:rPr>
        <w:t>de golpear y de pedir</w:t>
      </w:r>
      <w:r w:rsidRPr="00CB503C">
        <w:rPr>
          <w:rFonts w:ascii="Garamond" w:hAnsi="Garamond" w:cs="Times New Roman"/>
          <w:sz w:val="22"/>
          <w:szCs w:val="22"/>
          <w:lang w:val="es-AR"/>
        </w:rPr>
        <w:t>», sola y con sus compañeras.</w:t>
      </w:r>
    </w:p>
    <w:p w14:paraId="30CC772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tema de la oración es, entonces, el hilo conductor que unifica todas sus cartas y todas las relaciones que Catalina establece, aún en aquellas donde trata sólo de cosas del mundo. La oración se nos presenta como su respiración, como la esencia de su vida: éste es el verdadero ligamen que la santa establece entre cielo y tierra, su punto de encuentro entre lo vertical divino y lo horizontal humano</w:t>
      </w:r>
      <w:r w:rsidRPr="00CB503C">
        <w:rPr>
          <w:rStyle w:val="CuerpodeltextoCursiva"/>
          <w:rFonts w:ascii="Garamond" w:hAnsi="Garamond" w:cs="Times New Roman"/>
          <w:sz w:val="22"/>
          <w:szCs w:val="22"/>
          <w:lang w:val="es-AR"/>
        </w:rPr>
        <w:t>.</w:t>
      </w:r>
    </w:p>
    <w:p w14:paraId="2F03F84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necesario aquí notar algunos elementos. Si el amor a Dios en</w:t>
      </w:r>
      <w:r w:rsidRPr="00CB503C">
        <w:rPr>
          <w:rFonts w:ascii="Garamond" w:hAnsi="Garamond" w:cs="Times New Roman"/>
          <w:sz w:val="22"/>
          <w:szCs w:val="22"/>
          <w:lang w:val="es-AR"/>
        </w:rPr>
        <w:softHyphen/>
        <w:t>contraba, podemos decir, una representación paralitúrgica que no es sólo simbólica (después de la procesión de un Jueves Santo, Catalina llamó en un cierto momento a la Madre Priora, «le puso una mano sobre la espalda y la otra sobre el cuello, la abrazó y besó tiernamen</w:t>
      </w:r>
      <w:r w:rsidRPr="00CB503C">
        <w:rPr>
          <w:rFonts w:ascii="Garamond" w:hAnsi="Garamond" w:cs="Times New Roman"/>
          <w:sz w:val="22"/>
          <w:szCs w:val="22"/>
          <w:lang w:val="es-AR"/>
        </w:rPr>
        <w:softHyphen/>
        <w:t xml:space="preserve">te; después, en nombre de Jesús, le puso la mano en el corazón y la recostó sobre su pecho, y del mismo modo hizo con todas las otras hermanas»), también el amor al prójimo necesita del don del corazón. ¿Acaso es necesario amar a Dios </w:t>
      </w:r>
      <w:r w:rsidRPr="00CB503C">
        <w:rPr>
          <w:rStyle w:val="CuerpodeltextoCursiva"/>
          <w:rFonts w:ascii="Garamond" w:hAnsi="Garamond" w:cs="Times New Roman"/>
          <w:sz w:val="22"/>
          <w:szCs w:val="22"/>
          <w:lang w:val="es-AR"/>
        </w:rPr>
        <w:t>con todo el corazón</w:t>
      </w:r>
      <w:r w:rsidRPr="00CB503C">
        <w:rPr>
          <w:rFonts w:ascii="Garamond" w:hAnsi="Garamond" w:cs="Times New Roman"/>
          <w:sz w:val="22"/>
          <w:szCs w:val="22"/>
          <w:lang w:val="es-AR"/>
        </w:rPr>
        <w:t xml:space="preserve"> y al prójimo sólo con la cabeza? ¿Es acaso Dios tan pequeño y tan mezquino? ¿No enseñaba San Pablo que el pecado de los paganos era estar </w:t>
      </w:r>
      <w:r w:rsidRPr="00CB503C">
        <w:rPr>
          <w:rStyle w:val="CuerpodeltextoCursiva"/>
          <w:rFonts w:ascii="Garamond" w:hAnsi="Garamond" w:cs="Times New Roman"/>
          <w:sz w:val="22"/>
          <w:szCs w:val="22"/>
          <w:lang w:val="es-AR"/>
        </w:rPr>
        <w:t>desamo</w:t>
      </w:r>
      <w:r w:rsidRPr="00CB503C">
        <w:rPr>
          <w:rStyle w:val="CuerpodeltextoCursiva"/>
          <w:rFonts w:ascii="Garamond" w:hAnsi="Garamond" w:cs="Times New Roman"/>
          <w:sz w:val="22"/>
          <w:szCs w:val="22"/>
          <w:lang w:val="es-AR"/>
        </w:rPr>
        <w:softHyphen/>
        <w:t>rados, sin corazón,</w:t>
      </w:r>
      <w:r w:rsidRPr="00CB503C">
        <w:rPr>
          <w:rFonts w:ascii="Garamond" w:hAnsi="Garamond" w:cs="Times New Roman"/>
          <w:sz w:val="22"/>
          <w:szCs w:val="22"/>
          <w:lang w:val="es-AR"/>
        </w:rPr>
        <w:t xml:space="preserve"> es decir, </w:t>
      </w:r>
      <w:r w:rsidRPr="00CB503C">
        <w:rPr>
          <w:rStyle w:val="CuerpodeltextoCursiva"/>
          <w:rFonts w:ascii="Garamond" w:hAnsi="Garamond" w:cs="Times New Roman"/>
          <w:sz w:val="22"/>
          <w:szCs w:val="22"/>
          <w:lang w:val="es-AR"/>
        </w:rPr>
        <w:t>sin afección</w:t>
      </w:r>
      <w:r w:rsidR="0086266C" w:rsidRPr="00CB503C">
        <w:rPr>
          <w:rFonts w:ascii="Garamond" w:hAnsi="Garamond" w:cs="Times New Roman"/>
          <w:sz w:val="22"/>
          <w:szCs w:val="22"/>
          <w:lang w:val="es-AR"/>
        </w:rPr>
        <w:t xml:space="preserve"> (Ro</w:t>
      </w:r>
      <w:r w:rsidR="0084798A" w:rsidRPr="00CB503C">
        <w:rPr>
          <w:rFonts w:ascii="Garamond" w:hAnsi="Garamond" w:cs="Times New Roman"/>
          <w:sz w:val="22"/>
          <w:szCs w:val="22"/>
          <w:lang w:val="es-AR"/>
        </w:rPr>
        <w:t>m</w:t>
      </w:r>
      <w:r w:rsidR="0086266C" w:rsidRPr="00CB503C">
        <w:rPr>
          <w:rFonts w:ascii="Garamond" w:hAnsi="Garamond" w:cs="Times New Roman"/>
          <w:sz w:val="22"/>
          <w:szCs w:val="22"/>
          <w:lang w:val="es-AR"/>
        </w:rPr>
        <w:t xml:space="preserve"> 1,31; 2</w:t>
      </w:r>
      <w:r w:rsidRPr="00CB503C">
        <w:rPr>
          <w:rFonts w:ascii="Garamond" w:hAnsi="Garamond" w:cs="Times New Roman"/>
          <w:sz w:val="22"/>
          <w:szCs w:val="22"/>
          <w:lang w:val="es-AR"/>
        </w:rPr>
        <w:t xml:space="preserve">Tim 3,3), y no añade que </w:t>
      </w:r>
      <w:r w:rsidRPr="00CB503C">
        <w:rPr>
          <w:rStyle w:val="CuerpodeltextoCursiva"/>
          <w:rFonts w:ascii="Garamond" w:hAnsi="Garamond" w:cs="Times New Roman"/>
          <w:sz w:val="22"/>
          <w:szCs w:val="22"/>
          <w:lang w:val="es-AR"/>
        </w:rPr>
        <w:t>la caridad debe ser sin fingimientos?</w:t>
      </w:r>
      <w:r w:rsidRPr="00CB503C">
        <w:rPr>
          <w:rFonts w:ascii="Garamond" w:hAnsi="Garamond" w:cs="Times New Roman"/>
          <w:sz w:val="22"/>
          <w:szCs w:val="22"/>
          <w:lang w:val="es-AR"/>
        </w:rPr>
        <w:t xml:space="preserve"> No se trata de amar sentimentalmente, sino con todo el afecto. Y bien, el amor de Cata</w:t>
      </w:r>
      <w:r w:rsidRPr="00CB503C">
        <w:rPr>
          <w:rFonts w:ascii="Garamond" w:hAnsi="Garamond" w:cs="Times New Roman"/>
          <w:sz w:val="22"/>
          <w:szCs w:val="22"/>
          <w:lang w:val="es-AR"/>
        </w:rPr>
        <w:softHyphen/>
        <w:t>lina por el prójimo es tal que siente verdadera compasión, sufriendo y padeciendo la miseria de los demás como cosa propia, como ella misma le dice a Capponni el 13 de marzo de 1587.</w:t>
      </w:r>
    </w:p>
    <w:p w14:paraId="46577B0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segundo elemento que debemos notar en su vida y en sus cartas es la universalidad de su amor, no sólo porque no excluye a ninguno de su amor, sino porque busca eficazmente no excluir a ninguno de su corazón, sin salir jamás en su vida del </w:t>
      </w:r>
      <w:r w:rsidRPr="00CB503C">
        <w:rPr>
          <w:rFonts w:ascii="Garamond" w:hAnsi="Garamond" w:cs="Times New Roman"/>
          <w:sz w:val="22"/>
          <w:szCs w:val="22"/>
          <w:lang w:val="es-AR"/>
        </w:rPr>
        <w:lastRenderedPageBreak/>
        <w:t>monasterio. «Su caridad fue ardientísima» -escriben de ella las crónicas del monasterio-: «y por ella se expuso a muchas penas». Ella reza, llora, sufre y ofrece (pagando en su persona), por ladrones, príncipes, benefactores, re</w:t>
      </w:r>
      <w:r w:rsidRPr="00CB503C">
        <w:rPr>
          <w:rFonts w:ascii="Garamond" w:hAnsi="Garamond" w:cs="Times New Roman"/>
          <w:sz w:val="22"/>
          <w:szCs w:val="22"/>
          <w:lang w:val="es-AR"/>
        </w:rPr>
        <w:softHyphen/>
        <w:t>ligiosas -el prójimo más inmediato en contactarla- y después sufre por la Iglesia, que en su tiempo vivía inmersa en la corrupción y que ella conocía por particular revelación de Nuestro Señor. Penetra aún, misteriosamente, en el purgatorio, y aún aquí, misteriosamente, acepta sustituir las penas para apresurar el momento de su alegría, en medio del estupor de las religiosas y el asombro de los médicos, que veían bullir su piel como si estuviese inmersa en el fuego.</w:t>
      </w:r>
    </w:p>
    <w:p w14:paraId="2516A15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Se trata, por lo tanto, de un amor sin confines, porque su raíz y su modelo es Dios: de Él nace y sobre Él se modela. Su amor nace del mismo corazón de Cristo y con él se confunde. A sus religiosas les aconsejaba </w:t>
      </w:r>
      <w:r w:rsidRPr="00CB503C">
        <w:rPr>
          <w:rStyle w:val="CuerpodeltextoCursiva"/>
          <w:rFonts w:ascii="Garamond" w:hAnsi="Garamond" w:cs="Times New Roman"/>
          <w:sz w:val="22"/>
          <w:szCs w:val="22"/>
          <w:lang w:val="es-AR"/>
        </w:rPr>
        <w:t>«ordenar sus vidas a imagen de la de Jesús, como corresponde a toda persona verdaderamente prudente. Cuando ha</w:t>
      </w:r>
      <w:r w:rsidRPr="00CB503C">
        <w:rPr>
          <w:rStyle w:val="CuerpodeltextoCursiva"/>
          <w:rFonts w:ascii="Garamond" w:hAnsi="Garamond" w:cs="Times New Roman"/>
          <w:sz w:val="22"/>
          <w:szCs w:val="22"/>
          <w:lang w:val="es-AR"/>
        </w:rPr>
        <w:softHyphen/>
        <w:t>céis alguna obra, pensad con qué fin y con qué intención lo hacéis, que utilidad puede aportar a vuestras almas y qué edificación al prójimo..».</w:t>
      </w:r>
      <w:r w:rsidRPr="00CB503C">
        <w:rPr>
          <w:rFonts w:ascii="Garamond" w:hAnsi="Garamond" w:cs="Times New Roman"/>
          <w:sz w:val="22"/>
          <w:szCs w:val="22"/>
          <w:lang w:val="es-AR"/>
        </w:rPr>
        <w:t xml:space="preserve"> El amor a Dios -ya lo hemos dicho- es locura para los hombres, verdadera estupidez.</w:t>
      </w:r>
    </w:p>
    <w:p w14:paraId="7038677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Catalina medita largamente esto. Estupidez, dice Catalina, es el obrar humano que no se apoya en Dios, estupidez es confiar en la propia capacidad, en el propio ingenio, en la propia astucia</w:t>
      </w:r>
      <w:r w:rsidR="001E64DE" w:rsidRPr="00CB503C">
        <w:rPr>
          <w:rFonts w:ascii="Garamond" w:hAnsi="Garamond" w:cs="Times New Roman"/>
          <w:sz w:val="22"/>
          <w:szCs w:val="22"/>
          <w:lang w:val="es-AR"/>
        </w:rPr>
        <w:t>…</w:t>
      </w:r>
      <w:r w:rsidRPr="00CB503C">
        <w:rPr>
          <w:rFonts w:ascii="Garamond" w:hAnsi="Garamond" w:cs="Times New Roman"/>
          <w:sz w:val="22"/>
          <w:szCs w:val="22"/>
          <w:lang w:val="es-AR"/>
        </w:rPr>
        <w:t xml:space="preserve"> es como construir sobre arena. Estupidez es también obrar para ser visto y alabado por los hombres: hay frecuentemente «lobos rapaces» ves</w:t>
      </w:r>
      <w:r w:rsidRPr="00CB503C">
        <w:rPr>
          <w:rFonts w:ascii="Garamond" w:hAnsi="Garamond" w:cs="Times New Roman"/>
          <w:sz w:val="22"/>
          <w:szCs w:val="22"/>
          <w:lang w:val="es-AR"/>
        </w:rPr>
        <w:softHyphen/>
        <w:t>tidos de «corderos». Estúpido es quien obra así, porque se engaña y engaña. Sólo Dios es fiel. Pero Dios no se para ni juzga en las aparien</w:t>
      </w:r>
      <w:r w:rsidRPr="00CB503C">
        <w:rPr>
          <w:rFonts w:ascii="Garamond" w:hAnsi="Garamond" w:cs="Times New Roman"/>
          <w:sz w:val="22"/>
          <w:szCs w:val="22"/>
          <w:lang w:val="es-AR"/>
        </w:rPr>
        <w:softHyphen/>
        <w:t xml:space="preserve">cias: Él escrudiña en el corazón y en la mente del hombre y nada se le puede ocultar. ¿Quién es, entonces, el verdadero prudente? Aquel que todo lo hace en la presencia de Dios y en toda acción y en todo gesto repite: Dios me ve; prudente es aquel que no tiene una cosa en su boca y otra en su corazón, una en la mente y otra en las manos; prudente es aquel que tiene como objetivo de sus acciones la gloria de Dios: </w:t>
      </w:r>
      <w:r w:rsidRPr="00CB503C">
        <w:rPr>
          <w:rStyle w:val="CuerpodeltextoCursiva"/>
          <w:rFonts w:ascii="Garamond" w:hAnsi="Garamond" w:cs="Times New Roman"/>
          <w:sz w:val="22"/>
          <w:szCs w:val="22"/>
          <w:lang w:val="es-AR"/>
        </w:rPr>
        <w:t>«todo a honor y gloria de Dios: a Él busca de agradar y, al mismo tiempo, de ser útil al prójimo</w:t>
      </w:r>
      <w:r w:rsidRPr="00CB503C">
        <w:rPr>
          <w:rFonts w:ascii="Garamond" w:hAnsi="Garamond" w:cs="Times New Roman"/>
          <w:sz w:val="22"/>
          <w:szCs w:val="22"/>
          <w:lang w:val="es-AR"/>
        </w:rPr>
        <w:t>».</w:t>
      </w:r>
    </w:p>
    <w:p w14:paraId="3EE6FAE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Sin embargo, la enseñanza de Catalina no se queda en la teoría. Indica, además, el camino a seguir para obrar según la virtud, indica los medios para que nuestras acciones tengan rectitud de intención, para que sean </w:t>
      </w:r>
      <w:r w:rsidRPr="00CB503C">
        <w:rPr>
          <w:rStyle w:val="CuerpodeltextoCursiva"/>
          <w:rFonts w:ascii="Garamond" w:hAnsi="Garamond" w:cs="Times New Roman"/>
          <w:sz w:val="22"/>
          <w:szCs w:val="22"/>
          <w:lang w:val="es-AR"/>
        </w:rPr>
        <w:t>«puras»</w:t>
      </w:r>
      <w:r w:rsidRPr="00CB503C">
        <w:rPr>
          <w:rFonts w:ascii="Garamond" w:hAnsi="Garamond" w:cs="Times New Roman"/>
          <w:sz w:val="22"/>
          <w:szCs w:val="22"/>
          <w:lang w:val="es-AR"/>
        </w:rPr>
        <w:t xml:space="preserve"> delante de Dios y </w:t>
      </w:r>
      <w:r w:rsidRPr="00CB503C">
        <w:rPr>
          <w:rStyle w:val="CuerpodeltextoCursiva"/>
          <w:rFonts w:ascii="Garamond" w:hAnsi="Garamond" w:cs="Times New Roman"/>
          <w:sz w:val="22"/>
          <w:szCs w:val="22"/>
          <w:lang w:val="es-AR"/>
        </w:rPr>
        <w:t>«útiles»</w:t>
      </w:r>
      <w:r w:rsidRPr="00CB503C">
        <w:rPr>
          <w:rFonts w:ascii="Garamond" w:hAnsi="Garamond" w:cs="Times New Roman"/>
          <w:sz w:val="22"/>
          <w:szCs w:val="22"/>
          <w:lang w:val="es-AR"/>
        </w:rPr>
        <w:t xml:space="preserve"> para al prójimo. ¿Cuándo nuestras acciones son de esta manera? Cuando no se busca </w:t>
      </w:r>
      <w:r w:rsidRPr="00CB503C">
        <w:rPr>
          <w:rStyle w:val="CuerpodeltextoCursiva"/>
          <w:rFonts w:ascii="Garamond" w:hAnsi="Garamond" w:cs="Times New Roman"/>
          <w:sz w:val="22"/>
          <w:szCs w:val="22"/>
          <w:lang w:val="es-AR"/>
        </w:rPr>
        <w:t>«la propia comodidad</w:t>
      </w:r>
      <w:r w:rsidRPr="00CB503C">
        <w:rPr>
          <w:rFonts w:ascii="Garamond" w:hAnsi="Garamond" w:cs="Times New Roman"/>
          <w:sz w:val="22"/>
          <w:szCs w:val="22"/>
          <w:lang w:val="es-AR"/>
        </w:rPr>
        <w:t xml:space="preserve">» sino </w:t>
      </w:r>
      <w:r w:rsidRPr="00CB503C">
        <w:rPr>
          <w:rStyle w:val="CuerpodeltextoCursiva"/>
          <w:rFonts w:ascii="Garamond" w:hAnsi="Garamond" w:cs="Times New Roman"/>
          <w:sz w:val="22"/>
          <w:szCs w:val="22"/>
          <w:lang w:val="es-AR"/>
        </w:rPr>
        <w:t>«el bien de los demás</w:t>
      </w:r>
      <w:r w:rsidRPr="00CB503C">
        <w:rPr>
          <w:rFonts w:ascii="Garamond" w:hAnsi="Garamond" w:cs="Times New Roman"/>
          <w:sz w:val="22"/>
          <w:szCs w:val="22"/>
          <w:lang w:val="es-AR"/>
        </w:rPr>
        <w:t>», cuando se com</w:t>
      </w:r>
      <w:r w:rsidRPr="00CB503C">
        <w:rPr>
          <w:rFonts w:ascii="Garamond" w:hAnsi="Garamond" w:cs="Times New Roman"/>
          <w:sz w:val="22"/>
          <w:szCs w:val="22"/>
          <w:lang w:val="es-AR"/>
        </w:rPr>
        <w:softHyphen/>
        <w:t xml:space="preserve">padece </w:t>
      </w:r>
      <w:r w:rsidRPr="00CB503C">
        <w:rPr>
          <w:rStyle w:val="CuerpodeltextoCursiva"/>
          <w:rFonts w:ascii="Garamond" w:hAnsi="Garamond" w:cs="Times New Roman"/>
          <w:sz w:val="22"/>
          <w:szCs w:val="22"/>
          <w:lang w:val="es-AR"/>
        </w:rPr>
        <w:t>«la imperfección</w:t>
      </w:r>
      <w:r w:rsidRPr="00CB503C">
        <w:rPr>
          <w:rFonts w:ascii="Garamond" w:hAnsi="Garamond" w:cs="Times New Roman"/>
          <w:sz w:val="22"/>
          <w:szCs w:val="22"/>
          <w:lang w:val="es-AR"/>
        </w:rPr>
        <w:t>» del prójimo sin convertirse en juez sino</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excusándolo, se le avisa y se le corrigen sus defectos, cuando se busca no la propia, sino la </w:t>
      </w:r>
      <w:r w:rsidRPr="00CB503C">
        <w:rPr>
          <w:rStyle w:val="CuerpodeltextoCursiva"/>
          <w:rFonts w:ascii="Garamond" w:hAnsi="Garamond" w:cs="Times New Roman"/>
          <w:sz w:val="22"/>
          <w:szCs w:val="22"/>
          <w:lang w:val="es-AR"/>
        </w:rPr>
        <w:t>«santa voluntad de Dios»</w:t>
      </w:r>
      <w:r w:rsidRPr="00CB503C">
        <w:rPr>
          <w:rFonts w:ascii="Garamond" w:hAnsi="Garamond" w:cs="Times New Roman"/>
          <w:sz w:val="22"/>
          <w:szCs w:val="22"/>
          <w:lang w:val="es-AR"/>
        </w:rPr>
        <w:t xml:space="preserve"> en nuestras acciones, </w:t>
      </w:r>
      <w:r w:rsidRPr="00CB503C">
        <w:rPr>
          <w:rFonts w:ascii="Garamond" w:hAnsi="Garamond" w:cs="Times New Roman"/>
          <w:sz w:val="22"/>
          <w:szCs w:val="22"/>
          <w:lang w:val="es-AR"/>
        </w:rPr>
        <w:lastRenderedPageBreak/>
        <w:t xml:space="preserve">cuando «se </w:t>
      </w:r>
      <w:r w:rsidRPr="00CB503C">
        <w:rPr>
          <w:rStyle w:val="CuerpodeltextoCursiva"/>
          <w:rFonts w:ascii="Garamond" w:hAnsi="Garamond" w:cs="Times New Roman"/>
          <w:sz w:val="22"/>
          <w:szCs w:val="22"/>
          <w:lang w:val="es-AR"/>
        </w:rPr>
        <w:t>goza con quien goza y se llora con quien llora»,</w:t>
      </w:r>
      <w:r w:rsidRPr="00CB503C">
        <w:rPr>
          <w:rFonts w:ascii="Garamond" w:hAnsi="Garamond" w:cs="Times New Roman"/>
          <w:sz w:val="22"/>
          <w:szCs w:val="22"/>
          <w:lang w:val="es-AR"/>
        </w:rPr>
        <w:t xml:space="preserve"> cuando se está dispuesto a </w:t>
      </w:r>
      <w:r w:rsidRPr="00CB503C">
        <w:rPr>
          <w:rStyle w:val="CuerpodeltextoCursiva"/>
          <w:rFonts w:ascii="Garamond" w:hAnsi="Garamond" w:cs="Times New Roman"/>
          <w:sz w:val="22"/>
          <w:szCs w:val="22"/>
          <w:lang w:val="es-AR"/>
        </w:rPr>
        <w:t>«dar la vida</w:t>
      </w:r>
      <w:r w:rsidRPr="00CB503C">
        <w:rPr>
          <w:rFonts w:ascii="Garamond" w:hAnsi="Garamond" w:cs="Times New Roman"/>
          <w:sz w:val="22"/>
          <w:szCs w:val="22"/>
          <w:lang w:val="es-AR"/>
        </w:rPr>
        <w:t>» por el honor de Dios y la salvación del prójimo. Cuando salimos de estos límites creemos que se gana algo; pero, por el contrario, se pierde aquello poco que tenemos.</w:t>
      </w:r>
    </w:p>
    <w:p w14:paraId="3E35521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raíz de tal amor no puede ser sino sobrenatural. Éste solo pue</w:t>
      </w:r>
      <w:r w:rsidRPr="00CB503C">
        <w:rPr>
          <w:rFonts w:ascii="Garamond" w:hAnsi="Garamond" w:cs="Times New Roman"/>
          <w:sz w:val="22"/>
          <w:szCs w:val="22"/>
          <w:lang w:val="es-AR"/>
        </w:rPr>
        <w:softHyphen/>
        <w:t>de manar del amor de Dios. Si el amor a Jesús -contemplado sobre todo en la Pasión como momento supremo de su manifestación- la empujaba a llorar sus propios pecados, produciendo en ella profunda humildad y la más ardiente gratitud (cuanto «peor ella obró tanto más Jesús le hace caricias de amor»), de la misma Pasión nace otro sentimiento, que es la oración y la súplica por el prójimo.</w:t>
      </w:r>
    </w:p>
    <w:p w14:paraId="1E9BA0E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 ver la marea de los pecados que se eleva desde la humanidad -sobre todo de parte de las almas consagradas- «le estalla el cora</w:t>
      </w:r>
      <w:r w:rsidRPr="00CB503C">
        <w:rPr>
          <w:rFonts w:ascii="Garamond" w:hAnsi="Garamond" w:cs="Times New Roman"/>
          <w:sz w:val="22"/>
          <w:szCs w:val="22"/>
          <w:lang w:val="es-AR"/>
        </w:rPr>
        <w:softHyphen/>
        <w:t>zón»: es dominada por un estremecimiento único que le desconcier</w:t>
      </w:r>
      <w:r w:rsidRPr="00CB503C">
        <w:rPr>
          <w:rFonts w:ascii="Garamond" w:hAnsi="Garamond" w:cs="Times New Roman"/>
          <w:sz w:val="22"/>
          <w:szCs w:val="22"/>
          <w:lang w:val="es-AR"/>
        </w:rPr>
        <w:softHyphen/>
        <w:t>ta su persona y ni siquiera le permite hablar, y debe pedir a Jesús de «aquietarla» porque no puede más. Su amor por las almas brota directamente de su amor enloquecido por Dios. Sus palabras están inundadas y llenas de este amor, lo rebosan. He aquí por qué ilumi</w:t>
      </w:r>
      <w:r w:rsidRPr="00CB503C">
        <w:rPr>
          <w:rFonts w:ascii="Garamond" w:hAnsi="Garamond" w:cs="Times New Roman"/>
          <w:sz w:val="22"/>
          <w:szCs w:val="22"/>
          <w:lang w:val="es-AR"/>
        </w:rPr>
        <w:softHyphen/>
        <w:t>nan, calientan, engendran confianza, dan esperanza; su misericordia se reviste de la misma inmensidad de la misericordia paterna de Dios: «todos los hombres alguna vez se equivocan» pero más grande que todas las culpas es «el mar de la sangre de Cristo», por causa de su amor, y ella se asocia y pide a Dios «un gran deseo de la salvación de las almas», empeñándose en su plegaria a ser «fervorosa y solíci</w:t>
      </w:r>
      <w:r w:rsidRPr="00CB503C">
        <w:rPr>
          <w:rFonts w:ascii="Garamond" w:hAnsi="Garamond" w:cs="Times New Roman"/>
          <w:sz w:val="22"/>
          <w:szCs w:val="22"/>
          <w:lang w:val="es-AR"/>
        </w:rPr>
        <w:softHyphen/>
        <w:t>ta en rezar por su salvación, a fin de que la sangre de Cristo no sea derramada en vano».</w:t>
      </w:r>
    </w:p>
    <w:p w14:paraId="5377FE7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grito de Catalina es un grito de amor y, por esto, también de dolor. Ella no impreca, no maldice, sino suplica e implora </w:t>
      </w:r>
      <w:r w:rsidRPr="00CB503C">
        <w:rPr>
          <w:rStyle w:val="CuerpodeltextoCursiva"/>
          <w:rFonts w:ascii="Garamond" w:hAnsi="Garamond" w:cs="Times New Roman"/>
          <w:sz w:val="22"/>
          <w:szCs w:val="22"/>
          <w:lang w:val="es-AR"/>
        </w:rPr>
        <w:t>«entrar</w:t>
      </w:r>
      <w:r w:rsidR="009810BB"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 nuevo</w:t>
      </w:r>
      <w:r w:rsidRPr="00CB503C">
        <w:rPr>
          <w:rFonts w:ascii="Garamond" w:hAnsi="Garamond" w:cs="Times New Roman"/>
          <w:sz w:val="22"/>
          <w:szCs w:val="22"/>
          <w:lang w:val="es-AR"/>
        </w:rPr>
        <w:t xml:space="preserve">» en el propio corazón y </w:t>
      </w:r>
      <w:r w:rsidRPr="00CB503C">
        <w:rPr>
          <w:rStyle w:val="CuerpodeltextoCursiva"/>
          <w:rFonts w:ascii="Garamond" w:hAnsi="Garamond" w:cs="Times New Roman"/>
          <w:sz w:val="22"/>
          <w:szCs w:val="22"/>
          <w:lang w:val="es-AR"/>
        </w:rPr>
        <w:t>«mirar de nuevo a su Creador</w:t>
      </w:r>
      <w:r w:rsidRPr="00CB503C">
        <w:rPr>
          <w:rFonts w:ascii="Garamond" w:hAnsi="Garamond" w:cs="Times New Roman"/>
          <w:sz w:val="22"/>
          <w:szCs w:val="22"/>
          <w:lang w:val="es-AR"/>
        </w:rPr>
        <w:t xml:space="preserve">», imprimiendo en la propia alma </w:t>
      </w:r>
      <w:r w:rsidRPr="00CB503C">
        <w:rPr>
          <w:rStyle w:val="CuerpodeltextoCursiva"/>
          <w:rFonts w:ascii="Garamond" w:hAnsi="Garamond" w:cs="Times New Roman"/>
          <w:sz w:val="22"/>
          <w:szCs w:val="22"/>
          <w:lang w:val="es-AR"/>
        </w:rPr>
        <w:t>«su Pasión</w:t>
      </w:r>
      <w:r w:rsidRPr="00CB503C">
        <w:rPr>
          <w:rFonts w:ascii="Garamond" w:hAnsi="Garamond" w:cs="Times New Roman"/>
          <w:sz w:val="22"/>
          <w:szCs w:val="22"/>
          <w:lang w:val="es-AR"/>
        </w:rPr>
        <w:t>», causa generadora de amor. De este modo se encuentra de lleno la línea unitaria de la vida interior de santa Catalina.</w:t>
      </w:r>
    </w:p>
    <w:p w14:paraId="3D6987C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prueba más grande del amor por el prójimo es la corrección fraterna unida a la paciencia, que pone un sello a tal amor. Es ne</w:t>
      </w:r>
      <w:r w:rsidRPr="00CB503C">
        <w:rPr>
          <w:rFonts w:ascii="Garamond" w:hAnsi="Garamond" w:cs="Times New Roman"/>
          <w:sz w:val="22"/>
          <w:szCs w:val="22"/>
          <w:lang w:val="es-AR"/>
        </w:rPr>
        <w:softHyphen/>
        <w:t xml:space="preserve">cesario ser heroico para corregir al propio superior; especialmente cuando éste es un obispo y el mayor benefactor: </w:t>
      </w:r>
      <w:r w:rsidRPr="00CB503C">
        <w:rPr>
          <w:rStyle w:val="CuerpodeltextoCursiva"/>
          <w:rFonts w:ascii="Garamond" w:hAnsi="Garamond" w:cs="Times New Roman"/>
          <w:sz w:val="22"/>
          <w:szCs w:val="22"/>
          <w:lang w:val="es-AR"/>
        </w:rPr>
        <w:t>«Movida por el estímulo de la conciencia y del afecto</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El celo por vuestra alma me empuja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(Estoy) en una grande aflicción</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Hágame esta gracia: haga a mi modo, no proceda así...».</w:t>
      </w:r>
    </w:p>
    <w:p w14:paraId="1489A1E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Pero la caridad hacia el prójimo es ejercicio cotidiano. «¿Cuantas veces algunos espíritus salvajes, como en las comunidades y en las multitudes suelen haber, abusaron de su paciencia y de su manse</w:t>
      </w:r>
      <w:r w:rsidRPr="00CB503C">
        <w:rPr>
          <w:rFonts w:ascii="Garamond" w:hAnsi="Garamond" w:cs="Times New Roman"/>
          <w:sz w:val="22"/>
          <w:szCs w:val="22"/>
          <w:lang w:val="es-AR"/>
        </w:rPr>
        <w:softHyphen/>
        <w:t xml:space="preserve">dumbre? Y ella, que quería que todas fuesen salvadas y </w:t>
      </w:r>
      <w:r w:rsidRPr="00CB503C">
        <w:rPr>
          <w:rFonts w:ascii="Garamond" w:hAnsi="Garamond" w:cs="Times New Roman"/>
          <w:sz w:val="22"/>
          <w:szCs w:val="22"/>
          <w:lang w:val="es-AR"/>
        </w:rPr>
        <w:lastRenderedPageBreak/>
        <w:t>que ninguna de ellas se perdiese, disimulando su ignorancia, se dedicaba a rezar por su salvación y arrepentimiento». La ignorante, la mal educada, la incontentable, la indiscreta, la exigente, la corta de inteligencia... ¡qué gama de personalidades no ofrece una grandísima comunidad y aquellos que giran en torno a ella! La actitud de Catalina es «la pa</w:t>
      </w:r>
      <w:r w:rsidRPr="00CB503C">
        <w:rPr>
          <w:rFonts w:ascii="Garamond" w:hAnsi="Garamond" w:cs="Times New Roman"/>
          <w:sz w:val="22"/>
          <w:szCs w:val="22"/>
          <w:lang w:val="es-AR"/>
        </w:rPr>
        <w:softHyphen/>
        <w:t>ciencia y la mansedumbre»; ve claramente los defectos, negligencias, indolencias, pero «disimula ignorancia de ellas... se dedica entera</w:t>
      </w:r>
      <w:r w:rsidRPr="00CB503C">
        <w:rPr>
          <w:rFonts w:ascii="Garamond" w:hAnsi="Garamond" w:cs="Times New Roman"/>
          <w:sz w:val="22"/>
          <w:szCs w:val="22"/>
          <w:lang w:val="es-AR"/>
        </w:rPr>
        <w:softHyphen/>
        <w:t>mente a rezar». Si fue elegida siete veces priora del Monasterio fue justamente por esto: «amaba a todas las hermanas, pero odiaba sus negligencias y buscaba de enmendarlas... benigna en escuchar, oía con paciencia; compasiva con las miserias, pudiendo, las aliviaba».</w:t>
      </w:r>
    </w:p>
    <w:p w14:paraId="7F14C38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Una última observación. Así como el amor de Dios es personal, porque su designio sobre cada creatura nace de un acto específico de su corazón, también el amor de los santos, si bien no excluye a ninguno y a todos abraza, asume características y matices diversos</w:t>
      </w:r>
      <w:r w:rsidR="009810BB"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con respecto a cada uno. Tan solo un día de lejanía de su discípulo Salviati le parecían mil años: bastará a Catalina una visita de éste para curarse de todas las enfermedades; su cuñada llega a ser «su pequeña» (lit. «bambolina»), por la cual siente el deber de </w:t>
      </w:r>
      <w:r w:rsidRPr="00CB503C">
        <w:rPr>
          <w:rStyle w:val="CuerpodeltextoCursiva"/>
          <w:rFonts w:ascii="Garamond" w:hAnsi="Garamond" w:cs="Times New Roman"/>
          <w:sz w:val="22"/>
          <w:szCs w:val="22"/>
          <w:lang w:val="es-AR"/>
        </w:rPr>
        <w:t>«hacer ex</w:t>
      </w:r>
      <w:r w:rsidRPr="00CB503C">
        <w:rPr>
          <w:rStyle w:val="CuerpodeltextoCursiva"/>
          <w:rFonts w:ascii="Garamond" w:hAnsi="Garamond" w:cs="Times New Roman"/>
          <w:sz w:val="22"/>
          <w:szCs w:val="22"/>
          <w:lang w:val="es-AR"/>
        </w:rPr>
        <w:softHyphen/>
        <w:t>cepciones</w:t>
      </w:r>
      <w:r w:rsidRPr="00CB503C">
        <w:rPr>
          <w:rFonts w:ascii="Garamond" w:hAnsi="Garamond" w:cs="Times New Roman"/>
          <w:sz w:val="22"/>
          <w:szCs w:val="22"/>
          <w:lang w:val="es-AR"/>
        </w:rPr>
        <w:t xml:space="preserve">» que podrían parecer como contrarias al voto de pobreza. </w:t>
      </w:r>
      <w:r w:rsidRPr="00CB503C">
        <w:rPr>
          <w:rStyle w:val="CuerpodeltextoCursiva"/>
          <w:rFonts w:ascii="Garamond" w:hAnsi="Garamond" w:cs="Times New Roman"/>
          <w:sz w:val="22"/>
          <w:szCs w:val="22"/>
          <w:lang w:val="es-AR"/>
        </w:rPr>
        <w:t>«No quiero que (las cosas enviadas) sean vistas por los otros, para no ser tenida por parcial. ¡También con mi Cassandra y Vincenzo me es necesario serlo!»</w:t>
      </w:r>
    </w:p>
    <w:p w14:paraId="5A9DFD1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siempre se trata de cosas necesarias, pero sólo para hacerles la vida más bella, más digna, más cómoda. Inútil y superfluo es ejem</w:t>
      </w:r>
      <w:r w:rsidRPr="00CB503C">
        <w:rPr>
          <w:rFonts w:ascii="Garamond" w:hAnsi="Garamond" w:cs="Times New Roman"/>
          <w:sz w:val="22"/>
          <w:szCs w:val="22"/>
          <w:lang w:val="es-AR"/>
        </w:rPr>
        <w:softHyphen/>
        <w:t>plificar. Se impone una conclusión. El amor de Dios no mortifica el amor humano: en la medida en que crece el primero, se dilata tam</w:t>
      </w:r>
      <w:r w:rsidRPr="00CB503C">
        <w:rPr>
          <w:rFonts w:ascii="Garamond" w:hAnsi="Garamond" w:cs="Times New Roman"/>
          <w:sz w:val="22"/>
          <w:szCs w:val="22"/>
          <w:lang w:val="es-AR"/>
        </w:rPr>
        <w:softHyphen/>
        <w:t>bién el segundo y llega a ser capaz de matices y delicadezas terrenas simplemente maravillosas.</w:t>
      </w:r>
    </w:p>
    <w:p w14:paraId="7A04311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i/>
          <w:sz w:val="22"/>
          <w:szCs w:val="22"/>
          <w:lang w:val="es-AR"/>
        </w:rPr>
      </w:pPr>
      <w:r w:rsidRPr="00CB503C">
        <w:rPr>
          <w:rFonts w:ascii="Garamond" w:hAnsi="Garamond" w:cs="Times New Roman"/>
          <w:sz w:val="22"/>
          <w:szCs w:val="22"/>
          <w:lang w:val="es-AR"/>
        </w:rPr>
        <w:t>Si se viviese el amor a Dios en la misma medida en que se siente hablar, tal vez -y no parezca exageración- la tierra sería un paraíso. La verdad es que nada es tan raro como el amor puro y total a Dios, y la prueba está en que el número de los santos (aquellos que lo han vivido en manera heroica) no es tan numeroso. Es demasiado fácil hacer teorías sobre el amor de Dios, fijar los grados, indicar su na</w:t>
      </w:r>
      <w:r w:rsidRPr="00CB503C">
        <w:rPr>
          <w:rFonts w:ascii="Garamond" w:hAnsi="Garamond" w:cs="Times New Roman"/>
          <w:sz w:val="22"/>
          <w:szCs w:val="22"/>
          <w:lang w:val="es-AR"/>
        </w:rPr>
        <w:softHyphen/>
        <w:t xml:space="preserve">turaleza en sus varios estadios, pero entre el decir y el hacer hay un medio... la voluntad. Quienes han vivido de una manera plena el amor de Dios en este mundo son los santos. Lamentablemente son pocos, pero afortunadamente estos pocos nos ayudan a conocer cómo debe ser este amor. Catalina es uno de ellos. Ama a Dios de una manera plena y sin reservas, buscando cumplir siempre la Divina Voluntad. El amor a Dios lo vive en serio. Podemos encontrar toda su santidad, el camino por ella recorrido, en esta simplísima fórmula y sentencia: </w:t>
      </w:r>
      <w:r w:rsidRPr="00CB503C">
        <w:rPr>
          <w:rStyle w:val="CuerpodeltextoCursiva"/>
          <w:rFonts w:ascii="Garamond" w:hAnsi="Garamond" w:cs="Times New Roman"/>
          <w:sz w:val="22"/>
          <w:szCs w:val="22"/>
          <w:lang w:val="es-AR"/>
        </w:rPr>
        <w:t>«aquello que gusta a mi Señor quiero que sea mi gusto»</w:t>
      </w:r>
      <w:r w:rsidRPr="00CB503C">
        <w:rPr>
          <w:rFonts w:ascii="Garamond" w:hAnsi="Garamond" w:cs="Times New Roman"/>
          <w:sz w:val="22"/>
          <w:szCs w:val="22"/>
          <w:lang w:val="es-AR"/>
        </w:rPr>
        <w:t xml:space="preserve"> (carta al obispo </w:t>
      </w:r>
      <w:r w:rsidRPr="00CB503C">
        <w:rPr>
          <w:rFonts w:ascii="Garamond" w:hAnsi="Garamond" w:cs="Times New Roman"/>
          <w:sz w:val="22"/>
          <w:szCs w:val="22"/>
          <w:lang w:val="es-AR"/>
        </w:rPr>
        <w:lastRenderedPageBreak/>
        <w:t xml:space="preserve">Gagliano, 15 de febrero de 1552), o, también, </w:t>
      </w:r>
      <w:r w:rsidRPr="00CB503C">
        <w:rPr>
          <w:rStyle w:val="CuerpodeltextoCursiva"/>
          <w:rFonts w:ascii="Garamond" w:hAnsi="Garamond" w:cs="Times New Roman"/>
          <w:sz w:val="22"/>
          <w:szCs w:val="22"/>
          <w:lang w:val="es-AR"/>
        </w:rPr>
        <w:t>«si le agrada, me conceda tanta santidad que yo pueda cumplir mi oficio</w:t>
      </w:r>
      <w:r w:rsidRPr="00CB503C">
        <w:rPr>
          <w:rFonts w:ascii="Garamond" w:hAnsi="Garamond" w:cs="Times New Roman"/>
          <w:sz w:val="22"/>
          <w:szCs w:val="22"/>
          <w:lang w:val="es-AR"/>
        </w:rPr>
        <w:t xml:space="preserve"> (de priora)</w:t>
      </w:r>
      <w:r w:rsidR="0046732E" w:rsidRPr="00CB503C">
        <w:rPr>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para su honor; si no, en esto y en todas las demás cosas, se haga su Divina Voluntad siempre en mí»</w:t>
      </w:r>
      <w:r w:rsidRPr="00CB503C">
        <w:rPr>
          <w:rStyle w:val="Cuerpodeltexto5Sincursiva"/>
          <w:rFonts w:ascii="Garamond" w:hAnsi="Garamond" w:cs="Times New Roman"/>
          <w:sz w:val="22"/>
          <w:szCs w:val="22"/>
          <w:lang w:val="es-AR"/>
        </w:rPr>
        <w:t xml:space="preserve"> (a Giovanni de’ Servi, 20 de mayo de 1552). </w:t>
      </w:r>
      <w:r w:rsidRPr="00CB503C">
        <w:rPr>
          <w:rStyle w:val="Cuerpodeltexto5Sincursiva"/>
          <w:rFonts w:ascii="Garamond" w:hAnsi="Garamond" w:cs="Times New Roman"/>
          <w:i w:val="0"/>
          <w:sz w:val="22"/>
          <w:szCs w:val="22"/>
          <w:lang w:val="es-AR"/>
        </w:rPr>
        <w:t>Lo que ella vive y experimenta se transforma en enseñanza para sus discípulos:</w:t>
      </w:r>
      <w:r w:rsidRPr="00CB503C">
        <w:rPr>
          <w:rStyle w:val="Cuerpodeltexto5Sincursiva"/>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«obrad</w:t>
      </w:r>
      <w:r w:rsidR="00B05E02" w:rsidRPr="00CB503C">
        <w:rPr>
          <w:rStyle w:val="Cuerpodeltexto5"/>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de manera que vuestra voluntad esté uni</w:t>
      </w:r>
      <w:r w:rsidRPr="00CB503C">
        <w:rPr>
          <w:rStyle w:val="Cuerpodeltexto5"/>
          <w:rFonts w:ascii="Garamond" w:hAnsi="Garamond" w:cs="Times New Roman"/>
          <w:sz w:val="22"/>
          <w:szCs w:val="22"/>
          <w:lang w:val="es-AR"/>
        </w:rPr>
        <w:softHyphen/>
        <w:t>da a Jesús y jamás en ningún momento os apartéis y os sustraigáis de Él; es más: frecuentemente ofrecedle el don de vos misma y de vues</w:t>
      </w:r>
      <w:r w:rsidRPr="00CB503C">
        <w:rPr>
          <w:rStyle w:val="Cuerpodeltexto5"/>
          <w:rFonts w:ascii="Garamond" w:hAnsi="Garamond" w:cs="Times New Roman"/>
          <w:sz w:val="22"/>
          <w:szCs w:val="22"/>
          <w:lang w:val="es-AR"/>
        </w:rPr>
        <w:softHyphen/>
        <w:t>tra voluntad, ya que este don es grato al Señor»</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(a Dianora Berardi, 20 de marzo de 1584).</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Podemos decir que el epistolario completo de la santa dirigido a sus discípulos se centra en esta enseñanza: vivir la voluntad de Dios.</w:t>
      </w:r>
    </w:p>
    <w:p w14:paraId="0DDC9E0C" w14:textId="77777777" w:rsidR="00B05E02"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Veamos ahora brevemente en nuestra santa el desarrollo de las tres virtudes teologales que unen al alma directamente con su Crea</w:t>
      </w:r>
      <w:r w:rsidRPr="00CB503C">
        <w:rPr>
          <w:rFonts w:ascii="Garamond" w:hAnsi="Garamond" w:cs="Times New Roman"/>
          <w:sz w:val="22"/>
          <w:szCs w:val="22"/>
          <w:lang w:val="es-AR"/>
        </w:rPr>
        <w:softHyphen/>
        <w:t>dor y que aumentan en la medida que aumenta en el alma la gracia de Dios.</w:t>
      </w:r>
    </w:p>
    <w:p w14:paraId="63A7DF8A" w14:textId="2CFB79CA" w:rsidR="005362C1" w:rsidRPr="00CB503C" w:rsidRDefault="0012586C" w:rsidP="0012586C">
      <w:pPr>
        <w:pStyle w:val="Cuerpodeltexto51"/>
        <w:tabs>
          <w:tab w:val="left" w:pos="709"/>
          <w:tab w:val="left" w:pos="806"/>
        </w:tabs>
        <w:spacing w:before="0" w:after="240" w:line="276" w:lineRule="auto"/>
        <w:jc w:val="left"/>
        <w:rPr>
          <w:rFonts w:ascii="Garamond" w:hAnsi="Garamond" w:cs="Times New Roman"/>
          <w:b/>
          <w:sz w:val="22"/>
          <w:szCs w:val="22"/>
          <w:lang w:val="es-AR"/>
        </w:rPr>
      </w:pPr>
      <w:r>
        <w:rPr>
          <w:rFonts w:ascii="Garamond" w:hAnsi="Garamond" w:cs="Times New Roman"/>
          <w:b/>
          <w:sz w:val="22"/>
          <w:szCs w:val="22"/>
          <w:lang w:val="es-AR"/>
        </w:rPr>
        <w:t xml:space="preserve">b. </w:t>
      </w:r>
      <w:r w:rsidR="003F0870" w:rsidRPr="00CB503C">
        <w:rPr>
          <w:rFonts w:ascii="Garamond" w:hAnsi="Garamond" w:cs="Times New Roman"/>
          <w:b/>
          <w:sz w:val="22"/>
          <w:szCs w:val="22"/>
          <w:lang w:val="es-AR"/>
        </w:rPr>
        <w:t>La voluntad de Dios</w:t>
      </w:r>
    </w:p>
    <w:p w14:paraId="3A379F4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Ciertamente, es fácil (y esto lo sabemos por experiencia propia) vivir la fe en los momentos de consolación espiritual, cuando todo en la vida transcurre con paz y serenidad; pero es muy difícil en los mo</w:t>
      </w:r>
      <w:r w:rsidRPr="00CB503C">
        <w:rPr>
          <w:rFonts w:ascii="Garamond" w:hAnsi="Garamond" w:cs="Times New Roman"/>
          <w:sz w:val="22"/>
          <w:szCs w:val="22"/>
          <w:lang w:val="es-AR"/>
        </w:rPr>
        <w:softHyphen/>
        <w:t xml:space="preserve">mentos de desolación, cuando todo parece andar mal, ver aún aquí la voluntad de Dios. Nuestra santa lo comprende perfectamente y vive plenamente aquella «santa indiferencia» propuesta por San Ignacio en aquellos años en sus Ejercicios. Así lo expresa a Capponi en enero de 1578: </w:t>
      </w:r>
      <w:r w:rsidRPr="00CB503C">
        <w:rPr>
          <w:rStyle w:val="CuerpodeltextoCursiva"/>
          <w:rFonts w:ascii="Garamond" w:hAnsi="Garamond" w:cs="Times New Roman"/>
          <w:sz w:val="22"/>
          <w:szCs w:val="22"/>
          <w:lang w:val="es-AR"/>
        </w:rPr>
        <w:t>«salud</w:t>
      </w:r>
      <w:r w:rsidR="00B05E02"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y enfermedad, y todo nuestro operar»</w:t>
      </w:r>
      <w:r w:rsidRPr="00CB503C">
        <w:rPr>
          <w:rFonts w:ascii="Garamond" w:hAnsi="Garamond" w:cs="Times New Roman"/>
          <w:sz w:val="22"/>
          <w:szCs w:val="22"/>
          <w:lang w:val="es-AR"/>
        </w:rPr>
        <w:t xml:space="preserve"> son queridos por Dios </w:t>
      </w:r>
      <w:r w:rsidRPr="00CB503C">
        <w:rPr>
          <w:rStyle w:val="CuerpodeltextoCursiva"/>
          <w:rFonts w:ascii="Garamond" w:hAnsi="Garamond" w:cs="Times New Roman"/>
          <w:sz w:val="22"/>
          <w:szCs w:val="22"/>
          <w:lang w:val="es-AR"/>
        </w:rPr>
        <w:t>«para nuestra salvación</w:t>
      </w:r>
      <w:r w:rsidRPr="00CB503C">
        <w:rPr>
          <w:rFonts w:ascii="Garamond" w:hAnsi="Garamond" w:cs="Times New Roman"/>
          <w:sz w:val="22"/>
          <w:szCs w:val="22"/>
          <w:lang w:val="es-AR"/>
        </w:rPr>
        <w:t>».</w:t>
      </w:r>
    </w:p>
    <w:p w14:paraId="02E64116"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necesario estar siempre vigilantes</w:t>
      </w:r>
      <w:r w:rsidRPr="00CB503C">
        <w:rPr>
          <w:rStyle w:val="Cuerpodeltexto5Sincursiva"/>
          <w:rFonts w:ascii="Garamond" w:hAnsi="Garamond" w:cs="Times New Roman"/>
          <w:sz w:val="22"/>
          <w:szCs w:val="22"/>
          <w:lang w:val="es-AR"/>
        </w:rPr>
        <w:t xml:space="preserve"> -escribe a su discípulo Buonaccorsi en mayo de 1555- </w:t>
      </w:r>
      <w:r w:rsidRPr="00CB503C">
        <w:rPr>
          <w:rFonts w:ascii="Garamond" w:hAnsi="Garamond" w:cs="Times New Roman"/>
          <w:sz w:val="22"/>
          <w:szCs w:val="22"/>
          <w:lang w:val="es-AR"/>
        </w:rPr>
        <w:t>ya que a menudo somos tocados por el Señor, a fin de que no nos durmamos en estos lugares bajos y peligrosos. Seamos vigilantes, por lo tanto, y cuando nos sintamos golpeados, volvámonos a Él y estemos atentos a sus visitas, que todo es para nuestra salvación».</w:t>
      </w:r>
      <w:r w:rsidRPr="00CB503C">
        <w:rPr>
          <w:rStyle w:val="Cuerpodeltexto5Sincursiva"/>
          <w:rFonts w:ascii="Garamond" w:hAnsi="Garamond" w:cs="Times New Roman"/>
          <w:sz w:val="22"/>
          <w:szCs w:val="22"/>
          <w:lang w:val="es-AR"/>
        </w:rPr>
        <w:t xml:space="preserve"> He aquí la primera imagen. El</w:t>
      </w:r>
      <w:r w:rsidR="0046732E" w:rsidRPr="00CB503C">
        <w:rPr>
          <w:rStyle w:val="Cuerpodeltexto5Sincursiva"/>
          <w:rFonts w:ascii="Garamond" w:hAnsi="Garamond" w:cs="Times New Roman"/>
          <w:sz w:val="22"/>
          <w:szCs w:val="22"/>
          <w:lang w:val="es-AR"/>
        </w:rPr>
        <w:t xml:space="preserve"> </w:t>
      </w:r>
      <w:r w:rsidRPr="00CB503C">
        <w:rPr>
          <w:rFonts w:ascii="Garamond" w:hAnsi="Garamond" w:cs="Times New Roman"/>
          <w:i w:val="0"/>
          <w:sz w:val="22"/>
          <w:szCs w:val="22"/>
          <w:lang w:val="es-AR"/>
        </w:rPr>
        <w:t>Señor vela sobre nosotros y cuando se da cuenta de que nos estamos por dormir «</w:t>
      </w:r>
      <w:r w:rsidRPr="00CB503C">
        <w:rPr>
          <w:rFonts w:ascii="Garamond" w:hAnsi="Garamond" w:cs="Times New Roman"/>
          <w:sz w:val="22"/>
          <w:szCs w:val="22"/>
          <w:lang w:val="es-AR"/>
        </w:rPr>
        <w:t xml:space="preserve">en </w:t>
      </w:r>
      <w:r w:rsidRPr="00CB503C">
        <w:rPr>
          <w:rStyle w:val="CuerpodeltextoCursiva"/>
          <w:rFonts w:ascii="Garamond" w:hAnsi="Garamond" w:cs="Times New Roman"/>
          <w:i/>
          <w:sz w:val="22"/>
          <w:szCs w:val="22"/>
          <w:lang w:val="es-AR"/>
        </w:rPr>
        <w:t>estos lugares bajos y peligrosos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Fonts w:ascii="Garamond" w:hAnsi="Garamond" w:cs="Times New Roman"/>
          <w:i w:val="0"/>
          <w:sz w:val="22"/>
          <w:szCs w:val="22"/>
          <w:lang w:val="es-AR"/>
        </w:rPr>
        <w:t>con el peligro de dejarnos caer y dominar por los bienes, los afectos y los intereses terrenos u otros, y olvidar de esta manera las cosas del Cielo- nos despierta con su</w:t>
      </w:r>
      <w:r w:rsidRPr="00CB503C">
        <w:rPr>
          <w:rFonts w:ascii="Garamond" w:hAnsi="Garamond" w:cs="Times New Roman"/>
          <w:sz w:val="22"/>
          <w:szCs w:val="22"/>
          <w:lang w:val="es-AR"/>
        </w:rPr>
        <w:t xml:space="preserve"> «</w:t>
      </w:r>
      <w:r w:rsidRPr="00CB503C">
        <w:rPr>
          <w:rStyle w:val="CuerpodeltextoCursiva"/>
          <w:rFonts w:ascii="Garamond" w:hAnsi="Garamond" w:cs="Times New Roman"/>
          <w:i/>
          <w:sz w:val="22"/>
          <w:szCs w:val="22"/>
          <w:lang w:val="es-AR"/>
        </w:rPr>
        <w:t>toque</w:t>
      </w:r>
      <w:r w:rsidRPr="00CB503C">
        <w:rPr>
          <w:rFonts w:ascii="Garamond" w:hAnsi="Garamond" w:cs="Times New Roman"/>
          <w:sz w:val="22"/>
          <w:szCs w:val="22"/>
          <w:lang w:val="es-AR"/>
        </w:rPr>
        <w:t>»</w:t>
      </w:r>
      <w:r w:rsidRPr="00CB503C">
        <w:rPr>
          <w:rFonts w:ascii="Garamond" w:hAnsi="Garamond" w:cs="Times New Roman"/>
          <w:i w:val="0"/>
          <w:sz w:val="22"/>
          <w:szCs w:val="22"/>
          <w:lang w:val="es-AR"/>
        </w:rPr>
        <w:t>,</w:t>
      </w:r>
      <w:r w:rsidRPr="00CB503C">
        <w:rPr>
          <w:rFonts w:ascii="Garamond" w:hAnsi="Garamond" w:cs="Times New Roman"/>
          <w:sz w:val="22"/>
          <w:szCs w:val="22"/>
          <w:lang w:val="es-AR"/>
        </w:rPr>
        <w:t xml:space="preserve"> </w:t>
      </w:r>
      <w:r w:rsidRPr="00CB503C">
        <w:rPr>
          <w:rFonts w:ascii="Garamond" w:hAnsi="Garamond" w:cs="Times New Roman"/>
          <w:i w:val="0"/>
          <w:sz w:val="22"/>
          <w:szCs w:val="22"/>
          <w:lang w:val="es-AR"/>
        </w:rPr>
        <w:t>que es un gesto ligero y delicado; pero si esto no basta,</w:t>
      </w:r>
      <w:r w:rsidRPr="00CB503C">
        <w:rPr>
          <w:rFonts w:ascii="Garamond" w:hAnsi="Garamond" w:cs="Times New Roman"/>
          <w:sz w:val="22"/>
          <w:szCs w:val="22"/>
          <w:lang w:val="es-AR"/>
        </w:rPr>
        <w:t xml:space="preserve"> </w:t>
      </w:r>
      <w:r w:rsidRPr="00CB503C">
        <w:rPr>
          <w:rStyle w:val="CuerpodeltextoCursiva"/>
          <w:rFonts w:ascii="Garamond" w:hAnsi="Garamond" w:cs="Times New Roman"/>
          <w:i/>
          <w:sz w:val="22"/>
          <w:szCs w:val="22"/>
          <w:lang w:val="es-AR"/>
        </w:rPr>
        <w:t>«ya que a menudo seremos vencidos y superados por la contrariedad del sentido»</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Fonts w:ascii="Garamond" w:hAnsi="Garamond" w:cs="Times New Roman"/>
          <w:i w:val="0"/>
          <w:sz w:val="22"/>
          <w:szCs w:val="22"/>
          <w:lang w:val="es-AR"/>
        </w:rPr>
        <w:t>entonces recarga la dosis y vuelve a</w:t>
      </w:r>
      <w:r w:rsidRPr="00CB503C">
        <w:rPr>
          <w:rFonts w:ascii="Garamond" w:hAnsi="Garamond" w:cs="Times New Roman"/>
          <w:sz w:val="22"/>
          <w:szCs w:val="22"/>
          <w:lang w:val="es-AR"/>
        </w:rPr>
        <w:t xml:space="preserve"> </w:t>
      </w:r>
      <w:r w:rsidRPr="00CB503C">
        <w:rPr>
          <w:rStyle w:val="CuerpodeltextoCursiva"/>
          <w:rFonts w:ascii="Garamond" w:hAnsi="Garamond" w:cs="Times New Roman"/>
          <w:i/>
          <w:sz w:val="22"/>
          <w:szCs w:val="22"/>
          <w:lang w:val="es-AR"/>
        </w:rPr>
        <w:t>«golpearnos»,</w:t>
      </w:r>
      <w:r w:rsidRPr="00CB503C">
        <w:rPr>
          <w:rFonts w:ascii="Garamond" w:hAnsi="Garamond" w:cs="Times New Roman"/>
          <w:i w:val="0"/>
          <w:sz w:val="22"/>
          <w:szCs w:val="22"/>
          <w:lang w:val="es-AR"/>
        </w:rPr>
        <w:t xml:space="preserve"> con lo que nos recuerda que</w:t>
      </w:r>
      <w:r w:rsidRPr="00CB503C">
        <w:rPr>
          <w:rFonts w:ascii="Garamond" w:hAnsi="Garamond" w:cs="Times New Roman"/>
          <w:sz w:val="22"/>
          <w:szCs w:val="22"/>
          <w:lang w:val="es-AR"/>
        </w:rPr>
        <w:t xml:space="preserve"> </w:t>
      </w:r>
      <w:r w:rsidRPr="00CB503C">
        <w:rPr>
          <w:rStyle w:val="CuerpodeltextoCursiva"/>
          <w:rFonts w:ascii="Garamond" w:hAnsi="Garamond" w:cs="Times New Roman"/>
          <w:i/>
          <w:sz w:val="22"/>
          <w:szCs w:val="22"/>
          <w:lang w:val="es-AR"/>
        </w:rPr>
        <w:t xml:space="preserve">«nuestra morada no está aquí. Cosa que da para pensar </w:t>
      </w:r>
      <w:r w:rsidRPr="00CB503C">
        <w:rPr>
          <w:rFonts w:ascii="Garamond" w:hAnsi="Garamond" w:cs="Times New Roman"/>
          <w:i w:val="0"/>
          <w:sz w:val="22"/>
          <w:szCs w:val="22"/>
          <w:lang w:val="es-AR"/>
        </w:rPr>
        <w:t>-prosigue Catalina en su car</w:t>
      </w:r>
      <w:r w:rsidRPr="00CB503C">
        <w:rPr>
          <w:rFonts w:ascii="Garamond" w:hAnsi="Garamond" w:cs="Times New Roman"/>
          <w:i w:val="0"/>
          <w:sz w:val="22"/>
          <w:szCs w:val="22"/>
          <w:lang w:val="es-AR"/>
        </w:rPr>
        <w:softHyphen/>
        <w:t>ta</w:t>
      </w:r>
      <w:r w:rsidRPr="00CB503C">
        <w:rPr>
          <w:rStyle w:val="CuerpodeltextoCursiva"/>
          <w:rFonts w:ascii="Garamond" w:hAnsi="Garamond" w:cs="Times New Roman"/>
          <w:i/>
          <w:sz w:val="22"/>
          <w:szCs w:val="22"/>
          <w:lang w:val="es-AR"/>
        </w:rPr>
        <w:t>- pero no para pasmarse, al contrario, para animarse y esperar reunir muchos manojos</w:t>
      </w:r>
      <w:r w:rsidRPr="00CB503C">
        <w:rPr>
          <w:rFonts w:ascii="Garamond" w:hAnsi="Garamond" w:cs="Times New Roman"/>
          <w:i w:val="0"/>
          <w:sz w:val="22"/>
          <w:szCs w:val="22"/>
          <w:lang w:val="es-AR"/>
        </w:rPr>
        <w:t xml:space="preserve">», o sea, frutos para el cielo. El Todo no nos llega sin dolor. Mas la fe nos dice que estas visitas son </w:t>
      </w:r>
      <w:r w:rsidRPr="00CB503C">
        <w:rPr>
          <w:rStyle w:val="CuerpodeltextoCursiva"/>
          <w:rFonts w:ascii="Garamond" w:hAnsi="Garamond" w:cs="Times New Roman"/>
          <w:i/>
          <w:sz w:val="22"/>
          <w:szCs w:val="22"/>
          <w:lang w:val="es-AR"/>
        </w:rPr>
        <w:t>«para nues</w:t>
      </w:r>
      <w:r w:rsidRPr="00CB503C">
        <w:rPr>
          <w:rStyle w:val="CuerpodeltextoCursiva"/>
          <w:rFonts w:ascii="Garamond" w:hAnsi="Garamond" w:cs="Times New Roman"/>
          <w:i/>
          <w:sz w:val="22"/>
          <w:szCs w:val="22"/>
          <w:lang w:val="es-AR"/>
        </w:rPr>
        <w:softHyphen/>
        <w:t>tra salud</w:t>
      </w:r>
      <w:r w:rsidRPr="00CB503C">
        <w:rPr>
          <w:rFonts w:ascii="Garamond" w:hAnsi="Garamond" w:cs="Times New Roman"/>
          <w:i w:val="0"/>
          <w:sz w:val="22"/>
          <w:szCs w:val="22"/>
          <w:lang w:val="es-AR"/>
        </w:rPr>
        <w:t xml:space="preserve">»: </w:t>
      </w:r>
      <w:r w:rsidR="003A0776" w:rsidRPr="00CB503C">
        <w:rPr>
          <w:rFonts w:ascii="Garamond" w:hAnsi="Garamond" w:cs="Times New Roman"/>
          <w:i w:val="0"/>
          <w:sz w:val="22"/>
          <w:szCs w:val="22"/>
          <w:lang w:val="es-AR"/>
        </w:rPr>
        <w:t>aú</w:t>
      </w:r>
      <w:r w:rsidR="0086266C" w:rsidRPr="00CB503C">
        <w:rPr>
          <w:rFonts w:ascii="Garamond" w:hAnsi="Garamond" w:cs="Times New Roman"/>
          <w:i w:val="0"/>
          <w:sz w:val="22"/>
          <w:szCs w:val="22"/>
          <w:lang w:val="es-AR"/>
        </w:rPr>
        <w:t>n</w:t>
      </w:r>
      <w:r w:rsidRPr="00CB503C">
        <w:rPr>
          <w:rFonts w:ascii="Garamond" w:hAnsi="Garamond" w:cs="Times New Roman"/>
          <w:i w:val="0"/>
          <w:sz w:val="22"/>
          <w:szCs w:val="22"/>
          <w:lang w:val="es-AR"/>
        </w:rPr>
        <w:t xml:space="preserve"> cuando el corazón sangre, no perdáis la alegría del espíritu, </w:t>
      </w:r>
      <w:r w:rsidRPr="00CB503C">
        <w:rPr>
          <w:rStyle w:val="CuerpodeltextoCursiva"/>
          <w:rFonts w:ascii="Garamond" w:hAnsi="Garamond" w:cs="Times New Roman"/>
          <w:i/>
          <w:sz w:val="22"/>
          <w:szCs w:val="22"/>
          <w:lang w:val="es-AR"/>
        </w:rPr>
        <w:t xml:space="preserve">«ya que todo procede de Aquél por quien </w:t>
      </w:r>
      <w:r w:rsidRPr="00CB503C">
        <w:rPr>
          <w:rStyle w:val="CuerpodeltextoCursiva"/>
          <w:rFonts w:ascii="Garamond" w:hAnsi="Garamond" w:cs="Times New Roman"/>
          <w:i/>
          <w:sz w:val="22"/>
          <w:szCs w:val="22"/>
          <w:lang w:val="es-AR"/>
        </w:rPr>
        <w:lastRenderedPageBreak/>
        <w:t>todas las cosas son bien hechas: por lo tanto, estoy contenta y tranquila de todo cuanto le place, y agradezco su Bondad».</w:t>
      </w:r>
    </w:p>
    <w:p w14:paraId="565B97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fe nos dice que toda prueba o golpe que viene del Señor es para nuestro bien. De esta manera, el supuesto mal se transforma en un inmenso bien; por eso no se trata sólo de sufrir con paciencia, sino de cooperar activamente con el Señor participando de su Pasión. Y aquí encontramos en nuestra santa la imagen del dolor como un </w:t>
      </w:r>
      <w:r w:rsidRPr="00CB503C">
        <w:rPr>
          <w:rStyle w:val="CuerpodeltextoCursiva"/>
          <w:rFonts w:ascii="Garamond" w:hAnsi="Garamond" w:cs="Times New Roman"/>
          <w:sz w:val="22"/>
          <w:szCs w:val="22"/>
          <w:lang w:val="es-AR"/>
        </w:rPr>
        <w:t>«talento con el cual debemos negociar</w:t>
      </w:r>
      <w:r w:rsidRPr="00CB503C">
        <w:rPr>
          <w:rFonts w:ascii="Garamond" w:hAnsi="Garamond" w:cs="Times New Roman"/>
          <w:sz w:val="22"/>
          <w:szCs w:val="22"/>
          <w:lang w:val="es-AR"/>
        </w:rPr>
        <w:t>».</w:t>
      </w:r>
    </w:p>
    <w:p w14:paraId="12D9616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«He entendido</w:t>
      </w:r>
      <w:r w:rsidRPr="00CB503C">
        <w:rPr>
          <w:rFonts w:ascii="Garamond" w:hAnsi="Garamond" w:cs="Times New Roman"/>
          <w:sz w:val="22"/>
          <w:szCs w:val="22"/>
          <w:lang w:val="es-AR"/>
        </w:rPr>
        <w:t xml:space="preserve"> -así dice a Capponi el 30 de junio de 1589- </w:t>
      </w:r>
      <w:r w:rsidRPr="00CB503C">
        <w:rPr>
          <w:rStyle w:val="CuerpodeltextoCursiva"/>
          <w:rFonts w:ascii="Garamond" w:hAnsi="Garamond" w:cs="Times New Roman"/>
          <w:sz w:val="22"/>
          <w:szCs w:val="22"/>
          <w:lang w:val="es-AR"/>
        </w:rPr>
        <w:t>cuánto tendrá que sufrir, que me lamento. También considero que nuestro Rey da a todos sus siervos talentos -sean dos o cinco-para negociar con ellos. Alégrese, pues, y con buena paciencia utilice estos talentos».</w:t>
      </w:r>
      <w:r w:rsidRPr="00CB503C">
        <w:rPr>
          <w:rFonts w:ascii="Garamond" w:hAnsi="Garamond" w:cs="Times New Roman"/>
          <w:sz w:val="22"/>
          <w:szCs w:val="22"/>
          <w:lang w:val="es-AR"/>
        </w:rPr>
        <w:t xml:space="preserve"> El orfebre golpea el oro con el martillo para hacerlo más puro; el que fabrica cántaros, para hacer sólidos sus cántaros los mete en la llama; el artesano usa la lima para afinar y hacer brillar los metales. He aquí por qué en Catalina la prueba se transforma en talento utilizado y fructificado. Está en nosotros </w:t>
      </w:r>
      <w:r w:rsidR="0046732E" w:rsidRPr="00CB503C">
        <w:rPr>
          <w:rFonts w:ascii="Garamond" w:hAnsi="Garamond" w:cs="Times New Roman"/>
          <w:sz w:val="22"/>
          <w:szCs w:val="22"/>
          <w:lang w:val="es-AR"/>
        </w:rPr>
        <w:t>–</w:t>
      </w:r>
      <w:r w:rsidRPr="00CB503C">
        <w:rPr>
          <w:rFonts w:ascii="Garamond" w:hAnsi="Garamond" w:cs="Times New Roman"/>
          <w:sz w:val="22"/>
          <w:szCs w:val="22"/>
          <w:lang w:val="es-AR"/>
        </w:rPr>
        <w:t>dice</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la santa- </w:t>
      </w:r>
      <w:r w:rsidRPr="00CB503C">
        <w:rPr>
          <w:rStyle w:val="CuerpodeltextoCursiva"/>
          <w:rFonts w:ascii="Garamond" w:hAnsi="Garamond" w:cs="Times New Roman"/>
          <w:sz w:val="22"/>
          <w:szCs w:val="22"/>
          <w:lang w:val="es-AR"/>
        </w:rPr>
        <w:t>«no sólo duplicar los talentos sino triplicarlos</w:t>
      </w:r>
      <w:r w:rsidRPr="00CB503C">
        <w:rPr>
          <w:rFonts w:ascii="Garamond" w:hAnsi="Garamond" w:cs="Times New Roman"/>
          <w:sz w:val="22"/>
          <w:szCs w:val="22"/>
          <w:lang w:val="es-AR"/>
        </w:rPr>
        <w:t>» con una aceptación generosa, no de Cirineo obligado a portar la cruz, sino de alma enamorada.</w:t>
      </w:r>
    </w:p>
    <w:p w14:paraId="387B06F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la raíz del sufrimiento, en efec</w:t>
      </w:r>
      <w:r w:rsidR="00B36CB1" w:rsidRPr="00CB503C">
        <w:rPr>
          <w:rFonts w:ascii="Garamond" w:hAnsi="Garamond" w:cs="Times New Roman"/>
          <w:sz w:val="22"/>
          <w:szCs w:val="22"/>
          <w:lang w:val="es-AR"/>
        </w:rPr>
        <w:t>to, no se encuentra Dios irrita</w:t>
      </w:r>
      <w:r w:rsidRPr="00CB503C">
        <w:rPr>
          <w:rFonts w:ascii="Garamond" w:hAnsi="Garamond" w:cs="Times New Roman"/>
          <w:sz w:val="22"/>
          <w:szCs w:val="22"/>
          <w:lang w:val="es-AR"/>
        </w:rPr>
        <w:t>do o vengativo -raramente aparece así como última razón en casos extremos- sino un don de su amor. Toda lógica humana aquí queda confundida, como ocurre con el misterio de la cruz.</w:t>
      </w:r>
    </w:p>
    <w:p w14:paraId="62C7C57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 la imagen del talento que se debe invertir -en la que Catalina se nos presenta como auténtica hija de florentinos y mercaderes-, se debe unir la imagen de la mujer fuerte. </w:t>
      </w:r>
      <w:r w:rsidRPr="00CB503C">
        <w:rPr>
          <w:rFonts w:ascii="Garamond" w:hAnsi="Garamond" w:cs="Times New Roman"/>
          <w:i/>
          <w:sz w:val="22"/>
          <w:szCs w:val="22"/>
          <w:lang w:val="es-AR"/>
        </w:rPr>
        <w:t>«Yo</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me consumo y le pido a Jesús con todo el corazón</w:t>
      </w:r>
      <w:r w:rsidRPr="00CB503C">
        <w:rPr>
          <w:rFonts w:ascii="Garamond" w:hAnsi="Garamond" w:cs="Times New Roman"/>
          <w:sz w:val="22"/>
          <w:szCs w:val="22"/>
          <w:lang w:val="es-AR"/>
        </w:rPr>
        <w:t xml:space="preserve"> -así escribe Catalina a Salviati el 18 de junio de 1561- ... </w:t>
      </w:r>
      <w:r w:rsidRPr="00CB503C">
        <w:rPr>
          <w:rStyle w:val="CuerpodeltextoCursiva"/>
          <w:rFonts w:ascii="Garamond" w:hAnsi="Garamond" w:cs="Times New Roman"/>
          <w:sz w:val="22"/>
          <w:szCs w:val="22"/>
          <w:lang w:val="es-AR"/>
        </w:rPr>
        <w:t>Quisiera que aceptase esta visita del Señor, que ha venido a golpear a la puerta de su casa: quisiera, digo, que cuando Él quiera entrar dentro, lo encontrase preparado, porque sabemos ordinariamente que cuando uno golpea es signo de que quiere entrar. Alegrémonos, padre mío, de haber tomado a Jesús como nuestro maestro y capitán».</w:t>
      </w:r>
      <w:r w:rsidRPr="00CB503C">
        <w:rPr>
          <w:rFonts w:ascii="Garamond" w:hAnsi="Garamond" w:cs="Times New Roman"/>
          <w:sz w:val="22"/>
          <w:szCs w:val="22"/>
          <w:lang w:val="es-AR"/>
        </w:rPr>
        <w:t xml:space="preserve"> Toda prueba es una </w:t>
      </w:r>
      <w:r w:rsidRPr="00CB503C">
        <w:rPr>
          <w:rStyle w:val="CuerpodeltextoCursiva"/>
          <w:rFonts w:ascii="Garamond" w:hAnsi="Garamond" w:cs="Times New Roman"/>
          <w:sz w:val="22"/>
          <w:szCs w:val="22"/>
          <w:lang w:val="es-AR"/>
        </w:rPr>
        <w:t>«visita del Señor</w:t>
      </w:r>
      <w:r w:rsidRPr="00CB503C">
        <w:rPr>
          <w:rFonts w:ascii="Garamond" w:hAnsi="Garamond" w:cs="Times New Roman"/>
          <w:sz w:val="22"/>
          <w:szCs w:val="22"/>
          <w:lang w:val="es-AR"/>
        </w:rPr>
        <w:t xml:space="preserve">» que golpea porque quiere entrar, es un momento particular de la gracia -son las gracias actuales. Cristo no quiere entrar con violencia, golpea la puerta de nuestras almas y espera ser invitado a pasar. «Se </w:t>
      </w:r>
      <w:r w:rsidRPr="00CB503C">
        <w:rPr>
          <w:rStyle w:val="CuerpodeltextoCursiva"/>
          <w:rFonts w:ascii="Garamond" w:hAnsi="Garamond" w:cs="Times New Roman"/>
          <w:sz w:val="22"/>
          <w:szCs w:val="22"/>
          <w:lang w:val="es-AR"/>
        </w:rPr>
        <w:t>ha de subir</w:t>
      </w:r>
      <w:r w:rsidRPr="00CB503C">
        <w:rPr>
          <w:rFonts w:ascii="Garamond" w:hAnsi="Garamond" w:cs="Times New Roman"/>
          <w:sz w:val="22"/>
          <w:szCs w:val="22"/>
          <w:lang w:val="es-AR"/>
        </w:rPr>
        <w:t xml:space="preserve"> -escribe a Dianora Berardi en julio de 1586- </w:t>
      </w:r>
      <w:r w:rsidRPr="00CB503C">
        <w:rPr>
          <w:rStyle w:val="CuerpodeltextoCursiva"/>
          <w:rFonts w:ascii="Garamond" w:hAnsi="Garamond" w:cs="Times New Roman"/>
          <w:sz w:val="22"/>
          <w:szCs w:val="22"/>
          <w:lang w:val="es-AR"/>
        </w:rPr>
        <w:t>un monte alto y fatigoso»;</w:t>
      </w:r>
      <w:r w:rsidRPr="00CB503C">
        <w:rPr>
          <w:rFonts w:ascii="Garamond" w:hAnsi="Garamond" w:cs="Times New Roman"/>
          <w:sz w:val="22"/>
          <w:szCs w:val="22"/>
          <w:lang w:val="es-AR"/>
        </w:rPr>
        <w:t xml:space="preserve"> la fatiga de la escalada es </w:t>
      </w:r>
      <w:r w:rsidRPr="00CB503C">
        <w:rPr>
          <w:rStyle w:val="CuerpodeltextoCursiva"/>
          <w:rFonts w:ascii="Garamond" w:hAnsi="Garamond" w:cs="Times New Roman"/>
          <w:sz w:val="22"/>
          <w:szCs w:val="22"/>
          <w:lang w:val="es-AR"/>
        </w:rPr>
        <w:t>«grande»,</w:t>
      </w:r>
      <w:r w:rsidRPr="00CB503C">
        <w:rPr>
          <w:rFonts w:ascii="Garamond" w:hAnsi="Garamond" w:cs="Times New Roman"/>
          <w:sz w:val="22"/>
          <w:szCs w:val="22"/>
          <w:lang w:val="es-AR"/>
        </w:rPr>
        <w:t xml:space="preserve"> y el alma es </w:t>
      </w:r>
      <w:r w:rsidRPr="00CB503C">
        <w:rPr>
          <w:rStyle w:val="CuerpodeltextoCursiva"/>
          <w:rFonts w:ascii="Garamond" w:hAnsi="Garamond" w:cs="Times New Roman"/>
          <w:sz w:val="22"/>
          <w:szCs w:val="22"/>
          <w:lang w:val="es-AR"/>
        </w:rPr>
        <w:t>«afligida, cargada con trabajos y angustiada</w:t>
      </w:r>
      <w:r w:rsidRPr="00CB503C">
        <w:rPr>
          <w:rFonts w:ascii="Garamond" w:hAnsi="Garamond" w:cs="Times New Roman"/>
          <w:sz w:val="22"/>
          <w:szCs w:val="22"/>
          <w:lang w:val="es-AR"/>
        </w:rPr>
        <w:t>»; pero la cima vista es «</w:t>
      </w:r>
      <w:r w:rsidRPr="00CB503C">
        <w:rPr>
          <w:rStyle w:val="CuerpodeltextoCursiva"/>
          <w:rFonts w:ascii="Garamond" w:hAnsi="Garamond" w:cs="Times New Roman"/>
          <w:sz w:val="22"/>
          <w:szCs w:val="22"/>
          <w:lang w:val="es-AR"/>
        </w:rPr>
        <w:t>bella, deseable y suave».</w:t>
      </w:r>
      <w:r w:rsidRPr="00CB503C">
        <w:rPr>
          <w:rFonts w:ascii="Garamond" w:hAnsi="Garamond" w:cs="Times New Roman"/>
          <w:sz w:val="22"/>
          <w:szCs w:val="22"/>
          <w:lang w:val="es-AR"/>
        </w:rPr>
        <w:t xml:space="preserve"> Escalada, batalla, fatiga, trabajo. Imágenes de empeño y lucha, palabras que nos remontan a la subida del Monte Carmelo de San Juan de la Cruz. Aceptar con la inteligencia en todo esto a Jesús como «</w:t>
      </w:r>
      <w:r w:rsidRPr="00CB503C">
        <w:rPr>
          <w:rStyle w:val="CuerpodeltextoCursiva"/>
          <w:rFonts w:ascii="Garamond" w:hAnsi="Garamond" w:cs="Times New Roman"/>
          <w:sz w:val="22"/>
          <w:szCs w:val="22"/>
          <w:lang w:val="es-AR"/>
        </w:rPr>
        <w:t>maestro</w:t>
      </w:r>
      <w:r w:rsidRPr="00CB503C">
        <w:rPr>
          <w:rFonts w:ascii="Garamond" w:hAnsi="Garamond" w:cs="Times New Roman"/>
          <w:sz w:val="22"/>
          <w:szCs w:val="22"/>
          <w:lang w:val="es-AR"/>
        </w:rPr>
        <w:t xml:space="preserve">» y ponerse a sus órdenes con la voluntad, significa para </w:t>
      </w:r>
      <w:r w:rsidRPr="00CB503C">
        <w:rPr>
          <w:rFonts w:ascii="Garamond" w:hAnsi="Garamond" w:cs="Times New Roman"/>
          <w:sz w:val="22"/>
          <w:szCs w:val="22"/>
          <w:lang w:val="es-AR"/>
        </w:rPr>
        <w:lastRenderedPageBreak/>
        <w:t xml:space="preserve">Catalina escoger la </w:t>
      </w:r>
      <w:r w:rsidRPr="00CB503C">
        <w:rPr>
          <w:rStyle w:val="CuerpodeltextoCursiva"/>
          <w:rFonts w:ascii="Garamond" w:hAnsi="Garamond" w:cs="Times New Roman"/>
          <w:sz w:val="22"/>
          <w:szCs w:val="22"/>
          <w:lang w:val="es-AR"/>
        </w:rPr>
        <w:t>«vía de la simplicidad</w:t>
      </w:r>
      <w:r w:rsidRPr="00CB503C">
        <w:rPr>
          <w:rFonts w:ascii="Garamond" w:hAnsi="Garamond" w:cs="Times New Roman"/>
          <w:sz w:val="22"/>
          <w:szCs w:val="22"/>
          <w:lang w:val="es-AR"/>
        </w:rPr>
        <w:t xml:space="preserve">». El que la corre, llega a ser un </w:t>
      </w:r>
      <w:r w:rsidRPr="00CB503C">
        <w:rPr>
          <w:rStyle w:val="CuerpodeltextoCursiva"/>
          <w:rFonts w:ascii="Garamond" w:hAnsi="Garamond" w:cs="Times New Roman"/>
          <w:sz w:val="22"/>
          <w:szCs w:val="22"/>
          <w:lang w:val="es-AR"/>
        </w:rPr>
        <w:t>«gran mercader</w:t>
      </w:r>
      <w:r w:rsidRPr="00CB503C">
        <w:rPr>
          <w:rFonts w:ascii="Garamond" w:hAnsi="Garamond" w:cs="Times New Roman"/>
          <w:sz w:val="22"/>
          <w:szCs w:val="22"/>
          <w:lang w:val="es-AR"/>
        </w:rPr>
        <w:t xml:space="preserve">» para la vida eterna, pero aquellos que la </w:t>
      </w:r>
      <w:r w:rsidR="0086266C" w:rsidRPr="00CB503C">
        <w:rPr>
          <w:rFonts w:ascii="Garamond" w:hAnsi="Garamond" w:cs="Times New Roman"/>
          <w:sz w:val="22"/>
          <w:szCs w:val="22"/>
          <w:lang w:val="es-AR"/>
        </w:rPr>
        <w:t>rehúyen</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«cuán frecuentemente fracasan... y caen en el abismo del eterno fracaso».</w:t>
      </w:r>
    </w:p>
    <w:p w14:paraId="24EF50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 son también amados por Dios? Ciertamente son </w:t>
      </w:r>
      <w:r w:rsidRPr="00CB503C">
        <w:rPr>
          <w:rStyle w:val="CuerpodeltextoCursiva"/>
          <w:rFonts w:ascii="Garamond" w:hAnsi="Garamond" w:cs="Times New Roman"/>
          <w:sz w:val="22"/>
          <w:szCs w:val="22"/>
          <w:lang w:val="es-AR"/>
        </w:rPr>
        <w:t xml:space="preserve">«amados»; </w:t>
      </w:r>
      <w:r w:rsidRPr="00CB503C">
        <w:rPr>
          <w:rFonts w:ascii="Garamond" w:hAnsi="Garamond" w:cs="Times New Roman"/>
          <w:sz w:val="22"/>
          <w:szCs w:val="22"/>
          <w:lang w:val="es-AR"/>
        </w:rPr>
        <w:t xml:space="preserve">Él continúa </w:t>
      </w:r>
      <w:r w:rsidRPr="00CB503C">
        <w:rPr>
          <w:rStyle w:val="CuerpodeltextoCursiva"/>
          <w:rFonts w:ascii="Garamond" w:hAnsi="Garamond" w:cs="Times New Roman"/>
          <w:sz w:val="22"/>
          <w:szCs w:val="22"/>
          <w:lang w:val="es-AR"/>
        </w:rPr>
        <w:t>«golpeando»,</w:t>
      </w:r>
      <w:r w:rsidRPr="00CB503C">
        <w:rPr>
          <w:rFonts w:ascii="Garamond" w:hAnsi="Garamond" w:cs="Times New Roman"/>
          <w:sz w:val="22"/>
          <w:szCs w:val="22"/>
          <w:lang w:val="es-AR"/>
        </w:rPr>
        <w:t xml:space="preserve"> pidiendo que le abran el corazón, para se</w:t>
      </w:r>
      <w:r w:rsidRPr="00CB503C">
        <w:rPr>
          <w:rFonts w:ascii="Garamond" w:hAnsi="Garamond" w:cs="Times New Roman"/>
          <w:sz w:val="22"/>
          <w:szCs w:val="22"/>
          <w:lang w:val="es-AR"/>
        </w:rPr>
        <w:softHyphen/>
        <w:t xml:space="preserve">guirlo. Así se cumple «su </w:t>
      </w:r>
      <w:r w:rsidRPr="00CB503C">
        <w:rPr>
          <w:rStyle w:val="CuerpodeltextoCursiva"/>
          <w:rFonts w:ascii="Garamond" w:hAnsi="Garamond" w:cs="Times New Roman"/>
          <w:sz w:val="22"/>
          <w:szCs w:val="22"/>
          <w:lang w:val="es-AR"/>
        </w:rPr>
        <w:t>misericordia y su justicia».</w:t>
      </w:r>
      <w:r w:rsidRPr="00CB503C">
        <w:rPr>
          <w:rFonts w:ascii="Garamond" w:hAnsi="Garamond" w:cs="Times New Roman"/>
          <w:sz w:val="22"/>
          <w:szCs w:val="22"/>
          <w:lang w:val="es-AR"/>
        </w:rPr>
        <w:t xml:space="preserve"> Si nuestro Se</w:t>
      </w:r>
      <w:r w:rsidRPr="00CB503C">
        <w:rPr>
          <w:rFonts w:ascii="Garamond" w:hAnsi="Garamond" w:cs="Times New Roman"/>
          <w:sz w:val="22"/>
          <w:szCs w:val="22"/>
          <w:lang w:val="es-AR"/>
        </w:rPr>
        <w:softHyphen/>
        <w:t xml:space="preserve">ñor golpea, y a veces duramente, es porque busca el bien eterno de las almas. Catalina lo sabía perfectamente. En esta visión particular se llega entonces a comprender por qué Santa Catalina, cuando veía a las almas, -especialmente las de sus religiosas- esquivar la cruz, rezaba así a Jesús: </w:t>
      </w:r>
      <w:r w:rsidRPr="00CB503C">
        <w:rPr>
          <w:rStyle w:val="CuerpodeltextoCursiva"/>
          <w:rFonts w:ascii="Garamond" w:hAnsi="Garamond" w:cs="Times New Roman"/>
          <w:sz w:val="22"/>
          <w:szCs w:val="22"/>
          <w:lang w:val="es-AR"/>
        </w:rPr>
        <w:t>«si no quieren padecer por amor, hazlas padecer por la fuerza».</w:t>
      </w:r>
      <w:r w:rsidRPr="00CB503C">
        <w:rPr>
          <w:rFonts w:ascii="Garamond" w:hAnsi="Garamond" w:cs="Times New Roman"/>
          <w:sz w:val="22"/>
          <w:szCs w:val="22"/>
          <w:lang w:val="es-AR"/>
        </w:rPr>
        <w:t xml:space="preserve"> Catalina entendía perfectamente que a la salvación se llega por la cruz.</w:t>
      </w:r>
    </w:p>
    <w:p w14:paraId="0BFDA73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 el discurso vale, naturalmente, en el plano de la fe. No sólo</w:t>
      </w:r>
      <w:r w:rsidR="009F59A6"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«nuestros sentidos</w:t>
      </w:r>
      <w:r w:rsidRPr="00CB503C">
        <w:rPr>
          <w:rFonts w:ascii="Garamond" w:hAnsi="Garamond" w:cs="Times New Roman"/>
          <w:sz w:val="22"/>
          <w:szCs w:val="22"/>
          <w:lang w:val="es-AR"/>
        </w:rPr>
        <w:t xml:space="preserve">» o </w:t>
      </w:r>
      <w:r w:rsidRPr="00CB503C">
        <w:rPr>
          <w:rStyle w:val="CuerpodeltextoCursiva"/>
          <w:rFonts w:ascii="Garamond" w:hAnsi="Garamond" w:cs="Times New Roman"/>
          <w:sz w:val="22"/>
          <w:szCs w:val="22"/>
          <w:lang w:val="es-AR"/>
        </w:rPr>
        <w:t>«la parte sensitiva</w:t>
      </w:r>
      <w:r w:rsidRPr="00CB503C">
        <w:rPr>
          <w:rFonts w:ascii="Garamond" w:hAnsi="Garamond" w:cs="Times New Roman"/>
          <w:sz w:val="22"/>
          <w:szCs w:val="22"/>
          <w:lang w:val="es-AR"/>
        </w:rPr>
        <w:t xml:space="preserve">» se rebela, y esto es normal ya que </w:t>
      </w:r>
      <w:r w:rsidRPr="00CB503C">
        <w:rPr>
          <w:rStyle w:val="CuerpodeltextoCursiva"/>
          <w:rFonts w:ascii="Garamond" w:hAnsi="Garamond" w:cs="Times New Roman"/>
          <w:sz w:val="22"/>
          <w:szCs w:val="22"/>
          <w:lang w:val="es-AR"/>
        </w:rPr>
        <w:t>«hace su parte</w:t>
      </w:r>
      <w:r w:rsidRPr="00CB503C">
        <w:rPr>
          <w:rFonts w:ascii="Garamond" w:hAnsi="Garamond" w:cs="Times New Roman"/>
          <w:sz w:val="22"/>
          <w:szCs w:val="22"/>
          <w:lang w:val="es-AR"/>
        </w:rPr>
        <w:t xml:space="preserve">», sino que la misma razón se pierde delante de ciertas pruebas. La mayoría de las veces, el alma ve en esto un castigo y no una bendición. Es inútil discutir e indagar. La fe no nos dice el cómo y el por qué, sino </w:t>
      </w:r>
      <w:r w:rsidRPr="00CB503C">
        <w:rPr>
          <w:rStyle w:val="CuerpodeltextoCursiva"/>
          <w:rFonts w:ascii="Garamond" w:hAnsi="Garamond" w:cs="Times New Roman"/>
          <w:sz w:val="22"/>
          <w:szCs w:val="22"/>
          <w:lang w:val="es-AR"/>
        </w:rPr>
        <w:t>«que todo procede de Él. No conocemos sus secretos; por eso con sincera fe y humildad debemos abajarnos a recibir aquello que le place sin querer interpretar aquello que está reservado a Él»</w:t>
      </w:r>
      <w:r w:rsidRPr="00CB503C">
        <w:rPr>
          <w:rFonts w:ascii="Garamond" w:hAnsi="Garamond" w:cs="Times New Roman"/>
          <w:sz w:val="22"/>
          <w:szCs w:val="22"/>
          <w:lang w:val="es-AR"/>
        </w:rPr>
        <w:t xml:space="preserve"> (escribía a Capponi en julio de 1589).</w:t>
      </w:r>
    </w:p>
    <w:p w14:paraId="1D05CC8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Podemos decir que el primer momento es buscar ver el designio general de Dios, ayudados por la fe; pero a este primer momento debe seguir un segundo para no perdernos: el de la esperanza. Como dice Job (13,15): </w:t>
      </w:r>
      <w:r w:rsidRPr="00CB503C">
        <w:rPr>
          <w:rStyle w:val="CuerpodeltextoCursiva"/>
          <w:rFonts w:ascii="Garamond" w:hAnsi="Garamond" w:cs="Times New Roman"/>
          <w:sz w:val="22"/>
          <w:szCs w:val="22"/>
          <w:lang w:val="es-AR"/>
        </w:rPr>
        <w:t>Aunque me quitase la vida, esperaré en Él...</w:t>
      </w:r>
      <w:r w:rsidRPr="00CB503C">
        <w:rPr>
          <w:rFonts w:ascii="Garamond" w:hAnsi="Garamond" w:cs="Times New Roman"/>
          <w:sz w:val="22"/>
          <w:szCs w:val="22"/>
          <w:lang w:val="es-AR"/>
        </w:rPr>
        <w:t xml:space="preserve"> La acepta</w:t>
      </w:r>
      <w:r w:rsidRPr="00CB503C">
        <w:rPr>
          <w:rFonts w:ascii="Garamond" w:hAnsi="Garamond" w:cs="Times New Roman"/>
          <w:sz w:val="22"/>
          <w:szCs w:val="22"/>
          <w:lang w:val="es-AR"/>
        </w:rPr>
        <w:softHyphen/>
        <w:t>ción de aquel designio puede transformarse en adhesión sólo si es</w:t>
      </w:r>
      <w:r w:rsidRPr="00CB503C">
        <w:rPr>
          <w:rFonts w:ascii="Garamond" w:hAnsi="Garamond" w:cs="Times New Roman"/>
          <w:sz w:val="22"/>
          <w:szCs w:val="22"/>
          <w:lang w:val="es-AR"/>
        </w:rPr>
        <w:softHyphen/>
        <w:t>peramos en la ayuda de lo alto. ¿Qué cosa podríamos nosotros hacer solos si Él no nos guía, no nos sostiene, no nos corrige? Ni siquiera decir «Abba», nos dice la Escritura. Si cada día experimentamos nuestra fragilidad, inconstancia, miseria, ésta se acrecienta desme</w:t>
      </w:r>
      <w:r w:rsidRPr="00CB503C">
        <w:rPr>
          <w:rFonts w:ascii="Garamond" w:hAnsi="Garamond" w:cs="Times New Roman"/>
          <w:sz w:val="22"/>
          <w:szCs w:val="22"/>
          <w:lang w:val="es-AR"/>
        </w:rPr>
        <w:softHyphen/>
        <w:t xml:space="preserve">didamente en el momento de la prueba, que es siempre el momento de la oscuridad. La respuesta de Catalina es: Dios </w:t>
      </w:r>
      <w:r w:rsidRPr="00CB503C">
        <w:rPr>
          <w:rStyle w:val="CuerpodeltextoCursiva"/>
          <w:rFonts w:ascii="Garamond" w:hAnsi="Garamond" w:cs="Times New Roman"/>
          <w:sz w:val="22"/>
          <w:szCs w:val="22"/>
          <w:lang w:val="es-AR"/>
        </w:rPr>
        <w:t>«no niega jamás a nadie su ayuda».</w:t>
      </w:r>
    </w:p>
    <w:p w14:paraId="0283B960"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«Serenísima señora mía, queridísima en Cristo Jesús-</w:t>
      </w:r>
      <w:r w:rsidRPr="00CB503C">
        <w:rPr>
          <w:rStyle w:val="Cuerpodeltexto5Sincursiva"/>
          <w:rFonts w:ascii="Garamond" w:hAnsi="Garamond" w:cs="Times New Roman"/>
          <w:sz w:val="22"/>
          <w:szCs w:val="22"/>
          <w:lang w:val="es-AR"/>
        </w:rPr>
        <w:t xml:space="preserve">escribía la santa a la gran duquesa Giovanna en junio de 1573- </w:t>
      </w:r>
      <w:r w:rsidRPr="00CB503C">
        <w:rPr>
          <w:rFonts w:ascii="Garamond" w:hAnsi="Garamond" w:cs="Times New Roman"/>
          <w:sz w:val="22"/>
          <w:szCs w:val="22"/>
          <w:lang w:val="es-AR"/>
        </w:rPr>
        <w:t>cuando yo me encontraba sin pan y aceite para mis religiosas, o buscando com</w:t>
      </w:r>
      <w:r w:rsidRPr="00CB503C">
        <w:rPr>
          <w:rFonts w:ascii="Garamond" w:hAnsi="Garamond" w:cs="Times New Roman"/>
          <w:sz w:val="22"/>
          <w:szCs w:val="22"/>
          <w:lang w:val="es-AR"/>
        </w:rPr>
        <w:softHyphen/>
        <w:t>prarlos no encontraba quien pudiese darme el dinero, la bondad de Dios...»</w:t>
      </w:r>
      <w:r w:rsidRPr="00CB503C">
        <w:rPr>
          <w:rStyle w:val="Cuerpodeltexto5Sincursiva"/>
          <w:rFonts w:ascii="Garamond" w:hAnsi="Garamond" w:cs="Times New Roman"/>
          <w:sz w:val="22"/>
          <w:szCs w:val="22"/>
          <w:lang w:val="es-AR"/>
        </w:rPr>
        <w:t xml:space="preserve"> no ha faltado jamás.</w:t>
      </w:r>
    </w:p>
    <w:p w14:paraId="126B4E0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Para Catalina era una experiencia cotidiana, y es por eso que po</w:t>
      </w:r>
      <w:r w:rsidRPr="00CB503C">
        <w:rPr>
          <w:rStyle w:val="Cuerpodeltexto5Sincursiva"/>
          <w:rFonts w:ascii="Garamond" w:hAnsi="Garamond" w:cs="Times New Roman"/>
          <w:sz w:val="22"/>
          <w:szCs w:val="22"/>
          <w:lang w:val="es-AR"/>
        </w:rPr>
        <w:softHyphen/>
        <w:t>día escribir a Giovambattista de Servi en junio de 1549: «</w:t>
      </w:r>
      <w:r w:rsidRPr="00CB503C">
        <w:rPr>
          <w:rFonts w:ascii="Garamond" w:hAnsi="Garamond" w:cs="Times New Roman"/>
          <w:sz w:val="22"/>
          <w:szCs w:val="22"/>
          <w:lang w:val="es-AR"/>
        </w:rPr>
        <w:t xml:space="preserve">Os exhorto a daros todo al Señor y a entrar en </w:t>
      </w:r>
      <w:r w:rsidRPr="00CB503C">
        <w:rPr>
          <w:rFonts w:ascii="Garamond" w:hAnsi="Garamond" w:cs="Times New Roman"/>
          <w:sz w:val="22"/>
          <w:szCs w:val="22"/>
          <w:lang w:val="es-AR"/>
        </w:rPr>
        <w:lastRenderedPageBreak/>
        <w:t>esto con toda confianza, pensando que Él os ama más allá de lo que podéis pensar</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sea que quiera aún la tribulación. Pero es necesario poner toda la confianza en Jesús... El Señor es tan bueno que no permite ninguna tribulación por enci</w:t>
      </w:r>
      <w:r w:rsidRPr="00CB503C">
        <w:rPr>
          <w:rFonts w:ascii="Garamond" w:hAnsi="Garamond" w:cs="Times New Roman"/>
          <w:sz w:val="22"/>
          <w:szCs w:val="22"/>
          <w:lang w:val="es-AR"/>
        </w:rPr>
        <w:softHyphen/>
        <w:t>ma de nuestras fuerzas; aun más, nos ofrece siempre su ayuda y su gracia. Ofreceos todo a Él y Él estará siempre con vosotros, en todo tiempo os ayudará y consolará en todas vuestras angustias».</w:t>
      </w:r>
    </w:p>
    <w:p w14:paraId="399E08B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aceptación y el ofrecimiento crean la unión: tú con Él y Él contigo, con su ayuda y su consolación podrás aceptar toda prueba. Sobre todo las interiores, en las cuales se siente más la debilidad.</w:t>
      </w:r>
    </w:p>
    <w:p w14:paraId="7EC1239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 </w:t>
      </w:r>
      <w:r w:rsidRPr="00CB503C">
        <w:rPr>
          <w:rStyle w:val="CuerpodeltextoCursiva"/>
          <w:rFonts w:ascii="Garamond" w:hAnsi="Garamond" w:cs="Times New Roman"/>
          <w:sz w:val="22"/>
          <w:szCs w:val="22"/>
          <w:lang w:val="es-AR"/>
        </w:rPr>
        <w:t>necesario ser fieles como David</w:t>
      </w:r>
      <w:r w:rsidRPr="00CB503C">
        <w:rPr>
          <w:rFonts w:ascii="Garamond" w:hAnsi="Garamond" w:cs="Times New Roman"/>
          <w:sz w:val="22"/>
          <w:szCs w:val="22"/>
          <w:lang w:val="es-AR"/>
        </w:rPr>
        <w:t xml:space="preserve"> -escribía en 1562 a su discípulo Salviati, que se encontraba inmerso en dudas y angustias- </w:t>
      </w:r>
      <w:r w:rsidRPr="00CB503C">
        <w:rPr>
          <w:rStyle w:val="CuerpodeltextoCursiva"/>
          <w:rFonts w:ascii="Garamond" w:hAnsi="Garamond" w:cs="Times New Roman"/>
          <w:sz w:val="22"/>
          <w:szCs w:val="22"/>
          <w:lang w:val="es-AR"/>
        </w:rPr>
        <w:t>y</w:t>
      </w:r>
      <w:r w:rsidR="00B05E02" w:rsidRPr="00CB503C">
        <w:rPr>
          <w:rStyle w:val="CuerpodeltextoCursiva"/>
          <w:rFonts w:ascii="Garamond" w:hAnsi="Garamond" w:cs="Times New Roman"/>
          <w:sz w:val="22"/>
          <w:szCs w:val="22"/>
          <w:lang w:val="es-AR"/>
        </w:rPr>
        <w:t xml:space="preserve"> </w:t>
      </w:r>
      <w:r w:rsidRPr="00CB503C">
        <w:rPr>
          <w:rFonts w:ascii="Garamond" w:hAnsi="Garamond" w:cs="Times New Roman"/>
          <w:i/>
          <w:sz w:val="22"/>
          <w:szCs w:val="22"/>
          <w:lang w:val="es-AR"/>
        </w:rPr>
        <w:t>creer que Él, que es la suma Bondad, se negaría a sí mismo si no escuchara al pecador cuando éste va a Él con todo el corazón... Mientras estamos en esta miserable cárcel, nuestra naturaleza obra como el árbol, que siempre tiene necesidad de ser podado: así no</w:t>
      </w:r>
      <w:r w:rsidRPr="00CB503C">
        <w:rPr>
          <w:rFonts w:ascii="Garamond" w:hAnsi="Garamond" w:cs="Times New Roman"/>
          <w:i/>
          <w:sz w:val="22"/>
          <w:szCs w:val="22"/>
          <w:lang w:val="es-AR"/>
        </w:rPr>
        <w:softHyphen/>
        <w:t>sotros tenemos siempre necesidad de sacar la superficialidad, que son los pecados y defectos. Somos también como un trapo: tenemos siempre necesidad de ser lavados. Seamos, hijo mío, como el árbol que se deja podar o como el trapo que se deja lavar muy bien, su</w:t>
      </w:r>
      <w:r w:rsidRPr="00CB503C">
        <w:rPr>
          <w:rFonts w:ascii="Garamond" w:hAnsi="Garamond" w:cs="Times New Roman"/>
          <w:i/>
          <w:sz w:val="22"/>
          <w:szCs w:val="22"/>
          <w:lang w:val="es-AR"/>
        </w:rPr>
        <w:softHyphen/>
        <w:t>mergiéndonos en aquel mar santo que nos purifique, nos apriete y nos prense con aquella inmensa gracia del dulce Salvador. Y después no dudemos</w:t>
      </w:r>
      <w:r w:rsidRPr="00CB503C">
        <w:rPr>
          <w:rFonts w:ascii="Garamond" w:hAnsi="Garamond" w:cs="Times New Roman"/>
          <w:sz w:val="22"/>
          <w:szCs w:val="22"/>
          <w:lang w:val="es-AR"/>
        </w:rPr>
        <w:t>».</w:t>
      </w:r>
    </w:p>
    <w:p w14:paraId="527FC3F4"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Aun aquí, justamente porque en la base de la exhortación se en</w:t>
      </w:r>
      <w:r w:rsidRPr="00CB503C">
        <w:rPr>
          <w:rStyle w:val="Cuerpodeltexto5Sincursiva"/>
          <w:rFonts w:ascii="Garamond" w:hAnsi="Garamond" w:cs="Times New Roman"/>
          <w:sz w:val="22"/>
          <w:szCs w:val="22"/>
          <w:lang w:val="es-AR"/>
        </w:rPr>
        <w:softHyphen/>
        <w:t>cuentra una profunda experiencia personal, el lenguaje de Catalina se manifiesta novedoso, variado, respondiendo a todas las circuns</w:t>
      </w:r>
      <w:r w:rsidRPr="00CB503C">
        <w:rPr>
          <w:rStyle w:val="Cuerpodeltexto5Sincursiva"/>
          <w:rFonts w:ascii="Garamond" w:hAnsi="Garamond" w:cs="Times New Roman"/>
          <w:sz w:val="22"/>
          <w:szCs w:val="22"/>
          <w:lang w:val="es-AR"/>
        </w:rPr>
        <w:softHyphen/>
        <w:t xml:space="preserve">tancias y categorías de personas. He aquí, por ejemplo, una de sus concisas fórmulas en una carta dirigida a Servi en el 1548: </w:t>
      </w:r>
      <w:r w:rsidRPr="00CB503C">
        <w:rPr>
          <w:rFonts w:ascii="Garamond" w:hAnsi="Garamond" w:cs="Times New Roman"/>
          <w:sz w:val="22"/>
          <w:szCs w:val="22"/>
          <w:lang w:val="es-AR"/>
        </w:rPr>
        <w:t>«decidle que él es de Jesús y no de sí mismo y, por lo tanto, es necesario que se contente con este modo en el que a Él le place poseerlo</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si está en la tribulación, el Señor está con él».</w:t>
      </w:r>
      <w:r w:rsidRPr="00CB503C">
        <w:rPr>
          <w:rStyle w:val="Cuerpodeltexto5Sincursiva"/>
          <w:rFonts w:ascii="Garamond" w:hAnsi="Garamond" w:cs="Times New Roman"/>
          <w:sz w:val="22"/>
          <w:szCs w:val="22"/>
          <w:lang w:val="es-AR"/>
        </w:rPr>
        <w:t xml:space="preserve"> Y al mismo destinatario, cuatro años después: </w:t>
      </w:r>
      <w:r w:rsidRPr="00CB503C">
        <w:rPr>
          <w:rFonts w:ascii="Garamond" w:hAnsi="Garamond" w:cs="Times New Roman"/>
          <w:sz w:val="22"/>
          <w:szCs w:val="22"/>
          <w:lang w:val="es-AR"/>
        </w:rPr>
        <w:t>«confiemos en su bondad y con alegría vayamos hacia Él, porque Él tanto ama a sus criaturas que no deja nunca de ayudarlas. Pero esperad con fe en Él y meteos en Él, estando siempre alegres y contentos con todo lo que a Él le place».</w:t>
      </w:r>
    </w:p>
    <w:p w14:paraId="0A8D4EF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Con más cansancio pero con mayor convicción repite a su padre: quien cree en </w:t>
      </w:r>
      <w:r w:rsidRPr="00CB503C">
        <w:rPr>
          <w:rStyle w:val="CuerpodeltextoCursiva"/>
          <w:rFonts w:ascii="Garamond" w:hAnsi="Garamond" w:cs="Times New Roman"/>
          <w:sz w:val="22"/>
          <w:szCs w:val="22"/>
          <w:lang w:val="es-AR"/>
        </w:rPr>
        <w:t>«Jesús, amante de nuestras almas»</w:t>
      </w:r>
      <w:r w:rsidRPr="00CB503C">
        <w:rPr>
          <w:rFonts w:ascii="Garamond" w:hAnsi="Garamond" w:cs="Times New Roman"/>
          <w:sz w:val="22"/>
          <w:szCs w:val="22"/>
          <w:lang w:val="es-AR"/>
        </w:rPr>
        <w:t xml:space="preserve"> y </w:t>
      </w:r>
      <w:r w:rsidRPr="00CB503C">
        <w:rPr>
          <w:rStyle w:val="CuerpodeltextoCursiva"/>
          <w:rFonts w:ascii="Garamond" w:hAnsi="Garamond" w:cs="Times New Roman"/>
          <w:sz w:val="22"/>
          <w:szCs w:val="22"/>
          <w:lang w:val="es-AR"/>
        </w:rPr>
        <w:t>«busca caminar según su santísima voluntad»,</w:t>
      </w:r>
      <w:r w:rsidRPr="00CB503C">
        <w:rPr>
          <w:rFonts w:ascii="Garamond" w:hAnsi="Garamond" w:cs="Times New Roman"/>
          <w:sz w:val="22"/>
          <w:szCs w:val="22"/>
          <w:lang w:val="es-AR"/>
        </w:rPr>
        <w:t xml:space="preserve"> sentirá que </w:t>
      </w:r>
      <w:r w:rsidRPr="00CB503C">
        <w:rPr>
          <w:rStyle w:val="CuerpodeltextoCursiva"/>
          <w:rFonts w:ascii="Garamond" w:hAnsi="Garamond" w:cs="Times New Roman"/>
          <w:sz w:val="22"/>
          <w:szCs w:val="22"/>
          <w:lang w:val="es-AR"/>
        </w:rPr>
        <w:t>«la bondad de Dios jamás lo abandonará, como tantas veces os lo he dicho»,</w:t>
      </w:r>
      <w:r w:rsidRPr="00CB503C">
        <w:rPr>
          <w:rFonts w:ascii="Garamond" w:hAnsi="Garamond" w:cs="Times New Roman"/>
          <w:sz w:val="22"/>
          <w:szCs w:val="22"/>
          <w:lang w:val="es-AR"/>
        </w:rPr>
        <w:t xml:space="preserve"> porque </w:t>
      </w:r>
      <w:r w:rsidRPr="00CB503C">
        <w:rPr>
          <w:rStyle w:val="CuerpodeltextoCursiva"/>
          <w:rFonts w:ascii="Garamond" w:hAnsi="Garamond" w:cs="Times New Roman"/>
          <w:sz w:val="22"/>
          <w:szCs w:val="22"/>
          <w:lang w:val="es-AR"/>
        </w:rPr>
        <w:t>«Dios es potente para hacer verificar en nosotros su palabra (de un peso li</w:t>
      </w:r>
      <w:r w:rsidRPr="00CB503C">
        <w:rPr>
          <w:rStyle w:val="CuerpodeltextoCursiva"/>
          <w:rFonts w:ascii="Garamond" w:hAnsi="Garamond" w:cs="Times New Roman"/>
          <w:sz w:val="22"/>
          <w:szCs w:val="22"/>
          <w:lang w:val="es-AR"/>
        </w:rPr>
        <w:softHyphen/>
        <w:t>gero y una carga suave), dejada para nuestro consuelo».</w:t>
      </w:r>
      <w:r w:rsidRPr="00CB503C">
        <w:rPr>
          <w:rFonts w:ascii="Garamond" w:hAnsi="Garamond" w:cs="Times New Roman"/>
          <w:sz w:val="22"/>
          <w:szCs w:val="22"/>
          <w:lang w:val="es-AR"/>
        </w:rPr>
        <w:t xml:space="preserve"> Podríamos concluir diciendo que, en el plano operativo, la regla de oro de santa Catalina es: </w:t>
      </w:r>
      <w:r w:rsidRPr="00CB503C">
        <w:rPr>
          <w:rStyle w:val="CuerpodeltextoCursiva"/>
          <w:rFonts w:ascii="Garamond" w:hAnsi="Garamond" w:cs="Times New Roman"/>
          <w:sz w:val="22"/>
          <w:szCs w:val="22"/>
          <w:lang w:val="es-AR"/>
        </w:rPr>
        <w:t>«entregaos totalmente a Él, que no os abandonará</w:t>
      </w:r>
      <w:r w:rsidRPr="00CB503C">
        <w:rPr>
          <w:rFonts w:ascii="Garamond" w:hAnsi="Garamond" w:cs="Times New Roman"/>
          <w:sz w:val="22"/>
          <w:szCs w:val="22"/>
          <w:lang w:val="es-AR"/>
        </w:rPr>
        <w:t>». Si la fe nos hace intuir un plano y orden diverso de cosas y de valores, la esperanza, si es «</w:t>
      </w:r>
      <w:r w:rsidRPr="00CB503C">
        <w:rPr>
          <w:rStyle w:val="CuerpodeltextoCursiva"/>
          <w:rFonts w:ascii="Garamond" w:hAnsi="Garamond" w:cs="Times New Roman"/>
          <w:sz w:val="22"/>
          <w:szCs w:val="22"/>
          <w:lang w:val="es-AR"/>
        </w:rPr>
        <w:t>viva</w:t>
      </w:r>
      <w:r w:rsidRPr="00CB503C">
        <w:rPr>
          <w:rFonts w:ascii="Garamond" w:hAnsi="Garamond" w:cs="Times New Roman"/>
          <w:sz w:val="22"/>
          <w:szCs w:val="22"/>
          <w:lang w:val="es-AR"/>
        </w:rPr>
        <w:t>», nos infunde confianza, nos reanima, nos da coraje, hace huir de nosotros la «</w:t>
      </w:r>
      <w:r w:rsidRPr="00CB503C">
        <w:rPr>
          <w:rStyle w:val="CuerpodeltextoCursiva"/>
          <w:rFonts w:ascii="Garamond" w:hAnsi="Garamond" w:cs="Times New Roman"/>
          <w:sz w:val="22"/>
          <w:szCs w:val="22"/>
          <w:lang w:val="es-AR"/>
        </w:rPr>
        <w:t>acidia</w:t>
      </w:r>
      <w:r w:rsidRPr="00CB503C">
        <w:rPr>
          <w:rFonts w:ascii="Garamond" w:hAnsi="Garamond" w:cs="Times New Roman"/>
          <w:sz w:val="22"/>
          <w:szCs w:val="22"/>
          <w:lang w:val="es-AR"/>
        </w:rPr>
        <w:t xml:space="preserve">», madre de la </w:t>
      </w:r>
      <w:r w:rsidRPr="00CB503C">
        <w:rPr>
          <w:rFonts w:ascii="Garamond" w:hAnsi="Garamond" w:cs="Times New Roman"/>
          <w:sz w:val="22"/>
          <w:szCs w:val="22"/>
          <w:lang w:val="es-AR"/>
        </w:rPr>
        <w:lastRenderedPageBreak/>
        <w:t>desespera</w:t>
      </w:r>
      <w:r w:rsidRPr="00CB503C">
        <w:rPr>
          <w:rFonts w:ascii="Garamond" w:hAnsi="Garamond" w:cs="Times New Roman"/>
          <w:sz w:val="22"/>
          <w:szCs w:val="22"/>
          <w:lang w:val="es-AR"/>
        </w:rPr>
        <w:softHyphen/>
        <w:t xml:space="preserve">ción, que nace en nosotros porque no se llega a entender el </w:t>
      </w:r>
      <w:r w:rsidR="0086266C" w:rsidRPr="00CB503C">
        <w:rPr>
          <w:rFonts w:ascii="Garamond" w:hAnsi="Garamond" w:cs="Times New Roman"/>
          <w:sz w:val="22"/>
          <w:szCs w:val="22"/>
          <w:lang w:val="es-AR"/>
        </w:rPr>
        <w:t>porqué</w:t>
      </w:r>
      <w:r w:rsidRPr="00CB503C">
        <w:rPr>
          <w:rFonts w:ascii="Garamond" w:hAnsi="Garamond" w:cs="Times New Roman"/>
          <w:sz w:val="22"/>
          <w:szCs w:val="22"/>
          <w:lang w:val="es-AR"/>
        </w:rPr>
        <w:t xml:space="preserve"> de las «</w:t>
      </w:r>
      <w:r w:rsidRPr="00CB503C">
        <w:rPr>
          <w:rStyle w:val="CuerpodeltextoCursiva"/>
          <w:rFonts w:ascii="Garamond" w:hAnsi="Garamond" w:cs="Times New Roman"/>
          <w:sz w:val="22"/>
          <w:szCs w:val="22"/>
          <w:lang w:val="es-AR"/>
        </w:rPr>
        <w:t>visitas</w:t>
      </w:r>
      <w:r w:rsidRPr="00CB503C">
        <w:rPr>
          <w:rFonts w:ascii="Garamond" w:hAnsi="Garamond" w:cs="Times New Roman"/>
          <w:sz w:val="22"/>
          <w:szCs w:val="22"/>
          <w:lang w:val="es-AR"/>
        </w:rPr>
        <w:t xml:space="preserve">» de Dios </w:t>
      </w:r>
      <w:r w:rsidRPr="00CB503C">
        <w:rPr>
          <w:rStyle w:val="CuerpodeltextoCursiva"/>
          <w:rFonts w:ascii="Garamond" w:hAnsi="Garamond" w:cs="Times New Roman"/>
          <w:sz w:val="22"/>
          <w:szCs w:val="22"/>
          <w:lang w:val="es-AR"/>
        </w:rPr>
        <w:t>hic et nunc</w:t>
      </w:r>
      <w:r w:rsidRPr="00CB503C">
        <w:rPr>
          <w:rFonts w:ascii="Garamond" w:hAnsi="Garamond" w:cs="Times New Roman"/>
          <w:sz w:val="22"/>
          <w:szCs w:val="22"/>
          <w:lang w:val="es-AR"/>
        </w:rPr>
        <w:t xml:space="preserve"> (aquí y ahora) y de su nexo con la vida eterna; de esta manera se aleja también de nosotros el «</w:t>
      </w:r>
      <w:r w:rsidRPr="00CB503C">
        <w:rPr>
          <w:rStyle w:val="CuerpodeltextoCursiva"/>
          <w:rFonts w:ascii="Garamond" w:hAnsi="Garamond" w:cs="Times New Roman"/>
          <w:sz w:val="22"/>
          <w:szCs w:val="22"/>
          <w:lang w:val="es-AR"/>
        </w:rPr>
        <w:t>tedio</w:t>
      </w:r>
      <w:r w:rsidRPr="00CB503C">
        <w:rPr>
          <w:rFonts w:ascii="Garamond" w:hAnsi="Garamond" w:cs="Times New Roman"/>
          <w:sz w:val="22"/>
          <w:szCs w:val="22"/>
          <w:lang w:val="es-AR"/>
        </w:rPr>
        <w:t>», como si los dones prometidos por el Señor no fuesen dignos de todo esfuerzo y estima.</w:t>
      </w:r>
    </w:p>
    <w:p w14:paraId="6A1B4613"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muy verdadero</w:t>
      </w:r>
      <w:r w:rsidRPr="00CB503C">
        <w:rPr>
          <w:rStyle w:val="Cuerpodeltexto5Sincursiva"/>
          <w:rFonts w:ascii="Garamond" w:hAnsi="Garamond" w:cs="Times New Roman"/>
          <w:sz w:val="22"/>
          <w:szCs w:val="22"/>
          <w:lang w:val="es-AR"/>
        </w:rPr>
        <w:t xml:space="preserve"> -comenta Catalina a Francisco Arrighi en el 1554- </w:t>
      </w:r>
      <w:r w:rsidRPr="00CB503C">
        <w:rPr>
          <w:rFonts w:ascii="Garamond" w:hAnsi="Garamond" w:cs="Times New Roman"/>
          <w:sz w:val="22"/>
          <w:szCs w:val="22"/>
          <w:lang w:val="es-AR"/>
        </w:rPr>
        <w:t>que si mirásemos a nuestros méritos, no tendríamos ninguna esperanza; sin embargo, su infinita bondad nos ha empapado con el</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aceite de su misericordia: y quien esté bajo su estandarte, lo sentirá destilar abajo y condimentar sus obras de tal modo que abundará en esperanza y confianza, sabiendo que </w:t>
      </w:r>
      <w:r w:rsidR="0086266C" w:rsidRPr="00CB503C">
        <w:rPr>
          <w:rFonts w:ascii="Garamond" w:hAnsi="Garamond" w:cs="Times New Roman"/>
          <w:sz w:val="22"/>
          <w:szCs w:val="22"/>
          <w:lang w:val="es-AR"/>
        </w:rPr>
        <w:t>al final</w:t>
      </w:r>
      <w:r w:rsidRPr="00CB503C">
        <w:rPr>
          <w:rFonts w:ascii="Garamond" w:hAnsi="Garamond" w:cs="Times New Roman"/>
          <w:sz w:val="22"/>
          <w:szCs w:val="22"/>
          <w:lang w:val="es-AR"/>
        </w:rPr>
        <w:t xml:space="preserve"> de esta oscura noche vendrá el día y la luz...».</w:t>
      </w:r>
    </w:p>
    <w:p w14:paraId="335C39C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enseñanza de Catalina se transforma de esta manera en luz concreta. Dios llama a sus hijos predilectos por el camino de la Cruz, somete a grandes pruebas a los seres que más ama. La fe nos presenta este camino que debemos recorrer día tras día, en nuestras obras, en nuestras palabras, en nuestros pensamientos, y en nuestras intencio</w:t>
      </w:r>
      <w:r w:rsidRPr="00CB503C">
        <w:rPr>
          <w:rFonts w:ascii="Garamond" w:hAnsi="Garamond" w:cs="Times New Roman"/>
          <w:sz w:val="22"/>
          <w:szCs w:val="22"/>
          <w:lang w:val="es-AR"/>
        </w:rPr>
        <w:softHyphen/>
        <w:t xml:space="preserve">nes más escondidas -que constituyen la </w:t>
      </w:r>
      <w:r w:rsidRPr="00CB503C">
        <w:rPr>
          <w:rStyle w:val="CuerpodeltextoCursiva"/>
          <w:rFonts w:ascii="Garamond" w:hAnsi="Garamond" w:cs="Times New Roman"/>
          <w:sz w:val="22"/>
          <w:szCs w:val="22"/>
          <w:lang w:val="es-AR"/>
        </w:rPr>
        <w:t>«verdadera pureza</w:t>
      </w:r>
      <w:r w:rsidRPr="00CB503C">
        <w:rPr>
          <w:rFonts w:ascii="Garamond" w:hAnsi="Garamond" w:cs="Times New Roman"/>
          <w:sz w:val="22"/>
          <w:szCs w:val="22"/>
          <w:lang w:val="es-AR"/>
        </w:rPr>
        <w:t>» delante de la mirada del Padre celestial-: todo es cruz y todo es luz. Nuestros pobres méritos son elevados por los méritos de Cristo en su muerte en cruz, y adquieren un valor redentor, un valor infinito. Catalina cono</w:t>
      </w:r>
      <w:r w:rsidRPr="00CB503C">
        <w:rPr>
          <w:rFonts w:ascii="Garamond" w:hAnsi="Garamond" w:cs="Times New Roman"/>
          <w:sz w:val="22"/>
          <w:szCs w:val="22"/>
          <w:lang w:val="es-AR"/>
        </w:rPr>
        <w:softHyphen/>
        <w:t xml:space="preserve">ce muy bien qué significa estar unida a la Pasión de Cristo. El Divino Esposo quiere compartir con ella su tesoro más preciado: </w:t>
      </w:r>
      <w:r w:rsidRPr="00CB503C">
        <w:rPr>
          <w:rStyle w:val="CuerpodeltextoCursiva"/>
          <w:rFonts w:ascii="Garamond" w:hAnsi="Garamond" w:cs="Times New Roman"/>
          <w:sz w:val="22"/>
          <w:szCs w:val="22"/>
          <w:lang w:val="es-AR"/>
        </w:rPr>
        <w:t>su Cruz,</w:t>
      </w:r>
      <w:r w:rsidRPr="00CB503C">
        <w:rPr>
          <w:rFonts w:ascii="Garamond" w:hAnsi="Garamond" w:cs="Times New Roman"/>
          <w:sz w:val="22"/>
          <w:szCs w:val="22"/>
          <w:lang w:val="es-AR"/>
        </w:rPr>
        <w:t xml:space="preserve"> y así lo hace. Catalina repite: «es </w:t>
      </w:r>
      <w:r w:rsidRPr="00CB503C">
        <w:rPr>
          <w:rStyle w:val="CuerpodeltextoCursiva"/>
          <w:rFonts w:ascii="Garamond" w:hAnsi="Garamond" w:cs="Times New Roman"/>
          <w:sz w:val="22"/>
          <w:szCs w:val="22"/>
          <w:lang w:val="es-AR"/>
        </w:rPr>
        <w:t>necesario llevar la cruz con Él</w:t>
      </w:r>
      <w:r w:rsidRPr="00CB503C">
        <w:rPr>
          <w:rFonts w:ascii="Garamond" w:hAnsi="Garamond" w:cs="Times New Roman"/>
          <w:sz w:val="22"/>
          <w:szCs w:val="22"/>
          <w:lang w:val="es-AR"/>
        </w:rPr>
        <w:t xml:space="preserve">» y sólo </w:t>
      </w:r>
      <w:r w:rsidRPr="00CB503C">
        <w:rPr>
          <w:rStyle w:val="CuerpodeltextoCursiva"/>
          <w:rFonts w:ascii="Garamond" w:hAnsi="Garamond" w:cs="Times New Roman"/>
          <w:sz w:val="22"/>
          <w:szCs w:val="22"/>
          <w:lang w:val="es-AR"/>
        </w:rPr>
        <w:t>«quien la lleva por su amor jamás será abandonado por Él, sea en la tribulación que sea».</w:t>
      </w:r>
      <w:r w:rsidRPr="00CB503C">
        <w:rPr>
          <w:rFonts w:ascii="Garamond" w:hAnsi="Garamond" w:cs="Times New Roman"/>
          <w:sz w:val="22"/>
          <w:szCs w:val="22"/>
          <w:lang w:val="es-AR"/>
        </w:rPr>
        <w:t xml:space="preserve"> Es más, para la santa existe un signo infalible para saber si se lleva la cruz por Él y con Él: </w:t>
      </w:r>
      <w:r w:rsidRPr="00CB503C">
        <w:rPr>
          <w:rStyle w:val="CuerpodeltextoCursiva"/>
          <w:rFonts w:ascii="Garamond" w:hAnsi="Garamond" w:cs="Times New Roman"/>
          <w:sz w:val="22"/>
          <w:szCs w:val="22"/>
          <w:lang w:val="es-AR"/>
        </w:rPr>
        <w:t>la alegría</w:t>
      </w:r>
      <w:r w:rsidRPr="00CB503C">
        <w:rPr>
          <w:rFonts w:ascii="Garamond" w:hAnsi="Garamond" w:cs="Times New Roman"/>
          <w:sz w:val="22"/>
          <w:szCs w:val="22"/>
          <w:lang w:val="es-AR"/>
        </w:rPr>
        <w:t>.</w:t>
      </w:r>
    </w:p>
    <w:p w14:paraId="7420FF7F"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De aquí surgen, por así decirlo, diversos aspectos. El primero está constituido por el contraste entre la parte sensitiva y la esfera sobre</w:t>
      </w:r>
      <w:r w:rsidRPr="00CB503C">
        <w:rPr>
          <w:rStyle w:val="Cuerpodeltexto5Sincursiva"/>
          <w:rFonts w:ascii="Garamond" w:hAnsi="Garamond" w:cs="Times New Roman"/>
          <w:sz w:val="22"/>
          <w:szCs w:val="22"/>
          <w:lang w:val="es-AR"/>
        </w:rPr>
        <w:softHyphen/>
        <w:t xml:space="preserve">natural que la presencia de Dios produce en nosotros. </w:t>
      </w:r>
      <w:r w:rsidRPr="00CB503C">
        <w:rPr>
          <w:rFonts w:ascii="Garamond" w:hAnsi="Garamond" w:cs="Times New Roman"/>
          <w:sz w:val="22"/>
          <w:szCs w:val="22"/>
          <w:lang w:val="es-AR"/>
        </w:rPr>
        <w:t xml:space="preserve">«Mi Esposo </w:t>
      </w:r>
      <w:r w:rsidRPr="00CB503C">
        <w:rPr>
          <w:rStyle w:val="Cuerpodeltexto5Sincursiva"/>
          <w:rFonts w:ascii="Garamond" w:hAnsi="Garamond" w:cs="Times New Roman"/>
          <w:sz w:val="22"/>
          <w:szCs w:val="22"/>
          <w:lang w:val="es-AR"/>
        </w:rPr>
        <w:t xml:space="preserve">-decía Catalina en el 1543- </w:t>
      </w:r>
      <w:r w:rsidRPr="00CB503C">
        <w:rPr>
          <w:rFonts w:ascii="Garamond" w:hAnsi="Garamond" w:cs="Times New Roman"/>
          <w:sz w:val="22"/>
          <w:szCs w:val="22"/>
          <w:lang w:val="es-AR"/>
        </w:rPr>
        <w:t>me tortura toda con penas y tormentos... Interviene, angustia, atormenta, y después me manda: “Calla, no hables, no digas palabra”. Así se apresta a triturarme y después me ordena también callar. Él es mi Esposo; estoy totalmente consa</w:t>
      </w:r>
      <w:r w:rsidRPr="00CB503C">
        <w:rPr>
          <w:rFonts w:ascii="Garamond" w:hAnsi="Garamond" w:cs="Times New Roman"/>
          <w:sz w:val="22"/>
          <w:szCs w:val="22"/>
          <w:lang w:val="es-AR"/>
        </w:rPr>
        <w:softHyphen/>
        <w:t>grada a Él, completamente donada, pero Él hace de mi cuerpo un martirio. Así a Él le place. Me trata según su gusto. Realiza una tal desolladura, que muchas veces me viene la sospecha que tarde o tem</w:t>
      </w:r>
      <w:r w:rsidRPr="00CB503C">
        <w:rPr>
          <w:rFonts w:ascii="Garamond" w:hAnsi="Garamond" w:cs="Times New Roman"/>
          <w:sz w:val="22"/>
          <w:szCs w:val="22"/>
          <w:lang w:val="es-AR"/>
        </w:rPr>
        <w:softHyphen/>
        <w:t>prano dejaré la piel y la vida. Él continúa desollándome; yo resisto, protesto, rechazo. La parte inferior importuna gritando y acusando</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el fierro y el fuego. Y Él entonces: “Sé de buen ánimo, soporta bien las heridas. Se trata de ti. El dolor te hace bella”. Y yo: “No, Jesús. Hazlo en tu Madre. Yo no ambiciono ser bella”. Entonces Jesús: “en ella ya lo he hecho”».</w:t>
      </w:r>
    </w:p>
    <w:p w14:paraId="30F6AF8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Esta profundísima experiencia interior se transformará después en enseñanza para sus discípulos: </w:t>
      </w:r>
      <w:r w:rsidRPr="00CB503C">
        <w:rPr>
          <w:rStyle w:val="CuerpodeltextoCursiva"/>
          <w:rFonts w:ascii="Garamond" w:hAnsi="Garamond" w:cs="Times New Roman"/>
          <w:i w:val="0"/>
          <w:sz w:val="22"/>
          <w:szCs w:val="22"/>
          <w:lang w:val="es-AR"/>
        </w:rPr>
        <w:t>«</w:t>
      </w:r>
      <w:r w:rsidRPr="00CB503C">
        <w:rPr>
          <w:rStyle w:val="CuerpodeltextoCursiva"/>
          <w:rFonts w:ascii="Garamond" w:hAnsi="Garamond" w:cs="Times New Roman"/>
          <w:sz w:val="22"/>
          <w:szCs w:val="22"/>
          <w:lang w:val="es-AR"/>
        </w:rPr>
        <w:t>Recordad</w:t>
      </w:r>
      <w:r w:rsidRPr="00CB503C">
        <w:rPr>
          <w:rFonts w:ascii="Garamond" w:hAnsi="Garamond" w:cs="Times New Roman"/>
          <w:sz w:val="22"/>
          <w:szCs w:val="22"/>
          <w:lang w:val="es-AR"/>
        </w:rPr>
        <w:t xml:space="preserve"> -así decía a Capponi-</w:t>
      </w:r>
      <w:r w:rsidR="00FF558B" w:rsidRPr="00CB503C">
        <w:rPr>
          <w:rFonts w:ascii="Garamond" w:hAnsi="Garamond" w:cs="Times New Roman"/>
          <w:sz w:val="22"/>
          <w:szCs w:val="22"/>
          <w:lang w:val="es-AR"/>
        </w:rPr>
        <w:t xml:space="preserve"> </w:t>
      </w:r>
      <w:r w:rsidRPr="00CB503C">
        <w:rPr>
          <w:rFonts w:ascii="Garamond" w:hAnsi="Garamond" w:cs="Times New Roman"/>
          <w:i/>
          <w:sz w:val="22"/>
          <w:szCs w:val="22"/>
          <w:lang w:val="es-AR"/>
        </w:rPr>
        <w:t xml:space="preserve">que el buen soldado, cuanto más duro encuentra el </w:t>
      </w:r>
      <w:r w:rsidRPr="00CB503C">
        <w:rPr>
          <w:rFonts w:ascii="Garamond" w:hAnsi="Garamond" w:cs="Times New Roman"/>
          <w:i/>
          <w:sz w:val="22"/>
          <w:szCs w:val="22"/>
          <w:lang w:val="es-AR"/>
        </w:rPr>
        <w:lastRenderedPageBreak/>
        <w:t>combate, tanto más se arma para resistir, para que el enemigo no lo supere. Así es necesario hacer en nosotros, que cuanto más nos encontramos en los trabajos que hieren nuestra parte sensitiva, tanto más nos debemos armar, y con armas fuertes: con la razón y con aquellas ocultas al sentido; y tenerlo subyugado para que no pueda vencer a la parte su</w:t>
      </w:r>
      <w:r w:rsidRPr="00CB503C">
        <w:rPr>
          <w:rFonts w:ascii="Garamond" w:hAnsi="Garamond" w:cs="Times New Roman"/>
          <w:i/>
          <w:sz w:val="22"/>
          <w:szCs w:val="22"/>
          <w:lang w:val="es-AR"/>
        </w:rPr>
        <w:softHyphen/>
        <w:t>perior de nuestras potencias</w:t>
      </w:r>
      <w:r w:rsidRPr="00CB503C">
        <w:rPr>
          <w:rStyle w:val="Cuerpodeltexto5Sincursiva"/>
          <w:rFonts w:ascii="Garamond" w:hAnsi="Garamond" w:cs="Times New Roman"/>
          <w:i w:val="0"/>
          <w:sz w:val="22"/>
          <w:szCs w:val="22"/>
          <w:lang w:val="es-AR"/>
        </w:rPr>
        <w:t>». Basta que el ojo de la fe no sea turbado y que la voluntad no ceda: entonces no sólo no hay pecado sino que hay mérito, y tanto más grande cuando la batalla es más violenta.</w:t>
      </w:r>
    </w:p>
    <w:p w14:paraId="02B8F31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Notemos, en este sentido, que la fe, como el amor a Dios, si supera a la razón, no está de hecho </w:t>
      </w:r>
      <w:r w:rsidRPr="00CB503C">
        <w:rPr>
          <w:rStyle w:val="CuerpodeltextoCursiva"/>
          <w:rFonts w:ascii="Garamond" w:hAnsi="Garamond" w:cs="Times New Roman"/>
          <w:sz w:val="22"/>
          <w:szCs w:val="22"/>
          <w:lang w:val="es-AR"/>
        </w:rPr>
        <w:t>«contra la razón»</w:t>
      </w:r>
      <w:r w:rsidRPr="00CB503C">
        <w:rPr>
          <w:rFonts w:ascii="Garamond" w:hAnsi="Garamond" w:cs="Times New Roman"/>
          <w:sz w:val="22"/>
          <w:szCs w:val="22"/>
          <w:lang w:val="es-AR"/>
        </w:rPr>
        <w:t xml:space="preserve"> y Catalina exhorta a hacer recurso de ella y a encontrar en ella nuestras armas: la fe no es fideísmo, o sea, ceguedad intelectual; al contrario, cuando más «</w:t>
      </w:r>
      <w:r w:rsidRPr="00CB503C">
        <w:rPr>
          <w:rStyle w:val="CuerpodeltextoCursiva"/>
          <w:rFonts w:ascii="Garamond" w:hAnsi="Garamond" w:cs="Times New Roman"/>
          <w:sz w:val="22"/>
          <w:szCs w:val="22"/>
          <w:lang w:val="es-AR"/>
        </w:rPr>
        <w:t>dura</w:t>
      </w:r>
      <w:r w:rsidRPr="00CB503C">
        <w:rPr>
          <w:rFonts w:ascii="Garamond" w:hAnsi="Garamond" w:cs="Times New Roman"/>
          <w:sz w:val="22"/>
          <w:szCs w:val="22"/>
          <w:lang w:val="es-AR"/>
        </w:rPr>
        <w:t xml:space="preserve">» es la batalla, nos debe ofrecer más armas para resistir los embates que hieren nuestra parte sensitiva, y así tenerla dominada. Catalina invitaba a pensar en tres cosas: </w:t>
      </w:r>
      <w:r w:rsidRPr="00CB503C">
        <w:rPr>
          <w:rStyle w:val="CuerpodeltextoCursiva"/>
          <w:rFonts w:ascii="Garamond" w:hAnsi="Garamond" w:cs="Times New Roman"/>
          <w:sz w:val="22"/>
          <w:szCs w:val="22"/>
          <w:lang w:val="es-AR"/>
        </w:rPr>
        <w:t>«de dónde venimos»</w:t>
      </w:r>
      <w:r w:rsidRPr="00CB503C">
        <w:rPr>
          <w:rFonts w:ascii="Garamond" w:hAnsi="Garamond" w:cs="Times New Roman"/>
          <w:sz w:val="22"/>
          <w:szCs w:val="22"/>
          <w:lang w:val="es-AR"/>
        </w:rPr>
        <w:t xml:space="preserve"> (es decir, pensar en Dios), </w:t>
      </w:r>
      <w:r w:rsidRPr="00CB503C">
        <w:rPr>
          <w:rStyle w:val="CuerpodeltextoCursiva"/>
          <w:rFonts w:ascii="Garamond" w:hAnsi="Garamond" w:cs="Times New Roman"/>
          <w:sz w:val="22"/>
          <w:szCs w:val="22"/>
          <w:lang w:val="es-AR"/>
        </w:rPr>
        <w:t>«aquello que hacemos</w:t>
      </w:r>
      <w:r w:rsidRPr="00CB503C">
        <w:rPr>
          <w:rFonts w:ascii="Garamond" w:hAnsi="Garamond" w:cs="Times New Roman"/>
          <w:sz w:val="22"/>
          <w:szCs w:val="22"/>
          <w:lang w:val="es-AR"/>
        </w:rPr>
        <w:t xml:space="preserve">» (por qué camino nos movemos) y </w:t>
      </w:r>
      <w:r w:rsidRPr="00CB503C">
        <w:rPr>
          <w:rStyle w:val="CuerpodeltextoCursiva"/>
          <w:rFonts w:ascii="Garamond" w:hAnsi="Garamond" w:cs="Times New Roman"/>
          <w:sz w:val="22"/>
          <w:szCs w:val="22"/>
          <w:lang w:val="es-AR"/>
        </w:rPr>
        <w:t>«adónde vamos</w:t>
      </w:r>
      <w:r w:rsidRPr="00CB503C">
        <w:rPr>
          <w:rFonts w:ascii="Garamond" w:hAnsi="Garamond" w:cs="Times New Roman"/>
          <w:sz w:val="22"/>
          <w:szCs w:val="22"/>
          <w:lang w:val="es-AR"/>
        </w:rPr>
        <w:t>» (nuestra última meta). Es la misma ex</w:t>
      </w:r>
      <w:r w:rsidRPr="00CB503C">
        <w:rPr>
          <w:rFonts w:ascii="Garamond" w:hAnsi="Garamond" w:cs="Times New Roman"/>
          <w:sz w:val="22"/>
          <w:szCs w:val="22"/>
          <w:lang w:val="es-AR"/>
        </w:rPr>
        <w:softHyphen/>
        <w:t xml:space="preserve">periencia de Jesús en el Huerto de los Olivos: </w:t>
      </w:r>
      <w:r w:rsidRPr="00CB503C">
        <w:rPr>
          <w:rStyle w:val="CuerpodeltextoCursiva"/>
          <w:rFonts w:ascii="Garamond" w:hAnsi="Garamond" w:cs="Times New Roman"/>
          <w:sz w:val="22"/>
          <w:szCs w:val="22"/>
          <w:lang w:val="es-AR"/>
        </w:rPr>
        <w:t>el espíritu está pronto, aunque la carne es débil... Si es posible, pase... Pero no se haga mi voluntad sino la tuya</w:t>
      </w:r>
      <w:r w:rsidRPr="00CB503C">
        <w:rPr>
          <w:rFonts w:ascii="Garamond" w:hAnsi="Garamond" w:cs="Times New Roman"/>
          <w:sz w:val="22"/>
          <w:szCs w:val="22"/>
          <w:lang w:val="es-AR"/>
        </w:rPr>
        <w:t xml:space="preserve"> (Mc 14,36.38).</w:t>
      </w:r>
    </w:p>
    <w:p w14:paraId="0C5358E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Un segundo aspecto de extrema importancia para comprender el interior de Catalina y cómo obraba, es recordar que todas las veces que Dios «</w:t>
      </w:r>
      <w:r w:rsidRPr="00CB503C">
        <w:rPr>
          <w:rStyle w:val="CuerpodeltextoCursiva"/>
          <w:rFonts w:ascii="Garamond" w:hAnsi="Garamond" w:cs="Times New Roman"/>
          <w:sz w:val="22"/>
          <w:szCs w:val="22"/>
          <w:lang w:val="es-AR"/>
        </w:rPr>
        <w:t>golpea</w:t>
      </w:r>
      <w:r w:rsidRPr="00CB503C">
        <w:rPr>
          <w:rFonts w:ascii="Garamond" w:hAnsi="Garamond" w:cs="Times New Roman"/>
          <w:sz w:val="22"/>
          <w:szCs w:val="22"/>
          <w:lang w:val="es-AR"/>
        </w:rPr>
        <w:t>» nuestras almas o alarga su dedo para «</w:t>
      </w:r>
      <w:r w:rsidRPr="00CB503C">
        <w:rPr>
          <w:rStyle w:val="CuerpodeltextoCursiva"/>
          <w:rFonts w:ascii="Garamond" w:hAnsi="Garamond" w:cs="Times New Roman"/>
          <w:sz w:val="22"/>
          <w:szCs w:val="22"/>
          <w:lang w:val="es-AR"/>
        </w:rPr>
        <w:t>tocarnos</w:t>
      </w:r>
      <w:r w:rsidRPr="00CB503C">
        <w:rPr>
          <w:rFonts w:ascii="Garamond" w:hAnsi="Garamond" w:cs="Times New Roman"/>
          <w:sz w:val="22"/>
          <w:szCs w:val="22"/>
          <w:lang w:val="es-AR"/>
        </w:rPr>
        <w:t>»,</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se produce un cambio en nuestro interior: una llamada, una invita</w:t>
      </w:r>
      <w:r w:rsidRPr="00CB503C">
        <w:rPr>
          <w:rFonts w:ascii="Garamond" w:hAnsi="Garamond" w:cs="Times New Roman"/>
          <w:sz w:val="22"/>
          <w:szCs w:val="22"/>
          <w:lang w:val="es-AR"/>
        </w:rPr>
        <w:softHyphen/>
        <w:t>ción, una «</w:t>
      </w:r>
      <w:r w:rsidRPr="00CB503C">
        <w:rPr>
          <w:rStyle w:val="CuerpodeltextoCursiva"/>
          <w:rFonts w:ascii="Garamond" w:hAnsi="Garamond" w:cs="Times New Roman"/>
          <w:sz w:val="22"/>
          <w:szCs w:val="22"/>
          <w:lang w:val="es-AR"/>
        </w:rPr>
        <w:t>moción».</w:t>
      </w:r>
      <w:r w:rsidRPr="00CB503C">
        <w:rPr>
          <w:rFonts w:ascii="Garamond" w:hAnsi="Garamond" w:cs="Times New Roman"/>
          <w:sz w:val="22"/>
          <w:szCs w:val="22"/>
          <w:lang w:val="es-AR"/>
        </w:rPr>
        <w:t xml:space="preserve"> Como el oro en el crisol, así el alma muchas veces es purificada para brillar más. </w:t>
      </w:r>
      <w:r w:rsidRPr="00CB503C">
        <w:rPr>
          <w:rStyle w:val="CuerpodeltextoCursiva"/>
          <w:rFonts w:ascii="Garamond" w:hAnsi="Garamond" w:cs="Times New Roman"/>
          <w:sz w:val="22"/>
          <w:szCs w:val="22"/>
          <w:lang w:val="es-AR"/>
        </w:rPr>
        <w:t>Hijo,</w:t>
      </w:r>
      <w:r w:rsidRPr="00CB503C">
        <w:rPr>
          <w:rFonts w:ascii="Garamond" w:hAnsi="Garamond" w:cs="Times New Roman"/>
          <w:sz w:val="22"/>
          <w:szCs w:val="22"/>
          <w:lang w:val="es-AR"/>
        </w:rPr>
        <w:t xml:space="preserve"> -dice el libro del Ecle</w:t>
      </w:r>
      <w:r w:rsidRPr="00CB503C">
        <w:rPr>
          <w:rFonts w:ascii="Garamond" w:hAnsi="Garamond" w:cs="Times New Roman"/>
          <w:sz w:val="22"/>
          <w:szCs w:val="22"/>
          <w:lang w:val="es-AR"/>
        </w:rPr>
        <w:softHyphen/>
        <w:t xml:space="preserve">siástico-, </w:t>
      </w:r>
      <w:r w:rsidRPr="00CB503C">
        <w:rPr>
          <w:rStyle w:val="CuerpodeltextoCursiva"/>
          <w:rFonts w:ascii="Garamond" w:hAnsi="Garamond" w:cs="Times New Roman"/>
          <w:sz w:val="22"/>
          <w:szCs w:val="22"/>
          <w:lang w:val="es-AR"/>
        </w:rPr>
        <w:t>si te decides a servir al Señor prepara tu alma para la prueba... todo cuanto te sobreviniere acéptalo, y en las vicisitudes de la prueba sé paciente. Porque en el fuego se prueba el oro, y los aceptos a Dios en el horno de la humillación</w:t>
      </w:r>
      <w:r w:rsidRPr="00CB503C">
        <w:rPr>
          <w:rFonts w:ascii="Garamond" w:hAnsi="Garamond" w:cs="Times New Roman"/>
          <w:sz w:val="22"/>
          <w:szCs w:val="22"/>
          <w:lang w:val="es-AR"/>
        </w:rPr>
        <w:t xml:space="preserve"> (Eclo 2,1.4-5). Sin ruido, sin estrépito, Dios inspira, inclina, mueve a aceptar y a obrar. Si el alma abre, entonces Dios da una nueva ayuda y así procede de invita</w:t>
      </w:r>
      <w:r w:rsidRPr="00CB503C">
        <w:rPr>
          <w:rFonts w:ascii="Garamond" w:hAnsi="Garamond" w:cs="Times New Roman"/>
          <w:sz w:val="22"/>
          <w:szCs w:val="22"/>
          <w:lang w:val="es-AR"/>
        </w:rPr>
        <w:softHyphen/>
        <w:t>ción en invitación, de respuesta en respuesta; si, al contrario, el alma rechaza y se cierra, el proceso entero se bloquea, el camino se para, el fervor se enfría, el alma lentamente se enferma y sólo un sacudón más fuerte puede levantarla y hacerla reemprender el camino. Aquí no está solo el Dios del amor, sino el amor de Dios en acción.</w:t>
      </w:r>
    </w:p>
    <w:p w14:paraId="7487818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Un tercer y último aspecto, necesario para captar la unidad inte</w:t>
      </w:r>
      <w:r w:rsidRPr="00CB503C">
        <w:rPr>
          <w:rFonts w:ascii="Garamond" w:hAnsi="Garamond" w:cs="Times New Roman"/>
          <w:sz w:val="22"/>
          <w:szCs w:val="22"/>
          <w:lang w:val="es-AR"/>
        </w:rPr>
        <w:softHyphen/>
        <w:t xml:space="preserve">rior que caracteriza la espiritualidad de Catalina de Ricci: la Pasión y la Cruz. Catalina siempre estuvo unida a la Pasión de Nuestro Señor y a su Cruz. En este misterio ella hunde su mirada y su corazón para encontrar la luz, la paz, la fuerza y el coraje para seguir su obra. «No </w:t>
      </w:r>
      <w:r w:rsidRPr="00CB503C">
        <w:rPr>
          <w:rStyle w:val="CuerpodeltextoCursiva"/>
          <w:rFonts w:ascii="Garamond" w:hAnsi="Garamond" w:cs="Times New Roman"/>
          <w:sz w:val="22"/>
          <w:szCs w:val="22"/>
          <w:lang w:val="es-AR"/>
        </w:rPr>
        <w:t>quiero</w:t>
      </w:r>
      <w:r w:rsidRPr="00CB503C">
        <w:rPr>
          <w:rFonts w:ascii="Garamond" w:hAnsi="Garamond" w:cs="Times New Roman"/>
          <w:sz w:val="22"/>
          <w:szCs w:val="22"/>
          <w:lang w:val="es-AR"/>
        </w:rPr>
        <w:t xml:space="preserve"> -así decía a Buonaccorsi en 1556- </w:t>
      </w:r>
      <w:r w:rsidRPr="00CB503C">
        <w:rPr>
          <w:rStyle w:val="CuerpodeltextoCursiva"/>
          <w:rFonts w:ascii="Garamond" w:hAnsi="Garamond" w:cs="Times New Roman"/>
          <w:sz w:val="22"/>
          <w:szCs w:val="22"/>
          <w:lang w:val="es-AR"/>
        </w:rPr>
        <w:t>que dejéis de encontraros y de acompañar al dulce Salvador que va a pagar el precio por no</w:t>
      </w:r>
      <w:r w:rsidRPr="00CB503C">
        <w:rPr>
          <w:rStyle w:val="CuerpodeltextoCursiva"/>
          <w:rFonts w:ascii="Garamond" w:hAnsi="Garamond" w:cs="Times New Roman"/>
          <w:sz w:val="22"/>
          <w:szCs w:val="22"/>
          <w:lang w:val="es-AR"/>
        </w:rPr>
        <w:softHyphen/>
        <w:t xml:space="preserve">sotros, sus criaturas. ¿Y cómo debe ser nuestro </w:t>
      </w:r>
      <w:r w:rsidRPr="00CB503C">
        <w:rPr>
          <w:rStyle w:val="CuerpodeltextoCursiva"/>
          <w:rFonts w:ascii="Garamond" w:hAnsi="Garamond" w:cs="Times New Roman"/>
          <w:sz w:val="22"/>
          <w:szCs w:val="22"/>
          <w:lang w:val="es-AR"/>
        </w:rPr>
        <w:lastRenderedPageBreak/>
        <w:t>acompañamiento en este acto y misterio maravilloso? Nosotros vemos en nuestro Jesús Salvador grandísima obediencia, profunda humildad, máxima pa</w:t>
      </w:r>
      <w:r w:rsidRPr="00CB503C">
        <w:rPr>
          <w:rStyle w:val="CuerpodeltextoCursiva"/>
          <w:rFonts w:ascii="Garamond" w:hAnsi="Garamond" w:cs="Times New Roman"/>
          <w:sz w:val="22"/>
          <w:szCs w:val="22"/>
          <w:lang w:val="es-AR"/>
        </w:rPr>
        <w:softHyphen/>
        <w:t>ciencia e infinito amor</w:t>
      </w:r>
      <w:r w:rsidRPr="00CB503C">
        <w:rPr>
          <w:rFonts w:ascii="Garamond" w:hAnsi="Garamond" w:cs="Times New Roman"/>
          <w:sz w:val="22"/>
          <w:szCs w:val="22"/>
          <w:lang w:val="es-AR"/>
        </w:rPr>
        <w:t>».</w:t>
      </w:r>
    </w:p>
    <w:p w14:paraId="0D81B59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Pasa de esta manera a explicar cómo imitarlo y cómo acompañar</w:t>
      </w:r>
      <w:r w:rsidRPr="00CB503C">
        <w:rPr>
          <w:rFonts w:ascii="Garamond" w:hAnsi="Garamond" w:cs="Times New Roman"/>
          <w:sz w:val="22"/>
          <w:szCs w:val="22"/>
          <w:lang w:val="es-AR"/>
        </w:rPr>
        <w:softHyphen/>
        <w:t xml:space="preserve">lo: a cada virtud de Jesús existe una respuesta que debemos dar. A la </w:t>
      </w:r>
      <w:r w:rsidRPr="00CB503C">
        <w:rPr>
          <w:rStyle w:val="CuerpodeltextoCursiva"/>
          <w:rFonts w:ascii="Garamond" w:hAnsi="Garamond" w:cs="Times New Roman"/>
          <w:sz w:val="22"/>
          <w:szCs w:val="22"/>
          <w:lang w:val="es-AR"/>
        </w:rPr>
        <w:t>«grandísima obediencia</w:t>
      </w:r>
      <w:r w:rsidRPr="00CB503C">
        <w:rPr>
          <w:rFonts w:ascii="Garamond" w:hAnsi="Garamond" w:cs="Times New Roman"/>
          <w:sz w:val="22"/>
          <w:szCs w:val="22"/>
          <w:lang w:val="es-AR"/>
        </w:rPr>
        <w:t>» que nos muestra buscando siempre cum</w:t>
      </w:r>
      <w:r w:rsidRPr="00CB503C">
        <w:rPr>
          <w:rFonts w:ascii="Garamond" w:hAnsi="Garamond" w:cs="Times New Roman"/>
          <w:sz w:val="22"/>
          <w:szCs w:val="22"/>
          <w:lang w:val="es-AR"/>
        </w:rPr>
        <w:softHyphen/>
        <w:t>plir la voluntad de su Padre, desde la encarnación hasta su muerte en cruz, lo debemos acompañar con la obediencia a los santos man</w:t>
      </w:r>
      <w:r w:rsidRPr="00CB503C">
        <w:rPr>
          <w:rFonts w:ascii="Garamond" w:hAnsi="Garamond" w:cs="Times New Roman"/>
          <w:sz w:val="22"/>
          <w:szCs w:val="22"/>
          <w:lang w:val="es-AR"/>
        </w:rPr>
        <w:softHyphen/>
        <w:t>damientos, y después, de escalón en escalón, en una siempre mayor</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adhesión a su Voluntad, que la voz del Espíritu Santo indica dentro de nosotros. A la </w:t>
      </w:r>
      <w:r w:rsidRPr="00CB503C">
        <w:rPr>
          <w:rStyle w:val="CuerpodeltextoCursiva"/>
          <w:rFonts w:ascii="Garamond" w:hAnsi="Garamond" w:cs="Times New Roman"/>
          <w:sz w:val="22"/>
          <w:szCs w:val="22"/>
          <w:lang w:val="es-AR"/>
        </w:rPr>
        <w:t>«profunda humildad</w:t>
      </w:r>
      <w:r w:rsidRPr="00CB503C">
        <w:rPr>
          <w:rFonts w:ascii="Garamond" w:hAnsi="Garamond" w:cs="Times New Roman"/>
          <w:sz w:val="22"/>
          <w:szCs w:val="22"/>
          <w:lang w:val="es-AR"/>
        </w:rPr>
        <w:t xml:space="preserve">» de Jesús, que siendo Dios se hizo hombre </w:t>
      </w:r>
      <w:r w:rsidRPr="00CB503C">
        <w:rPr>
          <w:rStyle w:val="CuerpodeltextoCursiva"/>
          <w:rFonts w:ascii="Garamond" w:hAnsi="Garamond" w:cs="Times New Roman"/>
          <w:sz w:val="22"/>
          <w:szCs w:val="22"/>
          <w:lang w:val="es-AR"/>
        </w:rPr>
        <w:t>«para servirnos a nosotros, pecadores</w:t>
      </w:r>
      <w:r w:rsidRPr="00CB503C">
        <w:rPr>
          <w:rFonts w:ascii="Garamond" w:hAnsi="Garamond" w:cs="Times New Roman"/>
          <w:sz w:val="22"/>
          <w:szCs w:val="22"/>
          <w:lang w:val="es-AR"/>
        </w:rPr>
        <w:t>», debe corres</w:t>
      </w:r>
      <w:r w:rsidRPr="00CB503C">
        <w:rPr>
          <w:rFonts w:ascii="Garamond" w:hAnsi="Garamond" w:cs="Times New Roman"/>
          <w:sz w:val="22"/>
          <w:szCs w:val="22"/>
          <w:lang w:val="es-AR"/>
        </w:rPr>
        <w:softHyphen/>
        <w:t xml:space="preserve">ponder </w:t>
      </w:r>
      <w:r w:rsidRPr="00CB503C">
        <w:rPr>
          <w:rStyle w:val="CuerpodeltextoCursiva"/>
          <w:rFonts w:ascii="Garamond" w:hAnsi="Garamond" w:cs="Times New Roman"/>
          <w:sz w:val="22"/>
          <w:szCs w:val="22"/>
          <w:lang w:val="es-AR"/>
        </w:rPr>
        <w:t>«el conocimiento de nuestras propias miserias y debilidad</w:t>
      </w:r>
      <w:r w:rsidRPr="00CB503C">
        <w:rPr>
          <w:rFonts w:ascii="Garamond" w:hAnsi="Garamond" w:cs="Times New Roman"/>
          <w:sz w:val="22"/>
          <w:szCs w:val="22"/>
          <w:lang w:val="es-AR"/>
        </w:rPr>
        <w:t>»: no con una aceptación teórica o especulativa, sino práctica, de tal manera que nos sintamos como pobres enfermos necesitados de Je</w:t>
      </w:r>
      <w:r w:rsidRPr="00CB503C">
        <w:rPr>
          <w:rFonts w:ascii="Garamond" w:hAnsi="Garamond" w:cs="Times New Roman"/>
          <w:sz w:val="22"/>
          <w:szCs w:val="22"/>
          <w:lang w:val="es-AR"/>
        </w:rPr>
        <w:softHyphen/>
        <w:t xml:space="preserve">sús, médico piadoso. Nuestra respuesta a la </w:t>
      </w:r>
      <w:r w:rsidRPr="00CB503C">
        <w:rPr>
          <w:rStyle w:val="CuerpodeltextoCursiva"/>
          <w:rFonts w:ascii="Garamond" w:hAnsi="Garamond" w:cs="Times New Roman"/>
          <w:sz w:val="22"/>
          <w:szCs w:val="22"/>
          <w:lang w:val="es-AR"/>
        </w:rPr>
        <w:t>«máxima</w:t>
      </w:r>
      <w:r w:rsidR="0046732E"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paciencia»</w:t>
      </w:r>
      <w:r w:rsidRPr="00CB503C">
        <w:rPr>
          <w:rFonts w:ascii="Garamond" w:hAnsi="Garamond" w:cs="Times New Roman"/>
          <w:sz w:val="22"/>
          <w:szCs w:val="22"/>
          <w:lang w:val="es-AR"/>
        </w:rPr>
        <w:t xml:space="preserve"> del Salvador será la aceptación generosa </w:t>
      </w:r>
      <w:r w:rsidRPr="00CB503C">
        <w:rPr>
          <w:rStyle w:val="CuerpodeltextoCursiva"/>
          <w:rFonts w:ascii="Garamond" w:hAnsi="Garamond" w:cs="Times New Roman"/>
          <w:sz w:val="22"/>
          <w:szCs w:val="22"/>
          <w:lang w:val="es-AR"/>
        </w:rPr>
        <w:t>«de las continuas tribulaciones interiores y exteriores»</w:t>
      </w:r>
      <w:r w:rsidRPr="00CB503C">
        <w:rPr>
          <w:rFonts w:ascii="Garamond" w:hAnsi="Garamond" w:cs="Times New Roman"/>
          <w:sz w:val="22"/>
          <w:szCs w:val="22"/>
          <w:lang w:val="es-AR"/>
        </w:rPr>
        <w:t xml:space="preserve"> que Él gusta mandarnos, porque, aun cuando nosotros creamos que las cruces de los demás son siempre más lige</w:t>
      </w:r>
      <w:r w:rsidRPr="00CB503C">
        <w:rPr>
          <w:rFonts w:ascii="Garamond" w:hAnsi="Garamond" w:cs="Times New Roman"/>
          <w:sz w:val="22"/>
          <w:szCs w:val="22"/>
          <w:lang w:val="es-AR"/>
        </w:rPr>
        <w:softHyphen/>
        <w:t>ras que las nuestras, Él sabe adecuar el peso a nuestras espaldas.</w:t>
      </w:r>
    </w:p>
    <w:p w14:paraId="44200F0A"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¿Cómo responder, en fin, </w:t>
      </w:r>
      <w:r w:rsidRPr="00CB503C">
        <w:rPr>
          <w:rFonts w:ascii="Garamond" w:hAnsi="Garamond" w:cs="Times New Roman"/>
          <w:sz w:val="22"/>
          <w:szCs w:val="22"/>
          <w:lang w:val="es-AR"/>
        </w:rPr>
        <w:t>«al infinito amor</w:t>
      </w:r>
      <w:r w:rsidRPr="00CB503C">
        <w:rPr>
          <w:rStyle w:val="Cuerpodeltexto5Sincursiva"/>
          <w:rFonts w:ascii="Garamond" w:hAnsi="Garamond" w:cs="Times New Roman"/>
          <w:sz w:val="22"/>
          <w:szCs w:val="22"/>
          <w:lang w:val="es-AR"/>
        </w:rPr>
        <w:t xml:space="preserve">», al amor traspasado, si no con otro amor por Aquél que, </w:t>
      </w:r>
      <w:r w:rsidRPr="00CB503C">
        <w:rPr>
          <w:rFonts w:ascii="Garamond" w:hAnsi="Garamond" w:cs="Times New Roman"/>
          <w:sz w:val="22"/>
          <w:szCs w:val="22"/>
          <w:lang w:val="es-AR"/>
        </w:rPr>
        <w:t>«dulce pastor, se ha hecho alimento de lobos para salvarnos a nosotros, sus ovejas»,</w:t>
      </w:r>
      <w:r w:rsidRPr="00CB503C">
        <w:rPr>
          <w:rStyle w:val="Cuerpodeltexto5Sincursiva"/>
          <w:rFonts w:ascii="Garamond" w:hAnsi="Garamond" w:cs="Times New Roman"/>
          <w:sz w:val="22"/>
          <w:szCs w:val="22"/>
          <w:lang w:val="es-AR"/>
        </w:rPr>
        <w:t xml:space="preserve"> y que, sin conde</w:t>
      </w:r>
      <w:r w:rsidRPr="00CB503C">
        <w:rPr>
          <w:rStyle w:val="Cuerpodeltexto5Sincursiva"/>
          <w:rFonts w:ascii="Garamond" w:hAnsi="Garamond" w:cs="Times New Roman"/>
          <w:sz w:val="22"/>
          <w:szCs w:val="22"/>
          <w:lang w:val="es-AR"/>
        </w:rPr>
        <w:softHyphen/>
        <w:t xml:space="preserve">narnos, nos ha cargado sobre sus espaldas para volvernos a la casa del Padre? Justamente en </w:t>
      </w:r>
      <w:r w:rsidRPr="00CB503C">
        <w:rPr>
          <w:rFonts w:ascii="Garamond" w:hAnsi="Garamond" w:cs="Times New Roman"/>
          <w:sz w:val="22"/>
          <w:szCs w:val="22"/>
          <w:lang w:val="es-AR"/>
        </w:rPr>
        <w:t>«masticar y rumiar... su acerba Pasión y muerte (encontramos) un motivo eficacísimo para decidirnos a sufrir por su amor aquello que le complace darnos para conformarnos a Él...».</w:t>
      </w:r>
      <w:r w:rsidRPr="00CB503C">
        <w:rPr>
          <w:rStyle w:val="Cuerpodeltexto5Sincursiva"/>
          <w:rFonts w:ascii="Garamond" w:hAnsi="Garamond" w:cs="Times New Roman"/>
          <w:sz w:val="22"/>
          <w:szCs w:val="22"/>
          <w:lang w:val="es-AR"/>
        </w:rPr>
        <w:t xml:space="preserve"> Desde lo más profundo de su corazón, lanza ahora este grito a su padre terreno: </w:t>
      </w:r>
      <w:r w:rsidRPr="00CB503C">
        <w:rPr>
          <w:rFonts w:ascii="Garamond" w:hAnsi="Garamond" w:cs="Times New Roman"/>
          <w:sz w:val="22"/>
          <w:szCs w:val="22"/>
          <w:lang w:val="es-AR"/>
        </w:rPr>
        <w:t>«¡Pensad cuánto ha sufrido por vosotros! Y todo esto lo ha hecho por el gran amor que tiene hacia sus criaturas; por esto nosotros debemos ejercitarnos en amarlo aún más. ¡Considerad tanto amor! Y rezad por mí, para que lo conozca aún más».</w:t>
      </w:r>
    </w:p>
    <w:p w14:paraId="1CEDBA6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 ilumina de esta manera, en su más pleno significado, toda la vida de Catalina, cuando, hablando en nombre de Jesús a las religio</w:t>
      </w:r>
      <w:r w:rsidRPr="00CB503C">
        <w:rPr>
          <w:rFonts w:ascii="Garamond" w:hAnsi="Garamond" w:cs="Times New Roman"/>
          <w:sz w:val="22"/>
          <w:szCs w:val="22"/>
          <w:lang w:val="es-AR"/>
        </w:rPr>
        <w:softHyphen/>
        <w:t xml:space="preserve">sas de su monasterio, decía: </w:t>
      </w:r>
      <w:r w:rsidRPr="00CB503C">
        <w:rPr>
          <w:rStyle w:val="CuerpodeltextoCursiva"/>
          <w:rFonts w:ascii="Garamond" w:hAnsi="Garamond" w:cs="Times New Roman"/>
          <w:sz w:val="22"/>
          <w:szCs w:val="22"/>
          <w:lang w:val="es-AR"/>
        </w:rPr>
        <w:t>«yo quiero que vosotras seáis testigos de cuánto amor siempre os he tenido</w:t>
      </w:r>
      <w:r w:rsidRPr="00CB503C">
        <w:rPr>
          <w:rFonts w:ascii="Garamond" w:hAnsi="Garamond" w:cs="Times New Roman"/>
          <w:sz w:val="22"/>
          <w:szCs w:val="22"/>
          <w:lang w:val="es-AR"/>
        </w:rPr>
        <w:t xml:space="preserve">». Tomando una carta escrita a Servi en abril de 1552, que es una verdadera síntesis doctrinal de cuanto hasta aquí se ha dicho, podemos resumir todo como sigue: </w:t>
      </w:r>
      <w:r w:rsidRPr="00CB503C">
        <w:rPr>
          <w:rStyle w:val="CuerpodeltextoCursiva"/>
          <w:rFonts w:ascii="Garamond" w:hAnsi="Garamond" w:cs="Times New Roman"/>
          <w:sz w:val="22"/>
          <w:szCs w:val="22"/>
          <w:lang w:val="es-AR"/>
        </w:rPr>
        <w:t>«Nues</w:t>
      </w:r>
      <w:r w:rsidRPr="00CB503C">
        <w:rPr>
          <w:rStyle w:val="CuerpodeltextoCursiva"/>
          <w:rFonts w:ascii="Garamond" w:hAnsi="Garamond" w:cs="Times New Roman"/>
          <w:sz w:val="22"/>
          <w:szCs w:val="22"/>
          <w:lang w:val="es-AR"/>
        </w:rPr>
        <w:softHyphen/>
        <w:t>tra llegada y partida de este mundo no es voluntad o conocimiento nuestro»,</w:t>
      </w:r>
      <w:r w:rsidRPr="00CB503C">
        <w:rPr>
          <w:rFonts w:ascii="Garamond" w:hAnsi="Garamond" w:cs="Times New Roman"/>
          <w:sz w:val="22"/>
          <w:szCs w:val="22"/>
          <w:lang w:val="es-AR"/>
        </w:rPr>
        <w:t xml:space="preserve"> sino que todo </w:t>
      </w:r>
      <w:r w:rsidRPr="00CB503C">
        <w:rPr>
          <w:rStyle w:val="CuerpodeltextoCursiva"/>
          <w:rFonts w:ascii="Garamond" w:hAnsi="Garamond" w:cs="Times New Roman"/>
          <w:sz w:val="22"/>
          <w:szCs w:val="22"/>
          <w:lang w:val="es-AR"/>
        </w:rPr>
        <w:t>«depende de Su poder».</w:t>
      </w:r>
      <w:r w:rsidRPr="00CB503C">
        <w:rPr>
          <w:rFonts w:ascii="Garamond" w:hAnsi="Garamond" w:cs="Times New Roman"/>
          <w:sz w:val="22"/>
          <w:szCs w:val="22"/>
          <w:lang w:val="es-AR"/>
        </w:rPr>
        <w:t xml:space="preserve"> Esto significa, entre</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otras cosas, que </w:t>
      </w:r>
      <w:r w:rsidRPr="00CB503C">
        <w:rPr>
          <w:rStyle w:val="CuerpodeltextoCursiva"/>
          <w:rFonts w:ascii="Garamond" w:hAnsi="Garamond" w:cs="Times New Roman"/>
          <w:sz w:val="22"/>
          <w:szCs w:val="22"/>
          <w:lang w:val="es-AR"/>
        </w:rPr>
        <w:t>«ninguno puede oponerse a su Voluntad»,</w:t>
      </w:r>
      <w:r w:rsidRPr="00CB503C">
        <w:rPr>
          <w:rFonts w:ascii="Garamond" w:hAnsi="Garamond" w:cs="Times New Roman"/>
          <w:sz w:val="22"/>
          <w:szCs w:val="22"/>
          <w:lang w:val="es-AR"/>
        </w:rPr>
        <w:t xml:space="preserve"> la cual nos puede anonadar en un instante. Por lo tanto, y es ésta una primera conclusión, es </w:t>
      </w:r>
      <w:r w:rsidRPr="00CB503C">
        <w:rPr>
          <w:rStyle w:val="CuerpodeltextoCursiva"/>
          <w:rFonts w:ascii="Garamond" w:hAnsi="Garamond" w:cs="Times New Roman"/>
          <w:sz w:val="22"/>
          <w:szCs w:val="22"/>
          <w:lang w:val="es-AR"/>
        </w:rPr>
        <w:t>«estúpido»</w:t>
      </w:r>
      <w:r w:rsidRPr="00CB503C">
        <w:rPr>
          <w:rFonts w:ascii="Garamond" w:hAnsi="Garamond" w:cs="Times New Roman"/>
          <w:sz w:val="22"/>
          <w:szCs w:val="22"/>
          <w:lang w:val="es-AR"/>
        </w:rPr>
        <w:t xml:space="preserve"> oponérsele.</w:t>
      </w:r>
    </w:p>
    <w:p w14:paraId="67154EC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«Defecto sería todavía no concordar interiormente nuestra vo</w:t>
      </w:r>
      <w:r w:rsidRPr="00CB503C">
        <w:rPr>
          <w:rFonts w:ascii="Garamond" w:hAnsi="Garamond" w:cs="Times New Roman"/>
          <w:sz w:val="22"/>
          <w:szCs w:val="22"/>
          <w:lang w:val="es-AR"/>
        </w:rPr>
        <w:softHyphen/>
        <w:t xml:space="preserve">luntad a la suya o que nos postrásemos por tierra en la adversidad», </w:t>
      </w:r>
      <w:r w:rsidRPr="00CB503C">
        <w:rPr>
          <w:rStyle w:val="Cuerpodeltexto5Sincursiva"/>
          <w:rFonts w:ascii="Garamond" w:hAnsi="Garamond" w:cs="Times New Roman"/>
          <w:sz w:val="22"/>
          <w:szCs w:val="22"/>
          <w:lang w:val="es-AR"/>
        </w:rPr>
        <w:t xml:space="preserve">como el que no tiene ninguna esperanza. Aquí se desarrolla </w:t>
      </w:r>
      <w:r w:rsidRPr="00CB503C">
        <w:rPr>
          <w:rStyle w:val="Cuerpodeltexto5Sincursiva"/>
          <w:rFonts w:ascii="Garamond" w:hAnsi="Garamond" w:cs="Times New Roman"/>
          <w:sz w:val="22"/>
          <w:szCs w:val="22"/>
          <w:lang w:val="es-AR"/>
        </w:rPr>
        <w:lastRenderedPageBreak/>
        <w:t xml:space="preserve">la lucha entre sentimiento y razón, entre corazón e intelecto: porque se </w:t>
      </w:r>
      <w:r w:rsidRPr="00CB503C">
        <w:rPr>
          <w:rFonts w:ascii="Garamond" w:hAnsi="Garamond" w:cs="Times New Roman"/>
          <w:sz w:val="22"/>
          <w:szCs w:val="22"/>
          <w:lang w:val="es-AR"/>
        </w:rPr>
        <w:t>«ha golpeado en vivo, en aquella parte que más quema</w:t>
      </w:r>
      <w:r w:rsidRPr="00CB503C">
        <w:rPr>
          <w:rStyle w:val="Cuerpodeltexto5Sincursiva"/>
          <w:rFonts w:ascii="Garamond" w:hAnsi="Garamond" w:cs="Times New Roman"/>
          <w:sz w:val="22"/>
          <w:szCs w:val="22"/>
          <w:lang w:val="es-AR"/>
        </w:rPr>
        <w:t xml:space="preserve">», el sentimiento y el corazón </w:t>
      </w:r>
      <w:r w:rsidRPr="00CB503C">
        <w:rPr>
          <w:rFonts w:ascii="Garamond" w:hAnsi="Garamond" w:cs="Times New Roman"/>
          <w:sz w:val="22"/>
          <w:szCs w:val="22"/>
          <w:lang w:val="es-AR"/>
        </w:rPr>
        <w:t>«son forzados a resentirse: no es posible de otra manera, no podemos del todo huir tal pasión</w:t>
      </w:r>
      <w:r w:rsidRPr="00CB503C">
        <w:rPr>
          <w:rStyle w:val="Cuerpodeltexto5Sincursiva"/>
          <w:rFonts w:ascii="Garamond" w:hAnsi="Garamond" w:cs="Times New Roman"/>
          <w:sz w:val="22"/>
          <w:szCs w:val="22"/>
          <w:lang w:val="es-AR"/>
        </w:rPr>
        <w:t>». Por lo tanto, y ésta es la segun</w:t>
      </w:r>
      <w:r w:rsidRPr="00CB503C">
        <w:rPr>
          <w:rStyle w:val="Cuerpodeltexto5Sincursiva"/>
          <w:rFonts w:ascii="Garamond" w:hAnsi="Garamond" w:cs="Times New Roman"/>
          <w:sz w:val="22"/>
          <w:szCs w:val="22"/>
          <w:lang w:val="es-AR"/>
        </w:rPr>
        <w:softHyphen/>
        <w:t xml:space="preserve">da conclusión, </w:t>
      </w:r>
      <w:r w:rsidRPr="00CB503C">
        <w:rPr>
          <w:rFonts w:ascii="Garamond" w:hAnsi="Garamond" w:cs="Times New Roman"/>
          <w:sz w:val="22"/>
          <w:szCs w:val="22"/>
          <w:lang w:val="es-AR"/>
        </w:rPr>
        <w:t>«debemos vencer con la razón».</w:t>
      </w:r>
      <w:r w:rsidRPr="00CB503C">
        <w:rPr>
          <w:rStyle w:val="Cuerpodeltexto5Sincursiva"/>
          <w:rFonts w:ascii="Garamond" w:hAnsi="Garamond" w:cs="Times New Roman"/>
          <w:sz w:val="22"/>
          <w:szCs w:val="22"/>
          <w:lang w:val="es-AR"/>
        </w:rPr>
        <w:t xml:space="preserve"> ¿En qué manera o por qué motivo? </w:t>
      </w:r>
      <w:r w:rsidRPr="00CB503C">
        <w:rPr>
          <w:rFonts w:ascii="Garamond" w:hAnsi="Garamond" w:cs="Times New Roman"/>
          <w:sz w:val="22"/>
          <w:szCs w:val="22"/>
          <w:lang w:val="es-AR"/>
        </w:rPr>
        <w:t>«Debe en todas las cosas mirar a Dios, considerando cuánto ha amado a su criatura, que por ella no se ha perdonado a Sí mismo, por el contrario, por ella ha venido a habitar en la miseria del mundo sosteniendo tan acerba pasión</w:t>
      </w:r>
      <w:r w:rsidRPr="00CB503C">
        <w:rPr>
          <w:rStyle w:val="Cuerpodeltexto5Sincursiva"/>
          <w:rFonts w:ascii="Garamond" w:hAnsi="Garamond" w:cs="Times New Roman"/>
          <w:sz w:val="22"/>
          <w:szCs w:val="22"/>
          <w:lang w:val="es-AR"/>
        </w:rPr>
        <w:t>».</w:t>
      </w:r>
    </w:p>
    <w:p w14:paraId="377CBD3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Dios tiene para cada uno de nosotros un plan particular, para el que muere y para el que permanece en vida. Tercera y fundamental conclusión: </w:t>
      </w:r>
      <w:r w:rsidRPr="00CB503C">
        <w:rPr>
          <w:rFonts w:ascii="Garamond" w:hAnsi="Garamond" w:cs="Times New Roman"/>
          <w:sz w:val="22"/>
          <w:szCs w:val="22"/>
          <w:lang w:val="es-AR"/>
        </w:rPr>
        <w:t>«es manifiesto, por lo tanto, que Dios es infinita Sabi</w:t>
      </w:r>
      <w:r w:rsidRPr="00CB503C">
        <w:rPr>
          <w:rFonts w:ascii="Garamond" w:hAnsi="Garamond" w:cs="Times New Roman"/>
          <w:sz w:val="22"/>
          <w:szCs w:val="22"/>
          <w:lang w:val="es-AR"/>
        </w:rPr>
        <w:softHyphen/>
        <w:t>duría y que no puede errar, que tiene fines mucho más nobles (que nuestros planes y deseos), y que en esto consiste la salud del alma. Y si nosotros queremos ser cristianos y miembros de Cristo, es nece</w:t>
      </w:r>
      <w:r w:rsidRPr="00CB503C">
        <w:rPr>
          <w:rFonts w:ascii="Garamond" w:hAnsi="Garamond" w:cs="Times New Roman"/>
          <w:sz w:val="22"/>
          <w:szCs w:val="22"/>
          <w:lang w:val="es-AR"/>
        </w:rPr>
        <w:softHyphen/>
        <w:t>sario que amemos y deseemos la salud del alma más que otra cosa creada</w:t>
      </w:r>
      <w:r w:rsidRPr="00CB503C">
        <w:rPr>
          <w:rStyle w:val="Cuerpodeltexto5Sincursiva"/>
          <w:rFonts w:ascii="Garamond" w:hAnsi="Garamond" w:cs="Times New Roman"/>
          <w:sz w:val="22"/>
          <w:szCs w:val="22"/>
          <w:lang w:val="es-AR"/>
        </w:rPr>
        <w:t>».</w:t>
      </w:r>
    </w:p>
    <w:p w14:paraId="47744119"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Todo esto debe transformarse en una actitud concreta, en una línea de conducta. Y he aquí, entonces, el mensaje conclusivo de Catalina: </w:t>
      </w:r>
      <w:r w:rsidRPr="00CB503C">
        <w:rPr>
          <w:rFonts w:ascii="Garamond" w:hAnsi="Garamond" w:cs="Times New Roman"/>
          <w:sz w:val="22"/>
          <w:szCs w:val="22"/>
          <w:lang w:val="es-AR"/>
        </w:rPr>
        <w:t>«os exhorto a llevar con paciencia vuestras tribulaciones y a consolaros en Jesús, siguiéndolo por el camino que Él quiere cami</w:t>
      </w:r>
      <w:r w:rsidRPr="00CB503C">
        <w:rPr>
          <w:rFonts w:ascii="Garamond" w:hAnsi="Garamond" w:cs="Times New Roman"/>
          <w:sz w:val="22"/>
          <w:szCs w:val="22"/>
          <w:lang w:val="es-AR"/>
        </w:rPr>
        <w:softHyphen/>
        <w:t>nar, que es el de la cruz, ofreciéndonos su ejemplo. Y si lo seguimos voluntariamente nos invita a cargar su yugo sobre nosotros mismos, porque este yugo es suave y su peso ligero. Por lo tanto, querido hijo</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en Jesús, alegremente sigamos a Cristo con la cruz y no dudemos de nada...».</w:t>
      </w:r>
    </w:p>
    <w:p w14:paraId="51F22C8E" w14:textId="115BFDFA" w:rsidR="005362C1" w:rsidRPr="00CB503C" w:rsidRDefault="0012586C" w:rsidP="0012586C">
      <w:pPr>
        <w:pStyle w:val="Cuerpodeltexto51"/>
        <w:tabs>
          <w:tab w:val="left" w:pos="709"/>
          <w:tab w:val="left" w:pos="762"/>
        </w:tabs>
        <w:spacing w:before="0" w:after="240" w:line="276" w:lineRule="auto"/>
        <w:jc w:val="left"/>
        <w:rPr>
          <w:rFonts w:ascii="Garamond" w:hAnsi="Garamond" w:cs="Times New Roman"/>
          <w:b/>
          <w:sz w:val="22"/>
          <w:szCs w:val="22"/>
          <w:lang w:val="es-AR"/>
        </w:rPr>
      </w:pPr>
      <w:r>
        <w:rPr>
          <w:rFonts w:ascii="Garamond" w:hAnsi="Garamond" w:cs="Times New Roman"/>
          <w:b/>
          <w:sz w:val="22"/>
          <w:szCs w:val="22"/>
          <w:lang w:val="es-AR"/>
        </w:rPr>
        <w:t xml:space="preserve">c. </w:t>
      </w:r>
      <w:r w:rsidR="003F0870" w:rsidRPr="00CB503C">
        <w:rPr>
          <w:rFonts w:ascii="Garamond" w:hAnsi="Garamond" w:cs="Times New Roman"/>
          <w:b/>
          <w:sz w:val="22"/>
          <w:szCs w:val="22"/>
          <w:lang w:val="es-AR"/>
        </w:rPr>
        <w:t>Alegre equilibrio</w:t>
      </w:r>
    </w:p>
    <w:p w14:paraId="52A4209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«No deseéis otra cosa si no complacerlo y obrar su santísima vo</w:t>
      </w:r>
      <w:r w:rsidRPr="00CB503C">
        <w:rPr>
          <w:rStyle w:val="CuerpodeltextoCursiva"/>
          <w:rFonts w:ascii="Garamond" w:hAnsi="Garamond" w:cs="Times New Roman"/>
          <w:sz w:val="22"/>
          <w:szCs w:val="22"/>
          <w:lang w:val="es-AR"/>
        </w:rPr>
        <w:softHyphen/>
        <w:t>luntad».</w:t>
      </w:r>
      <w:r w:rsidRPr="00CB503C">
        <w:rPr>
          <w:rFonts w:ascii="Garamond" w:hAnsi="Garamond" w:cs="Times New Roman"/>
          <w:sz w:val="22"/>
          <w:szCs w:val="22"/>
          <w:lang w:val="es-AR"/>
        </w:rPr>
        <w:t xml:space="preserve"> La simplicidad de esta sentencia, que se inspira en el modelo de Jesús Crucificado de frente a su Padre, es vivida del modo más radical en la forma y de modo progresivo y continuo en el tiempo; ésta es la clave para la lectura unitaria de la espiritualidad de la santa. Ésta es la esencia. ¿Pero cómo se configura en su modo de vivir? ¿No será la cara macilenta de la renuncia, de la tristeza, de la frustración humana, de la capa siempre incombatible del dolor, de la desnudez?</w:t>
      </w:r>
    </w:p>
    <w:p w14:paraId="7D826AD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realidad es bien distinta. No hay una sola carta en la que Cata</w:t>
      </w:r>
      <w:r w:rsidRPr="00CB503C">
        <w:rPr>
          <w:rFonts w:ascii="Garamond" w:hAnsi="Garamond" w:cs="Times New Roman"/>
          <w:sz w:val="22"/>
          <w:szCs w:val="22"/>
          <w:lang w:val="es-AR"/>
        </w:rPr>
        <w:softHyphen/>
        <w:t>lina no invite a ser «</w:t>
      </w:r>
      <w:r w:rsidRPr="00CB503C">
        <w:rPr>
          <w:rStyle w:val="CuerpodeltextoCursiva"/>
          <w:rFonts w:ascii="Garamond" w:hAnsi="Garamond" w:cs="Times New Roman"/>
          <w:sz w:val="22"/>
          <w:szCs w:val="22"/>
          <w:lang w:val="es-AR"/>
        </w:rPr>
        <w:t>alegres</w:t>
      </w:r>
      <w:r w:rsidRPr="00CB503C">
        <w:rPr>
          <w:rFonts w:ascii="Garamond" w:hAnsi="Garamond" w:cs="Times New Roman"/>
          <w:sz w:val="22"/>
          <w:szCs w:val="22"/>
          <w:lang w:val="es-AR"/>
        </w:rPr>
        <w:t>». No se trata, ciertamente, de una alegría estúpida, vacía, superficial, epidérmica en cuanto a la profundidad, inconstante en cuanto a la duración, sino una alegría que no excluye los altibajos del ánimo, y de situaciones alternadas, tanto interiores como exteriores, sino que permanece aun en el dolor y en la prueba: se trata de una alegría que posee su raíz en la profundidad del miste</w:t>
      </w:r>
      <w:r w:rsidRPr="00CB503C">
        <w:rPr>
          <w:rFonts w:ascii="Garamond" w:hAnsi="Garamond" w:cs="Times New Roman"/>
          <w:sz w:val="22"/>
          <w:szCs w:val="22"/>
          <w:lang w:val="es-AR"/>
        </w:rPr>
        <w:softHyphen/>
        <w:t xml:space="preserve">rio de Dios mismo, cuya profundidad </w:t>
      </w:r>
      <w:r w:rsidRPr="00CB503C">
        <w:rPr>
          <w:rFonts w:ascii="Garamond" w:hAnsi="Garamond" w:cs="Times New Roman"/>
          <w:sz w:val="22"/>
          <w:szCs w:val="22"/>
          <w:lang w:val="es-AR"/>
        </w:rPr>
        <w:lastRenderedPageBreak/>
        <w:t>emana de la fe, de la esperanza, del amor con el cual se abandona a los designios de Dios en la propia vida.</w:t>
      </w:r>
    </w:p>
    <w:p w14:paraId="0F497FD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Comenzamos poniendo en evidencia algunas anotaciones caracterológicas. Catalina no era, ciertamente, una gruñona por su carácter. </w:t>
      </w:r>
      <w:r w:rsidRPr="00CB503C">
        <w:rPr>
          <w:rStyle w:val="CuerpodeltextoCursiva"/>
          <w:rFonts w:ascii="Garamond" w:hAnsi="Garamond" w:cs="Times New Roman"/>
          <w:sz w:val="22"/>
          <w:szCs w:val="22"/>
          <w:lang w:val="es-AR"/>
        </w:rPr>
        <w:t>«Estaba siempre alegre y feliz»,</w:t>
      </w:r>
      <w:r w:rsidRPr="00CB503C">
        <w:rPr>
          <w:rFonts w:ascii="Garamond" w:hAnsi="Garamond" w:cs="Times New Roman"/>
          <w:sz w:val="22"/>
          <w:szCs w:val="22"/>
          <w:lang w:val="es-AR"/>
        </w:rPr>
        <w:t xml:space="preserve"> escribe Razzi, su primer biógrafo. En el tiempo en el que le fueron confiadas las educandas, tuvo en el monasterio el sobrenombre de </w:t>
      </w:r>
      <w:r w:rsidRPr="00CB503C">
        <w:rPr>
          <w:rStyle w:val="CuerpodeltextoCursiva"/>
          <w:rFonts w:ascii="Garamond" w:hAnsi="Garamond" w:cs="Times New Roman"/>
          <w:sz w:val="22"/>
          <w:szCs w:val="22"/>
          <w:lang w:val="es-AR"/>
        </w:rPr>
        <w:t>«maestra de la merienda</w:t>
      </w:r>
      <w:r w:rsidRPr="00CB503C">
        <w:rPr>
          <w:rFonts w:ascii="Garamond" w:hAnsi="Garamond" w:cs="Times New Roman"/>
          <w:sz w:val="22"/>
          <w:szCs w:val="22"/>
          <w:lang w:val="es-AR"/>
        </w:rPr>
        <w:t>...»; repren</w:t>
      </w:r>
      <w:r w:rsidRPr="00CB503C">
        <w:rPr>
          <w:rFonts w:ascii="Garamond" w:hAnsi="Garamond" w:cs="Times New Roman"/>
          <w:sz w:val="22"/>
          <w:szCs w:val="22"/>
          <w:lang w:val="es-AR"/>
        </w:rPr>
        <w:softHyphen/>
        <w:t>de -casi al punto de hacerlo llorar- a su tío sacerdote, confesor del monasterio, por el duro tono usado en una corrección hecha a las re</w:t>
      </w:r>
      <w:r w:rsidRPr="00CB503C">
        <w:rPr>
          <w:rFonts w:ascii="Garamond" w:hAnsi="Garamond" w:cs="Times New Roman"/>
          <w:sz w:val="22"/>
          <w:szCs w:val="22"/>
          <w:lang w:val="es-AR"/>
        </w:rPr>
        <w:softHyphen/>
        <w:t>ligiosas. A veces, el dolor físico debido a las enfermedades es tal, que le hace escapar la queja de decir que no puede más por tanto mal.</w:t>
      </w:r>
      <w:r w:rsidR="0046732E" w:rsidRPr="00CB503C">
        <w:rPr>
          <w:rFonts w:ascii="Garamond" w:hAnsi="Garamond" w:cs="Times New Roman"/>
          <w:sz w:val="22"/>
          <w:szCs w:val="22"/>
          <w:lang w:val="es-AR"/>
        </w:rPr>
        <w:t xml:space="preserve"> </w:t>
      </w:r>
    </w:p>
    <w:p w14:paraId="11BB1F5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Cuando en el 1577, por obra especialmente de sus mismos herma</w:t>
      </w:r>
      <w:r w:rsidRPr="00CB503C">
        <w:rPr>
          <w:rFonts w:ascii="Garamond" w:hAnsi="Garamond" w:cs="Times New Roman"/>
          <w:sz w:val="22"/>
          <w:szCs w:val="22"/>
          <w:lang w:val="es-AR"/>
        </w:rPr>
        <w:softHyphen/>
        <w:t>nos en religión, comienza la gran tormenta de las calumnias -des</w:t>
      </w:r>
      <w:r w:rsidRPr="00CB503C">
        <w:rPr>
          <w:rFonts w:ascii="Garamond" w:hAnsi="Garamond" w:cs="Times New Roman"/>
          <w:sz w:val="22"/>
          <w:szCs w:val="22"/>
          <w:lang w:val="es-AR"/>
        </w:rPr>
        <w:softHyphen/>
        <w:t xml:space="preserve">obediencias, inmoralidad, sospechas, etc.- que termina por incluir al monasterio mismo, escribirá: </w:t>
      </w:r>
      <w:r w:rsidRPr="00CB503C">
        <w:rPr>
          <w:rStyle w:val="CuerpodeltextoCursiva"/>
          <w:rFonts w:ascii="Garamond" w:hAnsi="Garamond" w:cs="Times New Roman"/>
          <w:sz w:val="22"/>
          <w:szCs w:val="22"/>
          <w:lang w:val="es-AR"/>
        </w:rPr>
        <w:t>«Padre mío, os ruego por mi Jesús: no puedo sentir más esta alteración y tanto descontento, sea de den</w:t>
      </w:r>
      <w:r w:rsidRPr="00CB503C">
        <w:rPr>
          <w:rStyle w:val="CuerpodeltextoCursiva"/>
          <w:rFonts w:ascii="Garamond" w:hAnsi="Garamond" w:cs="Times New Roman"/>
          <w:sz w:val="22"/>
          <w:szCs w:val="22"/>
          <w:lang w:val="es-AR"/>
        </w:rPr>
        <w:softHyphen/>
        <w:t>tro como de fuera, porque veo y siento muchas ofensas a Dios. Mi corazón no las puede soportar, se partirá por el medio... Tengo mi corazón entre dos ruedas de molino: una sois vosotros, padres; la otra, mis monjas».</w:t>
      </w:r>
      <w:r w:rsidRPr="00CB503C">
        <w:rPr>
          <w:rFonts w:ascii="Garamond" w:hAnsi="Garamond" w:cs="Times New Roman"/>
          <w:sz w:val="22"/>
          <w:szCs w:val="22"/>
          <w:lang w:val="es-AR"/>
        </w:rPr>
        <w:t xml:space="preserve"> Después, a pesar de que ha vuelto a poner todo en las manos de Dios y se entrega totalmente en sus brazos, se enferma tan gravemente que llega casi a la tumba. No sucede de otra manera cuando viene a saber que su hermano Vincenzo engaña a su esposa: su hígado se hace pedazos.</w:t>
      </w:r>
    </w:p>
    <w:p w14:paraId="52AD650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Porque no ama solamente a Dios, sino también al prójimo con todo el corazón, todo detalle la hace gozar y sufrir, de tal manera que parecería ser hipersensible. Goza todo como sufre todo. Goza de una flor que le han regalado como de una botella de vino producido con las viñas del lugar donde había vivido de niña -todo su lenguaje está impregnado de «</w:t>
      </w:r>
      <w:r w:rsidRPr="00CB503C">
        <w:rPr>
          <w:rStyle w:val="CuerpodeltextoCursiva"/>
          <w:rFonts w:ascii="Garamond" w:hAnsi="Garamond" w:cs="Times New Roman"/>
          <w:sz w:val="22"/>
          <w:szCs w:val="22"/>
          <w:lang w:val="es-AR"/>
        </w:rPr>
        <w:t>gratitud</w:t>
      </w:r>
      <w:r w:rsidRPr="00CB503C">
        <w:rPr>
          <w:rFonts w:ascii="Garamond" w:hAnsi="Garamond" w:cs="Times New Roman"/>
          <w:sz w:val="22"/>
          <w:szCs w:val="22"/>
          <w:lang w:val="es-AR"/>
        </w:rPr>
        <w:t>» por tantos signos «</w:t>
      </w:r>
      <w:r w:rsidRPr="00CB503C">
        <w:rPr>
          <w:rStyle w:val="CuerpodeltextoCursiva"/>
          <w:rFonts w:ascii="Garamond" w:hAnsi="Garamond" w:cs="Times New Roman"/>
          <w:sz w:val="22"/>
          <w:szCs w:val="22"/>
          <w:lang w:val="es-AR"/>
        </w:rPr>
        <w:t>afectuosos</w:t>
      </w:r>
      <w:r w:rsidRPr="00CB503C">
        <w:rPr>
          <w:rFonts w:ascii="Garamond" w:hAnsi="Garamond" w:cs="Times New Roman"/>
          <w:sz w:val="22"/>
          <w:szCs w:val="22"/>
          <w:lang w:val="es-AR"/>
        </w:rPr>
        <w:t>» que reci</w:t>
      </w:r>
      <w:r w:rsidRPr="00CB503C">
        <w:rPr>
          <w:rFonts w:ascii="Garamond" w:hAnsi="Garamond" w:cs="Times New Roman"/>
          <w:sz w:val="22"/>
          <w:szCs w:val="22"/>
          <w:lang w:val="es-AR"/>
        </w:rPr>
        <w:softHyphen/>
        <w:t>be-; pero también sufre y se lamenta si a sus premuras y atenciones no recibe un aviso de haber sido recibidos. Goza en el estar junto a sus hermanas en religión a tal punto que, a veces, debe escapar por no lograr contenerse; pero sufre por haber debido permanecer con su padre buena parte de la jornada y, por lo tanto, haber estado lejos de su Señor.</w:t>
      </w:r>
    </w:p>
    <w:p w14:paraId="610AA2E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Su equilibrio, en otras palabras, no es el resultado de un estado de idílica tranquilidad e indiferencia, sin implicar el alma y aun el cuerpo. Al amor y a la dulzura sabe unir fortaleza y prudencia, y esto quiere decir elegir, decidir: decir «sí» o decir «no», aun cuando todo esto tome el color de un afecto particular (casi ignorando el voto de pobreza, en realidad superándolo, aunque tan sólo sea por adornar</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la casa de su </w:t>
      </w:r>
      <w:r w:rsidRPr="00CB503C">
        <w:rPr>
          <w:rFonts w:ascii="Garamond" w:hAnsi="Garamond" w:cs="Times New Roman"/>
          <w:sz w:val="22"/>
          <w:szCs w:val="22"/>
          <w:lang w:val="es-AR"/>
        </w:rPr>
        <w:lastRenderedPageBreak/>
        <w:t>cuñada) o se presente extremadamente incómodo -por ello niega al obispo (en el cual no tiene confianza) o a un benefactor (que ama tiernamente) un favor que le fue pedido, o no secunda una invitación que le fue hecha por otra santa, Magdalena de Pazzi.</w:t>
      </w:r>
    </w:p>
    <w:p w14:paraId="70174E9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vida de un santo está hecha de todo esto: fricciones, contrastes, incomprensiones, cruces. El santo, aun en los momentos de mayor tormenta y en medio de la borrasca, tiene una imperturbabilidad de fondo. De dónde nazca, es tan fácil decirlo cuanto difícil vivirlo, porque es fruto de las tres virtudes teologales.</w:t>
      </w:r>
    </w:p>
    <w:p w14:paraId="492E707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Veamos la respuesta en el pensamiento y en la vida de Catalina. </w:t>
      </w:r>
      <w:r w:rsidRPr="00CB503C">
        <w:rPr>
          <w:rStyle w:val="CuerpodeltextoCursiva"/>
          <w:rFonts w:ascii="Garamond" w:hAnsi="Garamond" w:cs="Times New Roman"/>
          <w:sz w:val="22"/>
          <w:szCs w:val="22"/>
          <w:lang w:val="es-AR"/>
        </w:rPr>
        <w:t>«Vida</w:t>
      </w:r>
      <w:r w:rsidR="0086266C"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y muerte y todas nuestras acciones»,</w:t>
      </w:r>
      <w:r w:rsidRPr="00CB503C">
        <w:rPr>
          <w:rFonts w:ascii="Garamond" w:hAnsi="Garamond" w:cs="Times New Roman"/>
          <w:sz w:val="22"/>
          <w:szCs w:val="22"/>
          <w:lang w:val="es-AR"/>
        </w:rPr>
        <w:t xml:space="preserve"> es decir </w:t>
      </w:r>
      <w:r w:rsidRPr="00CB503C">
        <w:rPr>
          <w:rStyle w:val="CuerpodeltextoCursiva"/>
          <w:rFonts w:ascii="Garamond" w:hAnsi="Garamond" w:cs="Times New Roman"/>
          <w:sz w:val="22"/>
          <w:szCs w:val="22"/>
          <w:lang w:val="es-AR"/>
        </w:rPr>
        <w:t>«todo evento»</w:t>
      </w:r>
      <w:r w:rsidRPr="00CB503C">
        <w:rPr>
          <w:rFonts w:ascii="Garamond" w:hAnsi="Garamond" w:cs="Times New Roman"/>
          <w:sz w:val="22"/>
          <w:szCs w:val="22"/>
          <w:lang w:val="es-AR"/>
        </w:rPr>
        <w:t xml:space="preserve"> de los cuales está tejida nuestra vida -escribirá a Capponni en 1578- es previsto y querido por Dios. Ésta es la interpretación que la fe nos da de la historia en su conjunto, como también de la vida del singular; con nuestras solas fuerzas no podemos ni entender ni conformarnos a tales designios; pero no debemos </w:t>
      </w:r>
      <w:r w:rsidRPr="00CB503C">
        <w:rPr>
          <w:rStyle w:val="CuerpodeltextoCursiva"/>
          <w:rFonts w:ascii="Garamond" w:hAnsi="Garamond" w:cs="Times New Roman"/>
          <w:sz w:val="22"/>
          <w:szCs w:val="22"/>
          <w:lang w:val="es-AR"/>
        </w:rPr>
        <w:t>«admirarnos»</w:t>
      </w:r>
      <w:r w:rsidRPr="00CB503C">
        <w:rPr>
          <w:rFonts w:ascii="Garamond" w:hAnsi="Garamond" w:cs="Times New Roman"/>
          <w:sz w:val="22"/>
          <w:szCs w:val="22"/>
          <w:lang w:val="es-AR"/>
        </w:rPr>
        <w:t xml:space="preserve"> y, con tal que se pida en la oración, Dios </w:t>
      </w:r>
      <w:r w:rsidRPr="00CB503C">
        <w:rPr>
          <w:rStyle w:val="CuerpodeltextoCursiva"/>
          <w:rFonts w:ascii="Garamond" w:hAnsi="Garamond" w:cs="Times New Roman"/>
          <w:sz w:val="22"/>
          <w:szCs w:val="22"/>
          <w:lang w:val="es-AR"/>
        </w:rPr>
        <w:t>«jamás hizo faltar a ninguno su ayuda</w:t>
      </w:r>
      <w:r w:rsidRPr="00CB503C">
        <w:rPr>
          <w:rFonts w:ascii="Garamond" w:hAnsi="Garamond" w:cs="Times New Roman"/>
          <w:sz w:val="22"/>
          <w:szCs w:val="22"/>
          <w:lang w:val="es-AR"/>
        </w:rPr>
        <w:t>»: he aquí la virtud de la esperanza; todo se consuma en el abandono al divino querer, creyendo al amor que Él ha tenido por nosotros -y el crucifijo que, desclavando uno de sus brazos, la abraza, es para no</w:t>
      </w:r>
      <w:r w:rsidRPr="00CB503C">
        <w:rPr>
          <w:rFonts w:ascii="Garamond" w:hAnsi="Garamond" w:cs="Times New Roman"/>
          <w:sz w:val="22"/>
          <w:szCs w:val="22"/>
          <w:lang w:val="es-AR"/>
        </w:rPr>
        <w:softHyphen/>
        <w:t xml:space="preserve">sotros la prueba suprema, irrefutable- y, respondiendo con amor «a </w:t>
      </w:r>
      <w:r w:rsidRPr="00CB503C">
        <w:rPr>
          <w:rStyle w:val="CuerpodeltextoCursiva"/>
          <w:rFonts w:ascii="Garamond" w:hAnsi="Garamond" w:cs="Times New Roman"/>
          <w:sz w:val="22"/>
          <w:szCs w:val="22"/>
          <w:lang w:val="es-AR"/>
        </w:rPr>
        <w:t>tanto amor</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«someterse de nuevo a su santísima bondad</w:t>
      </w:r>
      <w:r w:rsidRPr="00CB503C">
        <w:rPr>
          <w:rFonts w:ascii="Garamond" w:hAnsi="Garamond" w:cs="Times New Roman"/>
          <w:sz w:val="22"/>
          <w:szCs w:val="22"/>
          <w:lang w:val="es-AR"/>
        </w:rPr>
        <w:t>». He aquí la virtud de la caridad.</w:t>
      </w:r>
    </w:p>
    <w:p w14:paraId="159E347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la teoría a la práctica. Bastará citar una carta suya para enten</w:t>
      </w:r>
      <w:r w:rsidRPr="00CB503C">
        <w:rPr>
          <w:rFonts w:ascii="Garamond" w:hAnsi="Garamond" w:cs="Times New Roman"/>
          <w:sz w:val="22"/>
          <w:szCs w:val="22"/>
          <w:lang w:val="es-AR"/>
        </w:rPr>
        <w:softHyphen/>
        <w:t xml:space="preserve">der cómo Catalina vivía y dónde fundamentaba su equilibrio: </w:t>
      </w:r>
      <w:r w:rsidRPr="00CB503C">
        <w:rPr>
          <w:rStyle w:val="CuerpodeltextoCursiva"/>
          <w:rFonts w:ascii="Garamond" w:hAnsi="Garamond" w:cs="Times New Roman"/>
          <w:sz w:val="22"/>
          <w:szCs w:val="22"/>
          <w:lang w:val="es-AR"/>
        </w:rPr>
        <w:t>«Al Se</w:t>
      </w:r>
      <w:r w:rsidRPr="00CB503C">
        <w:rPr>
          <w:rStyle w:val="CuerpodeltextoCursiva"/>
          <w:rFonts w:ascii="Garamond" w:hAnsi="Garamond" w:cs="Times New Roman"/>
          <w:sz w:val="22"/>
          <w:szCs w:val="22"/>
          <w:lang w:val="es-AR"/>
        </w:rPr>
        <w:softHyphen/>
        <w:t>ñor le ha complacido hacernos muy pobres. Que sea siempre bendito su santo nombre; porque estoy contentísima de todo aquello que a Él le place</w:t>
      </w:r>
      <w:r w:rsidRPr="00CB503C">
        <w:rPr>
          <w:rFonts w:ascii="Garamond" w:hAnsi="Garamond" w:cs="Times New Roman"/>
          <w:sz w:val="22"/>
          <w:szCs w:val="22"/>
          <w:lang w:val="es-AR"/>
        </w:rPr>
        <w:t>». La carta está dirigida a su propio obispo, Pierfrancesco da Gagliano, en julio de 1562. El mismo había sido hasta entonces devotísimo de Catalina -a ella había recurrido muchas veces, en las</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enfermedades y en diversas dificultades debidas a una vida preceden</w:t>
      </w:r>
      <w:r w:rsidRPr="00CB503C">
        <w:rPr>
          <w:rFonts w:ascii="Garamond" w:hAnsi="Garamond" w:cs="Times New Roman"/>
          <w:sz w:val="22"/>
          <w:szCs w:val="22"/>
          <w:lang w:val="es-AR"/>
        </w:rPr>
        <w:softHyphen/>
        <w:t>te no del todo ejemplar-; aún más, en otras ocasiones fue protector y benefactor; pero he aquí que, de improviso, por motivo de una herencia, intenta hacerle una causa judicial al monasterio, se trans</w:t>
      </w:r>
      <w:r w:rsidRPr="00CB503C">
        <w:rPr>
          <w:rFonts w:ascii="Garamond" w:hAnsi="Garamond" w:cs="Times New Roman"/>
          <w:sz w:val="22"/>
          <w:szCs w:val="22"/>
          <w:lang w:val="es-AR"/>
        </w:rPr>
        <w:softHyphen/>
        <w:t xml:space="preserve">forma en un despiadado al exigir todo y de manera rápida, rechaza toda conciliación, se hace sordo a toda súplica de reenviar el pago. El monasterio, debido a la pobreza, no encuentra quien le pueda prestar la suma, y por ello se ve obligado a vender unos terrenos mientras se aproxima un año de terribles carestías y hambre. </w:t>
      </w:r>
      <w:r w:rsidRPr="00CB503C">
        <w:rPr>
          <w:rStyle w:val="CuerpodeltextoCursiva"/>
          <w:rFonts w:ascii="Garamond" w:hAnsi="Garamond" w:cs="Times New Roman"/>
          <w:sz w:val="22"/>
          <w:szCs w:val="22"/>
          <w:lang w:val="es-AR"/>
        </w:rPr>
        <w:t>«Al Señor le ha complacido hacernos muy pobres</w:t>
      </w:r>
      <w:r w:rsidRPr="00CB503C">
        <w:rPr>
          <w:rFonts w:ascii="Garamond" w:hAnsi="Garamond" w:cs="Times New Roman"/>
          <w:sz w:val="22"/>
          <w:szCs w:val="22"/>
          <w:lang w:val="es-AR"/>
        </w:rPr>
        <w:t xml:space="preserve">», escribía entonces Catalina. No es la acostumbrada y habitual pobreza. Se ha llegado al extremo. </w:t>
      </w:r>
      <w:r w:rsidRPr="00CB503C">
        <w:rPr>
          <w:rStyle w:val="CuerpodeltextoCursiva"/>
          <w:rFonts w:ascii="Garamond" w:hAnsi="Garamond" w:cs="Times New Roman"/>
          <w:sz w:val="22"/>
          <w:szCs w:val="22"/>
          <w:lang w:val="es-AR"/>
        </w:rPr>
        <w:t>«En este tiempo</w:t>
      </w:r>
      <w:r w:rsidRPr="00CB503C">
        <w:rPr>
          <w:rFonts w:ascii="Garamond" w:hAnsi="Garamond" w:cs="Times New Roman"/>
          <w:sz w:val="22"/>
          <w:szCs w:val="22"/>
          <w:lang w:val="es-AR"/>
        </w:rPr>
        <w:t xml:space="preserve"> -continúa- </w:t>
      </w:r>
      <w:r w:rsidRPr="00CB503C">
        <w:rPr>
          <w:rStyle w:val="CuerpodeltextoCursiva"/>
          <w:rFonts w:ascii="Garamond" w:hAnsi="Garamond" w:cs="Times New Roman"/>
          <w:sz w:val="22"/>
          <w:szCs w:val="22"/>
          <w:lang w:val="es-AR"/>
        </w:rPr>
        <w:t>me encuentro en mayor necesidad que nunca por causa de las provisiones</w:t>
      </w:r>
      <w:r w:rsidRPr="00CB503C">
        <w:rPr>
          <w:rFonts w:ascii="Garamond" w:hAnsi="Garamond" w:cs="Times New Roman"/>
          <w:sz w:val="22"/>
          <w:szCs w:val="22"/>
          <w:lang w:val="es-AR"/>
        </w:rPr>
        <w:t xml:space="preserve">», del trigo y del aceite para las más de trescientas bocas, </w:t>
      </w:r>
      <w:r w:rsidRPr="00CB503C">
        <w:rPr>
          <w:rStyle w:val="CuerpodeltextoCursiva"/>
          <w:rFonts w:ascii="Garamond" w:hAnsi="Garamond" w:cs="Times New Roman"/>
          <w:sz w:val="22"/>
          <w:szCs w:val="22"/>
          <w:lang w:val="es-AR"/>
        </w:rPr>
        <w:t>«voy mendigando el dinero</w:t>
      </w:r>
      <w:r w:rsidRPr="00CB503C">
        <w:rPr>
          <w:rFonts w:ascii="Garamond" w:hAnsi="Garamond" w:cs="Times New Roman"/>
          <w:sz w:val="22"/>
          <w:szCs w:val="22"/>
          <w:lang w:val="es-AR"/>
        </w:rPr>
        <w:t xml:space="preserve">» y </w:t>
      </w:r>
      <w:r w:rsidRPr="00CB503C">
        <w:rPr>
          <w:rStyle w:val="CuerpodeltextoCursiva"/>
          <w:rFonts w:ascii="Garamond" w:hAnsi="Garamond" w:cs="Times New Roman"/>
          <w:sz w:val="22"/>
          <w:szCs w:val="22"/>
          <w:lang w:val="es-AR"/>
        </w:rPr>
        <w:lastRenderedPageBreak/>
        <w:t>«descubro un altar para cubrir otro</w:t>
      </w:r>
      <w:r w:rsidRPr="00CB503C">
        <w:rPr>
          <w:rFonts w:ascii="Garamond" w:hAnsi="Garamond" w:cs="Times New Roman"/>
          <w:sz w:val="22"/>
          <w:szCs w:val="22"/>
          <w:lang w:val="es-AR"/>
        </w:rPr>
        <w:t>». Se encuentra sin aceite, sin trigo, sin di</w:t>
      </w:r>
      <w:r w:rsidRPr="00CB503C">
        <w:rPr>
          <w:rFonts w:ascii="Garamond" w:hAnsi="Garamond" w:cs="Times New Roman"/>
          <w:sz w:val="22"/>
          <w:szCs w:val="22"/>
          <w:lang w:val="es-AR"/>
        </w:rPr>
        <w:softHyphen/>
        <w:t xml:space="preserve">nero; pero no se lamenta. Por el contrario, </w:t>
      </w:r>
      <w:r w:rsidRPr="00CB503C">
        <w:rPr>
          <w:rStyle w:val="CuerpodeltextoCursiva"/>
          <w:rFonts w:ascii="Garamond" w:hAnsi="Garamond" w:cs="Times New Roman"/>
          <w:sz w:val="22"/>
          <w:szCs w:val="22"/>
          <w:lang w:val="es-AR"/>
        </w:rPr>
        <w:t>«sea bendito por siempre su nombre</w:t>
      </w:r>
      <w:r w:rsidRPr="00CB503C">
        <w:rPr>
          <w:rFonts w:ascii="Garamond" w:hAnsi="Garamond" w:cs="Times New Roman"/>
          <w:sz w:val="22"/>
          <w:szCs w:val="22"/>
          <w:lang w:val="es-AR"/>
        </w:rPr>
        <w:t xml:space="preserve">». ¿Cómo puede permanecer en calma en medio de tales tormentas? ¿Cómo no perder la confianza? ¿Cómo puede decir que está </w:t>
      </w:r>
      <w:r w:rsidRPr="00CB503C">
        <w:rPr>
          <w:rStyle w:val="CuerpodeltextoCursiva"/>
          <w:rFonts w:ascii="Garamond" w:hAnsi="Garamond" w:cs="Times New Roman"/>
          <w:sz w:val="22"/>
          <w:szCs w:val="22"/>
          <w:lang w:val="es-AR"/>
        </w:rPr>
        <w:t>«contenta con todo aquello que a Él le gusta</w:t>
      </w:r>
      <w:r w:rsidRPr="00CB503C">
        <w:rPr>
          <w:rFonts w:ascii="Garamond" w:hAnsi="Garamond" w:cs="Times New Roman"/>
          <w:sz w:val="22"/>
          <w:szCs w:val="22"/>
          <w:lang w:val="es-AR"/>
        </w:rPr>
        <w:t>»?</w:t>
      </w:r>
    </w:p>
    <w:p w14:paraId="714F96E3"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La respuesta clara se encuentra en otra de sus cartas. El 29 de ju</w:t>
      </w:r>
      <w:r w:rsidRPr="00CB503C">
        <w:rPr>
          <w:rStyle w:val="Cuerpodeltexto5Sincursiva"/>
          <w:rFonts w:ascii="Garamond" w:hAnsi="Garamond" w:cs="Times New Roman"/>
          <w:sz w:val="22"/>
          <w:szCs w:val="22"/>
          <w:lang w:val="es-AR"/>
        </w:rPr>
        <w:softHyphen/>
        <w:t xml:space="preserve">nio de 1548 escribía: </w:t>
      </w:r>
      <w:r w:rsidRPr="00CB503C">
        <w:rPr>
          <w:rFonts w:ascii="Garamond" w:hAnsi="Garamond" w:cs="Times New Roman"/>
          <w:sz w:val="22"/>
          <w:szCs w:val="22"/>
          <w:lang w:val="es-AR"/>
        </w:rPr>
        <w:t xml:space="preserve">«Agarrar todas las inquietudes, hacer un ramo y tirarlas todas en aquellas santísimas llagas de Jesucristo. Mejor no se pueden encontrar que en Jesús y en su </w:t>
      </w:r>
      <w:r w:rsidR="0086266C" w:rsidRPr="00CB503C">
        <w:rPr>
          <w:rFonts w:ascii="Garamond" w:hAnsi="Garamond" w:cs="Times New Roman"/>
          <w:sz w:val="22"/>
          <w:szCs w:val="22"/>
          <w:lang w:val="es-AR"/>
        </w:rPr>
        <w:t>Santísima</w:t>
      </w:r>
      <w:r w:rsidRPr="00CB503C">
        <w:rPr>
          <w:rFonts w:ascii="Garamond" w:hAnsi="Garamond" w:cs="Times New Roman"/>
          <w:sz w:val="22"/>
          <w:szCs w:val="22"/>
          <w:lang w:val="es-AR"/>
        </w:rPr>
        <w:t xml:space="preserve"> Madre. Ellos son los que poseen toda la potestad de consolar y de tranquilizar el corazón humano. Quien buscase paz fuera de ellos no encontrará cosas estables, como lo podéis saber por experiencia y como probáis todo el día</w:t>
      </w:r>
      <w:r w:rsidRPr="00CB503C">
        <w:rPr>
          <w:rStyle w:val="Cuerpodeltexto5Sincursiva"/>
          <w:rFonts w:ascii="Garamond" w:hAnsi="Garamond" w:cs="Times New Roman"/>
          <w:sz w:val="22"/>
          <w:szCs w:val="22"/>
          <w:lang w:val="es-AR"/>
        </w:rPr>
        <w:t>».</w:t>
      </w:r>
    </w:p>
    <w:p w14:paraId="155C849E"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La devoción al Crucifijo y a la Virgen se transforman en vida, comportamiento, disposición interior. «De </w:t>
      </w:r>
      <w:r w:rsidRPr="00CB503C">
        <w:rPr>
          <w:rFonts w:ascii="Garamond" w:hAnsi="Garamond" w:cs="Times New Roman"/>
          <w:sz w:val="22"/>
          <w:szCs w:val="22"/>
          <w:lang w:val="es-AR"/>
        </w:rPr>
        <w:t>esta manera</w:t>
      </w:r>
      <w:r w:rsidRPr="00CB503C">
        <w:rPr>
          <w:rStyle w:val="Cuerpodeltexto5Sincursiva"/>
          <w:rFonts w:ascii="Garamond" w:hAnsi="Garamond" w:cs="Times New Roman"/>
          <w:sz w:val="22"/>
          <w:szCs w:val="22"/>
          <w:lang w:val="es-AR"/>
        </w:rPr>
        <w:t xml:space="preserve"> -continúa la santa- </w:t>
      </w:r>
      <w:r w:rsidRPr="00CB503C">
        <w:rPr>
          <w:rFonts w:ascii="Garamond" w:hAnsi="Garamond" w:cs="Times New Roman"/>
          <w:sz w:val="22"/>
          <w:szCs w:val="22"/>
          <w:lang w:val="es-AR"/>
        </w:rPr>
        <w:t>no hay estabilidad alguna y por lo tanto no hay necesidad de apegarse, sino de tomar justamente la necesidad según Dios y</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después esperar la patria celeste, la cual en el futuro está reserva</w:t>
      </w:r>
      <w:r w:rsidRPr="00CB503C">
        <w:rPr>
          <w:rFonts w:ascii="Garamond" w:hAnsi="Garamond" w:cs="Times New Roman"/>
          <w:sz w:val="22"/>
          <w:szCs w:val="22"/>
          <w:lang w:val="es-AR"/>
        </w:rPr>
        <w:softHyphen/>
        <w:t>da a quien de esta parte trabaje por el amor del Señor, el cual por nosotros pacientemente se esforzó tanto, haciéndonos camino, de tal manera que por él pudiésemos caminar sin perdernos. Y de esta manera, por su amor soportar con gusto aquello que nos manda</w:t>
      </w:r>
      <w:r w:rsidRPr="00CB503C">
        <w:rPr>
          <w:rStyle w:val="Cuerpodeltexto5Sincursiva"/>
          <w:rFonts w:ascii="Garamond" w:hAnsi="Garamond" w:cs="Times New Roman"/>
          <w:sz w:val="22"/>
          <w:szCs w:val="22"/>
          <w:lang w:val="es-AR"/>
        </w:rPr>
        <w:t>». ¿El futuro por delante es tempestuoso? Acepta todo de las manos de Dios. He aquí el secreto de la imperturbabilidad de fondo de Cata</w:t>
      </w:r>
      <w:r w:rsidRPr="00CB503C">
        <w:rPr>
          <w:rStyle w:val="Cuerpodeltexto5Sincursiva"/>
          <w:rFonts w:ascii="Garamond" w:hAnsi="Garamond" w:cs="Times New Roman"/>
          <w:sz w:val="22"/>
          <w:szCs w:val="22"/>
          <w:lang w:val="es-AR"/>
        </w:rPr>
        <w:softHyphen/>
        <w:t xml:space="preserve">lina. La tribulación es el pan cotidiano de los que siguen a Cristo; </w:t>
      </w:r>
      <w:r w:rsidRPr="00CB503C">
        <w:rPr>
          <w:rFonts w:ascii="Garamond" w:hAnsi="Garamond" w:cs="Times New Roman"/>
          <w:sz w:val="22"/>
          <w:szCs w:val="22"/>
          <w:lang w:val="es-AR"/>
        </w:rPr>
        <w:t>«pero es signo de que Jesús nos quiere para sí</w:t>
      </w:r>
      <w:r w:rsidRPr="00CB503C">
        <w:rPr>
          <w:rStyle w:val="Cuerpodeltexto5Sincursiva"/>
          <w:rFonts w:ascii="Garamond" w:hAnsi="Garamond" w:cs="Times New Roman"/>
          <w:sz w:val="22"/>
          <w:szCs w:val="22"/>
          <w:lang w:val="es-AR"/>
        </w:rPr>
        <w:t xml:space="preserve">»; la lucha es dura, encarnecida, exige constancia y paciencia; pero </w:t>
      </w:r>
      <w:r w:rsidRPr="00CB503C">
        <w:rPr>
          <w:rFonts w:ascii="Garamond" w:hAnsi="Garamond" w:cs="Times New Roman"/>
          <w:sz w:val="22"/>
          <w:szCs w:val="22"/>
          <w:lang w:val="es-AR"/>
        </w:rPr>
        <w:t>«no dudéis: Jesús nos ayudará si con fe vamos a Él</w:t>
      </w:r>
      <w:r w:rsidRPr="00CB503C">
        <w:rPr>
          <w:rStyle w:val="Cuerpodeltexto5Sincursiva"/>
          <w:rFonts w:ascii="Garamond" w:hAnsi="Garamond" w:cs="Times New Roman"/>
          <w:sz w:val="22"/>
          <w:szCs w:val="22"/>
          <w:lang w:val="es-AR"/>
        </w:rPr>
        <w:t>».</w:t>
      </w:r>
    </w:p>
    <w:p w14:paraId="1958688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este abandono en Dios, Catalina pone todas sus fuerzas, su paz, su alegría. En este punto es posible introducirnos un poco más en el mundo interior de nuestra Santa.</w:t>
      </w:r>
    </w:p>
    <w:p w14:paraId="6FAE0529"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Paz y equilibrio son sujetos y condicionados por una precisa toma de conciencia: la de ser </w:t>
      </w:r>
      <w:r w:rsidRPr="00CB503C">
        <w:rPr>
          <w:rFonts w:ascii="Garamond" w:hAnsi="Garamond" w:cs="Times New Roman"/>
          <w:sz w:val="22"/>
          <w:szCs w:val="22"/>
          <w:lang w:val="es-AR"/>
        </w:rPr>
        <w:t>«pecadora».</w:t>
      </w:r>
      <w:r w:rsidRPr="00CB503C">
        <w:rPr>
          <w:rStyle w:val="Cuerpodeltexto5Sincursiva"/>
          <w:rFonts w:ascii="Garamond" w:hAnsi="Garamond" w:cs="Times New Roman"/>
          <w:sz w:val="22"/>
          <w:szCs w:val="22"/>
          <w:lang w:val="es-AR"/>
        </w:rPr>
        <w:t xml:space="preserve"> No se trata de especulación, de teo</w:t>
      </w:r>
      <w:r w:rsidRPr="00CB503C">
        <w:rPr>
          <w:rStyle w:val="Cuerpodeltexto5Sincursiva"/>
          <w:rFonts w:ascii="Garamond" w:hAnsi="Garamond" w:cs="Times New Roman"/>
          <w:sz w:val="22"/>
          <w:szCs w:val="22"/>
          <w:lang w:val="es-AR"/>
        </w:rPr>
        <w:softHyphen/>
        <w:t>ría, sino de experiencia de criatura, que es limitación y pecado. «</w:t>
      </w:r>
      <w:r w:rsidRPr="00CB503C">
        <w:rPr>
          <w:rFonts w:ascii="Garamond" w:hAnsi="Garamond" w:cs="Times New Roman"/>
          <w:sz w:val="22"/>
          <w:szCs w:val="22"/>
          <w:lang w:val="es-AR"/>
        </w:rPr>
        <w:t>Cuan</w:t>
      </w:r>
      <w:r w:rsidRPr="00CB503C">
        <w:rPr>
          <w:rFonts w:ascii="Garamond" w:hAnsi="Garamond" w:cs="Times New Roman"/>
          <w:sz w:val="22"/>
          <w:szCs w:val="22"/>
          <w:lang w:val="es-AR"/>
        </w:rPr>
        <w:softHyphen/>
        <w:t>do yo voy a mi Esposo, no teniendo nada que ofrecerle, porque en mí no hay nada de bueno, yo le doy sus cosas. Por mi malicia le ofrezco su bondad; por mis negligencias, sus perfectas y santas operaciones».</w:t>
      </w:r>
    </w:p>
    <w:p w14:paraId="0208F01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humildad no abate, no postra, no hace desesperar, porque de esta manera no sería más humildad, sino orgullo. </w:t>
      </w:r>
      <w:r w:rsidRPr="00CB503C">
        <w:rPr>
          <w:rStyle w:val="CuerpodeltextoCursiva"/>
          <w:rFonts w:ascii="Garamond" w:hAnsi="Garamond" w:cs="Times New Roman"/>
          <w:sz w:val="22"/>
          <w:szCs w:val="22"/>
          <w:lang w:val="es-AR"/>
        </w:rPr>
        <w:t>«Si no queremos ser repugnantes cuando vamos delante de Él, es necesario primero lavar (los pecados) con la contrición y después ofrecerlos con bue</w:t>
      </w:r>
      <w:r w:rsidRPr="00CB503C">
        <w:rPr>
          <w:rStyle w:val="CuerpodeltextoCursiva"/>
          <w:rFonts w:ascii="Garamond" w:hAnsi="Garamond" w:cs="Times New Roman"/>
          <w:sz w:val="22"/>
          <w:szCs w:val="22"/>
          <w:lang w:val="es-AR"/>
        </w:rPr>
        <w:softHyphen/>
        <w:t>nos propósitos</w:t>
      </w:r>
      <w:r w:rsidRPr="00CB503C">
        <w:rPr>
          <w:rFonts w:ascii="Garamond" w:hAnsi="Garamond" w:cs="Times New Roman"/>
          <w:sz w:val="22"/>
          <w:szCs w:val="22"/>
          <w:lang w:val="es-AR"/>
        </w:rPr>
        <w:t xml:space="preserve">». La humildad, por lo tanto, no aleja de Dios, sino que permite al alma reconocer sus dones sin atribuírselos como propios: si los hombres eligen </w:t>
      </w:r>
      <w:r w:rsidRPr="00CB503C">
        <w:rPr>
          <w:rStyle w:val="CuerpodeltextoCursiva"/>
          <w:rFonts w:ascii="Garamond" w:hAnsi="Garamond" w:cs="Times New Roman"/>
          <w:sz w:val="22"/>
          <w:szCs w:val="22"/>
          <w:lang w:val="es-AR"/>
        </w:rPr>
        <w:t>«las esposas terrenas ricas, nobles, bellas y adornadas</w:t>
      </w:r>
      <w:r w:rsidRPr="00CB503C">
        <w:rPr>
          <w:rFonts w:ascii="Garamond" w:hAnsi="Garamond" w:cs="Times New Roman"/>
          <w:sz w:val="22"/>
          <w:szCs w:val="22"/>
          <w:lang w:val="es-AR"/>
        </w:rPr>
        <w:t xml:space="preserve">», es porque no las pueden hacer diversamente de </w:t>
      </w:r>
      <w:r w:rsidR="0086266C" w:rsidRPr="00CB503C">
        <w:rPr>
          <w:rFonts w:ascii="Garamond" w:hAnsi="Garamond" w:cs="Times New Roman"/>
          <w:sz w:val="22"/>
          <w:szCs w:val="22"/>
          <w:lang w:val="es-AR"/>
        </w:rPr>
        <w:t>cómo</w:t>
      </w:r>
      <w:r w:rsidRPr="00CB503C">
        <w:rPr>
          <w:rFonts w:ascii="Garamond" w:hAnsi="Garamond" w:cs="Times New Roman"/>
          <w:sz w:val="22"/>
          <w:szCs w:val="22"/>
          <w:lang w:val="es-AR"/>
        </w:rPr>
        <w:t xml:space="preserve"> son; pero </w:t>
      </w:r>
      <w:r w:rsidRPr="00CB503C">
        <w:rPr>
          <w:rFonts w:ascii="Garamond" w:hAnsi="Garamond" w:cs="Times New Roman"/>
          <w:sz w:val="22"/>
          <w:szCs w:val="22"/>
          <w:lang w:val="es-AR"/>
        </w:rPr>
        <w:lastRenderedPageBreak/>
        <w:t xml:space="preserve">Jesús, </w:t>
      </w:r>
      <w:r w:rsidRPr="00CB503C">
        <w:rPr>
          <w:rStyle w:val="CuerpodeltextoCursiva"/>
          <w:rFonts w:ascii="Garamond" w:hAnsi="Garamond" w:cs="Times New Roman"/>
          <w:sz w:val="22"/>
          <w:szCs w:val="22"/>
          <w:lang w:val="es-AR"/>
        </w:rPr>
        <w:t>«que puede querer adornarlas y enriquecerlas de todo bien, las toma pobres y llenas de toda miseria».</w:t>
      </w:r>
      <w:r w:rsidRPr="00CB503C">
        <w:rPr>
          <w:rFonts w:ascii="Garamond" w:hAnsi="Garamond" w:cs="Times New Roman"/>
          <w:sz w:val="22"/>
          <w:szCs w:val="22"/>
          <w:lang w:val="es-AR"/>
        </w:rPr>
        <w:t xml:space="preserve"> Humildad, por</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w:t>
      </w:r>
      <w:r w:rsidR="00ED71A3"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tanto, es aceptación plena de sí mismo: </w:t>
      </w:r>
      <w:r w:rsidRPr="00CB503C">
        <w:rPr>
          <w:rStyle w:val="Cuerpodeltexto5"/>
          <w:rFonts w:ascii="Garamond" w:hAnsi="Garamond" w:cs="Times New Roman"/>
          <w:sz w:val="22"/>
          <w:szCs w:val="22"/>
          <w:lang w:val="es-AR"/>
        </w:rPr>
        <w:t>«quien quiera seguir a Dios por otro camino que no sea el de la humildad</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-sentencia Cata</w:t>
      </w:r>
      <w:r w:rsidRPr="00CB503C">
        <w:rPr>
          <w:rStyle w:val="Cuerpodeltexto5Sincursiva"/>
          <w:rFonts w:ascii="Garamond" w:hAnsi="Garamond" w:cs="Times New Roman"/>
          <w:i w:val="0"/>
          <w:sz w:val="22"/>
          <w:szCs w:val="22"/>
          <w:lang w:val="es-AR"/>
        </w:rPr>
        <w:softHyphen/>
        <w:t xml:space="preserve">lina- </w:t>
      </w:r>
      <w:r w:rsidRPr="00CB503C">
        <w:rPr>
          <w:rStyle w:val="Cuerpodeltexto5"/>
          <w:rFonts w:ascii="Garamond" w:hAnsi="Garamond" w:cs="Times New Roman"/>
          <w:sz w:val="22"/>
          <w:szCs w:val="22"/>
          <w:lang w:val="es-AR"/>
        </w:rPr>
        <w:t>se encuentra rodeado de continuas cruces y trabajos</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con el propio yo; humildad no es transformarse en juez de los defectos de los demás, porque</w:t>
      </w:r>
      <w:r w:rsidRPr="00CB503C">
        <w:rPr>
          <w:rStyle w:val="Cuerpodeltexto5Sincursiva"/>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«no encontraremos otro fruto que sobresaltos y perturbaciones</w:t>
      </w:r>
      <w:r w:rsidRPr="00CB503C">
        <w:rPr>
          <w:rStyle w:val="Cuerpodeltexto5Sincursiva"/>
          <w:rFonts w:ascii="Garamond" w:hAnsi="Garamond" w:cs="Times New Roman"/>
          <w:sz w:val="22"/>
          <w:szCs w:val="22"/>
          <w:lang w:val="es-AR"/>
        </w:rPr>
        <w:t xml:space="preserve">»; humildad es también, </w:t>
      </w:r>
      <w:r w:rsidRPr="00CB503C">
        <w:rPr>
          <w:rStyle w:val="Cuerpodeltexto5Sincursiva"/>
          <w:rFonts w:ascii="Garamond" w:hAnsi="Garamond" w:cs="Times New Roman"/>
          <w:i w:val="0"/>
          <w:sz w:val="22"/>
          <w:szCs w:val="22"/>
          <w:lang w:val="es-AR"/>
        </w:rPr>
        <w:t xml:space="preserve">prosigue la santa, el recurrir con confianza a Dios, </w:t>
      </w:r>
      <w:r w:rsidRPr="00CB503C">
        <w:rPr>
          <w:rStyle w:val="Cuerpodeltexto5"/>
          <w:rFonts w:ascii="Garamond" w:hAnsi="Garamond" w:cs="Times New Roman"/>
          <w:i w:val="0"/>
          <w:sz w:val="22"/>
          <w:szCs w:val="22"/>
          <w:lang w:val="es-AR"/>
        </w:rPr>
        <w:t>«porque Él no quiere que tengamos certeza de perseverar en el bien, para que permanezcamos en humildad y no despreciemos a nuestro prójimo</w:t>
      </w:r>
      <w:r w:rsidRPr="00CB503C">
        <w:rPr>
          <w:rStyle w:val="Cuerpodeltexto5Sincursiva"/>
          <w:rFonts w:ascii="Garamond" w:hAnsi="Garamond" w:cs="Times New Roman"/>
          <w:i w:val="0"/>
          <w:sz w:val="22"/>
          <w:szCs w:val="22"/>
          <w:lang w:val="es-AR"/>
        </w:rPr>
        <w:t>»; humildad es dirigir todo a Dios, esperando todo de Él y nada de nosotros mismos,</w:t>
      </w:r>
      <w:r w:rsidRPr="00CB503C">
        <w:rPr>
          <w:rStyle w:val="Cuerpodeltexto5Sincursiva"/>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«sin perder el ánimo cuando tarda en concedernos las gracias, porque después repara la tardanza</w:t>
      </w:r>
      <w:r w:rsidRPr="00CB503C">
        <w:rPr>
          <w:rStyle w:val="Cuerpodeltexto5Sincursiva"/>
          <w:rFonts w:ascii="Garamond" w:hAnsi="Garamond" w:cs="Times New Roman"/>
          <w:sz w:val="22"/>
          <w:szCs w:val="22"/>
          <w:lang w:val="es-AR"/>
        </w:rPr>
        <w:t>».</w:t>
      </w:r>
    </w:p>
    <w:p w14:paraId="2BEFF92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Quien, pues, no se siente pecador en el sentido más pleno de la palabra, no podrá jamás conocer la verdadera paz interior y el equi</w:t>
      </w:r>
      <w:r w:rsidRPr="00CB503C">
        <w:rPr>
          <w:rFonts w:ascii="Garamond" w:hAnsi="Garamond" w:cs="Times New Roman"/>
          <w:sz w:val="22"/>
          <w:szCs w:val="22"/>
          <w:lang w:val="es-AR"/>
        </w:rPr>
        <w:softHyphen/>
        <w:t xml:space="preserve">librio que deriva de esto. </w:t>
      </w:r>
      <w:r w:rsidRPr="00CB503C">
        <w:rPr>
          <w:rStyle w:val="CuerpodeltextoCursiva"/>
          <w:rFonts w:ascii="Garamond" w:hAnsi="Garamond" w:cs="Times New Roman"/>
          <w:sz w:val="22"/>
          <w:szCs w:val="22"/>
          <w:lang w:val="es-AR"/>
        </w:rPr>
        <w:t>«Cuando reconocemos nuestra ingratitud</w:t>
      </w:r>
      <w:r w:rsidR="00FF558B" w:rsidRPr="00CB503C">
        <w:rPr>
          <w:rStyle w:val="CuerpodeltextoCursiva"/>
          <w:rFonts w:ascii="Garamond" w:hAnsi="Garamond" w:cs="Times New Roman"/>
          <w:sz w:val="22"/>
          <w:szCs w:val="22"/>
          <w:lang w:val="es-AR"/>
        </w:rPr>
        <w:t xml:space="preserve"> </w:t>
      </w:r>
      <w:r w:rsidRPr="00CB503C">
        <w:rPr>
          <w:rFonts w:ascii="Garamond" w:hAnsi="Garamond" w:cs="Times New Roman"/>
          <w:i/>
          <w:sz w:val="22"/>
          <w:szCs w:val="22"/>
          <w:lang w:val="es-AR"/>
        </w:rPr>
        <w:t>y todos somos infinitamente ingratos</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(así hablaba Catalina a un religioso, fray Timoteo Bottonio),</w:t>
      </w:r>
      <w:r w:rsidRPr="00CB503C">
        <w:rPr>
          <w:rStyle w:val="Cuerpodeltexto5Sincursiva"/>
          <w:rFonts w:ascii="Garamond" w:hAnsi="Garamond" w:cs="Times New Roman"/>
          <w:sz w:val="22"/>
          <w:szCs w:val="22"/>
          <w:lang w:val="es-AR"/>
        </w:rPr>
        <w:t xml:space="preserve"> </w:t>
      </w:r>
      <w:r w:rsidRPr="00CB503C">
        <w:rPr>
          <w:rFonts w:ascii="Garamond" w:hAnsi="Garamond" w:cs="Times New Roman"/>
          <w:i/>
          <w:sz w:val="22"/>
          <w:szCs w:val="22"/>
          <w:lang w:val="es-AR"/>
        </w:rPr>
        <w:t>y cuán ineptos somos para obrar el bien, nos volvemos de algún modo agradables a sus dones; y más le agradamos al reconocer nuestra insuficiencia en el bien obrar que con otra cosa</w:t>
      </w:r>
      <w:r w:rsidRPr="00CB503C">
        <w:rPr>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He aquí aquello que hace brotar la paz en el corazón; no la desesperación y no la presunción, sí el abandonarse en Dios:</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w:t>
      </w:r>
      <w:r w:rsidRPr="00CB503C">
        <w:rPr>
          <w:rFonts w:ascii="Garamond" w:hAnsi="Garamond" w:cs="Times New Roman"/>
          <w:i/>
          <w:sz w:val="22"/>
          <w:szCs w:val="22"/>
          <w:lang w:val="es-AR"/>
        </w:rPr>
        <w:t>No quiero que vosotros desesperéis ni que os tiréis por tierra, sino que reconozcáis vuestros defectos y humildemente recurráis a mí en todas vuestras necesidades y afan</w:t>
      </w:r>
      <w:r w:rsidR="00FF558B" w:rsidRPr="00CB503C">
        <w:rPr>
          <w:rFonts w:ascii="Garamond" w:hAnsi="Garamond" w:cs="Times New Roman"/>
          <w:i/>
          <w:sz w:val="22"/>
          <w:szCs w:val="22"/>
          <w:lang w:val="es-AR"/>
        </w:rPr>
        <w:t>es, porque sólo yo os puedo ayu</w:t>
      </w:r>
      <w:r w:rsidRPr="00CB503C">
        <w:rPr>
          <w:rFonts w:ascii="Garamond" w:hAnsi="Garamond" w:cs="Times New Roman"/>
          <w:i/>
          <w:sz w:val="22"/>
          <w:szCs w:val="22"/>
          <w:lang w:val="es-AR"/>
        </w:rPr>
        <w:t>dar. Y puedo y quiero</w:t>
      </w:r>
      <w:r w:rsidRPr="00CB503C">
        <w:rPr>
          <w:rFonts w:ascii="Garamond" w:hAnsi="Garamond" w:cs="Times New Roman"/>
          <w:sz w:val="22"/>
          <w:szCs w:val="22"/>
          <w:lang w:val="es-AR"/>
        </w:rPr>
        <w:t>».</w:t>
      </w:r>
    </w:p>
    <w:p w14:paraId="3037042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Dos son los principales obstáculos para conservar esta paz. El primero nace del remover las culpas pasadas. El alma que está domi</w:t>
      </w:r>
      <w:r w:rsidRPr="00CB503C">
        <w:rPr>
          <w:rFonts w:ascii="Garamond" w:hAnsi="Garamond" w:cs="Times New Roman"/>
          <w:sz w:val="22"/>
          <w:szCs w:val="22"/>
          <w:lang w:val="es-AR"/>
        </w:rPr>
        <w:softHyphen/>
        <w:t xml:space="preserve">nada por ellas, se perturba y pierde la serenidad. </w:t>
      </w:r>
      <w:r w:rsidRPr="00CB503C">
        <w:rPr>
          <w:rStyle w:val="CuerpodeltextoCursiva"/>
          <w:rFonts w:ascii="Garamond" w:hAnsi="Garamond" w:cs="Times New Roman"/>
          <w:sz w:val="22"/>
          <w:szCs w:val="22"/>
          <w:lang w:val="es-AR"/>
        </w:rPr>
        <w:t xml:space="preserve">«No os asombréis </w:t>
      </w:r>
      <w:r w:rsidRPr="00CB503C">
        <w:rPr>
          <w:rFonts w:ascii="Garamond" w:hAnsi="Garamond" w:cs="Times New Roman"/>
          <w:sz w:val="22"/>
          <w:szCs w:val="22"/>
          <w:lang w:val="es-AR"/>
        </w:rPr>
        <w:t xml:space="preserve">-escribe Catalina a sus religiosas- </w:t>
      </w:r>
      <w:r w:rsidRPr="00CB503C">
        <w:rPr>
          <w:rStyle w:val="CuerpodeltextoCursiva"/>
          <w:rFonts w:ascii="Garamond" w:hAnsi="Garamond" w:cs="Times New Roman"/>
          <w:sz w:val="22"/>
          <w:szCs w:val="22"/>
          <w:lang w:val="es-AR"/>
        </w:rPr>
        <w:t>si descubrís que no sois todavía aquello que tendríais que ser».</w:t>
      </w:r>
      <w:r w:rsidRPr="00CB503C">
        <w:rPr>
          <w:rFonts w:ascii="Garamond" w:hAnsi="Garamond" w:cs="Times New Roman"/>
          <w:sz w:val="22"/>
          <w:szCs w:val="22"/>
          <w:lang w:val="es-AR"/>
        </w:rPr>
        <w:t xml:space="preserve"> ¿Qué hacer? Aceptarnos como so</w:t>
      </w:r>
      <w:r w:rsidRPr="00CB503C">
        <w:rPr>
          <w:rFonts w:ascii="Garamond" w:hAnsi="Garamond" w:cs="Times New Roman"/>
          <w:sz w:val="22"/>
          <w:szCs w:val="22"/>
          <w:lang w:val="es-AR"/>
        </w:rPr>
        <w:softHyphen/>
        <w:t xml:space="preserve">mos, débiles y frágiles; traducir tal aceptación en </w:t>
      </w:r>
      <w:r w:rsidRPr="00CB503C">
        <w:rPr>
          <w:rStyle w:val="CuerpodeltextoCursiva"/>
          <w:rFonts w:ascii="Garamond" w:hAnsi="Garamond" w:cs="Times New Roman"/>
          <w:sz w:val="22"/>
          <w:szCs w:val="22"/>
          <w:lang w:val="es-AR"/>
        </w:rPr>
        <w:t>«firme propósito</w:t>
      </w:r>
      <w:r w:rsidR="0046732E"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 corregirse</w:t>
      </w:r>
      <w:r w:rsidRPr="00CB503C">
        <w:rPr>
          <w:rFonts w:ascii="Garamond" w:hAnsi="Garamond" w:cs="Times New Roman"/>
          <w:sz w:val="22"/>
          <w:szCs w:val="22"/>
          <w:lang w:val="es-AR"/>
        </w:rPr>
        <w:t>» empeñándose con todas las fuerzas en cambiar de vida; pero, conscientes de nuestra incapacidad de hacer el bien, «</w:t>
      </w:r>
      <w:r w:rsidRPr="00CB503C">
        <w:rPr>
          <w:rStyle w:val="CuerpodeltextoCursiva"/>
          <w:rFonts w:ascii="Garamond" w:hAnsi="Garamond" w:cs="Times New Roman"/>
          <w:sz w:val="22"/>
          <w:szCs w:val="22"/>
          <w:lang w:val="es-AR"/>
        </w:rPr>
        <w:t>re</w:t>
      </w:r>
      <w:r w:rsidRPr="00CB503C">
        <w:rPr>
          <w:rStyle w:val="CuerpodeltextoCursiva"/>
          <w:rFonts w:ascii="Garamond" w:hAnsi="Garamond" w:cs="Times New Roman"/>
          <w:sz w:val="22"/>
          <w:szCs w:val="22"/>
          <w:lang w:val="es-AR"/>
        </w:rPr>
        <w:softHyphen/>
        <w:t>curriendo a Él con gran fe y esperanza»,</w:t>
      </w:r>
      <w:r w:rsidRPr="00CB503C">
        <w:rPr>
          <w:rFonts w:ascii="Garamond" w:hAnsi="Garamond" w:cs="Times New Roman"/>
          <w:sz w:val="22"/>
          <w:szCs w:val="22"/>
          <w:lang w:val="es-AR"/>
        </w:rPr>
        <w:t xml:space="preserve"> porque -y es esta la bellísi</w:t>
      </w:r>
      <w:r w:rsidRPr="00CB503C">
        <w:rPr>
          <w:rFonts w:ascii="Garamond" w:hAnsi="Garamond" w:cs="Times New Roman"/>
          <w:sz w:val="22"/>
          <w:szCs w:val="22"/>
          <w:lang w:val="es-AR"/>
        </w:rPr>
        <w:softHyphen/>
        <w:t xml:space="preserve">ma definición de esperanza dada por Catalina- «Él </w:t>
      </w:r>
      <w:r w:rsidRPr="00CB503C">
        <w:rPr>
          <w:rStyle w:val="CuerpodeltextoCursiva"/>
          <w:rFonts w:ascii="Garamond" w:hAnsi="Garamond" w:cs="Times New Roman"/>
          <w:sz w:val="22"/>
          <w:szCs w:val="22"/>
          <w:lang w:val="es-AR"/>
        </w:rPr>
        <w:t>se consume por darnos sus gracias</w:t>
      </w:r>
      <w:r w:rsidRPr="00CB503C">
        <w:rPr>
          <w:rFonts w:ascii="Garamond" w:hAnsi="Garamond" w:cs="Times New Roman"/>
          <w:sz w:val="22"/>
          <w:szCs w:val="22"/>
          <w:lang w:val="es-AR"/>
        </w:rPr>
        <w:t>».</w:t>
      </w:r>
    </w:p>
    <w:p w14:paraId="49A602C3"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El segundo obstáculo que impide la paz es la atormentadora duda: ¿hemos hecho todo aquello que podíamos por responder al amor de Dios? La respuesta de Catalina es precisa: </w:t>
      </w:r>
      <w:r w:rsidRPr="00CB503C">
        <w:rPr>
          <w:rFonts w:ascii="Garamond" w:hAnsi="Garamond" w:cs="Times New Roman"/>
          <w:sz w:val="22"/>
          <w:szCs w:val="22"/>
          <w:lang w:val="es-AR"/>
        </w:rPr>
        <w:t>«los caminos del Señor (deben ser tomados) dulcemente»,</w:t>
      </w:r>
      <w:r w:rsidRPr="00CB503C">
        <w:rPr>
          <w:rStyle w:val="Cuerpodeltexto5Sincursiva"/>
          <w:rFonts w:ascii="Garamond" w:hAnsi="Garamond" w:cs="Times New Roman"/>
          <w:sz w:val="22"/>
          <w:szCs w:val="22"/>
          <w:lang w:val="es-AR"/>
        </w:rPr>
        <w:t xml:space="preserve"> y continúa: </w:t>
      </w:r>
      <w:r w:rsidRPr="00CB503C">
        <w:rPr>
          <w:rFonts w:ascii="Garamond" w:hAnsi="Garamond" w:cs="Times New Roman"/>
          <w:sz w:val="22"/>
          <w:szCs w:val="22"/>
          <w:lang w:val="es-AR"/>
        </w:rPr>
        <w:t>«haced todas las cosas por su amor y en todo tendréis mérito, porque su bondad se complace en nuestra buena voluntad y en las obras que podemos realizar; pero no quiere de nosotros sino aquello que podemos: si no os parece ha</w:t>
      </w:r>
      <w:r w:rsidRPr="00CB503C">
        <w:rPr>
          <w:rFonts w:ascii="Garamond" w:hAnsi="Garamond" w:cs="Times New Roman"/>
          <w:sz w:val="22"/>
          <w:szCs w:val="22"/>
          <w:lang w:val="es-AR"/>
        </w:rPr>
        <w:softHyphen/>
        <w:t>cer por Él aquello que deseáis -y no hay ninguno que lo haga-, no os preocupéis por ello, sino ofrecedle todo y entregadle alegremente aquello que hagáis»</w:t>
      </w:r>
      <w:r w:rsidRPr="00CB503C">
        <w:rPr>
          <w:rStyle w:val="Cuerpodeltexto5Sincursiva"/>
          <w:rFonts w:ascii="Garamond" w:hAnsi="Garamond" w:cs="Times New Roman"/>
          <w:sz w:val="22"/>
          <w:szCs w:val="22"/>
          <w:lang w:val="es-AR"/>
        </w:rPr>
        <w:t xml:space="preserve"> (carta a Buonaccorso del 27 de julio de 1553).</w:t>
      </w:r>
    </w:p>
    <w:p w14:paraId="00C4C318"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lastRenderedPageBreak/>
        <w:t>Aquí nos aparece una Catalina -como maestra espiritual- muy di</w:t>
      </w:r>
      <w:r w:rsidRPr="00CB503C">
        <w:rPr>
          <w:rStyle w:val="Cuerpodeltexto5Sincursiva"/>
          <w:rFonts w:ascii="Garamond" w:hAnsi="Garamond" w:cs="Times New Roman"/>
          <w:sz w:val="22"/>
          <w:szCs w:val="22"/>
          <w:lang w:val="es-AR"/>
        </w:rPr>
        <w:softHyphen/>
        <w:t>ferente de aquella que conocemos según su espíritu de sacrificio y pe</w:t>
      </w:r>
      <w:r w:rsidRPr="00CB503C">
        <w:rPr>
          <w:rStyle w:val="Cuerpodeltexto5Sincursiva"/>
          <w:rFonts w:ascii="Garamond" w:hAnsi="Garamond" w:cs="Times New Roman"/>
          <w:sz w:val="22"/>
          <w:szCs w:val="22"/>
          <w:lang w:val="es-AR"/>
        </w:rPr>
        <w:softHyphen/>
        <w:t xml:space="preserve">nitencia. </w:t>
      </w:r>
      <w:r w:rsidRPr="00CB503C">
        <w:rPr>
          <w:rFonts w:ascii="Garamond" w:hAnsi="Garamond" w:cs="Times New Roman"/>
          <w:sz w:val="22"/>
          <w:szCs w:val="22"/>
          <w:lang w:val="es-AR"/>
        </w:rPr>
        <w:t>«Cometéis muchos defectos</w:t>
      </w:r>
      <w:r w:rsidRPr="00CB503C">
        <w:rPr>
          <w:rStyle w:val="Cuerpodeltexto5Sincursiva"/>
          <w:rFonts w:ascii="Garamond" w:hAnsi="Garamond" w:cs="Times New Roman"/>
          <w:sz w:val="22"/>
          <w:szCs w:val="22"/>
          <w:lang w:val="es-AR"/>
        </w:rPr>
        <w:t xml:space="preserve"> -así habla a sus religiosas</w:t>
      </w:r>
      <w:r w:rsidRPr="00CB503C">
        <w:rPr>
          <w:rFonts w:ascii="Garamond" w:hAnsi="Garamond" w:cs="Times New Roman"/>
          <w:sz w:val="22"/>
          <w:szCs w:val="22"/>
          <w:lang w:val="es-AR"/>
        </w:rPr>
        <w:t>-; pero os tengo compasión porque sois frágiles. Yo os tengo compasión, hijas, porque sois frágiles y sé que no son pecados cometidos por malicia sino por fragilidad. Bien quisiera que cometieseis menos y no qui</w:t>
      </w:r>
      <w:r w:rsidRPr="00CB503C">
        <w:rPr>
          <w:rFonts w:ascii="Garamond" w:hAnsi="Garamond" w:cs="Times New Roman"/>
          <w:sz w:val="22"/>
          <w:szCs w:val="22"/>
          <w:lang w:val="es-AR"/>
        </w:rPr>
        <w:softHyphen/>
        <w:t>siera que fueseis tan afeccionadas a vuestro cuerpo ni que buscaseis tanto vuestra comodidad, ni que lo buscaseis con tanta avidez. Yo os perdono; pero quiero que os corrijáis, que dejéis ir las murmuracio</w:t>
      </w:r>
      <w:r w:rsidRPr="00CB503C">
        <w:rPr>
          <w:rFonts w:ascii="Garamond" w:hAnsi="Garamond" w:cs="Times New Roman"/>
          <w:sz w:val="22"/>
          <w:szCs w:val="22"/>
          <w:lang w:val="es-AR"/>
        </w:rPr>
        <w:softHyphen/>
        <w:t>nes. No quiero que os pasméis. No quiero que sufráis necesidades. Quiero que durmáis, comáis y os divirtáis».</w:t>
      </w:r>
      <w:r w:rsidRPr="00CB503C">
        <w:rPr>
          <w:rStyle w:val="Cuerpodeltexto5Sincursiva"/>
          <w:rFonts w:ascii="Garamond" w:hAnsi="Garamond" w:cs="Times New Roman"/>
          <w:sz w:val="22"/>
          <w:szCs w:val="22"/>
          <w:lang w:val="es-AR"/>
        </w:rPr>
        <w:t xml:space="preserve"> ¿Qué pide, entonces a sus hermanas, en nombre de Cristo? Sólo que </w:t>
      </w:r>
      <w:r w:rsidRPr="00CB503C">
        <w:rPr>
          <w:rFonts w:ascii="Garamond" w:hAnsi="Garamond" w:cs="Times New Roman"/>
          <w:sz w:val="22"/>
          <w:szCs w:val="22"/>
          <w:lang w:val="es-AR"/>
        </w:rPr>
        <w:t>«lo tengan en su corazón</w:t>
      </w:r>
      <w:r w:rsidRPr="00CB503C">
        <w:rPr>
          <w:rStyle w:val="Cuerpodeltexto5Sincursiva"/>
          <w:rFonts w:ascii="Garamond" w:hAnsi="Garamond" w:cs="Times New Roman"/>
          <w:sz w:val="22"/>
          <w:szCs w:val="22"/>
          <w:lang w:val="es-AR"/>
        </w:rPr>
        <w:t xml:space="preserve">», aún más «en </w:t>
      </w:r>
      <w:r w:rsidRPr="00CB503C">
        <w:rPr>
          <w:rFonts w:ascii="Garamond" w:hAnsi="Garamond" w:cs="Times New Roman"/>
          <w:sz w:val="22"/>
          <w:szCs w:val="22"/>
          <w:lang w:val="es-AR"/>
        </w:rPr>
        <w:t>la lengua y en las manos».</w:t>
      </w:r>
      <w:r w:rsidRPr="00CB503C">
        <w:rPr>
          <w:rStyle w:val="Cuerpodeltexto5Sincursiva"/>
          <w:rFonts w:ascii="Garamond" w:hAnsi="Garamond" w:cs="Times New Roman"/>
          <w:sz w:val="22"/>
          <w:szCs w:val="22"/>
          <w:lang w:val="es-AR"/>
        </w:rPr>
        <w:t xml:space="preserve"> En el nombre de Jesús termina con esta invitación: «</w:t>
      </w:r>
      <w:r w:rsidRPr="00CB503C">
        <w:rPr>
          <w:rFonts w:ascii="Garamond" w:hAnsi="Garamond" w:cs="Times New Roman"/>
          <w:sz w:val="22"/>
          <w:szCs w:val="22"/>
          <w:lang w:val="es-AR"/>
        </w:rPr>
        <w:t>conocéis, conocéis mi amor</w:t>
      </w:r>
      <w:r w:rsidRPr="00CB503C">
        <w:rPr>
          <w:rStyle w:val="Cuerpodeltexto5Sincursiva"/>
          <w:rFonts w:ascii="Garamond" w:hAnsi="Garamond" w:cs="Times New Roman"/>
          <w:sz w:val="22"/>
          <w:szCs w:val="22"/>
          <w:lang w:val="es-AR"/>
        </w:rPr>
        <w:t>».</w:t>
      </w:r>
      <w:r w:rsidR="0046732E" w:rsidRPr="00CB503C">
        <w:rPr>
          <w:rStyle w:val="Cuerpodeltexto5Sincursiva"/>
          <w:rFonts w:ascii="Garamond" w:hAnsi="Garamond" w:cs="Times New Roman"/>
          <w:sz w:val="22"/>
          <w:szCs w:val="22"/>
          <w:lang w:val="es-AR"/>
        </w:rPr>
        <w:t xml:space="preserve"> </w:t>
      </w:r>
    </w:p>
    <w:p w14:paraId="177D117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Si habla así a las religiosas, no se dirige diversamente a los laicos. Jesús no pide hacer vigilia toda la noche, sino solamente estar con Él </w:t>
      </w:r>
      <w:r w:rsidRPr="00CB503C">
        <w:rPr>
          <w:rStyle w:val="CuerpodeltextoCursiva"/>
          <w:rFonts w:ascii="Garamond" w:hAnsi="Garamond" w:cs="Times New Roman"/>
          <w:sz w:val="22"/>
          <w:szCs w:val="22"/>
          <w:lang w:val="es-AR"/>
        </w:rPr>
        <w:t>«con la intención y el deseo».</w:t>
      </w:r>
      <w:r w:rsidRPr="00CB503C">
        <w:rPr>
          <w:rFonts w:ascii="Garamond" w:hAnsi="Garamond" w:cs="Times New Roman"/>
          <w:sz w:val="22"/>
          <w:szCs w:val="22"/>
          <w:lang w:val="es-AR"/>
        </w:rPr>
        <w:t xml:space="preserve"> Él </w:t>
      </w:r>
      <w:r w:rsidRPr="00CB503C">
        <w:rPr>
          <w:rStyle w:val="CuerpodeltextoCursiva"/>
          <w:rFonts w:ascii="Garamond" w:hAnsi="Garamond" w:cs="Times New Roman"/>
          <w:sz w:val="22"/>
          <w:szCs w:val="22"/>
          <w:lang w:val="es-AR"/>
        </w:rPr>
        <w:t xml:space="preserve">«se complace en la buena voluntad», </w:t>
      </w:r>
      <w:r w:rsidRPr="00CB503C">
        <w:rPr>
          <w:rFonts w:ascii="Garamond" w:hAnsi="Garamond" w:cs="Times New Roman"/>
          <w:sz w:val="22"/>
          <w:szCs w:val="22"/>
          <w:lang w:val="es-AR"/>
        </w:rPr>
        <w:t xml:space="preserve">y no pide más que </w:t>
      </w:r>
      <w:r w:rsidRPr="00CB503C">
        <w:rPr>
          <w:rStyle w:val="CuerpodeltextoCursiva"/>
          <w:rFonts w:ascii="Garamond" w:hAnsi="Garamond" w:cs="Times New Roman"/>
          <w:sz w:val="22"/>
          <w:szCs w:val="22"/>
          <w:lang w:val="es-AR"/>
        </w:rPr>
        <w:t>«las obras que podemos realizar».</w:t>
      </w:r>
      <w:r w:rsidRPr="00CB503C">
        <w:rPr>
          <w:rFonts w:ascii="Garamond" w:hAnsi="Garamond" w:cs="Times New Roman"/>
          <w:sz w:val="22"/>
          <w:szCs w:val="22"/>
          <w:lang w:val="es-AR"/>
        </w:rPr>
        <w:t xml:space="preserve"> Cualquier peni</w:t>
      </w:r>
      <w:r w:rsidRPr="00CB503C">
        <w:rPr>
          <w:rFonts w:ascii="Garamond" w:hAnsi="Garamond" w:cs="Times New Roman"/>
          <w:sz w:val="22"/>
          <w:szCs w:val="22"/>
          <w:lang w:val="es-AR"/>
        </w:rPr>
        <w:softHyphen/>
        <w:t xml:space="preserve">tencia está bien; pero </w:t>
      </w:r>
      <w:r w:rsidRPr="00CB503C">
        <w:rPr>
          <w:rStyle w:val="CuerpodeltextoCursiva"/>
          <w:rFonts w:ascii="Garamond" w:hAnsi="Garamond" w:cs="Times New Roman"/>
          <w:sz w:val="22"/>
          <w:szCs w:val="22"/>
          <w:lang w:val="es-AR"/>
        </w:rPr>
        <w:t>«con medida y según la razón».</w:t>
      </w:r>
      <w:r w:rsidRPr="00CB503C">
        <w:rPr>
          <w:rFonts w:ascii="Garamond" w:hAnsi="Garamond" w:cs="Times New Roman"/>
          <w:sz w:val="22"/>
          <w:szCs w:val="22"/>
          <w:lang w:val="es-AR"/>
        </w:rPr>
        <w:t xml:space="preserve"> Catalina no es una fanática de la penitencia, de la renuncia por la renuncia, y por eso escribe al ya citado Buonaccorso en 1554, que </w:t>
      </w:r>
      <w:r w:rsidRPr="00CB503C">
        <w:rPr>
          <w:rStyle w:val="CuerpodeltextoCursiva"/>
          <w:rFonts w:ascii="Garamond" w:hAnsi="Garamond" w:cs="Times New Roman"/>
          <w:sz w:val="22"/>
          <w:szCs w:val="22"/>
          <w:lang w:val="es-AR"/>
        </w:rPr>
        <w:t>«las aflicciones nunca ayudan a sanar los males, sean de la clase que sean</w:t>
      </w:r>
      <w:r w:rsidRPr="00CB503C">
        <w:rPr>
          <w:rFonts w:ascii="Garamond" w:hAnsi="Garamond" w:cs="Times New Roman"/>
          <w:sz w:val="22"/>
          <w:szCs w:val="22"/>
          <w:lang w:val="es-AR"/>
        </w:rPr>
        <w:t>».</w:t>
      </w:r>
    </w:p>
    <w:p w14:paraId="3412C57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El equilibrio interior, que se traduce en la paz del alma, es fruto no de un carácter despreocupado, superficial, insensible, sino de un ejer</w:t>
      </w:r>
      <w:r w:rsidRPr="00CB503C">
        <w:rPr>
          <w:rStyle w:val="Cuerpodeltexto5Sincursiva"/>
          <w:rFonts w:ascii="Garamond" w:hAnsi="Garamond" w:cs="Times New Roman"/>
          <w:sz w:val="22"/>
          <w:szCs w:val="22"/>
          <w:lang w:val="es-AR"/>
        </w:rPr>
        <w:softHyphen/>
        <w:t xml:space="preserve">cicio heroico de las virtudes teologales con el propio bagaje humano y sobrenatural. Y he aquí, entonces, el programa de Catalina en cuatro puntos: 1) </w:t>
      </w:r>
      <w:r w:rsidRPr="00CB503C">
        <w:rPr>
          <w:rFonts w:ascii="Garamond" w:hAnsi="Garamond" w:cs="Times New Roman"/>
          <w:sz w:val="22"/>
          <w:szCs w:val="22"/>
          <w:lang w:val="es-AR"/>
        </w:rPr>
        <w:t>«Me esforzaré por cuidarme de los defectos (aunque sean mínimos) cuanto yo pueda»;</w:t>
      </w:r>
      <w:r w:rsidRPr="00CB503C">
        <w:rPr>
          <w:rStyle w:val="Cuerpodeltexto5Sincursiva"/>
          <w:rFonts w:ascii="Garamond" w:hAnsi="Garamond" w:cs="Times New Roman"/>
          <w:sz w:val="22"/>
          <w:szCs w:val="22"/>
          <w:lang w:val="es-AR"/>
        </w:rPr>
        <w:t xml:space="preserve"> 2) </w:t>
      </w:r>
      <w:r w:rsidRPr="00CB503C">
        <w:rPr>
          <w:rFonts w:ascii="Garamond" w:hAnsi="Garamond" w:cs="Times New Roman"/>
          <w:sz w:val="22"/>
          <w:szCs w:val="22"/>
          <w:lang w:val="es-AR"/>
        </w:rPr>
        <w:t>«estar siempre (en cuanto se pueda) con la mente unida a mi Jesús</w:t>
      </w:r>
      <w:r w:rsidRPr="00CB503C">
        <w:rPr>
          <w:rStyle w:val="Cuerpodeltexto5Sincursiva"/>
          <w:rFonts w:ascii="Garamond" w:hAnsi="Garamond" w:cs="Times New Roman"/>
          <w:sz w:val="22"/>
          <w:szCs w:val="22"/>
          <w:lang w:val="es-AR"/>
        </w:rPr>
        <w:t xml:space="preserve">»; 3) </w:t>
      </w:r>
      <w:r w:rsidRPr="00CB503C">
        <w:rPr>
          <w:rFonts w:ascii="Garamond" w:hAnsi="Garamond" w:cs="Times New Roman"/>
          <w:sz w:val="22"/>
          <w:szCs w:val="22"/>
          <w:lang w:val="es-AR"/>
        </w:rPr>
        <w:t>«cuidarme de no perturbar a otros, porque esto agrada mucho a Jesús</w:t>
      </w:r>
      <w:r w:rsidRPr="00CB503C">
        <w:rPr>
          <w:rStyle w:val="Cuerpodeltexto5Sincursiva"/>
          <w:rFonts w:ascii="Garamond" w:hAnsi="Garamond" w:cs="Times New Roman"/>
          <w:sz w:val="22"/>
          <w:szCs w:val="22"/>
          <w:lang w:val="es-AR"/>
        </w:rPr>
        <w:t xml:space="preserve">»; 4) </w:t>
      </w:r>
      <w:r w:rsidRPr="00CB503C">
        <w:rPr>
          <w:rFonts w:ascii="Garamond" w:hAnsi="Garamond" w:cs="Times New Roman"/>
          <w:sz w:val="22"/>
          <w:szCs w:val="22"/>
          <w:lang w:val="es-AR"/>
        </w:rPr>
        <w:t>«sobre todo estar ale</w:t>
      </w:r>
      <w:r w:rsidRPr="00CB503C">
        <w:rPr>
          <w:rFonts w:ascii="Garamond" w:hAnsi="Garamond" w:cs="Times New Roman"/>
          <w:sz w:val="22"/>
          <w:szCs w:val="22"/>
          <w:lang w:val="es-AR"/>
        </w:rPr>
        <w:softHyphen/>
        <w:t>gre y cuidarme de no perturbarme jamás por ninguna cosa que me suceda</w:t>
      </w:r>
      <w:r w:rsidRPr="00CB503C">
        <w:rPr>
          <w:rStyle w:val="Cuerpodeltexto5Sincursiva"/>
          <w:rFonts w:ascii="Garamond" w:hAnsi="Garamond" w:cs="Times New Roman"/>
          <w:sz w:val="22"/>
          <w:szCs w:val="22"/>
          <w:lang w:val="es-AR"/>
        </w:rPr>
        <w:t xml:space="preserve">», al contrario </w:t>
      </w:r>
      <w:r w:rsidRPr="00CB503C">
        <w:rPr>
          <w:rFonts w:ascii="Garamond" w:hAnsi="Garamond" w:cs="Times New Roman"/>
          <w:sz w:val="22"/>
          <w:szCs w:val="22"/>
          <w:lang w:val="es-AR"/>
        </w:rPr>
        <w:t>«alegrarme de recibir todo tipo de tribulación como si fuese una alegría que me manda Jesús</w:t>
      </w:r>
      <w:r w:rsidRPr="00CB503C">
        <w:rPr>
          <w:rStyle w:val="Cuerpodeltexto5Sincursiva"/>
          <w:rFonts w:ascii="Garamond" w:hAnsi="Garamond" w:cs="Times New Roman"/>
          <w:sz w:val="22"/>
          <w:szCs w:val="22"/>
          <w:lang w:val="es-AR"/>
        </w:rPr>
        <w:t>».</w:t>
      </w:r>
    </w:p>
    <w:p w14:paraId="4F2F1C8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Debemos, llegados a este punto, hablar de la alegría que en Ca</w:t>
      </w:r>
      <w:r w:rsidRPr="00CB503C">
        <w:rPr>
          <w:rFonts w:ascii="Garamond" w:hAnsi="Garamond" w:cs="Times New Roman"/>
          <w:sz w:val="22"/>
          <w:szCs w:val="22"/>
          <w:lang w:val="es-AR"/>
        </w:rPr>
        <w:softHyphen/>
        <w:t>talina es el signo externo de su paz y equilibrio interior. A una an</w:t>
      </w:r>
      <w:r w:rsidRPr="00CB503C">
        <w:rPr>
          <w:rFonts w:ascii="Garamond" w:hAnsi="Garamond" w:cs="Times New Roman"/>
          <w:sz w:val="22"/>
          <w:szCs w:val="22"/>
          <w:lang w:val="es-AR"/>
        </w:rPr>
        <w:softHyphen/>
        <w:t xml:space="preserve">ciana superiora -una de las fundadoras del monasterio- que, movida por tan grande espíritu de sacrificio, todos los viernes llevaba a su boca una cucharada de ajenjo, pero al mismo tiempo era austerísima con sus discípulas, Catalina decía: </w:t>
      </w:r>
      <w:r w:rsidRPr="00CB503C">
        <w:rPr>
          <w:rStyle w:val="CuerpodeltextoCursiva"/>
          <w:rFonts w:ascii="Garamond" w:hAnsi="Garamond" w:cs="Times New Roman"/>
          <w:sz w:val="22"/>
          <w:szCs w:val="22"/>
          <w:lang w:val="es-AR"/>
        </w:rPr>
        <w:t>«yo no puedo soportar el ver las personas afligidas y no puedo expresar cuánto padezco al ver las personas melancólicas. (Desde novicia), cuando veía una superiora que estaba sobre sí misma, o sea triste, me afligía toda</w:t>
      </w:r>
      <w:r w:rsidRPr="00CB503C">
        <w:rPr>
          <w:rFonts w:ascii="Garamond" w:hAnsi="Garamond" w:cs="Times New Roman"/>
          <w:sz w:val="22"/>
          <w:szCs w:val="22"/>
          <w:lang w:val="es-AR"/>
        </w:rPr>
        <w:t>».</w:t>
      </w:r>
    </w:p>
    <w:p w14:paraId="5D66F7A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Una vez superiora, </w:t>
      </w:r>
      <w:r w:rsidRPr="00CB503C">
        <w:rPr>
          <w:rFonts w:ascii="Garamond" w:hAnsi="Garamond" w:cs="Times New Roman"/>
          <w:sz w:val="22"/>
          <w:szCs w:val="22"/>
          <w:lang w:val="es-AR"/>
        </w:rPr>
        <w:t>«cuando por deber de oficio debía castigar a alguna religiosa... no me hubiera ido a dormir hasta que no hubiese</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hablado con aquella religiosa, dándole palabras de consolación y confortándola»</w:t>
      </w:r>
      <w:r w:rsidRPr="00CB503C">
        <w:rPr>
          <w:rStyle w:val="Cuerpodeltexto5Sincursiva"/>
          <w:rFonts w:ascii="Garamond" w:hAnsi="Garamond" w:cs="Times New Roman"/>
          <w:sz w:val="22"/>
          <w:szCs w:val="22"/>
          <w:lang w:val="es-AR"/>
        </w:rPr>
        <w:t xml:space="preserve"> para que no permaneciera en la tristeza. A Salviati en el 1562 escribe: </w:t>
      </w:r>
      <w:r w:rsidRPr="00CB503C">
        <w:rPr>
          <w:rFonts w:ascii="Garamond" w:hAnsi="Garamond" w:cs="Times New Roman"/>
          <w:sz w:val="22"/>
          <w:szCs w:val="22"/>
          <w:lang w:val="es-AR"/>
        </w:rPr>
        <w:lastRenderedPageBreak/>
        <w:t>«estad alegre y tened siempre vuestro corazón lleno de Jesús, guardaos que en vuestro corazón no entre la melancolía ni la acidia, porque de ser así no podría estar Jesús; que haya más bien ornamentos de paz, de quietud y de conformidad a su Voluntad».</w:t>
      </w:r>
    </w:p>
    <w:p w14:paraId="5238445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aflora la tristeza es porque o hemos ofendido a Jesús -entonces basta apresurarse a reconquistar su amor con el arrepentimiento y la cierta esperanza de su perdón y ayuda-, o por engaño del demonio que busca pescar en la turbación de la conciencia y allí siembra aci</w:t>
      </w:r>
      <w:r w:rsidRPr="00CB503C">
        <w:rPr>
          <w:rFonts w:ascii="Garamond" w:hAnsi="Garamond" w:cs="Times New Roman"/>
          <w:sz w:val="22"/>
          <w:szCs w:val="22"/>
          <w:lang w:val="es-AR"/>
        </w:rPr>
        <w:softHyphen/>
        <w:t>dia, desesperación, falta de confianza. En esos momentos es suficien</w:t>
      </w:r>
      <w:r w:rsidRPr="00CB503C">
        <w:rPr>
          <w:rFonts w:ascii="Garamond" w:hAnsi="Garamond" w:cs="Times New Roman"/>
          <w:sz w:val="22"/>
          <w:szCs w:val="22"/>
          <w:lang w:val="es-AR"/>
        </w:rPr>
        <w:softHyphen/>
        <w:t>te abandonarse todo en Dios, creyendo en su amor por nosotros, y así volver a encontrar la alegría.</w:t>
      </w:r>
    </w:p>
    <w:p w14:paraId="53A1D88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en el corazón entra la tristeza, Jesús se va. La explicación es ob</w:t>
      </w:r>
      <w:r w:rsidRPr="00CB503C">
        <w:rPr>
          <w:rFonts w:ascii="Garamond" w:hAnsi="Garamond" w:cs="Times New Roman"/>
          <w:sz w:val="22"/>
          <w:szCs w:val="22"/>
          <w:lang w:val="es-AR"/>
        </w:rPr>
        <w:softHyphen/>
        <w:t>via: para aquél que se ama a sí mismo y a su propia comodidad, toda prueba y contraste se transforma en una carga difícil, insoportable; pero si en el corazón se encuentra el amor por Jesús, entonces es posi</w:t>
      </w:r>
      <w:r w:rsidRPr="00CB503C">
        <w:rPr>
          <w:rFonts w:ascii="Garamond" w:hAnsi="Garamond" w:cs="Times New Roman"/>
          <w:sz w:val="22"/>
          <w:szCs w:val="22"/>
          <w:lang w:val="es-AR"/>
        </w:rPr>
        <w:softHyphen/>
        <w:t xml:space="preserve">ble descubrir, la </w:t>
      </w:r>
      <w:r w:rsidRPr="00CB503C">
        <w:rPr>
          <w:rStyle w:val="CuerpodeltextoCursiva"/>
          <w:rFonts w:ascii="Garamond" w:hAnsi="Garamond" w:cs="Times New Roman"/>
          <w:sz w:val="22"/>
          <w:szCs w:val="22"/>
          <w:lang w:val="es-AR"/>
        </w:rPr>
        <w:t>«alegría de la cruz</w:t>
      </w:r>
      <w:r w:rsidRPr="00CB503C">
        <w:rPr>
          <w:rFonts w:ascii="Garamond" w:hAnsi="Garamond" w:cs="Times New Roman"/>
          <w:sz w:val="22"/>
          <w:szCs w:val="22"/>
          <w:lang w:val="es-AR"/>
        </w:rPr>
        <w:t>», o sea, la alegría del corazón.</w:t>
      </w:r>
    </w:p>
    <w:p w14:paraId="02FC8B9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Aquí retornamos una vez más al motivo principal de toda la es</w:t>
      </w:r>
      <w:r w:rsidRPr="00CB503C">
        <w:rPr>
          <w:rStyle w:val="Cuerpodeltexto5Sincursiva"/>
          <w:rFonts w:ascii="Garamond" w:hAnsi="Garamond" w:cs="Times New Roman"/>
          <w:sz w:val="22"/>
          <w:szCs w:val="22"/>
          <w:lang w:val="es-AR"/>
        </w:rPr>
        <w:softHyphen/>
        <w:t>piritualidad de Catalina, el amor al Crucificado. No se trata de una actitud pietista, es decir, de una compasión afectiva tanto más mar</w:t>
      </w:r>
      <w:r w:rsidRPr="00CB503C">
        <w:rPr>
          <w:rStyle w:val="Cuerpodeltexto5Sincursiva"/>
          <w:rFonts w:ascii="Garamond" w:hAnsi="Garamond" w:cs="Times New Roman"/>
          <w:sz w:val="22"/>
          <w:szCs w:val="22"/>
          <w:lang w:val="es-AR"/>
        </w:rPr>
        <w:softHyphen/>
        <w:t xml:space="preserve">cada porque ha manado de una sensibilidad femenina frente a los dolores ajenos. </w:t>
      </w:r>
      <w:r w:rsidRPr="00CB503C">
        <w:rPr>
          <w:rFonts w:ascii="Garamond" w:hAnsi="Garamond" w:cs="Times New Roman"/>
          <w:sz w:val="22"/>
          <w:szCs w:val="22"/>
          <w:lang w:val="es-AR"/>
        </w:rPr>
        <w:t>«Padre mío y en Jesús, hijo queridísimo</w:t>
      </w:r>
      <w:r w:rsidRPr="00CB503C">
        <w:rPr>
          <w:rStyle w:val="Cuerpodeltexto5Sincursiva"/>
          <w:rFonts w:ascii="Garamond" w:hAnsi="Garamond" w:cs="Times New Roman"/>
          <w:sz w:val="22"/>
          <w:szCs w:val="22"/>
          <w:lang w:val="es-AR"/>
        </w:rPr>
        <w:t xml:space="preserve"> -así escribe a Servi en 1552-, </w:t>
      </w:r>
      <w:r w:rsidRPr="00CB503C">
        <w:rPr>
          <w:rFonts w:ascii="Garamond" w:hAnsi="Garamond" w:cs="Times New Roman"/>
          <w:sz w:val="22"/>
          <w:szCs w:val="22"/>
          <w:lang w:val="es-AR"/>
        </w:rPr>
        <w:t>os animo a daros todo a Jesús... Quien desee alegrías espirituales, piense frecuentemente en su Vida, Pasión y muerte, allí encontrará todas las alegrías. Por esto, padre e hijo mío querido, frecuentemente pensad en Jesús y ofreceros todo a Él. Entrad en aquel santísimo costado y estaréis seguro... Recordad que Jesús ha muerto por nuestro amor, para darnos el paraíso, y a nosotros nos pide que le amemos con todo el corazón y que cada cosa la hagamos</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por su amor, y alegremente confiémonos una vez más a Él y estemos contentos con lo que agrada a su Majestad».</w:t>
      </w:r>
    </w:p>
    <w:p w14:paraId="2D84ADF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Lo que aparentemente es contradictorio, en realidad es la sín</w:t>
      </w:r>
      <w:r w:rsidRPr="00CB503C">
        <w:rPr>
          <w:rFonts w:ascii="Garamond" w:hAnsi="Garamond" w:cs="Times New Roman"/>
          <w:sz w:val="22"/>
          <w:szCs w:val="22"/>
          <w:lang w:val="es-AR"/>
        </w:rPr>
        <w:softHyphen/>
        <w:t xml:space="preserve">tesis suprema: por una parte </w:t>
      </w:r>
      <w:r w:rsidRPr="00CB503C">
        <w:rPr>
          <w:rStyle w:val="CuerpodeltextoCursiva"/>
          <w:rFonts w:ascii="Garamond" w:hAnsi="Garamond" w:cs="Times New Roman"/>
          <w:sz w:val="22"/>
          <w:szCs w:val="22"/>
          <w:lang w:val="es-AR"/>
        </w:rPr>
        <w:t>«Vida, Pasión y muerte»</w:t>
      </w:r>
      <w:r w:rsidRPr="00CB503C">
        <w:rPr>
          <w:rFonts w:ascii="Garamond" w:hAnsi="Garamond" w:cs="Times New Roman"/>
          <w:sz w:val="22"/>
          <w:szCs w:val="22"/>
          <w:lang w:val="es-AR"/>
        </w:rPr>
        <w:t xml:space="preserve"> y, por otra, justamente en esto, todas </w:t>
      </w:r>
      <w:r w:rsidRPr="00CB503C">
        <w:rPr>
          <w:rStyle w:val="CuerpodeltextoCursiva"/>
          <w:rFonts w:ascii="Garamond" w:hAnsi="Garamond" w:cs="Times New Roman"/>
          <w:sz w:val="22"/>
          <w:szCs w:val="22"/>
          <w:lang w:val="es-AR"/>
        </w:rPr>
        <w:t>«las alegrías espirituales</w:t>
      </w:r>
      <w:r w:rsidRPr="00CB503C">
        <w:rPr>
          <w:rFonts w:ascii="Garamond" w:hAnsi="Garamond" w:cs="Times New Roman"/>
          <w:sz w:val="22"/>
          <w:szCs w:val="22"/>
          <w:lang w:val="es-AR"/>
        </w:rPr>
        <w:t>». La verdadera devoción a la Pasión, como es entendida por santa Catalina, crea la necesidad de una donación total del corazón y de todas nuestras obras, en cada momento.</w:t>
      </w:r>
    </w:p>
    <w:p w14:paraId="5612FC2E"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No podríamos concluir mejor este brevísimo excursus que citando una página de sus </w:t>
      </w:r>
      <w:r w:rsidRPr="00CB503C">
        <w:rPr>
          <w:rFonts w:ascii="Garamond" w:hAnsi="Garamond" w:cs="Times New Roman"/>
          <w:sz w:val="22"/>
          <w:szCs w:val="22"/>
          <w:lang w:val="es-AR"/>
        </w:rPr>
        <w:t>éxtasis</w:t>
      </w:r>
      <w:r w:rsidRPr="00CB503C">
        <w:rPr>
          <w:rStyle w:val="Cuerpodeltexto5Sincursiva"/>
          <w:rFonts w:ascii="Garamond" w:hAnsi="Garamond" w:cs="Times New Roman"/>
          <w:sz w:val="22"/>
          <w:szCs w:val="22"/>
          <w:lang w:val="es-AR"/>
        </w:rPr>
        <w:t>, donde, más allá del juicio que se pueda haber dado a su valor, se siente vibrar toda el alma de Catalina con un lenguaje no diverso del lenguaje de su gran homónima, santa Ca</w:t>
      </w:r>
      <w:r w:rsidRPr="00CB503C">
        <w:rPr>
          <w:rStyle w:val="Cuerpodeltexto5Sincursiva"/>
          <w:rFonts w:ascii="Garamond" w:hAnsi="Garamond" w:cs="Times New Roman"/>
          <w:sz w:val="22"/>
          <w:szCs w:val="22"/>
          <w:lang w:val="es-AR"/>
        </w:rPr>
        <w:softHyphen/>
        <w:t xml:space="preserve">talina de Siena: «Y </w:t>
      </w:r>
      <w:r w:rsidRPr="00CB503C">
        <w:rPr>
          <w:rFonts w:ascii="Garamond" w:hAnsi="Garamond" w:cs="Times New Roman"/>
          <w:sz w:val="22"/>
          <w:szCs w:val="22"/>
          <w:lang w:val="es-AR"/>
        </w:rPr>
        <w:t xml:space="preserve">me puso en su pecho. Entonces vine en tanto amor hacia mi Esposo que no podía hacer otra cosa que llorar y decir: ¡Amor mío! ¡Amor mío! -Entonces Jesús me decía: </w:t>
      </w:r>
      <w:r w:rsidRPr="00CB503C">
        <w:rPr>
          <w:rFonts w:ascii="Garamond" w:hAnsi="Garamond" w:cs="Times New Roman"/>
          <w:sz w:val="22"/>
          <w:szCs w:val="22"/>
          <w:lang w:val="es-AR"/>
        </w:rPr>
        <w:lastRenderedPageBreak/>
        <w:t>Esposa mía... me agrada obrar así. Yo estoy enamorado de ti. -Entonces dije: ¿Qué quieres que yo haga? -Respondió: Quiero que tú me sigas y que no te apartes de mí, y Yo jamás me apartaré de ti, y te voy a dar la vida eterna. -¡Oh Amado mío, hazme ahogarme en tu Sangre para que yo deje de ocuparme de mí misma y pueda seguirte!</w:t>
      </w:r>
      <w:r w:rsidRPr="00CB503C">
        <w:rPr>
          <w:rStyle w:val="Cuerpodeltexto5Sincursiva"/>
          <w:rFonts w:ascii="Garamond" w:hAnsi="Garamond" w:cs="Times New Roman"/>
          <w:sz w:val="22"/>
          <w:szCs w:val="22"/>
          <w:lang w:val="es-AR"/>
        </w:rPr>
        <w:t xml:space="preserve"> (Y vuelta a sus compañeras religiosas): </w:t>
      </w:r>
      <w:r w:rsidRPr="00CB503C">
        <w:rPr>
          <w:rFonts w:ascii="Garamond" w:hAnsi="Garamond" w:cs="Times New Roman"/>
          <w:sz w:val="22"/>
          <w:szCs w:val="22"/>
          <w:lang w:val="es-AR"/>
        </w:rPr>
        <w:t>-Os exhorto a daros todas a Jesús. Frecuen</w:t>
      </w:r>
      <w:r w:rsidRPr="00CB503C">
        <w:rPr>
          <w:rFonts w:ascii="Garamond" w:hAnsi="Garamond" w:cs="Times New Roman"/>
          <w:sz w:val="22"/>
          <w:szCs w:val="22"/>
          <w:lang w:val="es-AR"/>
        </w:rPr>
        <w:softHyphen/>
        <w:t>temente pensad en Jesús y ofrecedle todo a Él. A nosotros nos pide que le amemos con todo el corazón y que cada cosa la hagamos por su amor... vida, obras, palabras, pensamientos nuevos... Alegremen</w:t>
      </w:r>
      <w:r w:rsidRPr="00CB503C">
        <w:rPr>
          <w:rFonts w:ascii="Garamond" w:hAnsi="Garamond" w:cs="Times New Roman"/>
          <w:sz w:val="22"/>
          <w:szCs w:val="22"/>
          <w:lang w:val="es-AR"/>
        </w:rPr>
        <w:softHyphen/>
        <w:t>te confiémonos una vez más a Él y estemos siempre contentos con aquello que agrada a su Majestad</w:t>
      </w:r>
      <w:r w:rsidRPr="00CB503C">
        <w:rPr>
          <w:rStyle w:val="Cuerpodeltexto5Sincursiva"/>
          <w:rFonts w:ascii="Garamond" w:hAnsi="Garamond" w:cs="Times New Roman"/>
          <w:sz w:val="22"/>
          <w:szCs w:val="22"/>
          <w:lang w:val="es-AR"/>
        </w:rPr>
        <w:t>».</w:t>
      </w:r>
    </w:p>
    <w:p w14:paraId="31614F9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Camino y mensaje esencial, hecho de simplicidad y de claridad, aparentemente fácil pero extraordinariamente difícil, con el sello de la autenticidad aprobada por su extraordinaria santidad. Lo que Santa Catalina de Ricci nos propone no es una doctrina, sino una</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experiencia vivida, cuyo punto focal es uno solo: Cristo Crucificado. Su conformidad a Él es tan grande que revive todas las semanas los dolores de la Pasión, y lleva impresas en su cuerpo los signos de los estigmas. Si ella habla, por tanto, es sólo </w:t>
      </w:r>
      <w:r w:rsidRPr="00CB503C">
        <w:rPr>
          <w:rStyle w:val="CuerpodeltextoCursiva"/>
          <w:rFonts w:ascii="Garamond" w:hAnsi="Garamond" w:cs="Times New Roman"/>
          <w:sz w:val="22"/>
          <w:szCs w:val="22"/>
          <w:lang w:val="es-AR"/>
        </w:rPr>
        <w:t>ex abundantia cordis.</w:t>
      </w:r>
    </w:p>
    <w:p w14:paraId="7D366C3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Su lenguaje preciso, exacto, diverso en la forma pero unido en el contenido, se traduce en imágenes, en sentencias, en sabiduría so</w:t>
      </w:r>
      <w:r w:rsidRPr="00CB503C">
        <w:rPr>
          <w:rFonts w:ascii="Garamond" w:hAnsi="Garamond" w:cs="Times New Roman"/>
          <w:sz w:val="22"/>
          <w:szCs w:val="22"/>
          <w:lang w:val="es-AR"/>
        </w:rPr>
        <w:softHyphen/>
        <w:t>brenatural, también cuando, inmersa, por amor, en las necesidades terrenas del monasterio o de sus discípulos, procede solo por signos. Pero su lenguaje es también el lenguaje de una mujer, fuerte, afec</w:t>
      </w:r>
      <w:r w:rsidRPr="00CB503C">
        <w:rPr>
          <w:rFonts w:ascii="Garamond" w:hAnsi="Garamond" w:cs="Times New Roman"/>
          <w:sz w:val="22"/>
          <w:szCs w:val="22"/>
          <w:lang w:val="es-AR"/>
        </w:rPr>
        <w:softHyphen/>
        <w:t>tivamente grande, atenta, en el que se puede siempre tomar el amor inmenso que toda la invade por Jesús Crucificado y que se expresa en un profundo equilibrio interior y en el más cautivante atractivo que un alma pueda tener: el gozo y la alegría.</w:t>
      </w:r>
    </w:p>
    <w:p w14:paraId="2BE2E542" w14:textId="77777777" w:rsidR="00FF558B" w:rsidRPr="00CB503C" w:rsidRDefault="00FF558B"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column"/>
      </w:r>
    </w:p>
    <w:p w14:paraId="3A81D5F1" w14:textId="0706AD03" w:rsidR="005362C1" w:rsidRPr="00CB503C" w:rsidRDefault="0012586C" w:rsidP="0012586C">
      <w:pPr>
        <w:pStyle w:val="Ttulo3"/>
      </w:pPr>
      <w:r>
        <w:rPr>
          <w:rStyle w:val="CuerpodeltextoVersales"/>
          <w:rFonts w:ascii="Garamond" w:hAnsi="Garamond" w:cs="Times New Roman"/>
          <w:sz w:val="22"/>
          <w:szCs w:val="22"/>
          <w:lang w:val="es-AR"/>
        </w:rPr>
        <w:t xml:space="preserve">3. </w:t>
      </w:r>
      <w:r w:rsidR="003F0870" w:rsidRPr="00CB503C">
        <w:rPr>
          <w:rStyle w:val="CuerpodeltextoVersales"/>
          <w:rFonts w:ascii="Garamond" w:hAnsi="Garamond" w:cs="Times New Roman"/>
          <w:sz w:val="22"/>
          <w:szCs w:val="22"/>
          <w:lang w:val="es-AR"/>
        </w:rPr>
        <w:t>Santa Francisca Javier Cabrini</w:t>
      </w:r>
    </w:p>
    <w:p w14:paraId="21F9448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Nos encontramos hoy festejando a esa gran santa que fue Santa Francisca Javier Cabrini. Me parece más oportuno hacer sólo algunas breves reflexiones:</w:t>
      </w:r>
    </w:p>
    <w:p w14:paraId="72C70845"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I</w:t>
      </w:r>
    </w:p>
    <w:p w14:paraId="58952A5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Decía San Alberto Hurtado, el santo chileno, que el futuro del hombre y de la mujer se construyen a partir de algunos SI y de algunos NO que se hacen en la edad juvenil</w:t>
      </w:r>
      <w:r w:rsidRPr="00CB503C">
        <w:rPr>
          <w:rFonts w:ascii="Garamond" w:hAnsi="Garamond" w:cs="Times New Roman"/>
          <w:sz w:val="22"/>
          <w:szCs w:val="22"/>
          <w:vertAlign w:val="superscript"/>
          <w:lang w:val="es-AR"/>
        </w:rPr>
        <w:footnoteReference w:id="201"/>
      </w:r>
      <w:r w:rsidRPr="00CB503C">
        <w:rPr>
          <w:rFonts w:ascii="Garamond" w:hAnsi="Garamond" w:cs="Times New Roman"/>
          <w:sz w:val="22"/>
          <w:szCs w:val="22"/>
          <w:lang w:val="es-AR"/>
        </w:rPr>
        <w:t>. Por ejemplo, a la edad de uste</w:t>
      </w:r>
      <w:r w:rsidRPr="00CB503C">
        <w:rPr>
          <w:rFonts w:ascii="Garamond" w:hAnsi="Garamond" w:cs="Times New Roman"/>
          <w:sz w:val="22"/>
          <w:szCs w:val="22"/>
          <w:lang w:val="es-AR"/>
        </w:rPr>
        <w:softHyphen/>
        <w:t>des, van a haber momentos donde tienen que decir algunos SI y tienen que decir algunos NO. Tienen que decir SI al bien y NO al mal. Podrá haber alguna que diga SI al mal y NO al bien, eso está en la libertad de cada uno, pero ¿en dónde termina?, ¿a dónde va? ¿Van a inventar la pólvora? Ya está inventada hace miles de años. Ya se sabe dónde terminan los que andan mal. «Quien mal anda, mal acaba». «Quien</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siembra vientos recoge tempestades». Y conocerán, es un texto bí</w:t>
      </w:r>
      <w:r w:rsidRPr="00CB503C">
        <w:rPr>
          <w:rFonts w:ascii="Garamond" w:hAnsi="Garamond" w:cs="Times New Roman"/>
          <w:sz w:val="22"/>
          <w:szCs w:val="22"/>
          <w:lang w:val="es-AR"/>
        </w:rPr>
        <w:softHyphen/>
        <w:t>blico pero que está deformado: «Cosecharás tu siembra». Es decir, lo que siembres, eso vas a cosechar y esa siembra se ve especialmente en algunos SI y en algunos NO. No son muchísimos SI o muchísimos NO. Son algunos, los importantes que valgan la vida. Ustedes, por ejemplo, conocerán mujeres que son espléndidas: Madres de familia, heroínas, que saben educar a sus hijos, que los saben formar. Pregún</w:t>
      </w:r>
      <w:r w:rsidRPr="00CB503C">
        <w:rPr>
          <w:rFonts w:ascii="Garamond" w:hAnsi="Garamond" w:cs="Times New Roman"/>
          <w:sz w:val="22"/>
          <w:szCs w:val="22"/>
          <w:lang w:val="es-AR"/>
        </w:rPr>
        <w:softHyphen/>
        <w:t>tenles dónde aprendieron todo eso, y cuándo. ¿Cuándo fue que toma</w:t>
      </w:r>
      <w:r w:rsidRPr="00CB503C">
        <w:rPr>
          <w:rFonts w:ascii="Garamond" w:hAnsi="Garamond" w:cs="Times New Roman"/>
          <w:sz w:val="22"/>
          <w:szCs w:val="22"/>
          <w:lang w:val="es-AR"/>
        </w:rPr>
        <w:softHyphen/>
        <w:t>ron las decisiones? Y van a ver que a veces, en la infancia, una persona toma una decisión y después vale para toda la vida, sea para bien, si toma una buena decisión, o sea para mal, si toma una mala decisión.</w:t>
      </w:r>
    </w:p>
    <w:p w14:paraId="6D870FD1" w14:textId="77777777" w:rsidR="00A21109"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Ustedes, por ejemplo, están acá en el Anexo y tienen la oportuni</w:t>
      </w:r>
      <w:r w:rsidRPr="00CB503C">
        <w:rPr>
          <w:rFonts w:ascii="Garamond" w:hAnsi="Garamond" w:cs="Times New Roman"/>
          <w:sz w:val="22"/>
          <w:szCs w:val="22"/>
          <w:lang w:val="es-AR"/>
        </w:rPr>
        <w:softHyphen/>
        <w:t>dad de tener la oración, los sacramentos, confesarse a menudo, etc.</w:t>
      </w:r>
    </w:p>
    <w:p w14:paraId="7176C38D" w14:textId="77777777" w:rsidR="005362C1" w:rsidRPr="00CB503C" w:rsidRDefault="000074A4"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hay algunas que lo aprovechan y hay otras que no lo aprovechan, por eso es una decisión personal, libre. Libremente uno va a ser feliz</w:t>
      </w:r>
      <w:r w:rsidRPr="00CB503C">
        <w:rPr>
          <w:rFonts w:ascii="Garamond" w:hAnsi="Garamond" w:cs="Times New Roman"/>
          <w:sz w:val="22"/>
          <w:szCs w:val="22"/>
          <w:lang w:val="es-AR"/>
        </w:rPr>
        <w:t xml:space="preserve"> o </w:t>
      </w:r>
      <w:r w:rsidR="003F0870" w:rsidRPr="00CB503C">
        <w:rPr>
          <w:rFonts w:ascii="Garamond" w:hAnsi="Garamond" w:cs="Times New Roman"/>
          <w:sz w:val="22"/>
          <w:szCs w:val="22"/>
          <w:lang w:val="es-AR"/>
        </w:rPr>
        <w:t>libremente va a ser infeliz, no hay vuelta de hoja. Y eso depende de decir los SI que se tienen que decir y decir los NO que se tienen que decir.</w:t>
      </w:r>
    </w:p>
    <w:p w14:paraId="7438F786" w14:textId="77777777" w:rsidR="005362C1" w:rsidRPr="00CB503C" w:rsidRDefault="003F0870" w:rsidP="001920C8">
      <w:pPr>
        <w:pStyle w:val="Ttulo61"/>
        <w:keepNext/>
        <w:keepLines/>
        <w:tabs>
          <w:tab w:val="left" w:pos="709"/>
        </w:tabs>
        <w:spacing w:line="276" w:lineRule="auto"/>
        <w:outlineLvl w:val="9"/>
        <w:rPr>
          <w:rFonts w:ascii="Garamond" w:hAnsi="Garamond" w:cs="Times New Roman"/>
          <w:b/>
          <w:sz w:val="22"/>
          <w:szCs w:val="22"/>
          <w:lang w:val="es-AR"/>
        </w:rPr>
      </w:pPr>
      <w:bookmarkStart w:id="28" w:name="bookmark30"/>
      <w:r w:rsidRPr="00CB503C">
        <w:rPr>
          <w:rFonts w:ascii="Garamond" w:hAnsi="Garamond" w:cs="Times New Roman"/>
          <w:b/>
          <w:sz w:val="22"/>
          <w:szCs w:val="22"/>
          <w:lang w:val="es-AR"/>
        </w:rPr>
        <w:lastRenderedPageBreak/>
        <w:t>II</w:t>
      </w:r>
      <w:bookmarkEnd w:id="28"/>
    </w:p>
    <w:p w14:paraId="487CC0E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Santa Francisca Javier Cabrini fue una mujer extraordinaria. Su personalidad se fue formando ya desde niña y sobre todo de joven siendo fiel a sus SI y siendo fiel a sus NO. A ella, por ejemplo -cosa que no le ha de gustar al Padre Ortego porque a él no le gustan los sobrenombres-, le decían «movimiento perpetuo», porque tra</w:t>
      </w:r>
      <w:r w:rsidRPr="00CB503C">
        <w:rPr>
          <w:rFonts w:ascii="Garamond" w:hAnsi="Garamond" w:cs="Times New Roman"/>
          <w:sz w:val="22"/>
          <w:szCs w:val="22"/>
          <w:lang w:val="es-AR"/>
        </w:rPr>
        <w:softHyphen/>
        <w:t>bajaba mucho, se movía constantemente. Pero era ese movimiento perpetuo de los santos, porque hay un movimiento perpetuo de los estúpidos y hay un movimiento perpetuo de los santos. Los santos se mueven por amor a Dios. Por eso decía San Gregorio Magno</w:t>
      </w:r>
      <w:r w:rsidRPr="00CB503C">
        <w:rPr>
          <w:rFonts w:ascii="Garamond" w:hAnsi="Garamond" w:cs="Times New Roman"/>
          <w:sz w:val="22"/>
          <w:szCs w:val="22"/>
          <w:vertAlign w:val="superscript"/>
          <w:lang w:val="es-AR"/>
        </w:rPr>
        <w:footnoteReference w:id="202"/>
      </w:r>
      <w:r w:rsidRPr="00CB503C">
        <w:rPr>
          <w:rFonts w:ascii="Garamond" w:hAnsi="Garamond" w:cs="Times New Roman"/>
          <w:sz w:val="22"/>
          <w:szCs w:val="22"/>
          <w:lang w:val="es-AR"/>
        </w:rPr>
        <w:t>,</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que “el amor, cuando está, nunca es ocioso. Cuando está el amor en un alma, obra cosas grandes”. Y si se está moviendo por amor, ese amor y esa actividad son bendecidos por Dios porque brota del amor de Dios.</w:t>
      </w:r>
    </w:p>
    <w:p w14:paraId="7500FCB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cambio el otro actuar, el de la persona estúpida, de la persona necia, es un actuar que no da fruto, es pérdida de tiempo, no sabe asu</w:t>
      </w:r>
      <w:r w:rsidRPr="00CB503C">
        <w:rPr>
          <w:rFonts w:ascii="Garamond" w:hAnsi="Garamond" w:cs="Times New Roman"/>
          <w:sz w:val="22"/>
          <w:szCs w:val="22"/>
          <w:lang w:val="es-AR"/>
        </w:rPr>
        <w:softHyphen/>
        <w:t>mir responsabilidades, etc. Quieren «la vaca atada», como decía mi finado papá, porque no había que ir a buscarla, estaba atada. Quieren todo fácil, sin sacrificio, y así va a ser su futuro.</w:t>
      </w:r>
    </w:p>
    <w:p w14:paraId="41EBC50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Santa Francisca Javier Cabrini se movía y se movía mucho porque tenía en su alma un gran amor a Dios y un gran amor al prójimo.</w:t>
      </w:r>
    </w:p>
    <w:p w14:paraId="0CF39C81"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29" w:name="bookmark31"/>
      <w:r w:rsidRPr="00CB503C">
        <w:rPr>
          <w:rFonts w:ascii="Garamond" w:hAnsi="Garamond" w:cs="Times New Roman"/>
          <w:b/>
          <w:sz w:val="22"/>
          <w:szCs w:val="22"/>
          <w:lang w:val="es-AR"/>
        </w:rPr>
        <w:t>III</w:t>
      </w:r>
      <w:bookmarkEnd w:id="29"/>
    </w:p>
    <w:p w14:paraId="78C7C25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Ese amor al prójimo que ella tenía se puede sintetizar con una expresión: «acudía a quien tenía necesidad». Buscaba de socorrer a aquel que estaba necesitado. En el caso de ella, de manera singular, corría a socorrer a los inmigrantes, a los que por distintas razones dejaban su patria, a veces razones políticas o económicas, o como en una época, los éxodos de los italianos, que fueron por causa del hambre, de los cuales muchos vinieron a Argentina. Muchos de ellos vinieron a Argentina.</w:t>
      </w:r>
    </w:p>
    <w:p w14:paraId="2277C71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Argentina es el país que más población descendiente de italianos tiene en el mundo, después de Italia. Me dijo una vez un comerciante</w:t>
      </w:r>
      <w:r w:rsidR="00ED71A3" w:rsidRPr="00CB503C">
        <w:rPr>
          <w:rFonts w:ascii="Garamond" w:hAnsi="Garamond" w:cs="Times New Roman"/>
          <w:sz w:val="22"/>
          <w:szCs w:val="22"/>
          <w:lang w:val="es-AR"/>
        </w:rPr>
        <w:t xml:space="preserve"> </w:t>
      </w:r>
      <w:r w:rsidRPr="00CB503C">
        <w:rPr>
          <w:rStyle w:val="Cuerpodeltexto5Sincursiva"/>
          <w:rFonts w:ascii="Garamond" w:hAnsi="Garamond" w:cs="Times New Roman"/>
          <w:sz w:val="22"/>
          <w:szCs w:val="22"/>
          <w:lang w:val="es-AR"/>
        </w:rPr>
        <w:t xml:space="preserve">en </w:t>
      </w:r>
      <w:r w:rsidRPr="00CB503C">
        <w:rPr>
          <w:rFonts w:ascii="Garamond" w:hAnsi="Garamond" w:cs="Times New Roman"/>
          <w:sz w:val="22"/>
          <w:szCs w:val="22"/>
          <w:lang w:val="es-AR"/>
        </w:rPr>
        <w:t>Via Ottaviano:</w:t>
      </w:r>
    </w:p>
    <w:p w14:paraId="681DB9CF" w14:textId="77777777" w:rsidR="005362C1" w:rsidRPr="00CB503C" w:rsidRDefault="003F0870" w:rsidP="001920C8">
      <w:pPr>
        <w:pStyle w:val="Cuerpodeltexto1"/>
        <w:tabs>
          <w:tab w:val="left" w:pos="709"/>
          <w:tab w:val="center" w:pos="2977"/>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dónde es, Padre?</w:t>
      </w:r>
      <w:r w:rsidR="000C6FAC" w:rsidRPr="00CB503C">
        <w:rPr>
          <w:rFonts w:ascii="Garamond" w:hAnsi="Garamond" w:cs="Times New Roman"/>
          <w:sz w:val="22"/>
          <w:szCs w:val="22"/>
          <w:lang w:val="es-AR"/>
        </w:rPr>
        <w:tab/>
      </w:r>
    </w:p>
    <w:p w14:paraId="576E2F16" w14:textId="77777777" w:rsidR="005362C1" w:rsidRPr="00CB503C" w:rsidRDefault="003F0870" w:rsidP="001920C8">
      <w:pPr>
        <w:pStyle w:val="Cuerpodeltexto1"/>
        <w:tabs>
          <w:tab w:val="left" w:pos="709"/>
          <w:tab w:val="center" w:pos="2977"/>
        </w:tabs>
        <w:spacing w:before="0" w:line="276" w:lineRule="auto"/>
        <w:jc w:val="both"/>
        <w:rPr>
          <w:rFonts w:ascii="Garamond" w:hAnsi="Garamond" w:cs="Times New Roman"/>
          <w:sz w:val="22"/>
          <w:szCs w:val="22"/>
        </w:rPr>
      </w:pPr>
      <w:r w:rsidRPr="00CB503C">
        <w:rPr>
          <w:rFonts w:ascii="Garamond" w:hAnsi="Garamond" w:cs="Times New Roman"/>
          <w:sz w:val="22"/>
          <w:szCs w:val="22"/>
        </w:rPr>
        <w:t>-De Argentina.</w:t>
      </w:r>
      <w:r w:rsidR="000C6FAC" w:rsidRPr="00CB503C">
        <w:rPr>
          <w:rFonts w:ascii="Garamond" w:hAnsi="Garamond" w:cs="Times New Roman"/>
          <w:sz w:val="22"/>
          <w:szCs w:val="22"/>
        </w:rPr>
        <w:tab/>
      </w:r>
    </w:p>
    <w:p w14:paraId="3911469E"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it-IT"/>
        </w:rPr>
      </w:pPr>
      <w:r w:rsidRPr="00CB503C">
        <w:rPr>
          <w:rFonts w:ascii="Garamond" w:hAnsi="Garamond" w:cs="Times New Roman"/>
          <w:sz w:val="22"/>
          <w:szCs w:val="22"/>
          <w:lang w:val="it-IT"/>
        </w:rPr>
        <w:lastRenderedPageBreak/>
        <w:t>-Ah, Argentina, il paese più vicino all’Italia.</w:t>
      </w:r>
    </w:p>
    <w:p w14:paraId="66CEFD41" w14:textId="77777777" w:rsidR="000C6FAC" w:rsidRPr="00CB503C" w:rsidRDefault="000C6FAC" w:rsidP="001920C8">
      <w:pPr>
        <w:pStyle w:val="Cuerpodeltexto1"/>
        <w:tabs>
          <w:tab w:val="left" w:pos="709"/>
        </w:tabs>
        <w:spacing w:before="0" w:line="276" w:lineRule="auto"/>
        <w:jc w:val="both"/>
        <w:rPr>
          <w:rFonts w:ascii="Garamond" w:hAnsi="Garamond" w:cs="Times New Roman"/>
          <w:sz w:val="22"/>
          <w:szCs w:val="22"/>
          <w:lang w:val="it-IT"/>
        </w:rPr>
      </w:pPr>
    </w:p>
    <w:p w14:paraId="2DD688F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país más cercano a Italia, por la cantidad de descendientes de italianos que hay.</w:t>
      </w:r>
      <w:r w:rsidR="0046732E" w:rsidRPr="00CB503C">
        <w:rPr>
          <w:rFonts w:ascii="Garamond" w:hAnsi="Garamond" w:cs="Times New Roman"/>
          <w:sz w:val="22"/>
          <w:szCs w:val="22"/>
          <w:lang w:val="es-AR"/>
        </w:rPr>
        <w:t xml:space="preserve"> </w:t>
      </w:r>
    </w:p>
    <w:p w14:paraId="1A52651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Bueno, ella los ayudó en ese momento, porque esa era la necesidad. Ahora no es una necesidad urgente para los italianos, pero es necesi</w:t>
      </w:r>
      <w:r w:rsidRPr="00CB503C">
        <w:rPr>
          <w:rFonts w:ascii="Garamond" w:hAnsi="Garamond" w:cs="Times New Roman"/>
          <w:sz w:val="22"/>
          <w:szCs w:val="22"/>
          <w:lang w:val="es-AR"/>
        </w:rPr>
        <w:softHyphen/>
        <w:t>dad urgente para otros pueblos. Ella se dedicó a la atención especial de los inmigrantes, de aquellos que llegan a otro país, no conocen las costumbres, no conocen las lenguas, no conocen las leyes y ella los atendía de la manera en que podía.</w:t>
      </w:r>
    </w:p>
    <w:p w14:paraId="65FC337C" w14:textId="77777777" w:rsidR="005362C1" w:rsidRPr="00CB503C" w:rsidRDefault="000074A4" w:rsidP="001920C8">
      <w:pPr>
        <w:pStyle w:val="Cuerpodeltexto1"/>
        <w:tabs>
          <w:tab w:val="left" w:pos="514"/>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así hizo cosas realmente grandes, a tal punto que siendo italiana, está enterrada en Nueva York, en un lugar muy hermoso, cerca de </w:t>
      </w:r>
      <w:r w:rsidR="003F0870" w:rsidRPr="00CB503C">
        <w:rPr>
          <w:rStyle w:val="CuerpodeltextoCursiva"/>
          <w:rFonts w:ascii="Garamond" w:hAnsi="Garamond" w:cs="Times New Roman"/>
          <w:sz w:val="22"/>
          <w:szCs w:val="22"/>
          <w:lang w:val="es-AR"/>
        </w:rPr>
        <w:t>The Cloisters,</w:t>
      </w:r>
      <w:r w:rsidR="003F0870" w:rsidRPr="00CB503C">
        <w:rPr>
          <w:rFonts w:ascii="Garamond" w:hAnsi="Garamond" w:cs="Times New Roman"/>
          <w:sz w:val="22"/>
          <w:szCs w:val="22"/>
          <w:lang w:val="es-AR"/>
        </w:rPr>
        <w:t xml:space="preserve"> en el santuario hecho en su honor. Allí están sus restos mortales, se puede ver su cuerpo, su figura, porque está detrás de unos vidrios debajo del altar mayor. Y van peregrinos de todos lados, de todas partes del mundo, a saludar a la Patrona de los inmigrantes.</w:t>
      </w:r>
    </w:p>
    <w:p w14:paraId="175014F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Ustedes también tienen la oportunidad aquí, en esta casa, de acu</w:t>
      </w:r>
      <w:r w:rsidRPr="00CB503C">
        <w:rPr>
          <w:rFonts w:ascii="Garamond" w:hAnsi="Garamond" w:cs="Times New Roman"/>
          <w:sz w:val="22"/>
          <w:szCs w:val="22"/>
          <w:lang w:val="es-AR"/>
        </w:rPr>
        <w:softHyphen/>
        <w:t>dir, de ayudar a las necesidades de los demás. Todos tienen necesida</w:t>
      </w:r>
      <w:r w:rsidRPr="00CB503C">
        <w:rPr>
          <w:rFonts w:ascii="Garamond" w:hAnsi="Garamond" w:cs="Times New Roman"/>
          <w:sz w:val="22"/>
          <w:szCs w:val="22"/>
          <w:lang w:val="es-AR"/>
        </w:rPr>
        <w:softHyphen/>
        <w:t>des. Uno tiene necesidad de una buena palabra, otro tiene necesidad de una sonrisa, otro tiene necesidad de una caricia, otro tiene necesidad de una ayuda, a otro le hace falta un consejo, otro necesita que alguien</w:t>
      </w:r>
      <w:r w:rsidR="00B36CB1"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w:t>
      </w:r>
      <w:r w:rsidR="00B36CB1" w:rsidRPr="00CB503C">
        <w:rPr>
          <w:rFonts w:ascii="Garamond" w:hAnsi="Garamond" w:cs="Times New Roman"/>
          <w:sz w:val="22"/>
          <w:szCs w:val="22"/>
          <w:lang w:val="es-AR"/>
        </w:rPr>
        <w:t xml:space="preserve"> </w:t>
      </w:r>
      <w:r w:rsidRPr="00CB503C">
        <w:rPr>
          <w:rFonts w:ascii="Garamond" w:hAnsi="Garamond" w:cs="Times New Roman"/>
          <w:sz w:val="22"/>
          <w:szCs w:val="22"/>
          <w:lang w:val="es-AR"/>
        </w:rPr>
        <w:t>entusiasme para hacer lo que tiene que hacer. Basta ver que hay una necesidad. Una cosa muy hermosa, parte del amor de Dios y del amor al prójimo, es ayudar a que se pueda solucionar esa necesidad.</w:t>
      </w:r>
    </w:p>
    <w:p w14:paraId="7641C17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este día le pedimos, entonces, de manera especial a esta santa, esta gran santa, la gracia de que las niñas y jóvenes que están en este Anexo lleguen a conocer en profundidad a Jesús y a la Virgen para imi</w:t>
      </w:r>
      <w:r w:rsidRPr="00CB503C">
        <w:rPr>
          <w:rFonts w:ascii="Garamond" w:hAnsi="Garamond" w:cs="Times New Roman"/>
          <w:sz w:val="22"/>
          <w:szCs w:val="22"/>
          <w:lang w:val="es-AR"/>
        </w:rPr>
        <w:softHyphen/>
        <w:t>tarlos en sus vidas y entonces poder el día de mañana, ser mujeres real</w:t>
      </w:r>
      <w:r w:rsidRPr="00CB503C">
        <w:rPr>
          <w:rFonts w:ascii="Garamond" w:hAnsi="Garamond" w:cs="Times New Roman"/>
          <w:sz w:val="22"/>
          <w:szCs w:val="22"/>
          <w:lang w:val="es-AR"/>
        </w:rPr>
        <w:softHyphen/>
        <w:t>mente felices, que formen hogares felices y que tengan hijos felices.</w:t>
      </w:r>
    </w:p>
    <w:p w14:paraId="53A7DBBB" w14:textId="77777777" w:rsidR="0080584A" w:rsidRPr="00CB503C" w:rsidRDefault="0080584A"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column"/>
      </w:r>
    </w:p>
    <w:p w14:paraId="69A5652E" w14:textId="75F4EEB8" w:rsidR="005362C1" w:rsidRPr="00CB503C" w:rsidRDefault="0012586C" w:rsidP="0012586C">
      <w:pPr>
        <w:pStyle w:val="Ttulo3"/>
      </w:pPr>
      <w:r>
        <w:rPr>
          <w:rStyle w:val="CuerpodeltextoVersales"/>
          <w:rFonts w:ascii="Garamond" w:hAnsi="Garamond" w:cs="Times New Roman"/>
          <w:sz w:val="22"/>
          <w:szCs w:val="22"/>
          <w:lang w:val="es-AR"/>
        </w:rPr>
        <w:t xml:space="preserve">4. </w:t>
      </w:r>
      <w:r w:rsidR="003F0870" w:rsidRPr="00CB503C">
        <w:rPr>
          <w:rStyle w:val="CuerpodeltextoVersales"/>
          <w:rFonts w:ascii="Garamond" w:hAnsi="Garamond" w:cs="Times New Roman"/>
          <w:sz w:val="22"/>
          <w:szCs w:val="22"/>
          <w:lang w:val="es-AR"/>
        </w:rPr>
        <w:t>Dulce cosa</w:t>
      </w:r>
    </w:p>
    <w:p w14:paraId="0927842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Muy dulce cosa es el amor de los amigos. El mismo Cielo es gozar de la vista de Dios y del amor de los amigos. En este sentido, dulcísi</w:t>
      </w:r>
      <w:r w:rsidRPr="00CB503C">
        <w:rPr>
          <w:rFonts w:ascii="Garamond" w:hAnsi="Garamond" w:cs="Times New Roman"/>
          <w:sz w:val="22"/>
          <w:szCs w:val="22"/>
          <w:lang w:val="es-AR"/>
        </w:rPr>
        <w:softHyphen/>
        <w:t>ma cosa es el amor a los santos y el amor de los santos. Un amor crece</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a compás del otro: experimentamos la protección de nuestros santos patrones y crecemos en confianza de su intercesión ante el trono de Dios. Pocas cosas hay que llenen tanto de consuelo a un alma devota como el amor a nuestros amigos del Cielo: </w:t>
      </w:r>
      <w:r w:rsidRPr="00CB503C">
        <w:rPr>
          <w:rStyle w:val="CuerpodeltextoCursiva"/>
          <w:rFonts w:ascii="Garamond" w:hAnsi="Garamond" w:cs="Times New Roman"/>
          <w:b/>
          <w:sz w:val="22"/>
          <w:szCs w:val="22"/>
          <w:lang w:val="es-AR"/>
        </w:rPr>
        <w:t>¡Los santos!</w:t>
      </w:r>
    </w:p>
    <w:p w14:paraId="4C05C25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Hoy, fiesta de los 51 Beatos Mártires de Barbastro, patrones se</w:t>
      </w:r>
      <w:r w:rsidRPr="00CB503C">
        <w:rPr>
          <w:rFonts w:ascii="Garamond" w:hAnsi="Garamond" w:cs="Times New Roman"/>
          <w:sz w:val="22"/>
          <w:szCs w:val="22"/>
          <w:lang w:val="es-AR"/>
        </w:rPr>
        <w:softHyphen/>
        <w:t>cundarios de nuestro Seminario Mayor «María, Madre del Verbo Encarnado», quiero referirme a dos cosas: primero, nuestros deberes para con los santos; y segundo, el ejemplo de devoción a los santos que nos dan los Beatos Mártires de Barbastro.</w:t>
      </w:r>
    </w:p>
    <w:p w14:paraId="13FCFB84"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30" w:name="bookmark32"/>
      <w:r w:rsidRPr="00CB503C">
        <w:rPr>
          <w:rFonts w:ascii="Garamond" w:hAnsi="Garamond" w:cs="Times New Roman"/>
          <w:b/>
          <w:sz w:val="22"/>
          <w:szCs w:val="22"/>
          <w:lang w:val="es-AR"/>
        </w:rPr>
        <w:t>I</w:t>
      </w:r>
      <w:bookmarkEnd w:id="30"/>
    </w:p>
    <w:p w14:paraId="6B49B91D" w14:textId="77777777" w:rsidR="005362C1" w:rsidRPr="00CB503C" w:rsidRDefault="003F0870" w:rsidP="001920C8">
      <w:pPr>
        <w:pStyle w:val="Cuerpodeltexto1"/>
        <w:numPr>
          <w:ilvl w:val="0"/>
          <w:numId w:val="28"/>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Los veneramos porque son ejemplo:</w:t>
      </w:r>
    </w:p>
    <w:p w14:paraId="064F764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«Veneramos la memoria de los santos del Cielo por su ejemplaridad»</w:t>
      </w:r>
      <w:r w:rsidRPr="00CB503C">
        <w:rPr>
          <w:rFonts w:ascii="Garamond" w:hAnsi="Garamond" w:cs="Times New Roman"/>
          <w:sz w:val="22"/>
          <w:szCs w:val="22"/>
          <w:vertAlign w:val="superscript"/>
          <w:lang w:val="es-AR"/>
        </w:rPr>
        <w:footnoteReference w:id="203"/>
      </w:r>
      <w:r w:rsidRPr="00CB503C">
        <w:rPr>
          <w:rFonts w:ascii="Garamond" w:hAnsi="Garamond" w:cs="Times New Roman"/>
          <w:sz w:val="22"/>
          <w:szCs w:val="22"/>
          <w:lang w:val="es-AR"/>
        </w:rPr>
        <w:t>;</w:t>
      </w:r>
    </w:p>
    <w:p w14:paraId="3179A5F6" w14:textId="77777777" w:rsidR="005362C1" w:rsidRPr="00CB503C" w:rsidRDefault="003F0870" w:rsidP="001920C8">
      <w:pPr>
        <w:pStyle w:val="Cuerpodeltexto1"/>
        <w:numPr>
          <w:ilvl w:val="0"/>
          <w:numId w:val="28"/>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Porque vigorizan la unidad de la Iglesia al formar con ellos un consorcio:</w:t>
      </w:r>
    </w:p>
    <w:p w14:paraId="22E0A73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«Pero más aún con el fin de que la unión de toda la Iglesia en el Espíritu se v</w:t>
      </w:r>
      <w:r w:rsidRPr="00CB503C">
        <w:rPr>
          <w:rFonts w:ascii="Garamond" w:hAnsi="Garamond" w:cs="Times New Roman"/>
          <w:b/>
          <w:sz w:val="22"/>
          <w:szCs w:val="22"/>
          <w:lang w:val="es-AR"/>
        </w:rPr>
        <w:t>igorice por el ejercicio de la caridad fraterna</w:t>
      </w:r>
      <w:r w:rsidR="000074A4" w:rsidRPr="00CB503C">
        <w:rPr>
          <w:rStyle w:val="Refdenotaalpie"/>
          <w:rFonts w:ascii="Garamond" w:hAnsi="Garamond" w:cs="Times New Roman"/>
          <w:sz w:val="22"/>
          <w:szCs w:val="22"/>
          <w:lang w:val="es-AR"/>
        </w:rPr>
        <w:footnoteReference w:id="204"/>
      </w:r>
      <w:r w:rsidR="000074A4" w:rsidRPr="00CB503C">
        <w:rPr>
          <w:rFonts w:ascii="Garamond" w:hAnsi="Garamond" w:cs="Times New Roman"/>
          <w:sz w:val="22"/>
          <w:szCs w:val="22"/>
          <w:lang w:val="es-AR"/>
        </w:rPr>
        <w:t>.</w:t>
      </w:r>
      <w:r w:rsidRPr="00CB503C">
        <w:rPr>
          <w:rFonts w:ascii="Garamond" w:hAnsi="Garamond" w:cs="Times New Roman"/>
          <w:sz w:val="22"/>
          <w:szCs w:val="22"/>
          <w:lang w:val="es-AR"/>
        </w:rPr>
        <w:t xml:space="preserve"> Por</w:t>
      </w:r>
      <w:r w:rsidRPr="00CB503C">
        <w:rPr>
          <w:rFonts w:ascii="Garamond" w:hAnsi="Garamond" w:cs="Times New Roman"/>
          <w:sz w:val="22"/>
          <w:szCs w:val="22"/>
          <w:lang w:val="es-AR"/>
        </w:rPr>
        <w:softHyphen/>
        <w:t xml:space="preserve">que así como la comunión cristiana entre los viadores nos acerca más a Cristo, </w:t>
      </w:r>
      <w:r w:rsidRPr="00CB503C">
        <w:rPr>
          <w:rFonts w:ascii="Garamond" w:hAnsi="Garamond" w:cs="Times New Roman"/>
          <w:b/>
          <w:sz w:val="22"/>
          <w:szCs w:val="22"/>
          <w:lang w:val="es-AR"/>
        </w:rPr>
        <w:t>así el consorcio con los santos nos une a Cristo</w:t>
      </w:r>
      <w:r w:rsidRPr="00CB503C">
        <w:rPr>
          <w:rFonts w:ascii="Garamond" w:hAnsi="Garamond" w:cs="Times New Roman"/>
          <w:sz w:val="22"/>
          <w:szCs w:val="22"/>
          <w:lang w:val="es-AR"/>
        </w:rPr>
        <w:t>, de quien, como de Fuente y Cabeza, dimana toda la gracia y la vida del mismo Pueblo de Dios</w:t>
      </w:r>
      <w:r w:rsidRPr="00CB503C">
        <w:rPr>
          <w:rFonts w:ascii="Garamond" w:hAnsi="Garamond" w:cs="Times New Roman"/>
          <w:sz w:val="22"/>
          <w:szCs w:val="22"/>
          <w:vertAlign w:val="superscript"/>
          <w:lang w:val="es-AR"/>
        </w:rPr>
        <w:footnoteReference w:id="205"/>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06"/>
      </w:r>
      <w:r w:rsidRPr="00CB503C">
        <w:rPr>
          <w:rFonts w:ascii="Garamond" w:hAnsi="Garamond" w:cs="Times New Roman"/>
          <w:sz w:val="22"/>
          <w:szCs w:val="22"/>
          <w:lang w:val="es-AR"/>
        </w:rPr>
        <w:t>.</w:t>
      </w:r>
    </w:p>
    <w:p w14:paraId="1F7C6C9C" w14:textId="77777777" w:rsidR="005362C1" w:rsidRPr="00CB503C" w:rsidRDefault="003F0870" w:rsidP="001920C8">
      <w:pPr>
        <w:pStyle w:val="Cuerpodeltexto51"/>
        <w:numPr>
          <w:ilvl w:val="0"/>
          <w:numId w:val="28"/>
        </w:numPr>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Es sumamente conveniente que los amemos, </w:t>
      </w:r>
      <w:r w:rsidRPr="00CB503C">
        <w:rPr>
          <w:rFonts w:ascii="Garamond" w:hAnsi="Garamond" w:cs="Times New Roman"/>
          <w:b/>
          <w:sz w:val="22"/>
          <w:szCs w:val="22"/>
          <w:lang w:val="es-AR"/>
        </w:rPr>
        <w:t>¡Son amigos!, ¡son coherederos!, ¡son hermanos!, ¡son bienhechores!</w:t>
      </w:r>
      <w:r w:rsidRPr="00CB503C">
        <w:rPr>
          <w:rFonts w:ascii="Garamond" w:hAnsi="Garamond" w:cs="Times New Roman"/>
          <w:i w:val="0"/>
          <w:sz w:val="22"/>
          <w:szCs w:val="22"/>
          <w:lang w:val="es-AR"/>
        </w:rPr>
        <w:t>:</w:t>
      </w:r>
    </w:p>
    <w:p w14:paraId="035F5EE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«Es, por tanto, sumamente conveniente que amemos a estos ami</w:t>
      </w:r>
      <w:r w:rsidRPr="00CB503C">
        <w:rPr>
          <w:rFonts w:ascii="Garamond" w:hAnsi="Garamond" w:cs="Times New Roman"/>
          <w:sz w:val="22"/>
          <w:szCs w:val="22"/>
          <w:lang w:val="es-AR"/>
        </w:rPr>
        <w:softHyphen/>
        <w:t>gos y coherederos de Cristo, hermanos también y eximios bienhe</w:t>
      </w:r>
      <w:r w:rsidRPr="00CB503C">
        <w:rPr>
          <w:rFonts w:ascii="Garamond" w:hAnsi="Garamond" w:cs="Times New Roman"/>
          <w:sz w:val="22"/>
          <w:szCs w:val="22"/>
          <w:lang w:val="es-AR"/>
        </w:rPr>
        <w:softHyphen/>
        <w:t>chores nuestros; que rindamos a Dios las gracias que le debemos por ellos; que “los invoquemos humildemente y que, para impetrar de Dios beneficios por medio de su Hijo Jesucristo, nuestro Señor, que es el único Redentor y Salvador nuestro, acudamos a sus oraciones, protección y socorro”</w:t>
      </w:r>
      <w:r w:rsidRPr="00CB503C">
        <w:rPr>
          <w:rFonts w:ascii="Garamond" w:hAnsi="Garamond" w:cs="Times New Roman"/>
          <w:sz w:val="22"/>
          <w:szCs w:val="22"/>
          <w:vertAlign w:val="superscript"/>
          <w:lang w:val="es-AR"/>
        </w:rPr>
        <w:footnoteReference w:id="207"/>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08"/>
      </w:r>
      <w:r w:rsidRPr="00CB503C">
        <w:rPr>
          <w:rFonts w:ascii="Garamond" w:hAnsi="Garamond" w:cs="Times New Roman"/>
          <w:sz w:val="22"/>
          <w:szCs w:val="22"/>
          <w:lang w:val="es-AR"/>
        </w:rPr>
        <w:t>.</w:t>
      </w:r>
    </w:p>
    <w:p w14:paraId="7CC8D9FF" w14:textId="77777777" w:rsidR="005362C1" w:rsidRPr="00CB503C" w:rsidRDefault="003F0870" w:rsidP="001920C8">
      <w:pPr>
        <w:pStyle w:val="Cuerpodeltexto1"/>
        <w:numPr>
          <w:ilvl w:val="0"/>
          <w:numId w:val="28"/>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Porque el amor que tenemos a los santos se dirige a Cristo:</w:t>
      </w:r>
    </w:p>
    <w:p w14:paraId="4060052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w:t>
      </w:r>
      <w:r w:rsidRPr="00CB503C">
        <w:rPr>
          <w:rFonts w:ascii="Garamond" w:hAnsi="Garamond" w:cs="Times New Roman"/>
          <w:b/>
          <w:sz w:val="22"/>
          <w:szCs w:val="22"/>
          <w:lang w:val="es-AR"/>
        </w:rPr>
        <w:t xml:space="preserve"> genuino testimonio de amor que ofrezcamos a los bien</w:t>
      </w:r>
      <w:r w:rsidRPr="00CB503C">
        <w:rPr>
          <w:rFonts w:ascii="Garamond" w:hAnsi="Garamond" w:cs="Times New Roman"/>
          <w:b/>
          <w:sz w:val="22"/>
          <w:szCs w:val="22"/>
          <w:lang w:val="es-AR"/>
        </w:rPr>
        <w:softHyphen/>
        <w:t>aventurados se dirige, por su propia naturaleza, a Cristo y termi</w:t>
      </w:r>
      <w:r w:rsidRPr="00CB503C">
        <w:rPr>
          <w:rFonts w:ascii="Garamond" w:hAnsi="Garamond" w:cs="Times New Roman"/>
          <w:b/>
          <w:sz w:val="22"/>
          <w:szCs w:val="22"/>
          <w:lang w:val="es-AR"/>
        </w:rPr>
        <w:softHyphen/>
        <w:t>na en Él</w:t>
      </w:r>
      <w:r w:rsidRPr="00CB503C">
        <w:rPr>
          <w:rFonts w:ascii="Garamond" w:hAnsi="Garamond" w:cs="Times New Roman"/>
          <w:sz w:val="22"/>
          <w:szCs w:val="22"/>
          <w:lang w:val="es-AR"/>
        </w:rPr>
        <w:t>, que es “la corona de todos los santos”</w:t>
      </w:r>
      <w:r w:rsidRPr="00CB503C">
        <w:rPr>
          <w:rFonts w:ascii="Garamond" w:hAnsi="Garamond" w:cs="Times New Roman"/>
          <w:sz w:val="22"/>
          <w:szCs w:val="22"/>
          <w:vertAlign w:val="superscript"/>
          <w:lang w:val="es-AR"/>
        </w:rPr>
        <w:footnoteReference w:id="209"/>
      </w:r>
      <w:r w:rsidRPr="00CB503C">
        <w:rPr>
          <w:rFonts w:ascii="Garamond" w:hAnsi="Garamond" w:cs="Times New Roman"/>
          <w:sz w:val="22"/>
          <w:szCs w:val="22"/>
          <w:lang w:val="es-AR"/>
        </w:rPr>
        <w:t>, y por Él va a Dios, que es admirable en sus santos y en ellos es glorificado</w:t>
      </w:r>
      <w:r w:rsidRPr="00CB503C">
        <w:rPr>
          <w:rFonts w:ascii="Garamond" w:hAnsi="Garamond" w:cs="Times New Roman"/>
          <w:sz w:val="22"/>
          <w:szCs w:val="22"/>
          <w:vertAlign w:val="superscript"/>
          <w:lang w:val="es-AR"/>
        </w:rPr>
        <w:footnoteReference w:id="210"/>
      </w:r>
      <w:r w:rsidRPr="00CB503C">
        <w:rPr>
          <w:rFonts w:ascii="Garamond" w:hAnsi="Garamond" w:cs="Times New Roman"/>
          <w:sz w:val="22"/>
          <w:szCs w:val="22"/>
          <w:lang w:val="es-AR"/>
        </w:rPr>
        <w:t>»</w:t>
      </w:r>
      <w:r w:rsidR="000074A4" w:rsidRPr="00CB503C">
        <w:rPr>
          <w:rStyle w:val="Refdenotaalpie"/>
          <w:rFonts w:ascii="Garamond" w:hAnsi="Garamond" w:cs="Times New Roman"/>
          <w:sz w:val="22"/>
          <w:szCs w:val="22"/>
          <w:lang w:val="es-AR"/>
        </w:rPr>
        <w:footnoteReference w:id="211"/>
      </w:r>
      <w:r w:rsidR="000074A4" w:rsidRPr="00CB503C">
        <w:rPr>
          <w:rFonts w:ascii="Garamond" w:hAnsi="Garamond" w:cs="Times New Roman"/>
          <w:sz w:val="22"/>
          <w:szCs w:val="22"/>
          <w:lang w:val="es-AR"/>
        </w:rPr>
        <w:t>.</w:t>
      </w:r>
    </w:p>
    <w:p w14:paraId="3EB33470" w14:textId="77777777" w:rsidR="005362C1" w:rsidRPr="00CB503C" w:rsidRDefault="003F0870" w:rsidP="001920C8">
      <w:pPr>
        <w:pStyle w:val="Cuerpodeltexto1"/>
        <w:numPr>
          <w:ilvl w:val="0"/>
          <w:numId w:val="28"/>
        </w:numPr>
        <w:tabs>
          <w:tab w:val="left" w:pos="53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Debemos unirnos sobre todo en la Misa:</w:t>
      </w:r>
    </w:p>
    <w:p w14:paraId="7BEF832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más excelente manera de unirnos a la Iglesia celestial tiene lugar cuando -especialmente en la sagrada liturgia, en la cual la vir</w:t>
      </w:r>
      <w:r w:rsidRPr="00CB503C">
        <w:rPr>
          <w:rFonts w:ascii="Garamond" w:hAnsi="Garamond" w:cs="Times New Roman"/>
          <w:sz w:val="22"/>
          <w:szCs w:val="22"/>
          <w:lang w:val="es-AR"/>
        </w:rPr>
        <w:softHyphen/>
        <w:t>tud del Espíritu Santo actúa sobre nosotros por medio de los signos sacramentales- celebramos juntos con gozo común las alabanzas de la Divina Majestad</w:t>
      </w:r>
      <w:r w:rsidRPr="00CB503C">
        <w:rPr>
          <w:rFonts w:ascii="Garamond" w:hAnsi="Garamond" w:cs="Times New Roman"/>
          <w:sz w:val="22"/>
          <w:szCs w:val="22"/>
          <w:vertAlign w:val="superscript"/>
          <w:lang w:val="es-AR"/>
        </w:rPr>
        <w:footnoteReference w:id="212"/>
      </w:r>
      <w:r w:rsidRPr="00CB503C">
        <w:rPr>
          <w:rFonts w:ascii="Garamond" w:hAnsi="Garamond" w:cs="Times New Roman"/>
          <w:sz w:val="22"/>
          <w:szCs w:val="22"/>
          <w:lang w:val="es-AR"/>
        </w:rPr>
        <w:t>, y todos, de cualquier tribu, y lengua, y pue</w:t>
      </w:r>
      <w:r w:rsidRPr="00CB503C">
        <w:rPr>
          <w:rFonts w:ascii="Garamond" w:hAnsi="Garamond" w:cs="Times New Roman"/>
          <w:sz w:val="22"/>
          <w:szCs w:val="22"/>
          <w:lang w:val="es-AR"/>
        </w:rPr>
        <w:softHyphen/>
        <w:t>blo, y nación, redimidos por la sangre de Cristo</w:t>
      </w:r>
      <w:r w:rsidRPr="00CB503C">
        <w:rPr>
          <w:rFonts w:ascii="Garamond" w:hAnsi="Garamond" w:cs="Times New Roman"/>
          <w:sz w:val="22"/>
          <w:szCs w:val="22"/>
          <w:vertAlign w:val="superscript"/>
          <w:lang w:val="es-AR"/>
        </w:rPr>
        <w:footnoteReference w:id="213"/>
      </w:r>
      <w:r w:rsidRPr="00CB503C">
        <w:rPr>
          <w:rFonts w:ascii="Garamond" w:hAnsi="Garamond" w:cs="Times New Roman"/>
          <w:sz w:val="22"/>
          <w:szCs w:val="22"/>
          <w:lang w:val="es-AR"/>
        </w:rPr>
        <w:t xml:space="preserve"> y congregados en una sola Iglesia, ensalzamos con un mismo cántico de alabanza a Dios Uno y Trino. </w:t>
      </w:r>
      <w:r w:rsidRPr="00CB503C">
        <w:rPr>
          <w:rFonts w:ascii="Garamond" w:hAnsi="Garamond" w:cs="Times New Roman"/>
          <w:b/>
          <w:sz w:val="22"/>
          <w:szCs w:val="22"/>
          <w:lang w:val="es-AR"/>
        </w:rPr>
        <w:t>Así, pues, al celebrar el sacrificio eucarístico es cuando mejor nos unimos al culto de la Iglesia celestial, en</w:t>
      </w:r>
      <w:r w:rsidRPr="00CB503C">
        <w:rPr>
          <w:rFonts w:ascii="Garamond" w:hAnsi="Garamond" w:cs="Times New Roman"/>
          <w:b/>
          <w:sz w:val="22"/>
          <w:szCs w:val="22"/>
          <w:lang w:val="es-AR"/>
        </w:rPr>
        <w:softHyphen/>
        <w:t xml:space="preserve">trando en comunión </w:t>
      </w:r>
      <w:r w:rsidRPr="00CB503C">
        <w:rPr>
          <w:rFonts w:ascii="Garamond" w:hAnsi="Garamond" w:cs="Times New Roman"/>
          <w:sz w:val="22"/>
          <w:szCs w:val="22"/>
          <w:lang w:val="es-AR"/>
        </w:rPr>
        <w:t>y venerando la memoria, primeramente, de la</w:t>
      </w:r>
      <w:r w:rsidR="008058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gloriosa siempre Virgen María, mas también del bienaventurado San José, de los bienaventurados Apóstoles, de los mártires y de todos los santos</w:t>
      </w:r>
      <w:r w:rsidRPr="00CB503C">
        <w:rPr>
          <w:rFonts w:ascii="Garamond" w:hAnsi="Garamond" w:cs="Times New Roman"/>
          <w:sz w:val="22"/>
          <w:szCs w:val="22"/>
          <w:vertAlign w:val="superscript"/>
          <w:lang w:val="es-AR"/>
        </w:rPr>
        <w:footnoteReference w:id="214"/>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15"/>
      </w:r>
      <w:r w:rsidRPr="00CB503C">
        <w:rPr>
          <w:rFonts w:ascii="Garamond" w:hAnsi="Garamond" w:cs="Times New Roman"/>
          <w:sz w:val="22"/>
          <w:szCs w:val="22"/>
          <w:lang w:val="es-AR"/>
        </w:rPr>
        <w:t>.</w:t>
      </w:r>
    </w:p>
    <w:p w14:paraId="2E876089" w14:textId="77777777" w:rsidR="005362C1" w:rsidRPr="00CB503C" w:rsidRDefault="003F0870" w:rsidP="001920C8">
      <w:pPr>
        <w:pStyle w:val="Cuerpodeltexto1"/>
        <w:numPr>
          <w:ilvl w:val="0"/>
          <w:numId w:val="28"/>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El culto a los santos consiste en la intensidad del amor activo:</w:t>
      </w:r>
    </w:p>
    <w:p w14:paraId="1A8F3AD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«Enseñen, pues, a los fieles que el verdadero culto a los santos no consiste tanto en la multiplicidad de actos exteriores cuanto en la intensidad de un amor activo, por el cual, para mayor bien nuestro y de la Iglesia, buscamos en los santos “el ejemplo de vida, la partici</w:t>
      </w:r>
      <w:r w:rsidRPr="00CB503C">
        <w:rPr>
          <w:rFonts w:ascii="Garamond" w:hAnsi="Garamond" w:cs="Times New Roman"/>
          <w:sz w:val="22"/>
          <w:szCs w:val="22"/>
          <w:lang w:val="es-AR"/>
        </w:rPr>
        <w:softHyphen/>
        <w:t>pación de su intimidad y la ayuda de su intercesión”</w:t>
      </w:r>
      <w:r w:rsidRPr="00CB503C">
        <w:rPr>
          <w:rFonts w:ascii="Garamond" w:hAnsi="Garamond" w:cs="Times New Roman"/>
          <w:sz w:val="22"/>
          <w:szCs w:val="22"/>
          <w:vertAlign w:val="superscript"/>
          <w:lang w:val="es-AR"/>
        </w:rPr>
        <w:footnoteReference w:id="216"/>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17"/>
      </w:r>
      <w:r w:rsidRPr="00CB503C">
        <w:rPr>
          <w:rFonts w:ascii="Garamond" w:hAnsi="Garamond" w:cs="Times New Roman"/>
          <w:sz w:val="22"/>
          <w:szCs w:val="22"/>
          <w:lang w:val="es-AR"/>
        </w:rPr>
        <w:t>.</w:t>
      </w:r>
    </w:p>
    <w:p w14:paraId="03D21AFD" w14:textId="77777777" w:rsidR="005362C1" w:rsidRPr="00CB503C" w:rsidRDefault="003F0870" w:rsidP="001920C8">
      <w:pPr>
        <w:pStyle w:val="Cuerpodeltexto1"/>
        <w:numPr>
          <w:ilvl w:val="0"/>
          <w:numId w:val="28"/>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Porque enriquece copiosamente el culto a Dios:</w:t>
      </w:r>
    </w:p>
    <w:p w14:paraId="2E62023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«Pero también hagan comprender a los fieles que nuestro </w:t>
      </w:r>
      <w:r w:rsidRPr="00CB503C">
        <w:rPr>
          <w:rFonts w:ascii="Garamond" w:hAnsi="Garamond" w:cs="Times New Roman"/>
          <w:b/>
          <w:sz w:val="22"/>
          <w:szCs w:val="22"/>
          <w:lang w:val="es-AR"/>
        </w:rPr>
        <w:t>trato con los bienaventurados</w:t>
      </w:r>
      <w:r w:rsidRPr="00CB503C">
        <w:rPr>
          <w:rFonts w:ascii="Garamond" w:hAnsi="Garamond" w:cs="Times New Roman"/>
          <w:sz w:val="22"/>
          <w:szCs w:val="22"/>
          <w:lang w:val="es-AR"/>
        </w:rPr>
        <w:t>, si se lo considera bajo la plena luz de la fe, de ninguna manera rebaja el culto latréutico tributado a Dios Padre por medio de Cristo en el Espíritu, sino que más bien lo enriquece</w:t>
      </w:r>
      <w:r w:rsidR="008058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copiosamente</w:t>
      </w:r>
      <w:r w:rsidRPr="00CB503C">
        <w:rPr>
          <w:rFonts w:ascii="Garamond" w:hAnsi="Garamond" w:cs="Times New Roman"/>
          <w:sz w:val="22"/>
          <w:szCs w:val="22"/>
          <w:vertAlign w:val="superscript"/>
          <w:lang w:val="es-AR"/>
        </w:rPr>
        <w:footnoteReference w:id="218"/>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19"/>
      </w:r>
      <w:r w:rsidRPr="00CB503C">
        <w:rPr>
          <w:rFonts w:ascii="Garamond" w:hAnsi="Garamond" w:cs="Times New Roman"/>
          <w:sz w:val="22"/>
          <w:szCs w:val="22"/>
          <w:lang w:val="es-AR"/>
        </w:rPr>
        <w:t>.</w:t>
      </w:r>
    </w:p>
    <w:p w14:paraId="00FB3167" w14:textId="77777777" w:rsidR="0080584A" w:rsidRPr="00CB503C" w:rsidRDefault="0080584A" w:rsidP="001920C8">
      <w:pPr>
        <w:pStyle w:val="Cuerpodeltexto1"/>
        <w:tabs>
          <w:tab w:val="left" w:pos="709"/>
        </w:tabs>
        <w:spacing w:before="0" w:after="240" w:line="276" w:lineRule="auto"/>
        <w:jc w:val="both"/>
        <w:rPr>
          <w:rFonts w:ascii="Garamond" w:hAnsi="Garamond" w:cs="Times New Roman"/>
          <w:sz w:val="22"/>
          <w:szCs w:val="22"/>
          <w:lang w:val="es-AR"/>
        </w:rPr>
      </w:pPr>
    </w:p>
    <w:p w14:paraId="3FA2EBD9"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31" w:name="bookmark33"/>
      <w:r w:rsidRPr="00CB503C">
        <w:rPr>
          <w:rFonts w:ascii="Garamond" w:hAnsi="Garamond" w:cs="Times New Roman"/>
          <w:b/>
          <w:sz w:val="22"/>
          <w:szCs w:val="22"/>
          <w:lang w:val="es-AR"/>
        </w:rPr>
        <w:t>II</w:t>
      </w:r>
      <w:bookmarkEnd w:id="31"/>
    </w:p>
    <w:p w14:paraId="683EBCD9" w14:textId="77777777" w:rsidR="005362C1" w:rsidRPr="00CB503C" w:rsidRDefault="003F0870" w:rsidP="001920C8">
      <w:pPr>
        <w:pStyle w:val="Cuerpodeltexto1"/>
        <w:numPr>
          <w:ilvl w:val="0"/>
          <w:numId w:val="29"/>
        </w:numPr>
        <w:tabs>
          <w:tab w:val="left" w:pos="547"/>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Algunos ejemplos de santa famil</w:t>
      </w:r>
      <w:r w:rsidR="0046732E" w:rsidRPr="00CB503C">
        <w:rPr>
          <w:rFonts w:ascii="Garamond" w:hAnsi="Garamond" w:cs="Times New Roman"/>
          <w:sz w:val="22"/>
          <w:szCs w:val="22"/>
          <w:lang w:val="es-AR"/>
        </w:rPr>
        <w:t>iaridad de los mártires de Bar</w:t>
      </w:r>
      <w:r w:rsidRPr="00CB503C">
        <w:rPr>
          <w:rFonts w:ascii="Garamond" w:hAnsi="Garamond" w:cs="Times New Roman"/>
          <w:sz w:val="22"/>
          <w:szCs w:val="22"/>
          <w:lang w:val="es-AR"/>
        </w:rPr>
        <w:t>bastro con los santos:</w:t>
      </w:r>
    </w:p>
    <w:p w14:paraId="49DFAE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Sr. Ramón Novich me dijo pocas horas antes de ser fusilado:</w:t>
      </w:r>
    </w:p>
    <w:p w14:paraId="2524B457" w14:textId="77777777" w:rsidR="005362C1" w:rsidRPr="00CB503C" w:rsidRDefault="003F0870" w:rsidP="001920C8">
      <w:pPr>
        <w:pStyle w:val="Cuerpodeltexto1"/>
        <w:numPr>
          <w:ilvl w:val="0"/>
          <w:numId w:val="26"/>
        </w:numPr>
        <w:tabs>
          <w:tab w:val="left" w:pos="442"/>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en los ejercicios espirituales de fines de agosto del 1935 (ter</w:t>
      </w:r>
      <w:r w:rsidRPr="00CB503C">
        <w:rPr>
          <w:rFonts w:ascii="Garamond" w:hAnsi="Garamond" w:cs="Times New Roman"/>
          <w:sz w:val="22"/>
          <w:szCs w:val="22"/>
          <w:lang w:val="es-AR"/>
        </w:rPr>
        <w:softHyphen/>
        <w:t>minados el día de su santo patrón) había pedido a Santa Teresita del</w:t>
      </w:r>
      <w:r w:rsidR="0046732E" w:rsidRPr="00CB503C">
        <w:rPr>
          <w:rFonts w:ascii="Garamond" w:hAnsi="Garamond" w:cs="Times New Roman"/>
          <w:sz w:val="22"/>
          <w:szCs w:val="22"/>
          <w:lang w:val="es-AR"/>
        </w:rPr>
        <w:t xml:space="preserve"> </w:t>
      </w:r>
      <w:r w:rsidRPr="00CB503C">
        <w:rPr>
          <w:rFonts w:ascii="Garamond" w:hAnsi="Garamond" w:cs="Times New Roman"/>
          <w:sz w:val="22"/>
          <w:szCs w:val="22"/>
          <w:lang w:val="es-AR"/>
        </w:rPr>
        <w:t>Niño Jesús la gracia de llegar a morir mártir, o sufriendo mucho, de parte de los enemigos de la Religión Católica, y que se había atrevido a pedirle una prueba que consiste en sufrir ya algo extraordinario antes de terminar la carrera y añadió, “esta prueba me vino a los dos días, era un sufrimiento moral que me hizo sufrir mucho y me duró una semana larga, estaba objetivamente cierto que aquello era la prueba que había pedido”.</w:t>
      </w:r>
    </w:p>
    <w:p w14:paraId="0C27270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Antes de un año (pues faltaban todavía unos días), se va a cumplir también la gracia pedida. Efectivamente el día 13 de agosto a la una menos veinte minutos de la mañana, le fusilan los enemigos de la Religión Católica»</w:t>
      </w:r>
      <w:r w:rsidRPr="00CB503C">
        <w:rPr>
          <w:rFonts w:ascii="Garamond" w:hAnsi="Garamond" w:cs="Times New Roman"/>
          <w:sz w:val="22"/>
          <w:szCs w:val="22"/>
          <w:vertAlign w:val="superscript"/>
          <w:lang w:val="es-AR"/>
        </w:rPr>
        <w:footnoteReference w:id="220"/>
      </w:r>
      <w:r w:rsidRPr="00CB503C">
        <w:rPr>
          <w:rFonts w:ascii="Garamond" w:hAnsi="Garamond" w:cs="Times New Roman"/>
          <w:sz w:val="22"/>
          <w:szCs w:val="22"/>
          <w:lang w:val="es-AR"/>
        </w:rPr>
        <w:t>.</w:t>
      </w:r>
    </w:p>
    <w:p w14:paraId="55100A1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lectura espiritual se reducía a leer el Oficio o lecciones que trae el breviario en el común de los Mártires, o de algún santo parti</w:t>
      </w:r>
      <w:r w:rsidRPr="00CB503C">
        <w:rPr>
          <w:rFonts w:ascii="Garamond" w:hAnsi="Garamond" w:cs="Times New Roman"/>
          <w:sz w:val="22"/>
          <w:szCs w:val="22"/>
          <w:lang w:val="es-AR"/>
        </w:rPr>
        <w:softHyphen/>
        <w:t>cular, como en el día de San Lorenzo, el oficio del Santo.</w:t>
      </w:r>
    </w:p>
    <w:p w14:paraId="635FB4B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 atardecer rezábamos el rosario de la comunidad, por peque</w:t>
      </w:r>
      <w:r w:rsidRPr="00CB503C">
        <w:rPr>
          <w:rFonts w:ascii="Garamond" w:hAnsi="Garamond" w:cs="Times New Roman"/>
          <w:sz w:val="22"/>
          <w:szCs w:val="22"/>
          <w:lang w:val="es-AR"/>
        </w:rPr>
        <w:softHyphen/>
        <w:t>ños grupos, en la forma ya indicada. Al comenzar el mes de agosto dedicado a nuestra excelsa Titular y Madre, el Corazón de María, hacíamos, en la misma forma, el ejercicio de la novena al Inmacu</w:t>
      </w:r>
      <w:r w:rsidRPr="00CB503C">
        <w:rPr>
          <w:rFonts w:ascii="Garamond" w:hAnsi="Garamond" w:cs="Times New Roman"/>
          <w:sz w:val="22"/>
          <w:szCs w:val="22"/>
          <w:lang w:val="es-AR"/>
        </w:rPr>
        <w:softHyphen/>
        <w:t>lado Corazón de María que trae el “Maná Cristiano”. Terminamos una novena y comenzamos otra que mis compañeros terminaron en el Cielo»</w:t>
      </w:r>
      <w:r w:rsidRPr="00CB503C">
        <w:rPr>
          <w:rFonts w:ascii="Garamond" w:hAnsi="Garamond" w:cs="Times New Roman"/>
          <w:sz w:val="22"/>
          <w:szCs w:val="22"/>
          <w:vertAlign w:val="superscript"/>
          <w:lang w:val="es-AR"/>
        </w:rPr>
        <w:footnoteReference w:id="221"/>
      </w:r>
      <w:r w:rsidRPr="00CB503C">
        <w:rPr>
          <w:rFonts w:ascii="Garamond" w:hAnsi="Garamond" w:cs="Times New Roman"/>
          <w:sz w:val="22"/>
          <w:szCs w:val="22"/>
          <w:lang w:val="es-AR"/>
        </w:rPr>
        <w:t>.</w:t>
      </w:r>
    </w:p>
    <w:p w14:paraId="69A50907" w14:textId="77777777" w:rsidR="005362C1" w:rsidRPr="00CB503C" w:rsidRDefault="003F0870" w:rsidP="001920C8">
      <w:pPr>
        <w:pStyle w:val="Cuerpodeltexto1"/>
        <w:numPr>
          <w:ilvl w:val="0"/>
          <w:numId w:val="29"/>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Compromiso de los Beatos seminaristas: su misión en el Cielo:</w:t>
      </w:r>
    </w:p>
    <w:p w14:paraId="7B5839F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«Los Sres. Ramón Novich, José Amorós, Javier Luis Brandés, Miguel Massip y algún otro:</w:t>
      </w:r>
    </w:p>
    <w:p w14:paraId="02B5A70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-Ya que no podemos ejercer el sagrado ministerio en la tierra, trabajando por la conversión de los pecadores, haremos como Santa Teresita del Niño Jesús, pasaremos nuestro Cielo haciendo bien a la</w:t>
      </w:r>
      <w:r w:rsidR="008058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tierra»</w:t>
      </w:r>
      <w:r w:rsidR="000074A4" w:rsidRPr="00CB503C">
        <w:rPr>
          <w:rStyle w:val="Refdenotaalpie"/>
          <w:rFonts w:ascii="Garamond" w:hAnsi="Garamond" w:cs="Times New Roman"/>
          <w:sz w:val="22"/>
          <w:szCs w:val="22"/>
          <w:lang w:val="es-AR"/>
        </w:rPr>
        <w:footnoteReference w:id="222"/>
      </w:r>
      <w:r w:rsidRPr="00CB503C">
        <w:rPr>
          <w:rFonts w:ascii="Garamond" w:hAnsi="Garamond" w:cs="Times New Roman"/>
          <w:sz w:val="22"/>
          <w:szCs w:val="22"/>
          <w:lang w:val="es-AR"/>
        </w:rPr>
        <w:t>.</w:t>
      </w:r>
    </w:p>
    <w:p w14:paraId="0DD69F9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Sr. Rafael Briega me dijo:</w:t>
      </w:r>
    </w:p>
    <w:p w14:paraId="7DB49BE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-Hágale saber al R. P. José Fogued que, ya que no puedo ir a Chi</w:t>
      </w:r>
      <w:r w:rsidRPr="00CB503C">
        <w:rPr>
          <w:rFonts w:ascii="Garamond" w:hAnsi="Garamond" w:cs="Times New Roman"/>
          <w:sz w:val="22"/>
          <w:szCs w:val="22"/>
          <w:lang w:val="es-AR"/>
        </w:rPr>
        <w:softHyphen/>
        <w:t>na, como siempre lo había deseado, ofrezco gustoso mi sangre por las Misiones de China, y que desde el Cielo rogaré por ellas»</w:t>
      </w:r>
      <w:r w:rsidRPr="00CB503C">
        <w:rPr>
          <w:rFonts w:ascii="Garamond" w:hAnsi="Garamond" w:cs="Times New Roman"/>
          <w:sz w:val="22"/>
          <w:szCs w:val="22"/>
          <w:vertAlign w:val="superscript"/>
          <w:lang w:val="es-AR"/>
        </w:rPr>
        <w:footnoteReference w:id="223"/>
      </w:r>
      <w:r w:rsidRPr="00CB503C">
        <w:rPr>
          <w:rFonts w:ascii="Garamond" w:hAnsi="Garamond" w:cs="Times New Roman"/>
          <w:sz w:val="22"/>
          <w:szCs w:val="22"/>
          <w:lang w:val="es-AR"/>
        </w:rPr>
        <w:t>.</w:t>
      </w:r>
    </w:p>
    <w:p w14:paraId="14CEB58E" w14:textId="77777777" w:rsidR="005362C1" w:rsidRPr="00CB503C" w:rsidRDefault="003F0870" w:rsidP="001920C8">
      <w:pPr>
        <w:pStyle w:val="Cuerpodeltexto1"/>
        <w:numPr>
          <w:ilvl w:val="0"/>
          <w:numId w:val="29"/>
        </w:numPr>
        <w:tabs>
          <w:tab w:val="left" w:pos="552"/>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Compromiso de los santos con las misiones y su Congregación:</w:t>
      </w:r>
    </w:p>
    <w:p w14:paraId="5917D62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«ofrecíamos gustosos nuestra vida por amor de Jesús y de la Ma</w:t>
      </w:r>
      <w:r w:rsidRPr="00CB503C">
        <w:rPr>
          <w:rFonts w:ascii="Garamond" w:hAnsi="Garamond" w:cs="Times New Roman"/>
          <w:sz w:val="22"/>
          <w:szCs w:val="22"/>
          <w:lang w:val="es-AR"/>
        </w:rPr>
        <w:softHyphen/>
        <w:t>dre del Cielo; por la Congregación querida, para la que auguraban una época de aumento de personal, de paz, y de expansión gloriosa; por nuestras Misiones; por el reinado del Sagrado Corazón de Jesús y por la extensión de la devoción al Inmaculado Corazón de Ma</w:t>
      </w:r>
      <w:r w:rsidRPr="00CB503C">
        <w:rPr>
          <w:rFonts w:ascii="Garamond" w:hAnsi="Garamond" w:cs="Times New Roman"/>
          <w:sz w:val="22"/>
          <w:szCs w:val="22"/>
          <w:lang w:val="es-AR"/>
        </w:rPr>
        <w:softHyphen/>
        <w:t>ría. Hicimos nuestras encomiendas al Rvmo. P. General y a nuestras</w:t>
      </w:r>
      <w:r w:rsidR="000074A4" w:rsidRPr="00CB503C">
        <w:rPr>
          <w:rFonts w:ascii="Garamond" w:hAnsi="Garamond" w:cs="Times New Roman"/>
          <w:sz w:val="22"/>
          <w:szCs w:val="22"/>
          <w:lang w:val="es-AR"/>
        </w:rPr>
        <w:t xml:space="preserve"> </w:t>
      </w:r>
      <w:r w:rsidRPr="00CB503C">
        <w:rPr>
          <w:rFonts w:ascii="Garamond" w:hAnsi="Garamond" w:cs="Times New Roman"/>
          <w:sz w:val="22"/>
          <w:szCs w:val="22"/>
          <w:lang w:val="es-AR"/>
        </w:rPr>
        <w:t>familias»</w:t>
      </w:r>
      <w:r w:rsidRPr="00CB503C">
        <w:rPr>
          <w:rFonts w:ascii="Garamond" w:hAnsi="Garamond" w:cs="Times New Roman"/>
          <w:sz w:val="22"/>
          <w:szCs w:val="22"/>
          <w:vertAlign w:val="superscript"/>
          <w:lang w:val="es-AR"/>
        </w:rPr>
        <w:footnoteReference w:id="224"/>
      </w:r>
      <w:r w:rsidRPr="00CB503C">
        <w:rPr>
          <w:rFonts w:ascii="Garamond" w:hAnsi="Garamond" w:cs="Times New Roman"/>
          <w:sz w:val="22"/>
          <w:szCs w:val="22"/>
          <w:lang w:val="es-AR"/>
        </w:rPr>
        <w:t>.</w:t>
      </w:r>
    </w:p>
    <w:p w14:paraId="027ED67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R. P. José Pavón, y el Sr. Juan Sánchez:</w:t>
      </w:r>
    </w:p>
    <w:p w14:paraId="56F6F763" w14:textId="77777777" w:rsidR="005362C1" w:rsidRPr="00CB503C" w:rsidRDefault="003F0870" w:rsidP="001920C8">
      <w:pPr>
        <w:pStyle w:val="Cuerpodeltexto1"/>
        <w:numPr>
          <w:ilvl w:val="0"/>
          <w:numId w:val="26"/>
        </w:numPr>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Digan al Rvmo. P. General que el día en que se anuncie a la comunidad nuestro fusilamiento levanten el silencio del refectorio y hagan fiesta»</w:t>
      </w:r>
      <w:r w:rsidRPr="00CB503C">
        <w:rPr>
          <w:rFonts w:ascii="Garamond" w:hAnsi="Garamond" w:cs="Times New Roman"/>
          <w:sz w:val="22"/>
          <w:szCs w:val="22"/>
          <w:vertAlign w:val="superscript"/>
          <w:lang w:val="es-AR"/>
        </w:rPr>
        <w:footnoteReference w:id="225"/>
      </w:r>
      <w:r w:rsidRPr="00CB503C">
        <w:rPr>
          <w:rFonts w:ascii="Garamond" w:hAnsi="Garamond" w:cs="Times New Roman"/>
          <w:sz w:val="22"/>
          <w:szCs w:val="22"/>
          <w:lang w:val="es-AR"/>
        </w:rPr>
        <w:t>.</w:t>
      </w:r>
    </w:p>
    <w:p w14:paraId="5B7D6E7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«¡Adiós, querida Congregación! Tus hijos, Mártires de Barbastro, te saludan desde la prisión y te ofrecen sus dolorosas angustias en holocausto expiatorio por nuestras deficiencias y en testimonio de nuestro amor filial, generoso y perpetuo.</w:t>
      </w:r>
    </w:p>
    <w:p w14:paraId="7604232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¡Viva Cristo Rey! ¡Viva el Corazón de María! ¡Viva la Congre</w:t>
      </w:r>
      <w:r w:rsidRPr="00CB503C">
        <w:rPr>
          <w:rFonts w:ascii="Garamond" w:hAnsi="Garamond" w:cs="Times New Roman"/>
          <w:sz w:val="22"/>
          <w:szCs w:val="22"/>
          <w:lang w:val="es-AR"/>
        </w:rPr>
        <w:softHyphen/>
        <w:t xml:space="preserve">gación! Adiós, querido Instituto. </w:t>
      </w:r>
      <w:r w:rsidRPr="00CB503C">
        <w:rPr>
          <w:rFonts w:ascii="Garamond" w:hAnsi="Garamond" w:cs="Times New Roman"/>
          <w:b/>
          <w:sz w:val="22"/>
          <w:szCs w:val="22"/>
          <w:lang w:val="es-AR"/>
        </w:rPr>
        <w:t>Vamos al Cielo a rogar por ti</w:t>
      </w:r>
      <w:r w:rsidRPr="00CB503C">
        <w:rPr>
          <w:rFonts w:ascii="Garamond" w:hAnsi="Garamond" w:cs="Times New Roman"/>
          <w:sz w:val="22"/>
          <w:szCs w:val="22"/>
          <w:lang w:val="es-AR"/>
        </w:rPr>
        <w:t>. ¡Adiós, adiós!»</w:t>
      </w:r>
      <w:r w:rsidRPr="00CB503C">
        <w:rPr>
          <w:rFonts w:ascii="Garamond" w:hAnsi="Garamond" w:cs="Times New Roman"/>
          <w:sz w:val="22"/>
          <w:szCs w:val="22"/>
          <w:vertAlign w:val="superscript"/>
          <w:lang w:val="es-AR"/>
        </w:rPr>
        <w:footnoteReference w:id="226"/>
      </w:r>
      <w:r w:rsidRPr="00CB503C">
        <w:rPr>
          <w:rFonts w:ascii="Garamond" w:hAnsi="Garamond" w:cs="Times New Roman"/>
          <w:sz w:val="22"/>
          <w:szCs w:val="22"/>
          <w:lang w:val="es-AR"/>
        </w:rPr>
        <w:t>.</w:t>
      </w:r>
    </w:p>
    <w:p w14:paraId="17C63B8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Queridos hermanos:</w:t>
      </w:r>
    </w:p>
    <w:p w14:paraId="2AE7981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Enseña Santo Tomás que: «</w:t>
      </w:r>
      <w:r w:rsidRPr="00CB503C">
        <w:rPr>
          <w:rFonts w:ascii="Garamond" w:hAnsi="Garamond" w:cs="Times New Roman"/>
          <w:b/>
          <w:sz w:val="22"/>
          <w:szCs w:val="22"/>
          <w:lang w:val="es-AR"/>
        </w:rPr>
        <w:t>Cu</w:t>
      </w:r>
      <w:r w:rsidR="000074A4" w:rsidRPr="00CB503C">
        <w:rPr>
          <w:rFonts w:ascii="Garamond" w:hAnsi="Garamond" w:cs="Times New Roman"/>
          <w:b/>
          <w:sz w:val="22"/>
          <w:szCs w:val="22"/>
          <w:lang w:val="es-AR"/>
        </w:rPr>
        <w:t>anto más perfecta ha sido la ca</w:t>
      </w:r>
      <w:r w:rsidRPr="00CB503C">
        <w:rPr>
          <w:rFonts w:ascii="Garamond" w:hAnsi="Garamond" w:cs="Times New Roman"/>
          <w:b/>
          <w:sz w:val="22"/>
          <w:szCs w:val="22"/>
          <w:lang w:val="es-AR"/>
        </w:rPr>
        <w:t>ridad de los santos que ya están en la patria celestial, tanto más interceden por aquellos que está</w:t>
      </w:r>
      <w:r w:rsidR="0080584A" w:rsidRPr="00CB503C">
        <w:rPr>
          <w:rFonts w:ascii="Garamond" w:hAnsi="Garamond" w:cs="Times New Roman"/>
          <w:b/>
          <w:sz w:val="22"/>
          <w:szCs w:val="22"/>
          <w:lang w:val="es-AR"/>
        </w:rPr>
        <w:t>n todavía en camino, ya que pue</w:t>
      </w:r>
      <w:r w:rsidRPr="00CB503C">
        <w:rPr>
          <w:rFonts w:ascii="Garamond" w:hAnsi="Garamond" w:cs="Times New Roman"/>
          <w:b/>
          <w:sz w:val="22"/>
          <w:szCs w:val="22"/>
          <w:lang w:val="es-AR"/>
        </w:rPr>
        <w:t>den ayudarlos con sus oraciones; y cuanto más unidos están a Dios, son tanto más eficaces estas oraciones suyas</w:t>
      </w:r>
      <w:r w:rsidRPr="00CB503C">
        <w:rPr>
          <w:rFonts w:ascii="Garamond" w:hAnsi="Garamond" w:cs="Times New Roman"/>
          <w:sz w:val="22"/>
          <w:szCs w:val="22"/>
          <w:lang w:val="es-AR"/>
        </w:rPr>
        <w:t>. Así se realiza el orden divino que hace refluir sobre los inferiores la excelencia de los superiores, como la claridad del sol se derrama en el aire»</w:t>
      </w:r>
      <w:r w:rsidR="000074A4" w:rsidRPr="00CB503C">
        <w:rPr>
          <w:rStyle w:val="Refdenotaalpie"/>
          <w:rFonts w:ascii="Garamond" w:hAnsi="Garamond" w:cs="Times New Roman"/>
          <w:sz w:val="22"/>
          <w:szCs w:val="22"/>
          <w:lang w:val="es-AR"/>
        </w:rPr>
        <w:footnoteReference w:id="227"/>
      </w:r>
      <w:r w:rsidRPr="00CB503C">
        <w:rPr>
          <w:rFonts w:ascii="Garamond" w:hAnsi="Garamond" w:cs="Times New Roman"/>
          <w:sz w:val="22"/>
          <w:szCs w:val="22"/>
          <w:lang w:val="es-AR"/>
        </w:rPr>
        <w:t>. ¡Cuánto deben interceder por esta comunidad del Seminario Mayor nuestros santos patrones mártires! ¡Cuántas gracias que derraman a manos llenas por nosotros! ¡Cómo nos llenan con la dulzura de su amor sin límites, ya que dieron su vida, también, por cada uno de nosotros! ¡Son nuestros amigos del Cielo!</w:t>
      </w:r>
    </w:p>
    <w:p w14:paraId="11C1AA15" w14:textId="77777777" w:rsidR="00143672" w:rsidRPr="00CB503C" w:rsidRDefault="00143672"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column"/>
      </w:r>
    </w:p>
    <w:p w14:paraId="4DA69C4E" w14:textId="4EF315EE" w:rsidR="005362C1" w:rsidRPr="00CB503C" w:rsidRDefault="0012586C" w:rsidP="0012586C">
      <w:pPr>
        <w:pStyle w:val="Ttulo3"/>
      </w:pPr>
      <w:r>
        <w:rPr>
          <w:rStyle w:val="CuerpodeltextoVersales"/>
          <w:rFonts w:ascii="Garamond" w:hAnsi="Garamond" w:cs="Times New Roman"/>
          <w:sz w:val="22"/>
          <w:szCs w:val="22"/>
          <w:lang w:val="es-AR"/>
        </w:rPr>
        <w:t xml:space="preserve">5. </w:t>
      </w:r>
      <w:r w:rsidR="003F0870" w:rsidRPr="00CB503C">
        <w:rPr>
          <w:rStyle w:val="CuerpodeltextoVersales"/>
          <w:rFonts w:ascii="Garamond" w:hAnsi="Garamond" w:cs="Times New Roman"/>
          <w:sz w:val="22"/>
          <w:szCs w:val="22"/>
          <w:lang w:val="es-AR"/>
        </w:rPr>
        <w:t>El sentido del humor del Padre Pro</w:t>
      </w:r>
    </w:p>
    <w:p w14:paraId="0BC72A6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Voy a tratar un solo aspecto del Beato Pro. Sabemos que la alegría brota de la caridad y que en definitiva es un don del Espíritu Santo. Por eso voy a tratar del sentido del humor del Padre Pro, citando algunos testimonios y anécdotas.</w:t>
      </w:r>
    </w:p>
    <w:p w14:paraId="72B2E25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«Cocol» -así le apodaban de niño- se cuenta esta travesura que manifiesta el sentido del humor que tenía desde niño:</w:t>
      </w:r>
    </w:p>
    <w:p w14:paraId="53A15E5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«Un día se paseaba con su hermana, cuando se sienten atraídos por los gritos de un grupo de rancheros. Era una venta de animales</w:t>
      </w:r>
      <w:r w:rsidR="0046732E" w:rsidRPr="00CB503C">
        <w:rPr>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mostrencos (extraviados). Precisamente en ese momento alguien ofrecía un peso por un burro viejo y cojo cuyas costillas podían con</w:t>
      </w:r>
      <w:r w:rsidRPr="00CB503C">
        <w:rPr>
          <w:rStyle w:val="Cuerpodeltexto0"/>
          <w:rFonts w:ascii="Garamond" w:hAnsi="Garamond" w:cs="Times New Roman"/>
          <w:sz w:val="22"/>
          <w:szCs w:val="22"/>
          <w:lang w:val="es-AR"/>
        </w:rPr>
        <w:softHyphen/>
        <w:t>tarse. Una voz puja:</w:t>
      </w:r>
    </w:p>
    <w:p w14:paraId="70AE42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 peso cincuenta!</w:t>
      </w:r>
    </w:p>
    <w:p w14:paraId="683F8F8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Después otra voz:</w:t>
      </w:r>
    </w:p>
    <w:p w14:paraId="6971208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-¡Dos pesos!</w:t>
      </w:r>
    </w:p>
    <w:p w14:paraId="33F8CA22" w14:textId="77777777" w:rsidR="009A4472" w:rsidRPr="00CB503C" w:rsidRDefault="003F0870" w:rsidP="001920C8">
      <w:pPr>
        <w:pStyle w:val="Cuerpodeltexto1"/>
        <w:tabs>
          <w:tab w:val="left" w:pos="709"/>
        </w:tabs>
        <w:spacing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Miguel, escondido detrás de su hermana e imitando su voz, grita:</w:t>
      </w:r>
    </w:p>
    <w:p w14:paraId="6A6F48F3" w14:textId="77777777" w:rsidR="005362C1" w:rsidRPr="00CB503C" w:rsidRDefault="003F0870" w:rsidP="001920C8">
      <w:pPr>
        <w:pStyle w:val="Cuerpodeltexto1"/>
        <w:tabs>
          <w:tab w:val="left" w:pos="709"/>
        </w:tabs>
        <w:spacing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-¡Dos cincuenta!</w:t>
      </w:r>
    </w:p>
    <w:p w14:paraId="4A4E80DF" w14:textId="5E9D1B55" w:rsidR="005362C1" w:rsidRPr="00CB503C" w:rsidRDefault="0091650E" w:rsidP="001920C8">
      <w:pPr>
        <w:pStyle w:val="Cuerpodeltexto1"/>
        <w:tabs>
          <w:tab w:val="left" w:pos="553"/>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se escabulle hasta esconderse en la esquina próxima. Como nadie ofrece un centavo más, el rematador adjudica el viejo burro:</w:t>
      </w:r>
    </w:p>
    <w:p w14:paraId="40B2C8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 suyo señorita!</w:t>
      </w:r>
    </w:p>
    <w:p w14:paraId="25CC2A2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Ella protesta.</w:t>
      </w:r>
    </w:p>
    <w:p w14:paraId="2479905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-¡No ponga en ridículo a la autoridad, señorita! Usted lo compró, debe pagarlo.</w:t>
      </w:r>
    </w:p>
    <w:p w14:paraId="66A3AE6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María Concepción consigue a duras penas convencerlo de que ha sido víctima de una broma. Y, en medio de las burlas de la gente, va a unirse con su hermano Miguel, que, muerto de la risa, la espera en la esquina.</w:t>
      </w:r>
    </w:p>
    <w:p w14:paraId="306679D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-¿Qué tal te fue con tu burro?, le pregunta. Ven, vamos a tomar un helado y olvidemos lo sucedido.</w:t>
      </w:r>
    </w:p>
    <w:p w14:paraId="665DE1F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el restaurante ordena lo mejor que tengan, y mientras vienen a servírselo:</w:t>
      </w:r>
    </w:p>
    <w:p w14:paraId="3AB26991" w14:textId="77777777" w:rsidR="0046732E"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-¿Qué quieres?, le dice. ¡Ponte en mi lugar! ¡Tu harías lo mismo! Señoritas como tú invitan a hacerles toda clase de locuras.»</w:t>
      </w:r>
      <w:r w:rsidR="00143672" w:rsidRPr="00CB503C">
        <w:rPr>
          <w:rStyle w:val="Refdenotaalpie"/>
          <w:rFonts w:ascii="Garamond" w:hAnsi="Garamond" w:cs="Times New Roman"/>
          <w:sz w:val="22"/>
          <w:szCs w:val="22"/>
          <w:lang w:val="es-AR"/>
        </w:rPr>
        <w:footnoteReference w:id="228"/>
      </w:r>
      <w:r w:rsidR="00143672" w:rsidRPr="00CB503C">
        <w:rPr>
          <w:rStyle w:val="Cuerpodeltexto0"/>
          <w:rFonts w:ascii="Garamond" w:hAnsi="Garamond" w:cs="Times New Roman"/>
          <w:sz w:val="22"/>
          <w:szCs w:val="22"/>
          <w:lang w:val="es-AR"/>
        </w:rPr>
        <w:t>.</w:t>
      </w:r>
    </w:p>
    <w:p w14:paraId="6988B94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Era un bromista insuperable. Un verdadero hombre eutrapélico.</w:t>
      </w:r>
    </w:p>
    <w:p w14:paraId="3D392F0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 compañero, el Padre Francisco Mateos testimonia:</w:t>
      </w:r>
    </w:p>
    <w:p w14:paraId="55CD6BD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«No recuerdo que nadie se molestara por sus bromas -es decir, no faltaba a la caridad-; el que las recibía era el primero en celebrarlas.</w:t>
      </w:r>
    </w:p>
    <w:p w14:paraId="44AF0A9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Resulta imposible narrar todas sus ocurrencias, que viven per</w:t>
      </w:r>
      <w:r w:rsidRPr="00CB503C">
        <w:rPr>
          <w:rStyle w:val="Cuerpodeltexto0"/>
          <w:rFonts w:ascii="Garamond" w:hAnsi="Garamond" w:cs="Times New Roman"/>
          <w:sz w:val="22"/>
          <w:szCs w:val="22"/>
          <w:lang w:val="es-AR"/>
        </w:rPr>
        <w:softHyphen/>
        <w:t>fumadas de gratísimo aroma en el recuerdo de sus compañeros. El Hermano Pro no se repetía jamás. Pescaba al vuelo las ocasiones de agradar y proyectaba sobre ellas la alegría.(</w:t>
      </w:r>
      <w:r w:rsidR="00A855A8"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0A35595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Uno de los compañeros tenía la muletilla de decir “¿ve?” El H. Pro, que sabía música, compuso una tonada, en que entraba el “¿ve?” con una nota muy alta. Advertidos por el H. Pro todos los cantores, menos el interesado, se callaron en el momento oportuno y sólo el pobre hermano lanzó en pleno comedor su “¿ve?”, agudo como el grito de un gallo.</w:t>
      </w:r>
    </w:p>
    <w:p w14:paraId="3BB1DB7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Cuando vi la fotografía del P. Pro con los brazos en cruz, dando frente al pelotón de soldados, me dije: ha dado a Dios y a la Iglesia más gloria que todos nosotros con nuestros profundos estudios.(</w:t>
      </w:r>
      <w:r w:rsidR="00A855A8"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313E25A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En 1917, los estudiantes de Filosofía fundaron una academia de Misiones -¡fíjense que buena idea: una Academia de Misiones!-. Apresúrase el H. Pro a dar su nombre. A la </w:t>
      </w:r>
      <w:r w:rsidRPr="00CB503C">
        <w:rPr>
          <w:rStyle w:val="Cuerpodeltexto0"/>
          <w:rFonts w:ascii="Garamond" w:hAnsi="Garamond" w:cs="Times New Roman"/>
          <w:sz w:val="22"/>
          <w:szCs w:val="22"/>
          <w:lang w:val="es-AR"/>
        </w:rPr>
        <w:lastRenderedPageBreak/>
        <w:t>sesión de inauguración, dedicada a la misión de China, contribuyó de un modo muy original. A alguno se le ocurrió que se cantara el himno nacional chino:</w:t>
      </w:r>
    </w:p>
    <w:p w14:paraId="38381A7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-Encuéntrenme la música -dijo el H. Pro-; yo me encargo de la letra.</w:t>
      </w:r>
    </w:p>
    <w:p w14:paraId="5B5C1F0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Hilvanando, uno tras otro, buen número de </w:t>
      </w:r>
      <w:r w:rsidRPr="00CB503C">
        <w:rPr>
          <w:rStyle w:val="CuerpodeltextoCursiva"/>
          <w:rFonts w:ascii="Garamond" w:hAnsi="Garamond" w:cs="Times New Roman"/>
          <w:sz w:val="22"/>
          <w:szCs w:val="22"/>
          <w:lang w:val="es-AR"/>
        </w:rPr>
        <w:t xml:space="preserve">Ching, Fou, Chang, </w:t>
      </w:r>
      <w:r w:rsidRPr="00CB503C">
        <w:rPr>
          <w:rStyle w:val="Cuerpodeltexto0"/>
          <w:rFonts w:ascii="Garamond" w:hAnsi="Garamond" w:cs="Times New Roman"/>
          <w:sz w:val="22"/>
          <w:szCs w:val="22"/>
          <w:lang w:val="es-AR"/>
        </w:rPr>
        <w:t xml:space="preserve">una hora </w:t>
      </w:r>
      <w:r w:rsidR="0086266C" w:rsidRPr="00CB503C">
        <w:rPr>
          <w:rStyle w:val="Cuerpodeltexto0"/>
          <w:rFonts w:ascii="Garamond" w:hAnsi="Garamond" w:cs="Times New Roman"/>
          <w:sz w:val="22"/>
          <w:szCs w:val="22"/>
          <w:lang w:val="es-AR"/>
        </w:rPr>
        <w:t>más</w:t>
      </w:r>
      <w:r w:rsidRPr="00CB503C">
        <w:rPr>
          <w:rStyle w:val="Cuerpodeltexto0"/>
          <w:rFonts w:ascii="Garamond" w:hAnsi="Garamond" w:cs="Times New Roman"/>
          <w:sz w:val="22"/>
          <w:szCs w:val="22"/>
          <w:lang w:val="es-AR"/>
        </w:rPr>
        <w:t xml:space="preserve"> tarde presentó su texto. El poeta chino fue el héroe de</w:t>
      </w:r>
      <w:r w:rsidR="00143672" w:rsidRPr="00CB503C">
        <w:rPr>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la fiesta. Solamente que al día siguiente el P. Provincial recibió una carta, cuyo autor daba su dirección en chino. ¡Traducirla era sencillo, habiendo un chino en casa! Se envía, pues, la carta al H. Pro para que traduzca la dirección. ¿Qué hacer? Sabía, es verdad, unas cuan</w:t>
      </w:r>
      <w:r w:rsidRPr="00CB503C">
        <w:rPr>
          <w:rStyle w:val="Cuerpodeltexto0"/>
          <w:rFonts w:ascii="Garamond" w:hAnsi="Garamond" w:cs="Times New Roman"/>
          <w:sz w:val="22"/>
          <w:szCs w:val="22"/>
          <w:lang w:val="es-AR"/>
        </w:rPr>
        <w:softHyphen/>
        <w:t>tas palabras que le enseñó un chino en México, pero no eran de las buenas. Ayudado de algunos de sus pícaros compañeros, de diccionarios y cartas geográficas, logra al fin descifrar la famosa dirección y se la presenta triunfante al P. Provincial.</w:t>
      </w:r>
    </w:p>
    <w:p w14:paraId="781FE4B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 H. Pro raras veces desperdiciaba la ocasión de dar una broma. Pero no hay que juzgarle mal por eso. Sus amigos íntimos sabían muy bien que su jovialidad habitual procedía ordinariamente de su heroica caridad.</w:t>
      </w:r>
    </w:p>
    <w:p w14:paraId="7A95A2F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Sabíamos todos cuando había recibido malas noticias de su casa, porque en esas ocasiones se mostraba más alegre que nunca, por virtud, para disimular su pena.</w:t>
      </w:r>
    </w:p>
    <w:p w14:paraId="59997BA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¡Cuántas veces, escribe otro, creíamos que sus chistes eran des</w:t>
      </w:r>
      <w:r w:rsidRPr="00CB503C">
        <w:rPr>
          <w:rStyle w:val="Cuerpodeltexto0"/>
          <w:rFonts w:ascii="Garamond" w:hAnsi="Garamond" w:cs="Times New Roman"/>
          <w:sz w:val="22"/>
          <w:szCs w:val="22"/>
          <w:lang w:val="es-AR"/>
        </w:rPr>
        <w:softHyphen/>
        <w:t>ahogos espontáneos de su carácter, y sólo alguna contracción ner</w:t>
      </w:r>
      <w:r w:rsidRPr="00CB503C">
        <w:rPr>
          <w:rStyle w:val="Cuerpodeltexto0"/>
          <w:rFonts w:ascii="Garamond" w:hAnsi="Garamond" w:cs="Times New Roman"/>
          <w:sz w:val="22"/>
          <w:szCs w:val="22"/>
          <w:lang w:val="es-AR"/>
        </w:rPr>
        <w:softHyphen/>
        <w:t>viosa de la cara, que alguna vez le traicionaba, descubría a los más observadores sus fuertes dolores de estómago!»</w:t>
      </w:r>
      <w:r w:rsidRPr="00CB503C">
        <w:rPr>
          <w:rStyle w:val="Cuerpodeltexto0"/>
          <w:rFonts w:ascii="Garamond" w:hAnsi="Garamond" w:cs="Times New Roman"/>
          <w:sz w:val="22"/>
          <w:szCs w:val="22"/>
          <w:vertAlign w:val="superscript"/>
          <w:lang w:val="es-AR"/>
        </w:rPr>
        <w:footnoteReference w:id="229"/>
      </w:r>
    </w:p>
    <w:p w14:paraId="7028953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Otros ejemplos de su humor:</w:t>
      </w:r>
    </w:p>
    <w:p w14:paraId="5FF26FD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Para un compañero que al entrar al noviciado le habían coloca</w:t>
      </w:r>
      <w:r w:rsidRPr="00CB503C">
        <w:rPr>
          <w:rStyle w:val="Cuerpodeltexto0"/>
          <w:rFonts w:ascii="Garamond" w:hAnsi="Garamond" w:cs="Times New Roman"/>
          <w:sz w:val="22"/>
          <w:szCs w:val="22"/>
          <w:lang w:val="es-AR"/>
        </w:rPr>
        <w:softHyphen/>
        <w:t xml:space="preserve">do como </w:t>
      </w:r>
      <w:r w:rsidRPr="00CB503C">
        <w:rPr>
          <w:rStyle w:val="CuerpodeltextoCursiva"/>
          <w:rFonts w:ascii="Garamond" w:hAnsi="Garamond" w:cs="Times New Roman"/>
          <w:sz w:val="22"/>
          <w:szCs w:val="22"/>
          <w:lang w:val="es-AR"/>
        </w:rPr>
        <w:t>«ángel guardián»,</w:t>
      </w:r>
      <w:r w:rsidRPr="00CB503C">
        <w:rPr>
          <w:rStyle w:val="Cuerpodeltexto0"/>
          <w:rFonts w:ascii="Garamond" w:hAnsi="Garamond" w:cs="Times New Roman"/>
          <w:sz w:val="22"/>
          <w:szCs w:val="22"/>
          <w:lang w:val="es-AR"/>
        </w:rPr>
        <w:t xml:space="preserve"> escribió las </w:t>
      </w:r>
      <w:r w:rsidRPr="00CB503C">
        <w:rPr>
          <w:rStyle w:val="CuerpodeltextoCursiva"/>
          <w:rFonts w:ascii="Garamond" w:hAnsi="Garamond" w:cs="Times New Roman"/>
          <w:sz w:val="22"/>
          <w:szCs w:val="22"/>
          <w:lang w:val="es-AR"/>
        </w:rPr>
        <w:t>«letanías de San Panchito Altamirano»:</w:t>
      </w:r>
    </w:p>
    <w:p w14:paraId="72B9A947" w14:textId="77777777" w:rsidR="005362C1" w:rsidRPr="00CB503C" w:rsidRDefault="003F0870" w:rsidP="001920C8">
      <w:pPr>
        <w:tabs>
          <w:tab w:val="left" w:pos="709"/>
        </w:tabs>
        <w:spacing w:line="276" w:lineRule="auto"/>
        <w:rPr>
          <w:i/>
          <w:szCs w:val="22"/>
          <w:lang w:val="es-AR"/>
        </w:rPr>
      </w:pPr>
      <w:r w:rsidRPr="00CB503C">
        <w:rPr>
          <w:i/>
          <w:szCs w:val="22"/>
          <w:lang w:val="es-AR"/>
        </w:rPr>
        <w:t>«7 años y 7 cuarentenas de indulgencias</w:t>
      </w:r>
    </w:p>
    <w:p w14:paraId="579FF3A4" w14:textId="77777777" w:rsidR="005362C1" w:rsidRPr="00CB503C" w:rsidRDefault="003F0870" w:rsidP="001920C8">
      <w:pPr>
        <w:tabs>
          <w:tab w:val="left" w:pos="709"/>
        </w:tabs>
        <w:spacing w:line="276" w:lineRule="auto"/>
        <w:rPr>
          <w:i/>
          <w:szCs w:val="22"/>
          <w:lang w:val="es-AR"/>
        </w:rPr>
      </w:pPr>
      <w:r w:rsidRPr="00CB503C">
        <w:rPr>
          <w:i/>
          <w:szCs w:val="22"/>
          <w:lang w:val="es-AR"/>
        </w:rPr>
        <w:t>San Panchito</w:t>
      </w:r>
      <w:r w:rsidR="0001058B" w:rsidRPr="00CB503C">
        <w:rPr>
          <w:i/>
          <w:szCs w:val="22"/>
          <w:lang w:val="es-AR"/>
        </w:rPr>
        <w:t>………………………….</w:t>
      </w:r>
      <w:r w:rsidRPr="00CB503C">
        <w:rPr>
          <w:i/>
          <w:szCs w:val="22"/>
          <w:lang w:val="es-AR"/>
        </w:rPr>
        <w:t>ora pro nobis</w:t>
      </w:r>
    </w:p>
    <w:p w14:paraId="2E52B551" w14:textId="4C2E7DD8" w:rsidR="005362C1" w:rsidRPr="00CB503C" w:rsidRDefault="003F0870" w:rsidP="001920C8">
      <w:pPr>
        <w:tabs>
          <w:tab w:val="left" w:pos="709"/>
        </w:tabs>
        <w:spacing w:line="276" w:lineRule="auto"/>
        <w:rPr>
          <w:i/>
          <w:szCs w:val="22"/>
          <w:lang w:val="es-AR"/>
        </w:rPr>
      </w:pPr>
      <w:r w:rsidRPr="00CB503C">
        <w:rPr>
          <w:i/>
          <w:szCs w:val="22"/>
          <w:lang w:val="es-AR"/>
        </w:rPr>
        <w:fldChar w:fldCharType="begin"/>
      </w:r>
      <w:r w:rsidRPr="00CB503C">
        <w:rPr>
          <w:i/>
          <w:szCs w:val="22"/>
          <w:lang w:val="es-AR"/>
        </w:rPr>
        <w:instrText xml:space="preserve"> TOC \o "1-5" \h \z </w:instrText>
      </w:r>
      <w:r w:rsidRPr="00CB503C">
        <w:rPr>
          <w:i/>
          <w:szCs w:val="22"/>
          <w:lang w:val="es-AR"/>
        </w:rPr>
        <w:fldChar w:fldCharType="separate"/>
      </w:r>
      <w:r w:rsidRPr="00CB503C">
        <w:rPr>
          <w:i/>
          <w:szCs w:val="22"/>
          <w:lang w:val="es-AR"/>
        </w:rPr>
        <w:t>Colector de estampas</w:t>
      </w:r>
    </w:p>
    <w:p w14:paraId="3602BCFE" w14:textId="2E9EABE0" w:rsidR="005362C1" w:rsidRPr="00CB503C" w:rsidRDefault="003F0870" w:rsidP="001920C8">
      <w:pPr>
        <w:tabs>
          <w:tab w:val="left" w:pos="709"/>
        </w:tabs>
        <w:spacing w:line="276" w:lineRule="auto"/>
        <w:rPr>
          <w:i/>
          <w:szCs w:val="22"/>
          <w:lang w:val="es-AR"/>
        </w:rPr>
      </w:pPr>
      <w:r w:rsidRPr="00CB503C">
        <w:rPr>
          <w:i/>
          <w:szCs w:val="22"/>
          <w:lang w:val="es-AR"/>
        </w:rPr>
        <w:t>Modelo de los devotos</w:t>
      </w:r>
    </w:p>
    <w:p w14:paraId="22192A93" w14:textId="18347324" w:rsidR="0046732E" w:rsidRPr="00CB503C" w:rsidRDefault="003F0870" w:rsidP="001920C8">
      <w:pPr>
        <w:tabs>
          <w:tab w:val="left" w:pos="709"/>
        </w:tabs>
        <w:spacing w:line="276" w:lineRule="auto"/>
        <w:rPr>
          <w:i/>
          <w:szCs w:val="22"/>
          <w:lang w:val="es-AR"/>
        </w:rPr>
      </w:pPr>
      <w:r w:rsidRPr="00CB503C">
        <w:rPr>
          <w:i/>
          <w:szCs w:val="22"/>
          <w:lang w:val="es-AR"/>
        </w:rPr>
        <w:t>Príncipe de los místicos</w:t>
      </w:r>
    </w:p>
    <w:p w14:paraId="3A831C20" w14:textId="2F31D97C" w:rsidR="005362C1" w:rsidRPr="00CB503C" w:rsidRDefault="003F0870" w:rsidP="001920C8">
      <w:pPr>
        <w:tabs>
          <w:tab w:val="left" w:pos="709"/>
        </w:tabs>
        <w:spacing w:line="276" w:lineRule="auto"/>
        <w:rPr>
          <w:i/>
          <w:szCs w:val="22"/>
          <w:lang w:val="es-AR"/>
        </w:rPr>
      </w:pPr>
      <w:r w:rsidRPr="00CB503C">
        <w:rPr>
          <w:i/>
          <w:szCs w:val="22"/>
          <w:lang w:val="es-AR"/>
        </w:rPr>
        <w:lastRenderedPageBreak/>
        <w:t>Rey de los inocentes</w:t>
      </w:r>
    </w:p>
    <w:p w14:paraId="52DABF7B" w14:textId="267146BC" w:rsidR="005362C1" w:rsidRPr="00CB503C" w:rsidRDefault="003F0870" w:rsidP="001920C8">
      <w:pPr>
        <w:tabs>
          <w:tab w:val="left" w:pos="709"/>
        </w:tabs>
        <w:spacing w:line="276" w:lineRule="auto"/>
        <w:rPr>
          <w:i/>
          <w:szCs w:val="22"/>
          <w:lang w:val="es-AR"/>
        </w:rPr>
      </w:pPr>
      <w:r w:rsidRPr="00CB503C">
        <w:rPr>
          <w:i/>
          <w:szCs w:val="22"/>
          <w:lang w:val="es-AR"/>
        </w:rPr>
        <w:t>Patrono de los arrobamientos</w:t>
      </w:r>
    </w:p>
    <w:p w14:paraId="2CF0B2F1" w14:textId="62B36838" w:rsidR="005362C1" w:rsidRPr="00CB503C" w:rsidRDefault="003F0870" w:rsidP="001920C8">
      <w:pPr>
        <w:tabs>
          <w:tab w:val="left" w:pos="709"/>
        </w:tabs>
        <w:spacing w:line="276" w:lineRule="auto"/>
        <w:rPr>
          <w:i/>
          <w:szCs w:val="22"/>
          <w:lang w:val="es-AR"/>
        </w:rPr>
      </w:pPr>
      <w:r w:rsidRPr="00CB503C">
        <w:rPr>
          <w:i/>
          <w:szCs w:val="22"/>
          <w:lang w:val="es-AR"/>
        </w:rPr>
        <w:t>Procurador de éxtasis</w:t>
      </w:r>
    </w:p>
    <w:p w14:paraId="290D988D" w14:textId="17B228F4" w:rsidR="005362C1" w:rsidRPr="00CB503C" w:rsidRDefault="003F0870" w:rsidP="001920C8">
      <w:pPr>
        <w:tabs>
          <w:tab w:val="left" w:pos="709"/>
        </w:tabs>
        <w:spacing w:after="240" w:line="276" w:lineRule="auto"/>
        <w:rPr>
          <w:i/>
          <w:szCs w:val="22"/>
          <w:lang w:val="es-AR"/>
        </w:rPr>
      </w:pPr>
      <w:r w:rsidRPr="00CB503C">
        <w:rPr>
          <w:i/>
          <w:szCs w:val="22"/>
          <w:lang w:val="es-AR"/>
        </w:rPr>
        <w:t>Custodia de la 12</w:t>
      </w:r>
      <w:r w:rsidRPr="00CB503C">
        <w:rPr>
          <w:i/>
          <w:szCs w:val="22"/>
          <w:vertAlign w:val="superscript"/>
          <w:lang w:val="es-AR"/>
        </w:rPr>
        <w:t>a</w:t>
      </w:r>
      <w:r w:rsidRPr="00CB503C">
        <w:rPr>
          <w:i/>
          <w:szCs w:val="22"/>
          <w:lang w:val="es-AR"/>
        </w:rPr>
        <w:t xml:space="preserve"> morada</w:t>
      </w:r>
      <w:r w:rsidRPr="00CB503C">
        <w:rPr>
          <w:i/>
          <w:szCs w:val="22"/>
          <w:lang w:val="es-AR"/>
        </w:rPr>
        <w:fldChar w:fldCharType="end"/>
      </w:r>
    </w:p>
    <w:p w14:paraId="09A21A44" w14:textId="77777777" w:rsidR="005362C1" w:rsidRPr="00CB503C" w:rsidRDefault="00143672" w:rsidP="001920C8">
      <w:pPr>
        <w:pStyle w:val="Cuerpodeltexto1"/>
        <w:tabs>
          <w:tab w:val="left" w:pos="516"/>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por este estilo sigue durante una página, concluyendo:</w:t>
      </w:r>
    </w:p>
    <w:p w14:paraId="2AD6494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Oremus</w:t>
      </w:r>
    </w:p>
    <w:p w14:paraId="79C68AA0"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«Oh Dios, que quisiste darnos un modelo de misticismo y candor en el purísimo joven san Panchito Altamirano, te rogamos que a imi</w:t>
      </w:r>
      <w:r w:rsidRPr="00CB503C">
        <w:rPr>
          <w:rFonts w:ascii="Garamond" w:hAnsi="Garamond" w:cs="Times New Roman"/>
          <w:sz w:val="22"/>
          <w:szCs w:val="22"/>
          <w:lang w:val="es-AR"/>
        </w:rPr>
        <w:softHyphen/>
        <w:t>tación suya, entremos en la bodega mística de los vinos, para que en éxtasis y deliquios de gacela moribunda, crucemos esta pícara vida, hasta entreabrir el pico y morir, para ir a gozar de tu compañía en el cielo. Así sea».</w:t>
      </w:r>
    </w:p>
    <w:p w14:paraId="50C107C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Sabía estar alegre en medio de las cruces. Cuando sufrió grandí</w:t>
      </w:r>
      <w:r w:rsidRPr="00CB503C">
        <w:rPr>
          <w:rStyle w:val="Cuerpodeltexto0"/>
          <w:rFonts w:ascii="Garamond" w:hAnsi="Garamond" w:cs="Times New Roman"/>
          <w:sz w:val="22"/>
          <w:szCs w:val="22"/>
          <w:lang w:val="es-AR"/>
        </w:rPr>
        <w:softHyphen/>
        <w:t>simos dolores de estómago que motivaron que le operaran en varias ocasiones el mismo año, desde una clínica atendida por religiosas, responde en una carta a sus hermanos de religión:</w:t>
      </w:r>
    </w:p>
    <w:p w14:paraId="1854F7B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«Padre Pro de mi alma (me dije muy compungido, al ver tantas cartas y postales sin contestación), es preciso que pagues la deuda de caridad de tus hermanos poniéndoles unas cuatro letras.</w:t>
      </w:r>
    </w:p>
    <w:p w14:paraId="0EAF58A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Pero hijo de mi corazón (seguí yo hablándome), ¿cómo podrás hacerlo, si aún no puedes asentar en la silla tu fundamento? (Estaba convaleciente de su operación de hemorroides) Y ¿cómo dejar pasar el tiempo sin decir a los Padres y Hermanos que estás muy agradecido a sus oraciones y a sus cartas?</w:t>
      </w:r>
    </w:p>
    <w:p w14:paraId="77E8FB9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Decídete, pimpollo (concluí yo), y aunque sea en carta colectiva, que ellos tomarán como a cada quien dirigida, diles algo de lo que aquí pasa.</w:t>
      </w:r>
    </w:p>
    <w:p w14:paraId="4008086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Y decidido, y suponiendo que los Padres y Hermanos no se enojarán porque yo obre así, tomo la pluma en los dedos y digo:</w:t>
      </w:r>
    </w:p>
    <w:p w14:paraId="0F3619ED" w14:textId="77777777" w:rsidR="0046732E"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Muy amados en Cristo padres y hermanos míos:</w:t>
      </w:r>
    </w:p>
    <w:p w14:paraId="298D64C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¡Salud y bendición apostólica!</w:t>
      </w:r>
    </w:p>
    <w:p w14:paraId="305FEB4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¡Gracias, muchas gracias, pero muchísimas gracias por sus oracio</w:t>
      </w:r>
      <w:r w:rsidRPr="00CB503C">
        <w:rPr>
          <w:rStyle w:val="Cuerpodeltexto0"/>
          <w:rFonts w:ascii="Garamond" w:hAnsi="Garamond" w:cs="Times New Roman"/>
          <w:sz w:val="22"/>
          <w:szCs w:val="22"/>
          <w:lang w:val="es-AR"/>
        </w:rPr>
        <w:softHyphen/>
        <w:t>nes y mementos! A ellas debo el que no haya tomado el revólver y haya cortado el hilo no de mi vida, sino el que me retiene en esta santa clínica o prisión de Saint-Remy. (.</w:t>
      </w:r>
      <w:r w:rsidR="00143672"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6AD2CDF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Para distraerlos un poco -y distraerme yo un mucho- les contaré dos cosas. (La primera no es tan interesante) (</w:t>
      </w:r>
      <w:r w:rsidR="00143672"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3434C3F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La segunda cosa que voy a decir, casi no la quiero decir.</w:t>
      </w:r>
    </w:p>
    <w:p w14:paraId="674EB3F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Miren hijos, no se desedifiquen si me ven violar la clausura monjil el domingo 31 de enero y me miran penetrar en el comedor de estas monjas, mis carceleras.</w:t>
      </w:r>
    </w:p>
    <w:p w14:paraId="515B17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El 31, se celebró la fiesta de la muy reverenda madre superiora de la clínica. A las 4 de la tarde me conceden dejar la cama, para asistir a las comedias familiares de las </w:t>
      </w:r>
      <w:r w:rsidRPr="00CB503C">
        <w:rPr>
          <w:rStyle w:val="CuerpodeltextoCursiva"/>
          <w:rFonts w:ascii="Garamond" w:hAnsi="Garamond" w:cs="Times New Roman"/>
          <w:sz w:val="22"/>
          <w:szCs w:val="22"/>
          <w:lang w:val="es-AR"/>
        </w:rPr>
        <w:t>nuestras</w:t>
      </w:r>
      <w:r w:rsidRPr="00CB503C">
        <w:rPr>
          <w:rStyle w:val="Cuerpodeltexto0"/>
          <w:rFonts w:ascii="Garamond" w:hAnsi="Garamond" w:cs="Times New Roman"/>
          <w:sz w:val="22"/>
          <w:szCs w:val="22"/>
          <w:lang w:val="es-AR"/>
        </w:rPr>
        <w:t>. Un padre de Enghien va a ir y</w:t>
      </w:r>
      <w:r w:rsidR="002A5162" w:rsidRPr="00CB503C">
        <w:rPr>
          <w:rStyle w:val="Cuerpodeltexto0"/>
          <w:rFonts w:ascii="Garamond" w:hAnsi="Garamond" w:cs="Times New Roman"/>
          <w:sz w:val="22"/>
          <w:szCs w:val="22"/>
          <w:lang w:val="es-AR"/>
        </w:rPr>
        <w:t>... allá voy yo reng</w:t>
      </w:r>
      <w:r w:rsidRPr="00CB503C">
        <w:rPr>
          <w:rStyle w:val="Cuerpodeltexto0"/>
          <w:rFonts w:ascii="Garamond" w:hAnsi="Garamond" w:cs="Times New Roman"/>
          <w:sz w:val="22"/>
          <w:szCs w:val="22"/>
          <w:lang w:val="es-AR"/>
        </w:rPr>
        <w:t>ueando.</w:t>
      </w:r>
    </w:p>
    <w:p w14:paraId="2EAACE6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sendos sillones (el mío tenía encima un cojín de hule con aire comprimido) se colocan de izquierda a derecha la reverenda madre general, el muy reverendo padre Pro, la reverenda madre superiora. Detrás la plebe; monjas y monjas; como ochenta.</w:t>
      </w:r>
    </w:p>
    <w:p w14:paraId="69BC50D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Cinco minutos de charla íntima y casera, aunque de lata mística a lo que a mí se refiere, y</w:t>
      </w:r>
      <w:r w:rsidR="002A5162"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tin, tin, tin. Va a comenzar la función. No voy a describírsela, pues no me creerán o dirán que exagero. Y no es para menos, y aun yo mismo me frotaba los ojos por ver si soñaba</w:t>
      </w:r>
      <w:r w:rsidR="002A5162"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7875BCF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los intermedios, una monja vestida de cura, echó un sermón de santa Epifanía, virgen y mártir, madre de los tres reyes magos, que nos hizo tender de risa. Al final de todo, un canto a la madre superiora, en el que repetían su nombre muchas veces y cada vez hacían una profunda inclinación de cabeza. Pero el trueno gordo fue al acabarse la fiesta. La reverenda madre generala se levanta y me pide delante de todas sus hijas,</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que les cante una canción que yo había compuesto en francés</w:t>
      </w:r>
      <w:r w:rsidR="00F97CDB"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Yo, modesto y tímido, me resisto; alego mi debilidad, mi impericia, mi enfer</w:t>
      </w:r>
      <w:r w:rsidRPr="00CB503C">
        <w:rPr>
          <w:rStyle w:val="Cuerpodeltexto0"/>
          <w:rFonts w:ascii="Garamond" w:hAnsi="Garamond" w:cs="Times New Roman"/>
          <w:sz w:val="22"/>
          <w:szCs w:val="22"/>
          <w:lang w:val="es-AR"/>
        </w:rPr>
        <w:softHyphen/>
        <w:t>medad. Nada valió; un murmullo se levanta de entre la plebe monjil, y</w:t>
      </w:r>
      <w:r w:rsidR="00F97CDB"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(a lo que llegas, Pro infeliz), más rojo que una sábana blanca, me subo al escenario y canto mi canción, que obtuvo un éxito colosal, digo mal, un éxito bestial. Y si Uds. supieran cuál era el texto, me colgarían.</w:t>
      </w:r>
    </w:p>
    <w:p w14:paraId="57DE40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Casi me comían a besos a la salida. Y yo del brazo de mi cojín de hule, más avergonzado que ellas y sudando la gota gorda, me fui a mi cuarto y no a dormir sobre </w:t>
      </w:r>
      <w:r w:rsidRPr="00CB503C">
        <w:rPr>
          <w:rStyle w:val="Cuerpodeltexto0"/>
          <w:rFonts w:ascii="Garamond" w:hAnsi="Garamond" w:cs="Times New Roman"/>
          <w:sz w:val="22"/>
          <w:szCs w:val="22"/>
          <w:lang w:val="es-AR"/>
        </w:rPr>
        <w:lastRenderedPageBreak/>
        <w:t>mis laureles, pues la fiesta me dio un buen dolor de cabeza que me desveló toda la noche. Claro, tenía que pagar mis majaderías.</w:t>
      </w:r>
    </w:p>
    <w:p w14:paraId="046D496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He rehusado mil veces dar por escrito mi canción, que no sé si la quieren para lectura espiritual y que yo no suelto, ¡por temor que sea un agravante cuando se trate de mi canonización!</w:t>
      </w:r>
    </w:p>
    <w:p w14:paraId="6FA663B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Siendo esto así, carísimos padres y hermanos, Uds. perdonen la lata que les he dado; pero el gustazo que he tenido en charlar con sus merce</w:t>
      </w:r>
      <w:r w:rsidRPr="00CB503C">
        <w:rPr>
          <w:rStyle w:val="Cuerpodeltexto0"/>
          <w:rFonts w:ascii="Garamond" w:hAnsi="Garamond" w:cs="Times New Roman"/>
          <w:sz w:val="22"/>
          <w:szCs w:val="22"/>
          <w:lang w:val="es-AR"/>
        </w:rPr>
        <w:softHyphen/>
        <w:t>des, disminuirá en gran parte, debido a su caridad (de Uds.) mi largueza de tinta y de gusto en escribir.</w:t>
      </w:r>
    </w:p>
    <w:p w14:paraId="5D4D29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 todos, ínfimo en el Señor, capellán, confesor ordinario o extraor</w:t>
      </w:r>
      <w:r w:rsidRPr="00CB503C">
        <w:rPr>
          <w:rStyle w:val="Cuerpodeltexto0"/>
          <w:rFonts w:ascii="Garamond" w:hAnsi="Garamond" w:cs="Times New Roman"/>
          <w:sz w:val="22"/>
          <w:szCs w:val="22"/>
          <w:lang w:val="es-AR"/>
        </w:rPr>
        <w:softHyphen/>
        <w:t>dinario, consejero, director y consultor».</w:t>
      </w:r>
    </w:p>
    <w:p w14:paraId="74436C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Finalmente, como rúbrica de este sentido del humor, está su alegría en el momento del martirio, muy semejante a la de Santo Tomás Moro. Era la caridad la que le movió a decir momentos antes de su fusila</w:t>
      </w:r>
      <w:r w:rsidRPr="00CB503C">
        <w:rPr>
          <w:rStyle w:val="Cuerpodeltexto0"/>
          <w:rFonts w:ascii="Garamond" w:hAnsi="Garamond" w:cs="Times New Roman"/>
          <w:sz w:val="22"/>
          <w:szCs w:val="22"/>
          <w:lang w:val="es-AR"/>
        </w:rPr>
        <w:softHyphen/>
        <w:t xml:space="preserve">miento: </w:t>
      </w:r>
      <w:r w:rsidRPr="00CB503C">
        <w:rPr>
          <w:rStyle w:val="CuerpodeltextoCursiva"/>
          <w:rFonts w:ascii="Garamond" w:hAnsi="Garamond" w:cs="Times New Roman"/>
          <w:sz w:val="22"/>
          <w:szCs w:val="22"/>
          <w:lang w:val="es-AR"/>
        </w:rPr>
        <w:t>«Señor, tú sabes que soy inocente. Perdono de corazón a mis enemigos».</w:t>
      </w:r>
      <w:r w:rsidRPr="00CB503C">
        <w:rPr>
          <w:rStyle w:val="Cuerpodeltexto0"/>
          <w:rFonts w:ascii="Garamond" w:hAnsi="Garamond" w:cs="Times New Roman"/>
          <w:sz w:val="22"/>
          <w:szCs w:val="22"/>
          <w:lang w:val="es-AR"/>
        </w:rPr>
        <w:t xml:space="preserve"> Y a sus enemigos: </w:t>
      </w:r>
      <w:r w:rsidRPr="00CB503C">
        <w:rPr>
          <w:rStyle w:val="CuerpodeltextoCursiva"/>
          <w:rFonts w:ascii="Garamond" w:hAnsi="Garamond" w:cs="Times New Roman"/>
          <w:sz w:val="22"/>
          <w:szCs w:val="22"/>
          <w:lang w:val="es-AR"/>
        </w:rPr>
        <w:t>«Dios tenga compasión de ustedes. Que Dios los bendiga».</w:t>
      </w:r>
    </w:p>
    <w:p w14:paraId="59ABB74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Cuando uno de los agentes le preguntó si lo perdonaba, le dijo: </w:t>
      </w:r>
      <w:r w:rsidRPr="00CB503C">
        <w:rPr>
          <w:rStyle w:val="CuerpodeltextoCursiva"/>
          <w:rFonts w:ascii="Garamond" w:hAnsi="Garamond" w:cs="Times New Roman"/>
          <w:sz w:val="22"/>
          <w:szCs w:val="22"/>
          <w:lang w:val="es-AR"/>
        </w:rPr>
        <w:t>«No</w:t>
      </w:r>
      <w:r w:rsidR="000074A4" w:rsidRPr="00CB503C">
        <w:rPr>
          <w:rStyle w:val="CuerpodeltextoCursiva"/>
          <w:rFonts w:ascii="Garamond" w:hAnsi="Garamond" w:cs="Times New Roman"/>
          <w:i w:val="0"/>
          <w:sz w:val="22"/>
          <w:szCs w:val="22"/>
          <w:lang w:val="es-AR"/>
        </w:rPr>
        <w:t xml:space="preserve"> </w:t>
      </w:r>
      <w:r w:rsidRPr="00CB503C">
        <w:rPr>
          <w:rFonts w:ascii="Garamond" w:hAnsi="Garamond" w:cs="Times New Roman"/>
          <w:i/>
          <w:sz w:val="22"/>
          <w:szCs w:val="22"/>
          <w:lang w:val="es-AR"/>
        </w:rPr>
        <w:t>sólo te perdono, sino que te estoy sumamente agradecido».</w:t>
      </w:r>
      <w:r w:rsidRPr="00CB503C">
        <w:rPr>
          <w:rFonts w:ascii="Garamond" w:hAnsi="Garamond" w:cs="Times New Roman"/>
          <w:sz w:val="22"/>
          <w:szCs w:val="22"/>
          <w:lang w:val="es-AR"/>
        </w:rPr>
        <w:br w:type="page"/>
      </w:r>
    </w:p>
    <w:p w14:paraId="2BA3079F" w14:textId="77777777" w:rsidR="005362C1" w:rsidRPr="001E0A5A" w:rsidRDefault="003F0870" w:rsidP="0012586C">
      <w:pPr>
        <w:pStyle w:val="Ttulo3"/>
      </w:pPr>
      <w:r w:rsidRPr="001E0A5A">
        <w:rPr>
          <w:rStyle w:val="CuerpodeltextoVersales1"/>
          <w:rFonts w:ascii="Garamond" w:hAnsi="Garamond" w:cs="Times New Roman"/>
          <w:sz w:val="22"/>
          <w:szCs w:val="22"/>
          <w:lang w:val="es-AR"/>
        </w:rPr>
        <w:lastRenderedPageBreak/>
        <w:t xml:space="preserve">6. </w:t>
      </w:r>
      <w:r w:rsidR="00B97AC0" w:rsidRPr="001E0A5A">
        <w:rPr>
          <w:rStyle w:val="CuerpodeltextoVersales1"/>
          <w:rFonts w:ascii="Garamond" w:hAnsi="Garamond" w:cs="Times New Roman"/>
          <w:sz w:val="22"/>
          <w:szCs w:val="22"/>
          <w:lang w:val="es-AR"/>
        </w:rPr>
        <w:t xml:space="preserve"> </w:t>
      </w:r>
      <w:r w:rsidRPr="001E0A5A">
        <w:rPr>
          <w:rStyle w:val="CuerpodeltextoVersales1"/>
          <w:rFonts w:ascii="Garamond" w:hAnsi="Garamond" w:cs="Times New Roman"/>
          <w:sz w:val="22"/>
          <w:szCs w:val="22"/>
          <w:lang w:val="es-AR"/>
        </w:rPr>
        <w:t>Juan Pablo Magno</w:t>
      </w:r>
    </w:p>
    <w:p w14:paraId="286816A9" w14:textId="5CBE4E98" w:rsidR="005362C1" w:rsidRPr="001E0A5A" w:rsidRDefault="0012586C" w:rsidP="0012586C">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2" w:name="bookmark34"/>
      <w:r w:rsidRPr="001E0A5A">
        <w:rPr>
          <w:rStyle w:val="Ttulo52"/>
          <w:rFonts w:ascii="Garamond" w:hAnsi="Garamond" w:cs="Times New Roman"/>
          <w:b/>
          <w:sz w:val="22"/>
          <w:szCs w:val="22"/>
          <w:lang w:val="es-AR"/>
        </w:rPr>
        <w:t xml:space="preserve">1. </w:t>
      </w:r>
      <w:r w:rsidR="003F0870" w:rsidRPr="001E0A5A">
        <w:rPr>
          <w:rStyle w:val="Ttulo52"/>
          <w:rFonts w:ascii="Garamond" w:hAnsi="Garamond" w:cs="Times New Roman"/>
          <w:b/>
          <w:sz w:val="22"/>
          <w:szCs w:val="22"/>
          <w:lang w:val="es-AR"/>
        </w:rPr>
        <w:t>¿Qué pasó?</w:t>
      </w:r>
      <w:bookmarkEnd w:id="32"/>
    </w:p>
    <w:p w14:paraId="3C3A1834" w14:textId="77777777" w:rsidR="00143672" w:rsidRPr="001E0A5A"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1E0A5A">
        <w:rPr>
          <w:rStyle w:val="Cuerpodeltexto0"/>
          <w:rFonts w:ascii="Garamond" w:hAnsi="Garamond" w:cs="Times New Roman"/>
          <w:sz w:val="22"/>
          <w:szCs w:val="22"/>
          <w:lang w:val="es-AR"/>
        </w:rPr>
        <w:t>El funeral más grande de toda la historia de la humanidad. ¿Quién era el difunto? Un sacerdote católico: célibe, pobre y obediente. Los canales de televisión de casi todo el mundo detuvieron la progra</w:t>
      </w:r>
      <w:r w:rsidRPr="001E0A5A">
        <w:rPr>
          <w:rStyle w:val="Cuerpodeltexto0"/>
          <w:rFonts w:ascii="Garamond" w:hAnsi="Garamond" w:cs="Times New Roman"/>
          <w:sz w:val="22"/>
          <w:szCs w:val="22"/>
          <w:lang w:val="es-AR"/>
        </w:rPr>
        <w:softHyphen/>
        <w:t>mación establecida y pasaron, en cadena, durante casi una semana, batiendo todos los ratings, las escenas dolientes del público velatorio y del solemne funeral. Las radios trasmitiendo horas y horas, los dia</w:t>
      </w:r>
      <w:r w:rsidRPr="001E0A5A">
        <w:rPr>
          <w:rStyle w:val="Cuerpodeltexto0"/>
          <w:rFonts w:ascii="Garamond" w:hAnsi="Garamond" w:cs="Times New Roman"/>
          <w:sz w:val="22"/>
          <w:szCs w:val="22"/>
          <w:lang w:val="es-AR"/>
        </w:rPr>
        <w:softHyphen/>
        <w:t>rios dedicando innumerables páginas a la vida y obra desarrolladas por el ilustre difunto. Y todo eso, a pesar de todas las campañas en contra del sacerdocio católico, por celibatario, pobre y obediente.</w:t>
      </w:r>
    </w:p>
    <w:p w14:paraId="1BBF4F52" w14:textId="5C63AAB6" w:rsidR="005362C1" w:rsidRPr="001E0A5A" w:rsidRDefault="0012586C" w:rsidP="0012586C">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3" w:name="bookmark35"/>
      <w:r w:rsidRPr="001E0A5A">
        <w:rPr>
          <w:rStyle w:val="Ttulo52"/>
          <w:rFonts w:ascii="Garamond" w:hAnsi="Garamond" w:cs="Times New Roman"/>
          <w:b/>
          <w:sz w:val="22"/>
          <w:szCs w:val="22"/>
          <w:lang w:val="es-AR"/>
        </w:rPr>
        <w:t xml:space="preserve">2. </w:t>
      </w:r>
      <w:r w:rsidR="003F0870" w:rsidRPr="001E0A5A">
        <w:rPr>
          <w:rStyle w:val="Ttulo52"/>
          <w:rFonts w:ascii="Garamond" w:hAnsi="Garamond" w:cs="Times New Roman"/>
          <w:b/>
          <w:sz w:val="22"/>
          <w:szCs w:val="22"/>
          <w:lang w:val="es-AR"/>
        </w:rPr>
        <w:t>Convocatoria no organizada</w:t>
      </w:r>
      <w:bookmarkEnd w:id="33"/>
    </w:p>
    <w:p w14:paraId="1552BAC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1E0A5A">
        <w:rPr>
          <w:rStyle w:val="Cuerpodeltexto0"/>
          <w:rFonts w:ascii="Garamond" w:hAnsi="Garamond" w:cs="Times New Roman"/>
          <w:sz w:val="22"/>
          <w:szCs w:val="22"/>
          <w:lang w:val="es-AR"/>
        </w:rPr>
        <w:t>Acontecimiento verdaderamente grandioso: «No se lo había ima</w:t>
      </w:r>
      <w:r w:rsidRPr="001E0A5A">
        <w:rPr>
          <w:rStyle w:val="Cuerpodeltexto0"/>
          <w:rFonts w:ascii="Garamond" w:hAnsi="Garamond" w:cs="Times New Roman"/>
          <w:sz w:val="22"/>
          <w:szCs w:val="22"/>
          <w:lang w:val="es-AR"/>
        </w:rPr>
        <w:softHyphen/>
        <w:t xml:space="preserve">ginado nadie. Porque no se puede imaginar lo que no está dentro de la imaginación. Había estado la señal de las noches en oración y de los cantos bajo la ventana de Juan Pablo II, las decenas de miles de jóvenes que no quisieron abandonar aquel anciano único y especial, que no dejó nunca de hablarles, </w:t>
      </w:r>
      <w:r w:rsidR="0086266C" w:rsidRPr="001E0A5A">
        <w:rPr>
          <w:rStyle w:val="Cuerpodeltexto0"/>
          <w:rFonts w:ascii="Garamond" w:hAnsi="Garamond" w:cs="Times New Roman"/>
          <w:sz w:val="22"/>
          <w:szCs w:val="22"/>
          <w:lang w:val="es-AR"/>
        </w:rPr>
        <w:t>aun</w:t>
      </w:r>
      <w:r w:rsidRPr="001E0A5A">
        <w:rPr>
          <w:rStyle w:val="Cuerpodeltexto0"/>
          <w:rFonts w:ascii="Garamond" w:hAnsi="Garamond" w:cs="Times New Roman"/>
          <w:sz w:val="22"/>
          <w:szCs w:val="22"/>
          <w:lang w:val="es-AR"/>
        </w:rPr>
        <w:t xml:space="preserve"> cuando no</w:t>
      </w:r>
      <w:r w:rsidRPr="00CB503C">
        <w:rPr>
          <w:rStyle w:val="Cuerpodeltexto0"/>
          <w:rFonts w:ascii="Garamond" w:hAnsi="Garamond" w:cs="Times New Roman"/>
          <w:sz w:val="22"/>
          <w:szCs w:val="22"/>
          <w:lang w:val="es-AR"/>
        </w:rPr>
        <w:t xml:space="preserve"> tenía más voz»</w:t>
      </w:r>
      <w:r w:rsidRPr="00CB503C">
        <w:rPr>
          <w:rStyle w:val="Cuerpodeltexto0"/>
          <w:rFonts w:ascii="Garamond" w:hAnsi="Garamond" w:cs="Times New Roman"/>
          <w:sz w:val="22"/>
          <w:szCs w:val="22"/>
          <w:vertAlign w:val="superscript"/>
          <w:lang w:val="es-AR"/>
        </w:rPr>
        <w:footnoteReference w:id="230"/>
      </w:r>
      <w:r w:rsidRPr="00CB503C">
        <w:rPr>
          <w:rStyle w:val="Cuerpodeltexto0"/>
          <w:rFonts w:ascii="Garamond" w:hAnsi="Garamond" w:cs="Times New Roman"/>
          <w:sz w:val="22"/>
          <w:szCs w:val="22"/>
          <w:lang w:val="es-AR"/>
        </w:rPr>
        <w:t>.</w:t>
      </w:r>
    </w:p>
    <w:p w14:paraId="21D3604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 secularismo fue netamente contestado: «Aún cuando laico sin complejos, el autorizado sociólogo francés Pierre Manent ha comen</w:t>
      </w:r>
      <w:r w:rsidRPr="00CB503C">
        <w:rPr>
          <w:rStyle w:val="Cuerpodeltexto0"/>
          <w:rFonts w:ascii="Garamond" w:hAnsi="Garamond" w:cs="Times New Roman"/>
          <w:sz w:val="22"/>
          <w:szCs w:val="22"/>
          <w:lang w:val="es-AR"/>
        </w:rPr>
        <w:softHyphen/>
        <w:t>tado, ante el asedio de San Pedro: “Lo lamento por los políticos e intelectuales secularizados del Viejo Continente, pero este impresio</w:t>
      </w:r>
      <w:r w:rsidRPr="00CB503C">
        <w:rPr>
          <w:rStyle w:val="Cuerpodeltexto0"/>
          <w:rFonts w:ascii="Garamond" w:hAnsi="Garamond" w:cs="Times New Roman"/>
          <w:sz w:val="22"/>
          <w:szCs w:val="22"/>
          <w:lang w:val="es-AR"/>
        </w:rPr>
        <w:softHyphen/>
        <w:t>nante correr de masas, que ninguno ha convocado ni organizado, en torno a los restos de Juan Pablo II, es la respuesta más elocuente a la decisión grotesca y antihistórica de rechazar la mención de las raíces cristianas en la Constitución Europea”»</w:t>
      </w:r>
      <w:r w:rsidR="00143672" w:rsidRPr="00CB503C">
        <w:rPr>
          <w:rStyle w:val="Refdenotaalpie"/>
          <w:rFonts w:ascii="Garamond" w:hAnsi="Garamond" w:cs="Times New Roman"/>
          <w:sz w:val="22"/>
          <w:szCs w:val="22"/>
          <w:lang w:val="es-AR"/>
        </w:rPr>
        <w:footnoteReference w:id="231"/>
      </w:r>
      <w:r w:rsidRPr="00CB503C">
        <w:rPr>
          <w:rStyle w:val="Cuerpodeltexto0"/>
          <w:rFonts w:ascii="Garamond" w:hAnsi="Garamond" w:cs="Times New Roman"/>
          <w:sz w:val="22"/>
          <w:szCs w:val="22"/>
          <w:lang w:val="es-AR"/>
        </w:rPr>
        <w:t>.</w:t>
      </w:r>
    </w:p>
    <w:p w14:paraId="45210EF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 hecho, el pueblo, sin haber sido convocado -más bien aún, obispos italianos mandaban no venir a Roma- ni haber sido orga</w:t>
      </w:r>
      <w:r w:rsidRPr="00CB503C">
        <w:rPr>
          <w:rStyle w:val="Cuerpodeltexto0"/>
          <w:rFonts w:ascii="Garamond" w:hAnsi="Garamond" w:cs="Times New Roman"/>
          <w:sz w:val="22"/>
          <w:szCs w:val="22"/>
          <w:lang w:val="es-AR"/>
        </w:rPr>
        <w:softHyphen/>
        <w:t>nizado, se arracimó junto al sacerdote católico, en escenas llenas de ternura, de piedad, de dolor, de esperanza. Millones de personas esperaron 10, 15 y hasta 20 horas, para estar tan solo 10, 15, 20 se</w:t>
      </w:r>
      <w:r w:rsidRPr="00CB503C">
        <w:rPr>
          <w:rStyle w:val="Cuerpodeltexto0"/>
          <w:rFonts w:ascii="Garamond" w:hAnsi="Garamond" w:cs="Times New Roman"/>
          <w:sz w:val="22"/>
          <w:szCs w:val="22"/>
          <w:lang w:val="es-AR"/>
        </w:rPr>
        <w:softHyphen/>
        <w:t>gundos delante del Papa.</w:t>
      </w:r>
    </w:p>
    <w:p w14:paraId="2047A951" w14:textId="174812DA" w:rsidR="005362C1" w:rsidRPr="00CB503C" w:rsidRDefault="001E0A5A" w:rsidP="001E0A5A">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4" w:name="bookmark36"/>
      <w:r>
        <w:rPr>
          <w:rStyle w:val="Ttulo52"/>
          <w:rFonts w:ascii="Garamond" w:hAnsi="Garamond" w:cs="Times New Roman"/>
          <w:b/>
          <w:sz w:val="22"/>
          <w:szCs w:val="22"/>
          <w:lang w:val="es-AR"/>
        </w:rPr>
        <w:lastRenderedPageBreak/>
        <w:t xml:space="preserve">3. </w:t>
      </w:r>
      <w:r w:rsidR="003F0870" w:rsidRPr="00CB503C">
        <w:rPr>
          <w:rStyle w:val="Ttulo52"/>
          <w:rFonts w:ascii="Garamond" w:hAnsi="Garamond" w:cs="Times New Roman"/>
          <w:b/>
          <w:sz w:val="22"/>
          <w:szCs w:val="22"/>
          <w:lang w:val="es-AR"/>
        </w:rPr>
        <w:t>Números: Roma y otros lugares</w:t>
      </w:r>
      <w:bookmarkEnd w:id="34"/>
    </w:p>
    <w:p w14:paraId="783759D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Roma: Según los cálculos del Ayuntamiento de Roma, pa</w:t>
      </w:r>
      <w:r w:rsidRPr="00CB503C">
        <w:rPr>
          <w:rStyle w:val="Cuerpodeltexto0"/>
          <w:rFonts w:ascii="Garamond" w:hAnsi="Garamond" w:cs="Times New Roman"/>
          <w:sz w:val="22"/>
          <w:szCs w:val="22"/>
          <w:lang w:val="es-AR"/>
        </w:rPr>
        <w:softHyphen/>
        <w:t>saron en estos días ante los restos del Papa en la Basílica Vaticana</w:t>
      </w:r>
      <w:r w:rsidR="00890D32" w:rsidRPr="00CB503C">
        <w:rPr>
          <w:rFonts w:ascii="Garamond" w:hAnsi="Garamond" w:cs="Times New Roman"/>
          <w:sz w:val="22"/>
          <w:szCs w:val="22"/>
          <w:lang w:val="es-AR"/>
        </w:rPr>
        <w:t xml:space="preserve"> 1.400.000 </w:t>
      </w:r>
      <w:r w:rsidRPr="00CB503C">
        <w:rPr>
          <w:rStyle w:val="Cuerpodeltexto0"/>
          <w:rFonts w:ascii="Garamond" w:hAnsi="Garamond" w:cs="Times New Roman"/>
          <w:sz w:val="22"/>
          <w:szCs w:val="22"/>
          <w:lang w:val="es-AR"/>
        </w:rPr>
        <w:t>personas, flujo al que se cerró el ingreso, por imposibilidad física de que lograran pasar todos, 36 horas antes del funeral. El total de los peregrinos que llegaron a Roma en esos días se calcula en los 3.000.000 de personas. Más de 3.000 colectivos, sobre un total cal</w:t>
      </w:r>
      <w:r w:rsidRPr="00CB503C">
        <w:rPr>
          <w:rStyle w:val="Cuerpodeltexto0"/>
          <w:rFonts w:ascii="Garamond" w:hAnsi="Garamond" w:cs="Times New Roman"/>
          <w:sz w:val="22"/>
          <w:szCs w:val="22"/>
          <w:lang w:val="es-AR"/>
        </w:rPr>
        <w:softHyphen/>
        <w:t>culado de 5.200, llegaron sólo desde Polonia.</w:t>
      </w:r>
    </w:p>
    <w:p w14:paraId="7E7FAA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Sólo entre miércoles y jueves viajaron en el Metro de Roma una media de 8.620.000 personas, lo que implicó aproximadamente 1000 trenes al día. Decenas de empleados, como en tantísimos otros cam</w:t>
      </w:r>
      <w:r w:rsidRPr="00CB503C">
        <w:rPr>
          <w:rStyle w:val="Cuerpodeltexto0"/>
          <w:rFonts w:ascii="Garamond" w:hAnsi="Garamond" w:cs="Times New Roman"/>
          <w:sz w:val="22"/>
          <w:szCs w:val="22"/>
          <w:lang w:val="es-AR"/>
        </w:rPr>
        <w:softHyphen/>
        <w:t>pos de la organización, durmieron en el lugar de trabajo. En la sema</w:t>
      </w:r>
      <w:r w:rsidRPr="00CB503C">
        <w:rPr>
          <w:rStyle w:val="Cuerpodeltexto0"/>
          <w:rFonts w:ascii="Garamond" w:hAnsi="Garamond" w:cs="Times New Roman"/>
          <w:sz w:val="22"/>
          <w:szCs w:val="22"/>
          <w:lang w:val="es-AR"/>
        </w:rPr>
        <w:softHyphen/>
        <w:t xml:space="preserve">na fueron 7.000.000 de personas las que viajaron en </w:t>
      </w:r>
      <w:r w:rsidR="0086266C" w:rsidRPr="00CB503C">
        <w:rPr>
          <w:rStyle w:val="Cuerpodeltexto0"/>
          <w:rFonts w:ascii="Garamond" w:hAnsi="Garamond" w:cs="Times New Roman"/>
          <w:sz w:val="22"/>
          <w:szCs w:val="22"/>
          <w:lang w:val="es-AR"/>
        </w:rPr>
        <w:t xml:space="preserve">los </w:t>
      </w:r>
      <w:r w:rsidR="002D0FC0" w:rsidRPr="00CB503C">
        <w:rPr>
          <w:rStyle w:val="Cuerpodeltexto0"/>
          <w:rFonts w:ascii="Garamond" w:hAnsi="Garamond" w:cs="Times New Roman"/>
          <w:sz w:val="22"/>
          <w:szCs w:val="22"/>
          <w:lang w:val="es-AR"/>
        </w:rPr>
        <w:t>autobuses</w:t>
      </w:r>
      <w:r w:rsidRPr="00CB503C">
        <w:rPr>
          <w:rStyle w:val="Cuerpodeltexto0"/>
          <w:rFonts w:ascii="Garamond" w:hAnsi="Garamond" w:cs="Times New Roman"/>
          <w:sz w:val="22"/>
          <w:szCs w:val="22"/>
          <w:lang w:val="es-AR"/>
        </w:rPr>
        <w:t xml:space="preserve"> de línea y tranvías de Roma.</w:t>
      </w:r>
    </w:p>
    <w:p w14:paraId="02CA94A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Trescientas mil personas presenciaron el funeral en la Plaza San Pedro, más de 3 millones en los diversos lugares de Roma donde se transmitía en 27 pantallas gigantes la Misa de funeral.</w:t>
      </w:r>
    </w:p>
    <w:p w14:paraId="30B5F00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En el mundo</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Más de un millón de personas en la Misa de la víspera del funeral en Cracovia; 20.000 en Wadowice; 200.000 en Czestokowa. Unas 17.000 personas marcharon por el centro de Lon</w:t>
      </w:r>
      <w:r w:rsidRPr="00CB503C">
        <w:rPr>
          <w:rStyle w:val="Cuerpodeltexto0"/>
          <w:rFonts w:ascii="Garamond" w:hAnsi="Garamond" w:cs="Times New Roman"/>
          <w:sz w:val="22"/>
          <w:szCs w:val="22"/>
          <w:lang w:val="es-AR"/>
        </w:rPr>
        <w:softHyphen/>
        <w:t>dres en memoria del Papa Juan Pablo II. En París 7.000 personas atestaron Notre Dame. Alrededor del mundo se multiplicaron las muestras de afecto a Juan Pablo Magno: Misas multitudinarias en</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Filipinas, Paraguay y tantos países; campanadas en Irlanda, entre otros; banderas negras en negocios de España; Iglesias católicas re</w:t>
      </w:r>
      <w:r w:rsidRPr="00CB503C">
        <w:rPr>
          <w:rStyle w:val="Cuerpodeltexto0"/>
          <w:rFonts w:ascii="Garamond" w:hAnsi="Garamond" w:cs="Times New Roman"/>
          <w:sz w:val="22"/>
          <w:szCs w:val="22"/>
          <w:lang w:val="es-AR"/>
        </w:rPr>
        <w:softHyphen/>
        <w:t>pletas en Rumania (mayoritariamente ortodoxa); banderas y saludos al paso del papamóvil vacío en Méjico; etc.</w:t>
      </w:r>
    </w:p>
    <w:p w14:paraId="4EC65E8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Se estima que 2.000.000.000 de personas, en todo el mundo, vie</w:t>
      </w:r>
      <w:r w:rsidRPr="00CB503C">
        <w:rPr>
          <w:rStyle w:val="Cuerpodeltexto0"/>
          <w:rFonts w:ascii="Garamond" w:hAnsi="Garamond" w:cs="Times New Roman"/>
          <w:sz w:val="22"/>
          <w:szCs w:val="22"/>
          <w:lang w:val="es-AR"/>
        </w:rPr>
        <w:softHyphen/>
        <w:t>ron por televisión lo que pasaba en San Pedro, en lo que han llamado el evento mediático más grande de la historia. Es decir, lo vieron el 33 % de la humanidad. Según ha observado la consultora norteame</w:t>
      </w:r>
      <w:r w:rsidRPr="00CB503C">
        <w:rPr>
          <w:rStyle w:val="Cuerpodeltexto0"/>
          <w:rFonts w:ascii="Garamond" w:hAnsi="Garamond" w:cs="Times New Roman"/>
          <w:sz w:val="22"/>
          <w:szCs w:val="22"/>
          <w:lang w:val="es-AR"/>
        </w:rPr>
        <w:softHyphen/>
        <w:t>ricana Global Language Monitor, los medios de todos los países le han dedicado a la muerte del Papa diez veces más noticias que a Bush en su segundo mandato. Un día después de conocida la noticia, había</w:t>
      </w:r>
      <w:r w:rsidR="00890D32" w:rsidRPr="00CB503C">
        <w:rPr>
          <w:rStyle w:val="Cuerpodeltexto0"/>
          <w:rFonts w:ascii="Garamond" w:hAnsi="Garamond" w:cs="Times New Roman"/>
          <w:sz w:val="22"/>
          <w:szCs w:val="22"/>
          <w:lang w:val="es-AR"/>
        </w:rPr>
        <w:t xml:space="preserve"> 35.000 </w:t>
      </w:r>
      <w:r w:rsidRPr="00CB503C">
        <w:rPr>
          <w:rStyle w:val="Cuerpodeltexto0"/>
          <w:rFonts w:ascii="Garamond" w:hAnsi="Garamond" w:cs="Times New Roman"/>
          <w:sz w:val="22"/>
          <w:szCs w:val="22"/>
          <w:lang w:val="es-AR"/>
        </w:rPr>
        <w:t>informes tanto en gráfica como en Internet. En por lo menos</w:t>
      </w:r>
      <w:r w:rsidR="00890D32" w:rsidRPr="00CB503C">
        <w:rPr>
          <w:rStyle w:val="Cuerpodeltexto0"/>
          <w:rFonts w:ascii="Garamond" w:hAnsi="Garamond" w:cs="Times New Roman"/>
          <w:sz w:val="22"/>
          <w:szCs w:val="22"/>
          <w:lang w:val="es-AR"/>
        </w:rPr>
        <w:t xml:space="preserve"> 3.500.000 </w:t>
      </w:r>
      <w:r w:rsidRPr="00CB503C">
        <w:rPr>
          <w:rStyle w:val="Cuerpodeltexto0"/>
          <w:rFonts w:ascii="Garamond" w:hAnsi="Garamond" w:cs="Times New Roman"/>
          <w:sz w:val="22"/>
          <w:szCs w:val="22"/>
          <w:lang w:val="es-AR"/>
        </w:rPr>
        <w:t>sitios web se citaba la muerte de Juan Pablo II.</w:t>
      </w:r>
    </w:p>
    <w:p w14:paraId="2B25B9B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Los católicos en China, tanto de la Iglesia Oficial como la clan</w:t>
      </w:r>
      <w:r w:rsidRPr="00CB503C">
        <w:rPr>
          <w:rStyle w:val="Cuerpodeltexto0"/>
          <w:rFonts w:ascii="Garamond" w:hAnsi="Garamond" w:cs="Times New Roman"/>
          <w:sz w:val="22"/>
          <w:szCs w:val="22"/>
          <w:lang w:val="es-AR"/>
        </w:rPr>
        <w:softHyphen/>
        <w:t>destina, se unieron con el fin de rendir homenaje al Papa Juan Pablo</w:t>
      </w:r>
      <w:r w:rsidR="00890D32" w:rsidRPr="00CB503C">
        <w:rPr>
          <w:rStyle w:val="Cuerpodeltexto0"/>
          <w:rFonts w:ascii="Garamond" w:hAnsi="Garamond" w:cs="Times New Roman"/>
          <w:sz w:val="22"/>
          <w:szCs w:val="22"/>
          <w:lang w:val="es-AR"/>
        </w:rPr>
        <w:t xml:space="preserve"> II </w:t>
      </w:r>
      <w:r w:rsidRPr="00CB503C">
        <w:rPr>
          <w:rStyle w:val="Cuerpodeltexto0"/>
          <w:rFonts w:ascii="Garamond" w:hAnsi="Garamond" w:cs="Times New Roman"/>
          <w:sz w:val="22"/>
          <w:szCs w:val="22"/>
          <w:lang w:val="es-AR"/>
        </w:rPr>
        <w:t>aunque los medios oficiales no transmitieron nada de los funerales del Sumo Pontífice en el Vaticano.</w:t>
      </w:r>
    </w:p>
    <w:p w14:paraId="615346D3"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L’Osservatore Romano continúa publicando noticias de ceremo</w:t>
      </w:r>
      <w:r w:rsidRPr="00CB503C">
        <w:rPr>
          <w:rStyle w:val="Cuerpodeltexto0"/>
          <w:rFonts w:ascii="Garamond" w:hAnsi="Garamond" w:cs="Times New Roman"/>
          <w:sz w:val="22"/>
          <w:szCs w:val="22"/>
          <w:lang w:val="es-AR"/>
        </w:rPr>
        <w:softHyphen/>
        <w:t>nias, mensajes de condolencias, tran</w:t>
      </w:r>
      <w:r w:rsidR="00890D32" w:rsidRPr="00CB503C">
        <w:rPr>
          <w:rStyle w:val="Cuerpodeltexto0"/>
          <w:rFonts w:ascii="Garamond" w:hAnsi="Garamond" w:cs="Times New Roman"/>
          <w:sz w:val="22"/>
          <w:szCs w:val="22"/>
          <w:lang w:val="es-AR"/>
        </w:rPr>
        <w:t>smisiones de los medios y testi</w:t>
      </w:r>
      <w:r w:rsidRPr="00CB503C">
        <w:rPr>
          <w:rStyle w:val="Cuerpodeltexto0"/>
          <w:rFonts w:ascii="Garamond" w:hAnsi="Garamond" w:cs="Times New Roman"/>
          <w:sz w:val="22"/>
          <w:szCs w:val="22"/>
          <w:lang w:val="es-AR"/>
        </w:rPr>
        <w:t>monios del mundo entero.</w:t>
      </w:r>
    </w:p>
    <w:p w14:paraId="52D0EB36" w14:textId="339DD868" w:rsidR="005362C1" w:rsidRPr="00CB503C" w:rsidRDefault="001E0A5A" w:rsidP="001E0A5A">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5" w:name="bookmark37"/>
      <w:r>
        <w:rPr>
          <w:rStyle w:val="Ttulo52"/>
          <w:rFonts w:ascii="Garamond" w:hAnsi="Garamond" w:cs="Times New Roman"/>
          <w:b/>
          <w:sz w:val="22"/>
          <w:szCs w:val="22"/>
          <w:lang w:val="es-AR"/>
        </w:rPr>
        <w:t xml:space="preserve">4. </w:t>
      </w:r>
      <w:r w:rsidR="003F0870" w:rsidRPr="00CB503C">
        <w:rPr>
          <w:rStyle w:val="Ttulo52"/>
          <w:rFonts w:ascii="Garamond" w:hAnsi="Garamond" w:cs="Times New Roman"/>
          <w:b/>
          <w:sz w:val="22"/>
          <w:szCs w:val="22"/>
          <w:lang w:val="es-AR"/>
        </w:rPr>
        <w:t>Garibaldi, «el profeta»</w:t>
      </w:r>
      <w:bookmarkEnd w:id="35"/>
    </w:p>
    <w:p w14:paraId="33DC594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los tiempos de Pio IX, la Nueva Italia proclamaba que la Iglesia era una cosa tan anacrónica que sólo hacía falta esperar algunos años para que la estructura cayese por sí misma. «Garibaldi, obsesionado como estaba en aquellos años por las inundaciones del Tiber, propo</w:t>
      </w:r>
      <w:r w:rsidRPr="00CB503C">
        <w:rPr>
          <w:rStyle w:val="Cuerpodeltexto0"/>
          <w:rFonts w:ascii="Garamond" w:hAnsi="Garamond" w:cs="Times New Roman"/>
          <w:sz w:val="22"/>
          <w:szCs w:val="22"/>
          <w:lang w:val="es-AR"/>
        </w:rPr>
        <w:softHyphen/>
        <w:t>nía al Parlamento, todavía establecido en un aula provisoria, un pro</w:t>
      </w:r>
      <w:r w:rsidRPr="00CB503C">
        <w:rPr>
          <w:rStyle w:val="Cuerpodeltexto0"/>
          <w:rFonts w:ascii="Garamond" w:hAnsi="Garamond" w:cs="Times New Roman"/>
          <w:sz w:val="22"/>
          <w:szCs w:val="22"/>
          <w:lang w:val="es-AR"/>
        </w:rPr>
        <w:softHyphen/>
        <w:t>yecto visionario para desviar el río. Quería hacerlo pasar por detrás de San Pedro, previa -obviamente- demolición de la Basílica, pro</w:t>
      </w:r>
      <w:r w:rsidRPr="00CB503C">
        <w:rPr>
          <w:rStyle w:val="Cuerpodeltexto0"/>
          <w:rFonts w:ascii="Garamond" w:hAnsi="Garamond" w:cs="Times New Roman"/>
          <w:sz w:val="22"/>
          <w:szCs w:val="22"/>
          <w:lang w:val="es-AR"/>
        </w:rPr>
        <w:softHyphen/>
        <w:t>porcionando así una doble utilidad a los ciudadanos: salvaguardarlos</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de los aluviones, y la desaparición de la Iglesia, que representaba un poder indigno de los nuevos tiempos»</w:t>
      </w:r>
      <w:r w:rsidR="00890D32" w:rsidRPr="00CB503C">
        <w:rPr>
          <w:rStyle w:val="Refdenotaalpie"/>
          <w:rFonts w:ascii="Garamond" w:hAnsi="Garamond" w:cs="Times New Roman"/>
          <w:sz w:val="22"/>
          <w:szCs w:val="22"/>
          <w:lang w:val="es-AR"/>
        </w:rPr>
        <w:footnoteReference w:id="232"/>
      </w:r>
      <w:r w:rsidRPr="00CB503C">
        <w:rPr>
          <w:rStyle w:val="Cuerpodeltexto0"/>
          <w:rFonts w:ascii="Garamond" w:hAnsi="Garamond" w:cs="Times New Roman"/>
          <w:sz w:val="22"/>
          <w:szCs w:val="22"/>
          <w:lang w:val="es-AR"/>
        </w:rPr>
        <w:t>.</w:t>
      </w:r>
    </w:p>
    <w:p w14:paraId="275A9AEB" w14:textId="77777777" w:rsidR="00890D32"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«La Basílica no ha sido destruida: y ayer, justo bajo aquella cúpula que el odio ideológico del ’800 hubiera querido destruir, el desplie</w:t>
      </w:r>
      <w:r w:rsidRPr="00CB503C">
        <w:rPr>
          <w:rStyle w:val="Cuerpodeltexto0"/>
          <w:rFonts w:ascii="Garamond" w:hAnsi="Garamond" w:cs="Times New Roman"/>
          <w:sz w:val="22"/>
          <w:szCs w:val="22"/>
          <w:lang w:val="es-AR"/>
        </w:rPr>
        <w:softHyphen/>
        <w:t>gue de las autoridades de todos los continentes ha mostrado cómo la Iglesia Católica no tiene todavía la intención de despedirse de la humanidad»</w:t>
      </w:r>
      <w:r w:rsidRPr="00CB503C">
        <w:rPr>
          <w:rStyle w:val="Cuerpodeltexto0"/>
          <w:rFonts w:ascii="Garamond" w:hAnsi="Garamond" w:cs="Times New Roman"/>
          <w:sz w:val="22"/>
          <w:szCs w:val="22"/>
          <w:vertAlign w:val="superscript"/>
          <w:lang w:val="es-AR"/>
        </w:rPr>
        <w:footnoteReference w:id="233"/>
      </w:r>
      <w:r w:rsidRPr="00CB503C">
        <w:rPr>
          <w:rStyle w:val="Cuerpodeltexto0"/>
          <w:rFonts w:ascii="Garamond" w:hAnsi="Garamond" w:cs="Times New Roman"/>
          <w:sz w:val="22"/>
          <w:szCs w:val="22"/>
          <w:lang w:val="es-AR"/>
        </w:rPr>
        <w:t>. Ha sido la respuesta de la historia. Estos días hemos visto pasar un río por la Basílica, pero era un río de gente emociona</w:t>
      </w:r>
      <w:r w:rsidRPr="00CB503C">
        <w:rPr>
          <w:rStyle w:val="Cuerpodeltexto0"/>
          <w:rFonts w:ascii="Garamond" w:hAnsi="Garamond" w:cs="Times New Roman"/>
          <w:sz w:val="22"/>
          <w:szCs w:val="22"/>
          <w:lang w:val="es-AR"/>
        </w:rPr>
        <w:softHyphen/>
        <w:t>da, testimoniando la fatuidad de las predicciones de los hombres, de las que se ríe de buen grado el Omnipotente.</w:t>
      </w:r>
    </w:p>
    <w:p w14:paraId="59F5E8D6" w14:textId="1A70B101" w:rsidR="005362C1" w:rsidRPr="00CB503C" w:rsidRDefault="001E0A5A" w:rsidP="001E0A5A">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6" w:name="bookmark38"/>
      <w:r>
        <w:rPr>
          <w:rStyle w:val="Ttulo52"/>
          <w:rFonts w:ascii="Garamond" w:hAnsi="Garamond" w:cs="Times New Roman"/>
          <w:b/>
          <w:sz w:val="22"/>
          <w:szCs w:val="22"/>
          <w:lang w:val="es-AR"/>
        </w:rPr>
        <w:t xml:space="preserve">5. </w:t>
      </w:r>
      <w:r w:rsidR="003F0870" w:rsidRPr="00CB503C">
        <w:rPr>
          <w:rStyle w:val="Ttulo52"/>
          <w:rFonts w:ascii="Garamond" w:hAnsi="Garamond" w:cs="Times New Roman"/>
          <w:b/>
          <w:sz w:val="22"/>
          <w:szCs w:val="22"/>
          <w:lang w:val="es-AR"/>
        </w:rPr>
        <w:t>Los diarios del mundo</w:t>
      </w:r>
      <w:bookmarkEnd w:id="36"/>
    </w:p>
    <w:p w14:paraId="49F22DD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No hay diario en el mundo que no haya dedicado la primera página de la edición del domingo 3 de abril del 2005 a la noticia de la muerte del Santo Padre Juan Pablo II. No ha habido noticiero radiofónico o televisivo, en cualquier parte del mundo, que del sábado 2 de abril a la tarde, no haya continuado a reenviar la triste noticia, sobre quien el diario romano </w:t>
      </w:r>
      <w:r w:rsidRPr="00CB503C">
        <w:rPr>
          <w:rStyle w:val="CuerpodeltextoCursiva"/>
          <w:rFonts w:ascii="Garamond" w:hAnsi="Garamond" w:cs="Times New Roman"/>
          <w:sz w:val="22"/>
          <w:szCs w:val="22"/>
          <w:lang w:val="es-AR"/>
        </w:rPr>
        <w:t>Il Messaggero</w:t>
      </w:r>
      <w:r w:rsidRPr="00CB503C">
        <w:rPr>
          <w:rStyle w:val="Cuerpodeltexto0"/>
          <w:rFonts w:ascii="Garamond" w:hAnsi="Garamond" w:cs="Times New Roman"/>
          <w:sz w:val="22"/>
          <w:szCs w:val="22"/>
          <w:lang w:val="es-AR"/>
        </w:rPr>
        <w:t xml:space="preserve"> significativamente ha definido, «El Papa de todos». </w:t>
      </w:r>
      <w:r w:rsidRPr="00CB503C">
        <w:rPr>
          <w:rStyle w:val="Cuerpodeltexto0"/>
          <w:rFonts w:ascii="Garamond" w:hAnsi="Garamond" w:cs="Times New Roman"/>
          <w:sz w:val="22"/>
          <w:szCs w:val="22"/>
          <w:lang w:val="es-AR"/>
        </w:rPr>
        <w:lastRenderedPageBreak/>
        <w:t>Citamos sólo una pequeña muestra de la repercusión en la prensa de la muerte del Papa, en artículos o titulares:</w:t>
      </w:r>
    </w:p>
    <w:p w14:paraId="6AD456C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t xml:space="preserve">Italia. </w:t>
      </w:r>
      <w:r w:rsidRPr="00CB503C">
        <w:rPr>
          <w:rStyle w:val="CuerpodeltextoCursiva"/>
          <w:rFonts w:ascii="Garamond" w:hAnsi="Garamond" w:cs="Times New Roman"/>
          <w:b/>
          <w:sz w:val="22"/>
          <w:szCs w:val="22"/>
          <w:lang w:val="es-AR"/>
        </w:rPr>
        <w:t>Il Messaggero</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«El Papa de todos»</w:t>
      </w:r>
      <w:r w:rsidR="00890D32" w:rsidRPr="00CB503C">
        <w:rPr>
          <w:rStyle w:val="Refdenotaalpie"/>
          <w:rFonts w:ascii="Garamond" w:hAnsi="Garamond" w:cs="Times New Roman"/>
          <w:sz w:val="22"/>
          <w:szCs w:val="22"/>
          <w:lang w:val="es-AR"/>
        </w:rPr>
        <w:footnoteReference w:id="234"/>
      </w:r>
      <w:r w:rsidR="00890D32"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A la memoria del Papa el diario dedica 24 páginas, con estos titulares: «En su persona se ha concentrado el dolor del mundo»; «Un milagro ya obrado: toda esta gente está aquí por él»; «Los jóvenes cantan y suenan para Karol: alelluia, resucitará»; «Italia llora un apóstol de la paz». La crónica de su pontificado se titula: «Diez mil días de coraje»: «Un gran pontifi</w:t>
      </w:r>
      <w:r w:rsidRPr="00CB503C">
        <w:rPr>
          <w:rStyle w:val="Cuerpodeltexto0"/>
          <w:rFonts w:ascii="Garamond" w:hAnsi="Garamond" w:cs="Times New Roman"/>
          <w:sz w:val="22"/>
          <w:szCs w:val="22"/>
          <w:lang w:val="es-AR"/>
        </w:rPr>
        <w:softHyphen/>
        <w:t>cado se ha concluido en esta “Plaza del mundo” donde por 26 años,</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cinco meses y 17 días (9.665 días) el Cardenal polaco Karol Wojtyla convocó fieles de todo el mundo».</w:t>
      </w:r>
    </w:p>
    <w:p w14:paraId="6F11344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Corriere della Sera</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Ha cambiado el mundo. En 15 páginas el periódico presenta «El Papa, el hombre que ha cambiado el mundo», «para quien el planeta ha sido un “territorio de misión”»</w:t>
      </w:r>
      <w:r w:rsidRPr="00CB503C">
        <w:rPr>
          <w:rStyle w:val="Cuerpodeltexto0"/>
          <w:rFonts w:ascii="Garamond" w:hAnsi="Garamond" w:cs="Times New Roman"/>
          <w:sz w:val="22"/>
          <w:szCs w:val="22"/>
          <w:vertAlign w:val="superscript"/>
          <w:lang w:val="es-AR"/>
        </w:rPr>
        <w:footnoteReference w:id="235"/>
      </w:r>
      <w:r w:rsidRPr="00CB503C">
        <w:rPr>
          <w:rStyle w:val="Cuerpodeltexto0"/>
          <w:rFonts w:ascii="Garamond" w:hAnsi="Garamond" w:cs="Times New Roman"/>
          <w:sz w:val="22"/>
          <w:szCs w:val="22"/>
          <w:lang w:val="es-AR"/>
        </w:rPr>
        <w:t>.</w:t>
      </w:r>
    </w:p>
    <w:p w14:paraId="020F85E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La Stampa</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«El mundo llora al Papa»</w:t>
      </w:r>
      <w:r w:rsidRPr="00CB503C">
        <w:rPr>
          <w:rStyle w:val="Cuerpodeltexto0"/>
          <w:rFonts w:ascii="Garamond" w:hAnsi="Garamond" w:cs="Times New Roman"/>
          <w:sz w:val="22"/>
          <w:szCs w:val="22"/>
          <w:vertAlign w:val="superscript"/>
          <w:lang w:val="es-AR"/>
        </w:rPr>
        <w:footnoteReference w:id="236"/>
      </w:r>
      <w:r w:rsidRPr="00CB503C">
        <w:rPr>
          <w:rStyle w:val="Cuerpodeltexto0"/>
          <w:rFonts w:ascii="Garamond" w:hAnsi="Garamond" w:cs="Times New Roman"/>
          <w:sz w:val="22"/>
          <w:szCs w:val="22"/>
          <w:lang w:val="es-AR"/>
        </w:rPr>
        <w:t>.</w:t>
      </w:r>
    </w:p>
    <w:p w14:paraId="2890970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Avvenire</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Hasta el final, el diario de la Conferencia Episcopal Italiana titula: «El vacío más grande»</w:t>
      </w:r>
      <w:r w:rsidRPr="00CB503C">
        <w:rPr>
          <w:rStyle w:val="Cuerpodeltexto0"/>
          <w:rFonts w:ascii="Garamond" w:hAnsi="Garamond" w:cs="Times New Roman"/>
          <w:sz w:val="22"/>
          <w:szCs w:val="22"/>
          <w:vertAlign w:val="superscript"/>
          <w:lang w:val="es-AR"/>
        </w:rPr>
        <w:footnoteReference w:id="237"/>
      </w:r>
      <w:r w:rsidRPr="00CB503C">
        <w:rPr>
          <w:rStyle w:val="Cuerpodeltexto0"/>
          <w:rFonts w:ascii="Garamond" w:hAnsi="Garamond" w:cs="Times New Roman"/>
          <w:sz w:val="22"/>
          <w:szCs w:val="22"/>
          <w:lang w:val="es-AR"/>
        </w:rPr>
        <w:t>.</w:t>
      </w:r>
    </w:p>
    <w:p w14:paraId="4DFDE20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L’Unità</w:t>
      </w:r>
      <w:r w:rsidRPr="00CB503C">
        <w:rPr>
          <w:rStyle w:val="Cuerpodeltexto0"/>
          <w:rFonts w:ascii="Garamond" w:hAnsi="Garamond" w:cs="Times New Roman"/>
          <w:sz w:val="22"/>
          <w:szCs w:val="22"/>
          <w:lang w:val="es-AR"/>
        </w:rPr>
        <w:t>: El mundo lo llora: «El Papa reposa en la paz. El mundo lo llora»</w:t>
      </w:r>
      <w:r w:rsidRPr="00CB503C">
        <w:rPr>
          <w:rStyle w:val="Cuerpodeltexto0"/>
          <w:rFonts w:ascii="Garamond" w:hAnsi="Garamond" w:cs="Times New Roman"/>
          <w:sz w:val="22"/>
          <w:szCs w:val="22"/>
          <w:vertAlign w:val="superscript"/>
          <w:lang w:val="es-AR"/>
        </w:rPr>
        <w:footnoteReference w:id="238"/>
      </w:r>
      <w:r w:rsidRPr="00CB503C">
        <w:rPr>
          <w:rStyle w:val="Cuerpodeltexto0"/>
          <w:rFonts w:ascii="Garamond" w:hAnsi="Garamond" w:cs="Times New Roman"/>
          <w:sz w:val="22"/>
          <w:szCs w:val="22"/>
          <w:lang w:val="es-AR"/>
        </w:rPr>
        <w:t>.</w:t>
      </w:r>
    </w:p>
    <w:p w14:paraId="1FD4D6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La Nazione</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La luz de Karol: Significativa es la primera página del tabloide La Nazione que ha escogido perpetuar el recuerdo del Papa transplantándolo sobre el fondo de un alba radiosa que contrasta con el anuncio: «Hora 21,37: el Papa muere». El título que rige la pá</w:t>
      </w:r>
      <w:r w:rsidRPr="00CB503C">
        <w:rPr>
          <w:rStyle w:val="Cuerpodeltexto0"/>
          <w:rFonts w:ascii="Garamond" w:hAnsi="Garamond" w:cs="Times New Roman"/>
          <w:sz w:val="22"/>
          <w:szCs w:val="22"/>
          <w:lang w:val="es-AR"/>
        </w:rPr>
        <w:softHyphen/>
        <w:t>gina es particularmente significativo: «La luz de Karol». Al interior, en 23 páginas, la síntesis del pontificado relatada en sus momentos más significativos</w:t>
      </w:r>
      <w:r w:rsidRPr="00CB503C">
        <w:rPr>
          <w:rStyle w:val="Cuerpodeltexto0"/>
          <w:rFonts w:ascii="Garamond" w:hAnsi="Garamond" w:cs="Times New Roman"/>
          <w:sz w:val="22"/>
          <w:szCs w:val="22"/>
          <w:vertAlign w:val="superscript"/>
          <w:lang w:val="es-AR"/>
        </w:rPr>
        <w:footnoteReference w:id="239"/>
      </w:r>
      <w:r w:rsidRPr="00CB503C">
        <w:rPr>
          <w:rStyle w:val="Cuerpodeltexto0"/>
          <w:rFonts w:ascii="Garamond" w:hAnsi="Garamond" w:cs="Times New Roman"/>
          <w:sz w:val="22"/>
          <w:szCs w:val="22"/>
          <w:lang w:val="es-AR"/>
        </w:rPr>
        <w:t>.</w:t>
      </w:r>
    </w:p>
    <w:p w14:paraId="4341290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t xml:space="preserve">USA. </w:t>
      </w:r>
      <w:r w:rsidRPr="00CB503C">
        <w:rPr>
          <w:rStyle w:val="CuerpodeltextoCursiva"/>
          <w:rFonts w:ascii="Garamond" w:hAnsi="Garamond" w:cs="Times New Roman"/>
          <w:b/>
          <w:sz w:val="22"/>
          <w:szCs w:val="22"/>
          <w:lang w:val="es-AR"/>
        </w:rPr>
        <w:t>The New York Time</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Peregrino del mundo: «El Papa Juan Pablo II ha muerto el sábado a la noche cediendo finalmente a los años de enfermedad soportada con </w:t>
      </w:r>
      <w:r w:rsidRPr="00CB503C">
        <w:rPr>
          <w:rStyle w:val="Cuerpodeltexto0"/>
          <w:rFonts w:ascii="Garamond" w:hAnsi="Garamond" w:cs="Times New Roman"/>
          <w:sz w:val="22"/>
          <w:szCs w:val="22"/>
          <w:lang w:val="es-AR"/>
        </w:rPr>
        <w:lastRenderedPageBreak/>
        <w:t>sufrimiento y de modo público, concluyendo así un Pontificado extraordinario de 26 años, durante el cual ha remodelado el Papado»</w:t>
      </w:r>
      <w:r w:rsidR="00890D32" w:rsidRPr="00CB503C">
        <w:rPr>
          <w:rStyle w:val="Refdenotaalpie"/>
          <w:rFonts w:ascii="Garamond" w:hAnsi="Garamond" w:cs="Times New Roman"/>
          <w:sz w:val="22"/>
          <w:szCs w:val="22"/>
          <w:lang w:val="es-AR"/>
        </w:rPr>
        <w:footnoteReference w:id="240"/>
      </w:r>
      <w:r w:rsidRPr="00CB503C">
        <w:rPr>
          <w:rStyle w:val="Cuerpodeltexto0"/>
          <w:rFonts w:ascii="Garamond" w:hAnsi="Garamond" w:cs="Times New Roman"/>
          <w:sz w:val="22"/>
          <w:szCs w:val="22"/>
          <w:lang w:val="es-AR"/>
        </w:rPr>
        <w:t>.</w:t>
      </w:r>
      <w:r w:rsidR="0046732E" w:rsidRPr="00CB503C">
        <w:rPr>
          <w:rStyle w:val="Cuerpodeltexto0"/>
          <w:rFonts w:ascii="Garamond" w:hAnsi="Garamond" w:cs="Times New Roman"/>
          <w:sz w:val="22"/>
          <w:szCs w:val="22"/>
          <w:lang w:val="es-AR"/>
        </w:rPr>
        <w:t xml:space="preserve"> </w:t>
      </w:r>
    </w:p>
    <w:p w14:paraId="35D0A28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The Independent</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La fascinación de una Plaza llena: La muerte del Papa acompañada por una multitud de jóvenes y ancianos, cre</w:t>
      </w:r>
      <w:r w:rsidRPr="00CB503C">
        <w:rPr>
          <w:rStyle w:val="Cuerpodeltexto0"/>
          <w:rFonts w:ascii="Garamond" w:hAnsi="Garamond" w:cs="Times New Roman"/>
          <w:sz w:val="22"/>
          <w:szCs w:val="22"/>
          <w:lang w:val="es-AR"/>
        </w:rPr>
        <w:softHyphen/>
        <w:t>yentes o no, que han llenado la Plaza San Pedro</w:t>
      </w:r>
      <w:r w:rsidRPr="00CB503C">
        <w:rPr>
          <w:rStyle w:val="Cuerpodeltexto0"/>
          <w:rFonts w:ascii="Garamond" w:hAnsi="Garamond" w:cs="Times New Roman"/>
          <w:sz w:val="22"/>
          <w:szCs w:val="22"/>
          <w:vertAlign w:val="superscript"/>
          <w:lang w:val="es-AR"/>
        </w:rPr>
        <w:footnoteReference w:id="241"/>
      </w:r>
      <w:r w:rsidRPr="00CB503C">
        <w:rPr>
          <w:rStyle w:val="Cuerpodeltexto0"/>
          <w:rFonts w:ascii="Garamond" w:hAnsi="Garamond" w:cs="Times New Roman"/>
          <w:sz w:val="22"/>
          <w:szCs w:val="22"/>
          <w:lang w:val="es-AR"/>
        </w:rPr>
        <w:t>.</w:t>
      </w:r>
    </w:p>
    <w:p w14:paraId="1FF6ECF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The Wall Street Journal</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 testigo de la fe: «Uno de los pontifi</w:t>
      </w:r>
      <w:r w:rsidRPr="00CB503C">
        <w:rPr>
          <w:rStyle w:val="Cuerpodeltexto0"/>
          <w:rFonts w:ascii="Garamond" w:hAnsi="Garamond" w:cs="Times New Roman"/>
          <w:sz w:val="22"/>
          <w:szCs w:val="22"/>
          <w:lang w:val="es-AR"/>
        </w:rPr>
        <w:softHyphen/>
        <w:t>cados más largos y más ricos de evento</w:t>
      </w:r>
      <w:r w:rsidR="00890D32" w:rsidRPr="00CB503C">
        <w:rPr>
          <w:rStyle w:val="Cuerpodeltexto0"/>
          <w:rFonts w:ascii="Garamond" w:hAnsi="Garamond" w:cs="Times New Roman"/>
          <w:sz w:val="22"/>
          <w:szCs w:val="22"/>
          <w:lang w:val="es-AR"/>
        </w:rPr>
        <w:t>s de la historia, que ha inaugurado</w:t>
      </w:r>
      <w:r w:rsidRPr="00CB503C">
        <w:rPr>
          <w:rStyle w:val="Cuerpodeltexto0"/>
          <w:rFonts w:ascii="Garamond" w:hAnsi="Garamond" w:cs="Times New Roman"/>
          <w:sz w:val="22"/>
          <w:szCs w:val="22"/>
          <w:lang w:val="es-AR"/>
        </w:rPr>
        <w:t xml:space="preserve"> un nuevo período de desafíos para la Iglesia Católica»</w:t>
      </w:r>
      <w:r w:rsidRPr="00CB503C">
        <w:rPr>
          <w:rStyle w:val="Cuerpodeltexto0"/>
          <w:rFonts w:ascii="Garamond" w:hAnsi="Garamond" w:cs="Times New Roman"/>
          <w:sz w:val="22"/>
          <w:szCs w:val="22"/>
          <w:vertAlign w:val="superscript"/>
          <w:lang w:val="es-AR"/>
        </w:rPr>
        <w:footnoteReference w:id="242"/>
      </w:r>
      <w:r w:rsidRPr="00CB503C">
        <w:rPr>
          <w:rStyle w:val="Cuerpodeltexto0"/>
          <w:rFonts w:ascii="Garamond" w:hAnsi="Garamond" w:cs="Times New Roman"/>
          <w:sz w:val="22"/>
          <w:szCs w:val="22"/>
          <w:lang w:val="es-AR"/>
        </w:rPr>
        <w:t>.</w:t>
      </w:r>
    </w:p>
    <w:p w14:paraId="5EEE22E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Usa Today</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 Pontificado que ha marcado la historia: «El Papa Juan Pablo II ha guiado a la Iglesia católica por 26 años y ha bati</w:t>
      </w:r>
      <w:r w:rsidRPr="00CB503C">
        <w:rPr>
          <w:rStyle w:val="Cuerpodeltexto0"/>
          <w:rFonts w:ascii="Garamond" w:hAnsi="Garamond" w:cs="Times New Roman"/>
          <w:sz w:val="22"/>
          <w:szCs w:val="22"/>
          <w:lang w:val="es-AR"/>
        </w:rPr>
        <w:softHyphen/>
        <w:t>do el record del número de personas reunidas, atravesando todo el</w:t>
      </w:r>
      <w:r w:rsidR="00890D32"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mundo»</w:t>
      </w:r>
      <w:r w:rsidRPr="00CB503C">
        <w:rPr>
          <w:rStyle w:val="Cuerpodeltexto0"/>
          <w:rFonts w:ascii="Garamond" w:hAnsi="Garamond" w:cs="Times New Roman"/>
          <w:sz w:val="22"/>
          <w:szCs w:val="22"/>
          <w:vertAlign w:val="superscript"/>
          <w:lang w:val="es-AR"/>
        </w:rPr>
        <w:footnoteReference w:id="243"/>
      </w:r>
      <w:r w:rsidRPr="00CB503C">
        <w:rPr>
          <w:rStyle w:val="Cuerpodeltexto0"/>
          <w:rFonts w:ascii="Garamond" w:hAnsi="Garamond" w:cs="Times New Roman"/>
          <w:sz w:val="22"/>
          <w:szCs w:val="22"/>
          <w:lang w:val="es-AR"/>
        </w:rPr>
        <w:t>.</w:t>
      </w:r>
    </w:p>
    <w:p w14:paraId="70BE3AA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t xml:space="preserve">Reino Unido. </w:t>
      </w:r>
      <w:r w:rsidRPr="00CB503C">
        <w:rPr>
          <w:rStyle w:val="CuerpodeltextoCursiva"/>
          <w:rFonts w:ascii="Garamond" w:hAnsi="Garamond" w:cs="Times New Roman"/>
          <w:b/>
          <w:sz w:val="22"/>
          <w:szCs w:val="22"/>
          <w:lang w:val="es-AR"/>
        </w:rPr>
        <w:t>The Guardian</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 largo aplauso: la muerte del Papa «ha sido inmediatamente acogida con un aplauso». «En Ita</w:t>
      </w:r>
      <w:r w:rsidRPr="00CB503C">
        <w:rPr>
          <w:rStyle w:val="Cuerpodeltexto0"/>
          <w:rFonts w:ascii="Garamond" w:hAnsi="Garamond" w:cs="Times New Roman"/>
          <w:sz w:val="22"/>
          <w:szCs w:val="22"/>
          <w:lang w:val="es-AR"/>
        </w:rPr>
        <w:softHyphen/>
        <w:t>lia -explica el cronista- el aplauso constituye un signo de respeto. Las campanas han sonado y las personas en la Plaza han llorado espontáneamente a la noticia. Muchos entre la gente han hablado abiertamente de “Juan Pablo Magno”, como queriendo subrayar que su carismática heredad perdurará en el futuro»</w:t>
      </w:r>
      <w:r w:rsidRPr="00CB503C">
        <w:rPr>
          <w:rStyle w:val="Cuerpodeltexto0"/>
          <w:rFonts w:ascii="Garamond" w:hAnsi="Garamond" w:cs="Times New Roman"/>
          <w:sz w:val="22"/>
          <w:szCs w:val="22"/>
          <w:vertAlign w:val="superscript"/>
          <w:lang w:val="es-AR"/>
        </w:rPr>
        <w:footnoteReference w:id="244"/>
      </w:r>
      <w:r w:rsidRPr="00CB503C">
        <w:rPr>
          <w:rStyle w:val="Cuerpodeltexto0"/>
          <w:rFonts w:ascii="Garamond" w:hAnsi="Garamond" w:cs="Times New Roman"/>
          <w:sz w:val="22"/>
          <w:szCs w:val="22"/>
          <w:lang w:val="es-AR"/>
        </w:rPr>
        <w:t>.</w:t>
      </w:r>
    </w:p>
    <w:p w14:paraId="4CDD1C1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The Daily Mirror</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Una multitud inmensa: Se explaya en dar una amplia resonancia a la presencia de una inmensa multitud orante en la Plaza San Pedro</w:t>
      </w:r>
      <w:r w:rsidRPr="00CB503C">
        <w:rPr>
          <w:rStyle w:val="Cuerpodeltexto0"/>
          <w:rFonts w:ascii="Garamond" w:hAnsi="Garamond" w:cs="Times New Roman"/>
          <w:sz w:val="22"/>
          <w:szCs w:val="22"/>
          <w:vertAlign w:val="superscript"/>
          <w:lang w:val="es-AR"/>
        </w:rPr>
        <w:footnoteReference w:id="245"/>
      </w:r>
      <w:r w:rsidRPr="00CB503C">
        <w:rPr>
          <w:rStyle w:val="Cuerpodeltexto0"/>
          <w:rFonts w:ascii="Garamond" w:hAnsi="Garamond" w:cs="Times New Roman"/>
          <w:sz w:val="22"/>
          <w:szCs w:val="22"/>
          <w:lang w:val="es-AR"/>
        </w:rPr>
        <w:t>.</w:t>
      </w:r>
    </w:p>
    <w:p w14:paraId="598B8F4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The Financial Times</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 Pontificado memorable: «El Papa Juan Pablo II ha muerto a la edad de 84 años, terminando un reino de 26 años que probablemente permanecerá como uno de los más memo</w:t>
      </w:r>
      <w:r w:rsidRPr="00CB503C">
        <w:rPr>
          <w:rStyle w:val="Cuerpodeltexto0"/>
          <w:rFonts w:ascii="Garamond" w:hAnsi="Garamond" w:cs="Times New Roman"/>
          <w:sz w:val="22"/>
          <w:szCs w:val="22"/>
          <w:lang w:val="es-AR"/>
        </w:rPr>
        <w:softHyphen/>
        <w:t>rables en los 2000 años de historia de la cristiandad».</w:t>
      </w:r>
      <w:r w:rsidR="0046732E" w:rsidRPr="00CB503C">
        <w:rPr>
          <w:rStyle w:val="Cuerpodeltexto0"/>
          <w:rFonts w:ascii="Garamond" w:hAnsi="Garamond" w:cs="Times New Roman"/>
          <w:sz w:val="22"/>
          <w:szCs w:val="22"/>
          <w:lang w:val="es-AR"/>
        </w:rPr>
        <w:t xml:space="preserve"> </w:t>
      </w:r>
    </w:p>
    <w:p w14:paraId="5A04400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lastRenderedPageBreak/>
        <w:t xml:space="preserve">Bélgica. </w:t>
      </w:r>
      <w:r w:rsidRPr="00CB503C">
        <w:rPr>
          <w:rStyle w:val="CuerpodeltextoCursiva"/>
          <w:rFonts w:ascii="Garamond" w:hAnsi="Garamond" w:cs="Times New Roman"/>
          <w:b/>
          <w:sz w:val="22"/>
          <w:szCs w:val="22"/>
          <w:lang w:val="es-AR"/>
        </w:rPr>
        <w:t>Het Volk</w:t>
      </w:r>
      <w:r w:rsidRPr="00CB503C">
        <w:rPr>
          <w:rStyle w:val="Cuerpodeltexto0"/>
          <w:rFonts w:ascii="Garamond" w:hAnsi="Garamond" w:cs="Times New Roman"/>
          <w:sz w:val="22"/>
          <w:szCs w:val="22"/>
          <w:lang w:val="es-AR"/>
        </w:rPr>
        <w:t>: El abrazo del mundo: También el periódico belga en lengua flamenca refiere en primera plana la muerte del Santo Padre, subrayando la excepcionalidad del largo Pontificado y el gran número de personas por él encontradas en vivo en el mundo, que, según algunos cálculos, superaría los 400.000.000 de personas</w:t>
      </w:r>
      <w:r w:rsidRPr="00CB503C">
        <w:rPr>
          <w:rStyle w:val="Cuerpodeltexto0"/>
          <w:rFonts w:ascii="Garamond" w:hAnsi="Garamond" w:cs="Times New Roman"/>
          <w:sz w:val="22"/>
          <w:szCs w:val="22"/>
          <w:vertAlign w:val="superscript"/>
          <w:lang w:val="es-AR"/>
        </w:rPr>
        <w:footnoteReference w:id="246"/>
      </w:r>
      <w:r w:rsidRPr="00CB503C">
        <w:rPr>
          <w:rStyle w:val="Cuerpodeltexto0"/>
          <w:rFonts w:ascii="Garamond" w:hAnsi="Garamond" w:cs="Times New Roman"/>
          <w:sz w:val="22"/>
          <w:szCs w:val="22"/>
          <w:lang w:val="es-AR"/>
        </w:rPr>
        <w:t>.</w:t>
      </w:r>
    </w:p>
    <w:p w14:paraId="70183C7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t xml:space="preserve">Alemania. </w:t>
      </w:r>
      <w:r w:rsidRPr="00CB503C">
        <w:rPr>
          <w:rStyle w:val="CuerpodeltextoCursiva"/>
          <w:rFonts w:ascii="Garamond" w:hAnsi="Garamond" w:cs="Times New Roman"/>
          <w:b/>
          <w:sz w:val="22"/>
          <w:szCs w:val="22"/>
          <w:lang w:val="es-AR"/>
        </w:rPr>
        <w:t>Suddeustche Zeitung</w:t>
      </w:r>
      <w:r w:rsidRPr="00CB503C">
        <w:rPr>
          <w:rStyle w:val="Cuerpodeltexto0"/>
          <w:rFonts w:ascii="Garamond" w:hAnsi="Garamond" w:cs="Times New Roman"/>
          <w:sz w:val="22"/>
          <w:szCs w:val="22"/>
          <w:lang w:val="es-AR"/>
        </w:rPr>
        <w:t>: El gran maestro de la perseve</w:t>
      </w:r>
      <w:r w:rsidRPr="00CB503C">
        <w:rPr>
          <w:rStyle w:val="Cuerpodeltexto0"/>
          <w:rFonts w:ascii="Garamond" w:hAnsi="Garamond" w:cs="Times New Roman"/>
          <w:sz w:val="22"/>
          <w:szCs w:val="22"/>
          <w:lang w:val="es-AR"/>
        </w:rPr>
        <w:softHyphen/>
        <w:t>rancia: «En 26 años Karol Wojtyla ha plasmado la Iglesia católica y el mundo como pocos predecesores suyos».</w:t>
      </w:r>
    </w:p>
    <w:p w14:paraId="6CD4230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Berliner Morgenpost</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Una oración que prosigue fervorosa: El periódico se concentra en particular en lo que a esa hora estaba ocu</w:t>
      </w:r>
      <w:r w:rsidRPr="00CB503C">
        <w:rPr>
          <w:rStyle w:val="Cuerpodeltexto0"/>
          <w:rFonts w:ascii="Garamond" w:hAnsi="Garamond" w:cs="Times New Roman"/>
          <w:sz w:val="22"/>
          <w:szCs w:val="22"/>
          <w:lang w:val="es-AR"/>
        </w:rPr>
        <w:softHyphen/>
        <w:t>rriendo en Polonia, donde la oración por el Papa era constante.</w:t>
      </w:r>
    </w:p>
    <w:p w14:paraId="2150AB2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Die Welt</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Ha escrito verdaderamente una página de la historia: «El mundo llora al Papa. En todos los continentes los fieles se han reunido delante de las Iglesias y han orado por Juan Pablo II».</w:t>
      </w:r>
    </w:p>
    <w:p w14:paraId="2EC3728E" w14:textId="77777777" w:rsidR="00890D32"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b/>
          <w:sz w:val="22"/>
          <w:szCs w:val="22"/>
          <w:lang w:val="es-AR"/>
        </w:rPr>
        <w:t xml:space="preserve">Polonia. </w:t>
      </w:r>
      <w:r w:rsidRPr="00CB503C">
        <w:rPr>
          <w:rStyle w:val="CuerpodeltextoCursiva"/>
          <w:rFonts w:ascii="Garamond" w:hAnsi="Garamond" w:cs="Times New Roman"/>
          <w:b/>
          <w:sz w:val="22"/>
          <w:szCs w:val="22"/>
          <w:lang w:val="es-AR"/>
        </w:rPr>
        <w:t>Gazeta Wyborcza</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«Polonia ha tenido el rey que soñaba»</w:t>
      </w:r>
      <w:r w:rsidRPr="00CB503C">
        <w:rPr>
          <w:rStyle w:val="Cuerpodeltexto0"/>
          <w:rFonts w:ascii="Garamond" w:hAnsi="Garamond" w:cs="Times New Roman"/>
          <w:sz w:val="22"/>
          <w:szCs w:val="22"/>
          <w:vertAlign w:val="superscript"/>
          <w:lang w:val="es-AR"/>
        </w:rPr>
        <w:footnoteReference w:id="247"/>
      </w:r>
      <w:r w:rsidRPr="00CB503C">
        <w:rPr>
          <w:rStyle w:val="Cuerpodeltexto0"/>
          <w:rFonts w:ascii="Garamond" w:hAnsi="Garamond" w:cs="Times New Roman"/>
          <w:sz w:val="22"/>
          <w:szCs w:val="22"/>
          <w:lang w:val="es-AR"/>
        </w:rPr>
        <w:t xml:space="preserve"> es la frase del poeta polaco Czeslaw Milosz, Premio Nobel de litera</w:t>
      </w:r>
      <w:r w:rsidRPr="00CB503C">
        <w:rPr>
          <w:rStyle w:val="Cuerpodeltexto0"/>
          <w:rFonts w:ascii="Garamond" w:hAnsi="Garamond" w:cs="Times New Roman"/>
          <w:sz w:val="22"/>
          <w:szCs w:val="22"/>
          <w:lang w:val="es-AR"/>
        </w:rPr>
        <w:softHyphen/>
        <w:t xml:space="preserve">tura, recordada por Adam Michnik, el director del periódico Gazeta Wyborcza, citado por la Agencia de prensa </w:t>
      </w:r>
      <w:r w:rsidRPr="00CB503C">
        <w:rPr>
          <w:rStyle w:val="CuerpodeltextoCursiva"/>
          <w:rFonts w:ascii="Garamond" w:hAnsi="Garamond" w:cs="Times New Roman"/>
          <w:b/>
          <w:sz w:val="22"/>
          <w:szCs w:val="22"/>
          <w:lang w:val="es-AR"/>
        </w:rPr>
        <w:t>Ansa</w:t>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«Para nosotros Juan Pablo II era como una antorcha de verdad y de libertad entre las tinieblas de la hipocresía, conformismo y temor. Gracias a él hemos llegado a ser mejores»</w:t>
      </w:r>
      <w:r w:rsidR="00890D32" w:rsidRPr="00CB503C">
        <w:rPr>
          <w:rStyle w:val="Refdenotaalpie"/>
          <w:rFonts w:ascii="Garamond" w:hAnsi="Garamond" w:cs="Times New Roman"/>
          <w:sz w:val="22"/>
          <w:szCs w:val="22"/>
          <w:lang w:val="es-AR"/>
        </w:rPr>
        <w:footnoteReference w:id="248"/>
      </w:r>
      <w:r w:rsidR="00890D32" w:rsidRPr="00CB503C">
        <w:rPr>
          <w:rStyle w:val="Cuerpodeltexto0"/>
          <w:rFonts w:ascii="Garamond" w:hAnsi="Garamond" w:cs="Times New Roman"/>
          <w:sz w:val="22"/>
          <w:szCs w:val="22"/>
          <w:lang w:val="es-AR"/>
        </w:rPr>
        <w:t>.</w:t>
      </w:r>
    </w:p>
    <w:p w14:paraId="1B0E7493" w14:textId="5A8E7C48" w:rsidR="005362C1" w:rsidRPr="00CB503C" w:rsidRDefault="001E0A5A" w:rsidP="001E0A5A">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7" w:name="bookmark39"/>
      <w:r>
        <w:rPr>
          <w:rStyle w:val="Ttulo52"/>
          <w:rFonts w:ascii="Garamond" w:hAnsi="Garamond" w:cs="Times New Roman"/>
          <w:b/>
          <w:sz w:val="22"/>
          <w:szCs w:val="22"/>
          <w:lang w:val="es-AR"/>
        </w:rPr>
        <w:t xml:space="preserve">6. </w:t>
      </w:r>
      <w:r w:rsidR="003F0870" w:rsidRPr="00CB503C">
        <w:rPr>
          <w:rStyle w:val="Ttulo52"/>
          <w:rFonts w:ascii="Garamond" w:hAnsi="Garamond" w:cs="Times New Roman"/>
          <w:b/>
          <w:sz w:val="22"/>
          <w:szCs w:val="22"/>
          <w:lang w:val="es-AR"/>
        </w:rPr>
        <w:t>Comentarios de Cardenales</w:t>
      </w:r>
      <w:bookmarkEnd w:id="37"/>
    </w:p>
    <w:p w14:paraId="149AEDB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 Ennio Antonelli, Arzobispo de Florencia: «Escuchando tantos jóvenes aclamar el nombre del Papa parecía que él estuviese todavía presente, y sabemos que en un cierto sentido es así, estaba</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misteriosamente presente. Quizás los jóvenes advertían su cerca</w:t>
      </w:r>
      <w:r w:rsidRPr="00CB503C">
        <w:rPr>
          <w:rStyle w:val="Cuerpodeltexto0"/>
          <w:rFonts w:ascii="Garamond" w:hAnsi="Garamond" w:cs="Times New Roman"/>
          <w:sz w:val="22"/>
          <w:szCs w:val="22"/>
          <w:lang w:val="es-AR"/>
        </w:rPr>
        <w:softHyphen/>
        <w:t>nía. Estas explosiones de entusiasmo son índice de la historia que avanza»</w:t>
      </w:r>
      <w:r w:rsidRPr="00CB503C">
        <w:rPr>
          <w:rStyle w:val="Cuerpodeltexto0"/>
          <w:rFonts w:ascii="Garamond" w:hAnsi="Garamond" w:cs="Times New Roman"/>
          <w:sz w:val="22"/>
          <w:szCs w:val="22"/>
          <w:vertAlign w:val="superscript"/>
          <w:lang w:val="es-AR"/>
        </w:rPr>
        <w:footnoteReference w:id="249"/>
      </w:r>
      <w:r w:rsidRPr="00CB503C">
        <w:rPr>
          <w:rStyle w:val="Cuerpodeltexto0"/>
          <w:rFonts w:ascii="Garamond" w:hAnsi="Garamond" w:cs="Times New Roman"/>
          <w:sz w:val="22"/>
          <w:szCs w:val="22"/>
          <w:lang w:val="es-AR"/>
        </w:rPr>
        <w:t>.</w:t>
      </w:r>
    </w:p>
    <w:p w14:paraId="169E55C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Card. Jean-Louis Tauran: «La herencia del Papa no es sólo en el magisterio que deja, que requerirá años para ser adecuadamente pro</w:t>
      </w:r>
      <w:r w:rsidRPr="00CB503C">
        <w:rPr>
          <w:rStyle w:val="Cuerpodeltexto0"/>
          <w:rFonts w:ascii="Garamond" w:hAnsi="Garamond" w:cs="Times New Roman"/>
          <w:sz w:val="22"/>
          <w:szCs w:val="22"/>
          <w:lang w:val="es-AR"/>
        </w:rPr>
        <w:softHyphen/>
        <w:t>fundizado, sino también en el haber dado a la Iglesia una visibilidad que es una riqueza misionera, que ahora se trata de transmitir y hacer fructificar»</w:t>
      </w:r>
      <w:r w:rsidRPr="00CB503C">
        <w:rPr>
          <w:rStyle w:val="Cuerpodeltexto0"/>
          <w:rFonts w:ascii="Garamond" w:hAnsi="Garamond" w:cs="Times New Roman"/>
          <w:sz w:val="22"/>
          <w:szCs w:val="22"/>
          <w:vertAlign w:val="superscript"/>
          <w:lang w:val="es-AR"/>
        </w:rPr>
        <w:footnoteReference w:id="250"/>
      </w:r>
      <w:r w:rsidRPr="00CB503C">
        <w:rPr>
          <w:rStyle w:val="Cuerpodeltexto0"/>
          <w:rFonts w:ascii="Garamond" w:hAnsi="Garamond" w:cs="Times New Roman"/>
          <w:sz w:val="22"/>
          <w:szCs w:val="22"/>
          <w:lang w:val="es-AR"/>
        </w:rPr>
        <w:t>.</w:t>
      </w:r>
    </w:p>
    <w:p w14:paraId="534E8EE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Proyectando estas declaraciones se intuye la posibilidad de que también ahora, como en tiempos pasados, la voz de una multitud pueda influir sobre la elección de un nuevo Papa.</w:t>
      </w:r>
    </w:p>
    <w:p w14:paraId="07CC662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Edward Egan, Arzobispo de New York</w:t>
      </w:r>
      <w:r w:rsidRPr="00CB503C">
        <w:rPr>
          <w:rStyle w:val="Cuerpodeltexto0"/>
          <w:rFonts w:ascii="Garamond" w:hAnsi="Garamond" w:cs="Times New Roman"/>
          <w:sz w:val="22"/>
          <w:szCs w:val="22"/>
          <w:vertAlign w:val="superscript"/>
          <w:lang w:val="es-AR"/>
        </w:rPr>
        <w:footnoteReference w:id="251"/>
      </w:r>
      <w:r w:rsidRPr="00CB503C">
        <w:rPr>
          <w:rStyle w:val="Cuerpodeltexto0"/>
          <w:rFonts w:ascii="Garamond" w:hAnsi="Garamond" w:cs="Times New Roman"/>
          <w:sz w:val="22"/>
          <w:szCs w:val="22"/>
          <w:lang w:val="es-AR"/>
        </w:rPr>
        <w:t>: «Llevó el Evan</w:t>
      </w:r>
      <w:r w:rsidRPr="00CB503C">
        <w:rPr>
          <w:rStyle w:val="Cuerpodeltexto0"/>
          <w:rFonts w:ascii="Garamond" w:hAnsi="Garamond" w:cs="Times New Roman"/>
          <w:sz w:val="22"/>
          <w:szCs w:val="22"/>
          <w:lang w:val="es-AR"/>
        </w:rPr>
        <w:softHyphen/>
        <w:t>gelio a todos los rincones del mundo, proclamando la dignidad de todo ser humano, los derechos del pobre, y los males de la guerra ‘a tiempo y a destiempo’. En resumen, ha sido el más digno sucesor del humilde pescador de Galilea sobre el que el Señor construyó su Iglesia».</w:t>
      </w:r>
    </w:p>
    <w:p w14:paraId="47775E7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Francis George, Arzobispo de Chicago: «Él fue un de</w:t>
      </w:r>
      <w:r w:rsidRPr="00CB503C">
        <w:rPr>
          <w:rStyle w:val="Cuerpodeltexto0"/>
          <w:rFonts w:ascii="Garamond" w:hAnsi="Garamond" w:cs="Times New Roman"/>
          <w:sz w:val="22"/>
          <w:szCs w:val="22"/>
          <w:lang w:val="es-AR"/>
        </w:rPr>
        <w:softHyphen/>
        <w:t>portista, un actor, un filósofo, y poeta. Todo esto capturó la imagi</w:t>
      </w:r>
      <w:r w:rsidRPr="00CB503C">
        <w:rPr>
          <w:rStyle w:val="Cuerpodeltexto0"/>
          <w:rFonts w:ascii="Garamond" w:hAnsi="Garamond" w:cs="Times New Roman"/>
          <w:sz w:val="22"/>
          <w:szCs w:val="22"/>
          <w:lang w:val="es-AR"/>
        </w:rPr>
        <w:softHyphen/>
        <w:t>nación de la gente de una manera novelesca, y usó todo lo que era para dirigir la atención más allá de él hacia Aquel, cuyo vicario era. En los últimos años, condujo la atención hacia Cristo por su fortaleza pública en sus sufrimientos, que le conformaron a él personalmente siempre más cerca de Cristo».</w:t>
      </w:r>
    </w:p>
    <w:p w14:paraId="496F46C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Monseñor Charles J. Chaput, Arzobispo de Denver: «El Papa Juan Pablo II encarnó las mayores cualidades del Concilio Vaticano II: una</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profunda fidelidad a Jesucristo y su Evangelio; una profunda confian</w:t>
      </w:r>
      <w:r w:rsidRPr="00CB503C">
        <w:rPr>
          <w:rStyle w:val="Cuerpodeltexto0"/>
          <w:rFonts w:ascii="Garamond" w:hAnsi="Garamond" w:cs="Times New Roman"/>
          <w:sz w:val="22"/>
          <w:szCs w:val="22"/>
          <w:lang w:val="es-AR"/>
        </w:rPr>
        <w:softHyphen/>
        <w:t>za y alegría en la fe católica; una apertura al bien del mundo; amor fraternal a los demás cristianos y al pueblo judío; y respeto por todas las personas de buena voluntad. Conoció el sufrimiento personal a lo largo de su vida. Experimentó de primera mano el coste de la guerra, del genocidio y de la opresión política. Estas cosas nunca dañaron su fe. Hicieron lo contrario. Le condujeron más profundamente al corazón de Dios».</w:t>
      </w:r>
    </w:p>
    <w:p w14:paraId="4CFB3A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Justin Rigali, Arzobispo de Philadelphia: «Será recorda</w:t>
      </w:r>
      <w:r w:rsidRPr="00CB503C">
        <w:rPr>
          <w:rStyle w:val="Cuerpodeltexto0"/>
          <w:rFonts w:ascii="Garamond" w:hAnsi="Garamond" w:cs="Times New Roman"/>
          <w:sz w:val="22"/>
          <w:szCs w:val="22"/>
          <w:lang w:val="es-AR"/>
        </w:rPr>
        <w:softHyphen/>
        <w:t xml:space="preserve">do como el mayor líder espiritual de nuestro tiempo. En sus últimos años, sufrió de muchas dolencias físicas pero nunca permitió que estos dolores y problemas pesaran sobre su espíritu; su </w:t>
      </w:r>
      <w:r w:rsidRPr="00CB503C">
        <w:rPr>
          <w:rStyle w:val="Cuerpodeltexto0"/>
          <w:rFonts w:ascii="Garamond" w:hAnsi="Garamond" w:cs="Times New Roman"/>
          <w:sz w:val="22"/>
          <w:szCs w:val="22"/>
          <w:lang w:val="es-AR"/>
        </w:rPr>
        <w:lastRenderedPageBreak/>
        <w:t>sufrimiento fue su regalo final. Fue un ejemplo para todos nosotros del valor de la vida humana en cualquier etapa de su existencia».</w:t>
      </w:r>
    </w:p>
    <w:p w14:paraId="5D0BA3A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George Pell, Arzobispo de Sydney: «Ha sido un genuino hombre de espíritu, un verdadero sacerdote. Su ejemplo y enseñanza ha animado a los católicos ortodoxos de todas partes a perseverar. Puedo atestiguarlo personalmente. Ha inspirado a miles, quizá a de</w:t>
      </w:r>
      <w:r w:rsidRPr="00CB503C">
        <w:rPr>
          <w:rStyle w:val="Cuerpodeltexto0"/>
          <w:rFonts w:ascii="Garamond" w:hAnsi="Garamond" w:cs="Times New Roman"/>
          <w:sz w:val="22"/>
          <w:szCs w:val="22"/>
          <w:lang w:val="es-AR"/>
        </w:rPr>
        <w:softHyphen/>
        <w:t>cenas de miles, al sacerdocio y a la vida religiosa. Ha estabilizado la nave incluso en Occidente. Si muchos todavía estaban resueltos a ser indecisos, decididos sólo a dejarse a la deriva, no ha habido duda alguna de quién estaba al mando. Nunca le faltó coraje y el coraje es contagioso. La historia lo conocerá como Juan Pablo el Grande. Se ha ganado esa distinción».</w:t>
      </w:r>
    </w:p>
    <w:p w14:paraId="229183E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Cormac Murphy-O’Connor, Arzobispo de Westminster: «Juan Pablo II ha sido un hombre extraordinario, uno de los más gran</w:t>
      </w:r>
      <w:r w:rsidRPr="00CB503C">
        <w:rPr>
          <w:rStyle w:val="Cuerpodeltexto0"/>
          <w:rFonts w:ascii="Garamond" w:hAnsi="Garamond" w:cs="Times New Roman"/>
          <w:sz w:val="22"/>
          <w:szCs w:val="22"/>
          <w:lang w:val="es-AR"/>
        </w:rPr>
        <w:softHyphen/>
        <w:t>des papas de los 2000 años de historia de la Iglesia. Ha sido siempre consciente del drama de la salvación humana; nos recordó, incansable, nuestro destino eterno. Demostró, en su propia vida, cómo los seres humanos llegan a alcanzar su máxima grandeza y libertad cuando son</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más obedientes a la voluntad de Dios. Ha sido una luz que se quemaba más cuanto más profunda era la oscuridad. La Iglesia notará su pérdida. El mundo notará su pérdida. Yo notaré su pérdida».</w:t>
      </w:r>
    </w:p>
    <w:p w14:paraId="437DE6A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Monseñor Seán Brady, Arzobispo de Armagh y Primado de toda Irlanda: «Ha sido un hombre de nuestro tiempo, pero sin temor a desafiar la cultura y los valores de nuestra época. Él le dio razones para vivir y razones para la esperanza. Fue en todos los sentidos un testigo de esperanza y un campeón de la vida. El profundo sentido de paz y serenidad, que le acompañó hasta la muerte, estaba con razón enraizado en su vida de oración y contemplación frecuentes, espe</w:t>
      </w:r>
      <w:r w:rsidRPr="00CB503C">
        <w:rPr>
          <w:rStyle w:val="Cuerpodeltexto0"/>
          <w:rFonts w:ascii="Garamond" w:hAnsi="Garamond" w:cs="Times New Roman"/>
          <w:sz w:val="22"/>
          <w:szCs w:val="22"/>
          <w:lang w:val="es-AR"/>
        </w:rPr>
        <w:softHyphen/>
        <w:t>cialmente en su oración ante el Santísimo Sacramento. Su profunda e íntima relación con Cristo fue la fuente de su gran calma y coraje ante los mayores desafíos, y no menos ante los desafíos físicos de sus últi</w:t>
      </w:r>
      <w:r w:rsidRPr="00CB503C">
        <w:rPr>
          <w:rStyle w:val="Cuerpodeltexto0"/>
          <w:rFonts w:ascii="Garamond" w:hAnsi="Garamond" w:cs="Times New Roman"/>
          <w:sz w:val="22"/>
          <w:szCs w:val="22"/>
          <w:lang w:val="es-AR"/>
        </w:rPr>
        <w:softHyphen/>
        <w:t>mos años. Solía repetir las palabras de Jesús, ‘No tengáis miedo’».</w:t>
      </w:r>
    </w:p>
    <w:p w14:paraId="50071F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Jaime Sin, Arzobispo emérito de Manila: «La Iglesia ha perdido un Padre y un Pastor. Yo he perdido un hermano y un buen amigo».</w:t>
      </w:r>
    </w:p>
    <w:p w14:paraId="3C4A11B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Obispo Joseph Zen de Hong Kong: «Dios ha hecho maravillas a través de este Papa venido de la lejana Polonia. Es cierto que una de sus lamentaciones ha sido no haber tenido oportunidad de visitar Chi</w:t>
      </w:r>
      <w:r w:rsidRPr="00CB503C">
        <w:rPr>
          <w:rStyle w:val="Cuerpodeltexto0"/>
          <w:rFonts w:ascii="Garamond" w:hAnsi="Garamond" w:cs="Times New Roman"/>
          <w:sz w:val="22"/>
          <w:szCs w:val="22"/>
          <w:lang w:val="es-AR"/>
        </w:rPr>
        <w:softHyphen/>
        <w:t xml:space="preserve">na. Querido Santo Padre, ahora que estás con el Padre en los cielos, bendice a tu rebaño en China. Haz que el sufrimiento de tu lecho </w:t>
      </w:r>
      <w:r w:rsidRPr="00CB503C">
        <w:rPr>
          <w:rStyle w:val="Cuerpodeltexto0"/>
          <w:rFonts w:ascii="Garamond" w:hAnsi="Garamond" w:cs="Times New Roman"/>
          <w:sz w:val="22"/>
          <w:szCs w:val="22"/>
          <w:lang w:val="es-AR"/>
        </w:rPr>
        <w:lastRenderedPageBreak/>
        <w:t>de muerte complete tus oraciones y obtén la gracia de que el pueblo chino pueda un día conocer a Jesucristo y se convierta a Dios».</w:t>
      </w:r>
    </w:p>
    <w:p w14:paraId="009578E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Cardenal Jaime Ortega, Arzobispo de La Habana: «Éste es el hombre que ha cargado con el peso moral del mundo durante 26 años. convirtiéndose en la única referencia moral de la humanidad en los últimos años de guerras y dificultades».</w:t>
      </w:r>
    </w:p>
    <w:p w14:paraId="014C52AC" w14:textId="77777777" w:rsidR="00481AAC"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Son éstos sólo algunos testimonios de los Príncipes de la Iglesia. En la Congregación General del sábado 9 han escrito y firmado, los</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 xml:space="preserve">que querían, una carta para el nuevo Papa pidiendo la aceleración de los trámites de canonización de Juan Pablo II, en la misma línea de la multitud que por aclamación lo pedía el viernes 7. Cuenta el </w:t>
      </w:r>
      <w:r w:rsidRPr="00CB503C">
        <w:rPr>
          <w:rStyle w:val="CuerpodeltextoCursiva"/>
          <w:rFonts w:ascii="Garamond" w:hAnsi="Garamond" w:cs="Times New Roman"/>
          <w:sz w:val="22"/>
          <w:szCs w:val="22"/>
          <w:lang w:val="es-AR"/>
        </w:rPr>
        <w:t>Corriere della Sera</w:t>
      </w:r>
      <w:r w:rsidRPr="00CB503C">
        <w:rPr>
          <w:rStyle w:val="Cuerpodeltexto0"/>
          <w:rFonts w:ascii="Garamond" w:hAnsi="Garamond" w:cs="Times New Roman"/>
          <w:sz w:val="22"/>
          <w:szCs w:val="22"/>
          <w:vertAlign w:val="superscript"/>
          <w:lang w:val="es-AR"/>
        </w:rPr>
        <w:footnoteReference w:id="252"/>
      </w:r>
      <w:r w:rsidRPr="00CB503C">
        <w:rPr>
          <w:rStyle w:val="Cuerpodeltexto0"/>
          <w:rFonts w:ascii="Garamond" w:hAnsi="Garamond" w:cs="Times New Roman"/>
          <w:sz w:val="22"/>
          <w:szCs w:val="22"/>
          <w:lang w:val="es-AR"/>
        </w:rPr>
        <w:t xml:space="preserve"> que, si bien no la firmaron todos, sí fueron muchos, quedando bien claro que quien no firmó no es por rechazar la canonización de Juan Pablo II, sino por dudar de la competencia de la Congregación General, en cuanto provisoria, para un tal pedido.</w:t>
      </w:r>
    </w:p>
    <w:p w14:paraId="680C43A9" w14:textId="211BF565" w:rsidR="005362C1" w:rsidRPr="00CB503C" w:rsidRDefault="004A6D94" w:rsidP="004A6D94">
      <w:pPr>
        <w:pStyle w:val="Ttulo51"/>
        <w:keepNext/>
        <w:keepLines/>
        <w:tabs>
          <w:tab w:val="left" w:pos="709"/>
        </w:tabs>
        <w:spacing w:before="0" w:line="276" w:lineRule="auto"/>
        <w:ind w:firstLine="0"/>
        <w:outlineLvl w:val="9"/>
        <w:rPr>
          <w:rStyle w:val="Ttulo52"/>
          <w:rFonts w:ascii="Garamond" w:hAnsi="Garamond" w:cs="Times New Roman"/>
          <w:b/>
          <w:sz w:val="22"/>
          <w:szCs w:val="22"/>
          <w:lang w:val="es-AR"/>
        </w:rPr>
      </w:pPr>
      <w:bookmarkStart w:id="38" w:name="bookmark40"/>
      <w:r>
        <w:rPr>
          <w:rStyle w:val="Ttulo52"/>
          <w:rFonts w:ascii="Garamond" w:hAnsi="Garamond" w:cs="Times New Roman"/>
          <w:b/>
          <w:sz w:val="22"/>
          <w:szCs w:val="22"/>
          <w:lang w:val="es-AR"/>
        </w:rPr>
        <w:t xml:space="preserve">7. </w:t>
      </w:r>
      <w:r w:rsidR="003F0870" w:rsidRPr="00CB503C">
        <w:rPr>
          <w:rStyle w:val="Ttulo52"/>
          <w:rFonts w:ascii="Garamond" w:hAnsi="Garamond" w:cs="Times New Roman"/>
          <w:b/>
          <w:sz w:val="22"/>
          <w:szCs w:val="22"/>
          <w:lang w:val="es-AR"/>
        </w:rPr>
        <w:t>Consecuencias de este papado:</w:t>
      </w:r>
      <w:bookmarkEnd w:id="38"/>
    </w:p>
    <w:p w14:paraId="398C920E" w14:textId="77777777" w:rsidR="005362C1" w:rsidRPr="00CB503C" w:rsidRDefault="003F0870" w:rsidP="001920C8">
      <w:pPr>
        <w:pStyle w:val="Cuerpodeltexto1"/>
        <w:numPr>
          <w:ilvl w:val="0"/>
          <w:numId w:val="32"/>
        </w:numPr>
        <w:tabs>
          <w:tab w:val="left" w:pos="46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Fue un Confesor de la fe.</w:t>
      </w:r>
    </w:p>
    <w:p w14:paraId="60CC04A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Siempre en la Iglesia se tuvo mucho amor por los Confesores de la fe. Son Confesores de la fe quienes, sin llegar a morir por Cristo como los mártires, tienen grandes sufrimientos que los llevan al borde de la muerte. Con el atentado que sufrió en la Plaza San Pedro el 13 de mayo de 1981, Juan Pablo Magno, se convirtió en Confesor de la fe.</w:t>
      </w:r>
    </w:p>
    <w:p w14:paraId="0DDAF474"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Esta excelencia le dio un valor testimonial de primera categoría a su vida, a sus palabras, a su pensamiento, y se lo seguirá dando por siempre.</w:t>
      </w:r>
    </w:p>
    <w:p w14:paraId="23E0B6B2" w14:textId="77777777" w:rsidR="005362C1" w:rsidRPr="00CB503C" w:rsidRDefault="003F0870" w:rsidP="001920C8">
      <w:pPr>
        <w:pStyle w:val="Cuerpodeltexto1"/>
        <w:numPr>
          <w:ilvl w:val="0"/>
          <w:numId w:val="32"/>
        </w:numPr>
        <w:tabs>
          <w:tab w:val="left" w:pos="47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Su Magisterio incansable:</w:t>
      </w:r>
    </w:p>
    <w:p w14:paraId="7ECD991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Ha escrito 14 encíclicas, 15 exhortaciones apostólicas, 11 consti</w:t>
      </w:r>
      <w:r w:rsidRPr="00CB503C">
        <w:rPr>
          <w:rStyle w:val="Cuerpodeltexto0"/>
          <w:rFonts w:ascii="Garamond" w:hAnsi="Garamond" w:cs="Times New Roman"/>
          <w:sz w:val="22"/>
          <w:szCs w:val="22"/>
          <w:lang w:val="es-AR"/>
        </w:rPr>
        <w:softHyphen/>
        <w:t>tuciones apostólicas, 45 cartas apostólicas, desarrollando de manera coherente el Magisterio anterior «en el mismo sentido y con el mismo contenido» sin dejar, prácticamente, tema sin tratar.</w:t>
      </w:r>
    </w:p>
    <w:p w14:paraId="3077CE32"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Así tenemos: La Redemptor hominis, Dives in Misericordia, Domi</w:t>
      </w:r>
      <w:r w:rsidRPr="00CB503C">
        <w:rPr>
          <w:rStyle w:val="Cuerpodeltexto0"/>
          <w:rFonts w:ascii="Garamond" w:hAnsi="Garamond" w:cs="Times New Roman"/>
          <w:sz w:val="22"/>
          <w:szCs w:val="22"/>
          <w:lang w:val="es-AR"/>
        </w:rPr>
        <w:softHyphen/>
        <w:t>num et vivificantem, Ut unum sint, Redemptoris missio, Redemptoris Mater, Veritatis splendor, Evangelium vitae, Laborem excercens, Sollicitudo rei socialis, Centesimus annus, Ecclesia de Eucharistia, Rosario</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Virginis Mariae, Tertio millenio adveniente, Novo Millenio Ineunte, Mane nobiscum Domine, el Código de Derecho Canónico, el de los Cánones de las Iglesias Orientales, el Catecismo de la Iglesia Católica, el Compendio de Doctrina Social, y un muy largo etcétera.</w:t>
      </w:r>
    </w:p>
    <w:p w14:paraId="7F2E13ED" w14:textId="77777777" w:rsidR="005362C1" w:rsidRPr="00CB503C" w:rsidRDefault="003F0870" w:rsidP="001920C8">
      <w:pPr>
        <w:pStyle w:val="Cuerpodeltexto1"/>
        <w:numPr>
          <w:ilvl w:val="0"/>
          <w:numId w:val="32"/>
        </w:numPr>
        <w:tabs>
          <w:tab w:val="left" w:pos="509"/>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Sus claras posiciones frente al marxismo y al capitalismo salvaje:</w:t>
      </w:r>
    </w:p>
    <w:p w14:paraId="25BF5B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 Papa, en efecto, se preguntó si “el capitalismo sería el siste</w:t>
      </w:r>
      <w:r w:rsidRPr="00CB503C">
        <w:rPr>
          <w:rStyle w:val="Cuerpodeltexto0"/>
          <w:rFonts w:ascii="Garamond" w:hAnsi="Garamond" w:cs="Times New Roman"/>
          <w:sz w:val="22"/>
          <w:szCs w:val="22"/>
          <w:lang w:val="es-AR"/>
        </w:rPr>
        <w:softHyphen/>
        <w:t>ma social victorioso” tras la caída del bloque comunista. Y bien, su respuesta fue no, si se trataba del capitalismo entendido como “un sistema en que la libertad de la economía no está circunscripta en un sólido contexto jurídico que lo sitúe al servicio de la libertad huma</w:t>
      </w:r>
      <w:r w:rsidRPr="00CB503C">
        <w:rPr>
          <w:rStyle w:val="Cuerpodeltexto0"/>
          <w:rFonts w:ascii="Garamond" w:hAnsi="Garamond" w:cs="Times New Roman"/>
          <w:sz w:val="22"/>
          <w:szCs w:val="22"/>
          <w:lang w:val="es-AR"/>
        </w:rPr>
        <w:softHyphen/>
        <w:t>na”; y sí, en caso de un capitalismo corregido, humanizado, respon</w:t>
      </w:r>
      <w:r w:rsidRPr="00CB503C">
        <w:rPr>
          <w:rStyle w:val="Cuerpodeltexto0"/>
          <w:rFonts w:ascii="Garamond" w:hAnsi="Garamond" w:cs="Times New Roman"/>
          <w:sz w:val="22"/>
          <w:szCs w:val="22"/>
          <w:lang w:val="es-AR"/>
        </w:rPr>
        <w:softHyphen/>
        <w:t>sable. En otras palabras, distinguió entre capitalismo como sistema económico y capitalismo como sistema ético cultural.</w:t>
      </w:r>
    </w:p>
    <w:p w14:paraId="391476D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Juan Pablo II denunció el escándalo de las sociedades opulentas del mundo de hoy, donde, según arremetió, los ricos se hacen cada vez más ricos y los pobres son cada vez más pobres. “La gran alie</w:t>
      </w:r>
      <w:r w:rsidRPr="00CB503C">
        <w:rPr>
          <w:rStyle w:val="Cuerpodeltexto0"/>
          <w:rFonts w:ascii="Garamond" w:hAnsi="Garamond" w:cs="Times New Roman"/>
          <w:sz w:val="22"/>
          <w:szCs w:val="22"/>
          <w:lang w:val="es-AR"/>
        </w:rPr>
        <w:softHyphen/>
        <w:t>nación de la sociedad occidental es crecer en el progreso de espaldas a la miseria del mundo”, sentenció, al tiempo que fustigó al “neoli</w:t>
      </w:r>
      <w:r w:rsidRPr="00CB503C">
        <w:rPr>
          <w:rStyle w:val="Cuerpodeltexto0"/>
          <w:rFonts w:ascii="Garamond" w:hAnsi="Garamond" w:cs="Times New Roman"/>
          <w:sz w:val="22"/>
          <w:szCs w:val="22"/>
          <w:lang w:val="es-AR"/>
        </w:rPr>
        <w:softHyphen/>
        <w:t>beralismo que subordina a la persona y la condiciona a las fuerzas ciegas del mercado, gravando a los países menos favorecidos con cargas insoportables”.</w:t>
      </w:r>
    </w:p>
    <w:p w14:paraId="6120A2C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 hecho, en un informe de las Naciones Unidas que leyó en 1997, resaltó que los estadounidenses gastan anualmente más en cosméti</w:t>
      </w:r>
      <w:r w:rsidRPr="00CB503C">
        <w:rPr>
          <w:rStyle w:val="Cuerpodeltexto0"/>
          <w:rFonts w:ascii="Garamond" w:hAnsi="Garamond" w:cs="Times New Roman"/>
          <w:sz w:val="22"/>
          <w:szCs w:val="22"/>
          <w:lang w:val="es-AR"/>
        </w:rPr>
        <w:softHyphen/>
        <w:t>cos y los europeos occidentales en helados, de lo que costaría brindar educación primaria, agua potable y atención sanitaria a más de 2.000 millones de personas.</w:t>
      </w:r>
    </w:p>
    <w:p w14:paraId="3C1253E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diría más adelante que “la solución de los graves proble</w:t>
      </w:r>
      <w:r w:rsidRPr="00CB503C">
        <w:rPr>
          <w:rStyle w:val="Cuerpodeltexto0"/>
          <w:rFonts w:ascii="Garamond" w:hAnsi="Garamond" w:cs="Times New Roman"/>
          <w:sz w:val="22"/>
          <w:szCs w:val="22"/>
          <w:lang w:val="es-AR"/>
        </w:rPr>
        <w:softHyphen/>
        <w:t>mas nacionales e internacionales no sólo es cuestión de producción</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económica o de organización jurídica, sino que requiere de precisos valores ético-religiosos, así como un cambio de mentalidad, de com</w:t>
      </w:r>
      <w:r w:rsidRPr="00CB503C">
        <w:rPr>
          <w:rStyle w:val="Cuerpodeltexto0"/>
          <w:rFonts w:ascii="Garamond" w:hAnsi="Garamond" w:cs="Times New Roman"/>
          <w:sz w:val="22"/>
          <w:szCs w:val="22"/>
          <w:lang w:val="es-AR"/>
        </w:rPr>
        <w:softHyphen/>
        <w:t>portamiento y de estructuras”.</w:t>
      </w:r>
    </w:p>
    <w:p w14:paraId="2628F4E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consiguiente, el objetivo básico del Papa no fue modificar el mercado, sino la cultura y dignidad humanas.</w:t>
      </w:r>
    </w:p>
    <w:p w14:paraId="0C47CF55"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En sus palabras: “Los cristianos que se sienten llamados por Dios a la vida política tienen la tarea, ciertamente muy difícil pero necesa</w:t>
      </w:r>
      <w:r w:rsidRPr="00CB503C">
        <w:rPr>
          <w:rStyle w:val="Cuerpodeltexto0"/>
          <w:rFonts w:ascii="Garamond" w:hAnsi="Garamond" w:cs="Times New Roman"/>
          <w:sz w:val="22"/>
          <w:szCs w:val="22"/>
          <w:lang w:val="es-AR"/>
        </w:rPr>
        <w:softHyphen/>
        <w:t>ria, de someter las leyes del mercado salvaje a las leyes de la justicia y de la solidaridad”»</w:t>
      </w:r>
      <w:r w:rsidRPr="00CB503C">
        <w:rPr>
          <w:rStyle w:val="Cuerpodeltexto0"/>
          <w:rFonts w:ascii="Garamond" w:hAnsi="Garamond" w:cs="Times New Roman"/>
          <w:sz w:val="22"/>
          <w:szCs w:val="22"/>
          <w:vertAlign w:val="superscript"/>
          <w:lang w:val="es-AR"/>
        </w:rPr>
        <w:footnoteReference w:id="253"/>
      </w:r>
      <w:r w:rsidRPr="00CB503C">
        <w:rPr>
          <w:rStyle w:val="Cuerpodeltexto0"/>
          <w:rFonts w:ascii="Garamond" w:hAnsi="Garamond" w:cs="Times New Roman"/>
          <w:sz w:val="22"/>
          <w:szCs w:val="22"/>
          <w:lang w:val="es-AR"/>
        </w:rPr>
        <w:t>.</w:t>
      </w:r>
    </w:p>
    <w:p w14:paraId="39E9B710" w14:textId="77777777" w:rsidR="005362C1" w:rsidRPr="00CB503C" w:rsidRDefault="003F0870" w:rsidP="001920C8">
      <w:pPr>
        <w:pStyle w:val="Cuerpodeltexto1"/>
        <w:numPr>
          <w:ilvl w:val="0"/>
          <w:numId w:val="32"/>
        </w:numPr>
        <w:tabs>
          <w:tab w:val="left" w:pos="44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la diplomacia:</w:t>
      </w:r>
    </w:p>
    <w:p w14:paraId="5620A9B7"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Al cargar de contenido evangélico la diplomacia vaticana le dio una fuerza tremenda. La caída del comunismo en Europa Central y Oriental, fue uno de sus grandes logros. También tener relaciones diplomáticas con más de 180 países. Más de 200 delegaciones inter</w:t>
      </w:r>
      <w:r w:rsidRPr="00CB503C">
        <w:rPr>
          <w:rStyle w:val="Cuerpodeltexto0"/>
          <w:rFonts w:ascii="Garamond" w:hAnsi="Garamond" w:cs="Times New Roman"/>
          <w:sz w:val="22"/>
          <w:szCs w:val="22"/>
          <w:lang w:val="es-AR"/>
        </w:rPr>
        <w:softHyphen/>
        <w:t>nacionales estuvieron presentes en su funeral.</w:t>
      </w:r>
    </w:p>
    <w:p w14:paraId="3E1BC791" w14:textId="77777777" w:rsidR="005362C1" w:rsidRPr="00CB503C" w:rsidRDefault="003F0870" w:rsidP="001920C8">
      <w:pPr>
        <w:pStyle w:val="Cuerpodeltexto1"/>
        <w:numPr>
          <w:ilvl w:val="0"/>
          <w:numId w:val="32"/>
        </w:numPr>
        <w:tabs>
          <w:tab w:val="left" w:pos="44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Los años santos:</w:t>
      </w:r>
    </w:p>
    <w:p w14:paraId="4AC3E9B4"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Mariano, de la Redención, el Gran Jubileo del 2000, del Rosario, de la Eucaristía fueron eventos de largo aliento. Las imponentes Jor</w:t>
      </w:r>
      <w:r w:rsidRPr="00CB503C">
        <w:rPr>
          <w:rStyle w:val="Cuerpodeltexto0"/>
          <w:rFonts w:ascii="Garamond" w:hAnsi="Garamond" w:cs="Times New Roman"/>
          <w:sz w:val="22"/>
          <w:szCs w:val="22"/>
          <w:lang w:val="es-AR"/>
        </w:rPr>
        <w:softHyphen/>
        <w:t>nadas Mundiales de la Juventud, etc.</w:t>
      </w:r>
    </w:p>
    <w:p w14:paraId="58E98B09" w14:textId="77777777" w:rsidR="005362C1" w:rsidRPr="00CB503C" w:rsidRDefault="003F0870" w:rsidP="001920C8">
      <w:pPr>
        <w:pStyle w:val="Cuerpodeltexto1"/>
        <w:numPr>
          <w:ilvl w:val="0"/>
          <w:numId w:val="32"/>
        </w:numPr>
        <w:tabs>
          <w:tab w:val="left" w:pos="44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Los santos: canonizaciones y beatificaciones:</w:t>
      </w:r>
    </w:p>
    <w:p w14:paraId="1287C0A6"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Juan Pablo II ha realizado 1.320 beatificaciones y 477 canonizacio</w:t>
      </w:r>
      <w:r w:rsidRPr="00CB503C">
        <w:rPr>
          <w:rStyle w:val="Cuerpodeltexto0"/>
          <w:rFonts w:ascii="Garamond" w:hAnsi="Garamond" w:cs="Times New Roman"/>
          <w:sz w:val="22"/>
          <w:szCs w:val="22"/>
          <w:lang w:val="es-AR"/>
        </w:rPr>
        <w:softHyphen/>
        <w:t>nes, más que ninguno de sus antecesores. En sus viajes ha realizado 42 ceremonias de beatificación y 14 de canonización. Además, Juan Pablo II agilizó los procedimientos en las causas de beatificación y canonización. De los últimos 500 años sólo había dos papas llevados a los altares: San Pío V (el del Concilio de Trento) y San Pío X, de</w:t>
      </w:r>
      <w:r w:rsidR="0046732E"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principios del siglo XX. Juan Pablo II beatificó a dos antecesores suyos: Pío IX y Juan XXIII.</w:t>
      </w:r>
    </w:p>
    <w:p w14:paraId="7CF654C0" w14:textId="77777777" w:rsidR="005362C1" w:rsidRPr="00CB503C" w:rsidRDefault="003F0870" w:rsidP="001920C8">
      <w:pPr>
        <w:pStyle w:val="Cuerpodeltexto1"/>
        <w:numPr>
          <w:ilvl w:val="0"/>
          <w:numId w:val="32"/>
        </w:numPr>
        <w:tabs>
          <w:tab w:val="left" w:pos="44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Presencia de la Argentina:</w:t>
      </w:r>
    </w:p>
    <w:p w14:paraId="111E4FA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Todas las beatificaciones y canonizaciones relacionadas con la Argentina fueron obra del pontificado de Juan Pablo II. Así, Héctor Valdivieso Sáez, hermano lasallano nacido en Buenos Aires en 1910 y asesinado en Asturias en 1934, fue beatificado en 1990 y canoni</w:t>
      </w:r>
      <w:r w:rsidRPr="00CB503C">
        <w:rPr>
          <w:rStyle w:val="Cuerpodeltexto0"/>
          <w:rFonts w:ascii="Garamond" w:hAnsi="Garamond" w:cs="Times New Roman"/>
          <w:sz w:val="22"/>
          <w:szCs w:val="22"/>
          <w:lang w:val="es-AR"/>
        </w:rPr>
        <w:softHyphen/>
        <w:t>zado en 1999. Laura Vicuña, joven chilena muerta en nuestro país en 1904, fue beatificada en 1988; y en 1992 se beatificó a Nazaria Ignacia March, una religiosa nacida en Madrid en 1899 y fallecida en Buenos Aires en 1943.</w:t>
      </w:r>
    </w:p>
    <w:p w14:paraId="52E25D8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el 2002, beatificó a Artémides Zatti, coadjutor salesiano, na</w:t>
      </w:r>
      <w:r w:rsidRPr="00CB503C">
        <w:rPr>
          <w:rStyle w:val="Cuerpodeltexto0"/>
          <w:rFonts w:ascii="Garamond" w:hAnsi="Garamond" w:cs="Times New Roman"/>
          <w:sz w:val="22"/>
          <w:szCs w:val="22"/>
          <w:lang w:val="es-AR"/>
        </w:rPr>
        <w:softHyphen/>
        <w:t xml:space="preserve">cido en Italia y muerto en Viedma en 1951, y a la Madre Tránsito Cabanillas, fundadora de las Terciarias </w:t>
      </w:r>
      <w:r w:rsidRPr="00CB503C">
        <w:rPr>
          <w:rStyle w:val="Cuerpodeltexto0"/>
          <w:rFonts w:ascii="Garamond" w:hAnsi="Garamond" w:cs="Times New Roman"/>
          <w:sz w:val="22"/>
          <w:szCs w:val="22"/>
          <w:lang w:val="es-AR"/>
        </w:rPr>
        <w:lastRenderedPageBreak/>
        <w:t>Misioneras Franciscanas, cordobesa. Fue ésta la primera beatificación de una persona nacida y muerta en Argentina. Ella es pariente directo del P. Domingo Avella</w:t>
      </w:r>
      <w:r w:rsidRPr="00CB503C">
        <w:rPr>
          <w:rStyle w:val="Cuerpodeltexto0"/>
          <w:rFonts w:ascii="Garamond" w:hAnsi="Garamond" w:cs="Times New Roman"/>
          <w:sz w:val="22"/>
          <w:szCs w:val="22"/>
          <w:lang w:val="es-AR"/>
        </w:rPr>
        <w:softHyphen/>
        <w:t>neda Cabanillas IVE y de la Hna. María del Tránsito SSVM.</w:t>
      </w:r>
    </w:p>
    <w:p w14:paraId="512C1103"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En el 2005 beatificó a Sor María Ludovica de Angelis, religiosa de la Congregación de Hijas de La Misericordia de Santa María Jo</w:t>
      </w:r>
      <w:r w:rsidRPr="00CB503C">
        <w:rPr>
          <w:rStyle w:val="Cuerpodeltexto0"/>
          <w:rFonts w:ascii="Garamond" w:hAnsi="Garamond" w:cs="Times New Roman"/>
          <w:sz w:val="22"/>
          <w:szCs w:val="22"/>
          <w:lang w:val="es-AR"/>
        </w:rPr>
        <w:softHyphen/>
        <w:t>sefa Rosello, nacida en Italia en 1880 y fallecida en La Plata, Buenos Aires en 1962.</w:t>
      </w:r>
    </w:p>
    <w:p w14:paraId="229586AB" w14:textId="57FF2C4C"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39" w:name="bookmark41"/>
      <w:r>
        <w:rPr>
          <w:rStyle w:val="Ttulo52"/>
          <w:rFonts w:ascii="Garamond" w:hAnsi="Garamond" w:cs="Times New Roman"/>
          <w:b/>
          <w:sz w:val="22"/>
          <w:szCs w:val="22"/>
          <w:lang w:val="es-AR"/>
        </w:rPr>
        <w:t xml:space="preserve">8. </w:t>
      </w:r>
      <w:r w:rsidR="003F0870" w:rsidRPr="00CB503C">
        <w:rPr>
          <w:rStyle w:val="Ttulo52"/>
          <w:rFonts w:ascii="Garamond" w:hAnsi="Garamond" w:cs="Times New Roman"/>
          <w:b/>
          <w:sz w:val="22"/>
          <w:szCs w:val="22"/>
          <w:lang w:val="es-AR"/>
        </w:rPr>
        <w:t>Después de su sepultura</w:t>
      </w:r>
      <w:bookmarkEnd w:id="39"/>
    </w:p>
    <w:p w14:paraId="5D5C1B2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Desde el miércoles 7 ya desfilan por su sepultura, en fila de a 4, miles de personas.</w:t>
      </w:r>
    </w:p>
    <w:p w14:paraId="318A5028" w14:textId="77777777" w:rsidR="0046732E"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¡Juan Pablo Magno sigue hablando al mundo y lo seguirá hacien</w:t>
      </w:r>
      <w:r w:rsidRPr="00CB503C">
        <w:rPr>
          <w:rStyle w:val="Cuerpodeltexto0"/>
          <w:rFonts w:ascii="Garamond" w:hAnsi="Garamond" w:cs="Times New Roman"/>
          <w:sz w:val="22"/>
          <w:szCs w:val="22"/>
          <w:lang w:val="es-AR"/>
        </w:rPr>
        <w:softHyphen/>
        <w:t>do por mucho tiempo! ¡Su huella marcará la impronta, aún en los siglos venideros!</w:t>
      </w:r>
      <w:r w:rsidR="0046732E" w:rsidRPr="00CB503C">
        <w:rPr>
          <w:rStyle w:val="Cuerpodeltexto0"/>
          <w:rFonts w:ascii="Garamond" w:hAnsi="Garamond" w:cs="Times New Roman"/>
          <w:sz w:val="22"/>
          <w:szCs w:val="22"/>
          <w:lang w:val="es-AR"/>
        </w:rPr>
        <w:t xml:space="preserve"> </w:t>
      </w:r>
    </w:p>
    <w:p w14:paraId="2231CFB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sectPr w:rsidR="005362C1" w:rsidRPr="00CB503C" w:rsidSect="000019AF">
          <w:pgSz w:w="8392" w:h="11907" w:code="11"/>
          <w:pgMar w:top="567" w:right="567" w:bottom="567" w:left="567" w:header="0" w:footer="0" w:gutter="0"/>
          <w:cols w:space="720"/>
          <w:docGrid w:linePitch="360"/>
        </w:sectPr>
      </w:pPr>
      <w:r w:rsidRPr="00CB503C">
        <w:rPr>
          <w:rFonts w:ascii="Garamond" w:hAnsi="Garamond" w:cs="Times New Roman"/>
          <w:sz w:val="22"/>
          <w:szCs w:val="22"/>
          <w:lang w:val="es-AR"/>
        </w:rPr>
        <w:br w:type="page"/>
      </w:r>
    </w:p>
    <w:p w14:paraId="75765288" w14:textId="77777777" w:rsidR="004A6D94" w:rsidRPr="00561F2E" w:rsidRDefault="00743BA2" w:rsidP="004A6D94">
      <w:pPr>
        <w:pStyle w:val="Ttulo1"/>
        <w:rPr>
          <w:rStyle w:val="Cuerpodeltexto3Espaciado0pto3"/>
          <w:rFonts w:ascii="Garamond" w:hAnsi="Garamond" w:cs="Times New Roman"/>
          <w:smallCaps/>
          <w:sz w:val="22"/>
          <w:szCs w:val="22"/>
        </w:rPr>
      </w:pPr>
      <w:r w:rsidRPr="00561F2E">
        <w:rPr>
          <w:rStyle w:val="Cuerpodeltexto3Espaciado0pto3"/>
          <w:rFonts w:ascii="Garamond" w:hAnsi="Garamond" w:cs="Times New Roman"/>
          <w:smallCaps/>
          <w:sz w:val="22"/>
          <w:szCs w:val="22"/>
        </w:rPr>
        <w:lastRenderedPageBreak/>
        <w:t>T</w:t>
      </w:r>
      <w:r w:rsidR="003F0870" w:rsidRPr="00561F2E">
        <w:rPr>
          <w:rStyle w:val="Cuerpodeltexto3Espaciado0pto3"/>
          <w:rFonts w:ascii="Garamond" w:hAnsi="Garamond" w:cs="Times New Roman"/>
          <w:smallCaps/>
          <w:sz w:val="22"/>
          <w:szCs w:val="22"/>
        </w:rPr>
        <w:t>ercera Parte</w:t>
      </w:r>
      <w:r w:rsidR="004A6D94" w:rsidRPr="00561F2E">
        <w:rPr>
          <w:rStyle w:val="Cuerpodeltexto3Espaciado0pto3"/>
          <w:rFonts w:ascii="Garamond" w:hAnsi="Garamond" w:cs="Times New Roman"/>
          <w:b w:val="0"/>
          <w:smallCaps/>
          <w:sz w:val="22"/>
          <w:szCs w:val="22"/>
        </w:rPr>
        <w:t xml:space="preserve">: </w:t>
      </w:r>
      <w:r w:rsidR="003F0870" w:rsidRPr="00561F2E">
        <w:rPr>
          <w:rStyle w:val="Cuerpodeltexto3Espaciado0pto3"/>
          <w:rFonts w:ascii="Garamond" w:hAnsi="Garamond" w:cs="Times New Roman"/>
          <w:smallCaps/>
          <w:sz w:val="22"/>
          <w:szCs w:val="22"/>
        </w:rPr>
        <w:t>Vida Consagrada</w:t>
      </w:r>
    </w:p>
    <w:p w14:paraId="4F2FF6B5" w14:textId="1B0F5073" w:rsidR="005362C1" w:rsidRPr="00CB503C" w:rsidRDefault="0086266C" w:rsidP="004A6D94">
      <w:pPr>
        <w:pStyle w:val="Ttulo2"/>
        <w:rPr>
          <w:rStyle w:val="Cuerpodeltexto7Versales3"/>
          <w:rFonts w:ascii="Garamond" w:hAnsi="Garamond" w:cs="Times New Roman"/>
          <w:b/>
          <w:bCs w:val="0"/>
          <w:sz w:val="22"/>
          <w:szCs w:val="22"/>
          <w:lang w:val="es-AR"/>
        </w:rPr>
      </w:pPr>
      <w:r w:rsidRPr="004A6D94">
        <w:rPr>
          <w:rStyle w:val="Cuerpodeltexto7Versales3"/>
          <w:rFonts w:ascii="Garamond" w:hAnsi="Garamond" w:cs="Times New Roman"/>
          <w:b/>
          <w:sz w:val="22"/>
          <w:szCs w:val="22"/>
        </w:rPr>
        <w:t>Capítulo</w:t>
      </w:r>
      <w:r w:rsidR="003F0870" w:rsidRPr="004A6D94">
        <w:rPr>
          <w:rStyle w:val="Cuerpodeltexto7Versales3"/>
          <w:rFonts w:ascii="Garamond" w:hAnsi="Garamond" w:cs="Times New Roman"/>
          <w:b/>
          <w:sz w:val="22"/>
          <w:szCs w:val="22"/>
        </w:rPr>
        <w:t xml:space="preserve"> I</w:t>
      </w:r>
      <w:r w:rsidR="004A6D94" w:rsidRPr="004A6D94">
        <w:rPr>
          <w:rStyle w:val="Cuerpodeltexto7Versales3"/>
          <w:rFonts w:ascii="Garamond" w:hAnsi="Garamond" w:cs="Times New Roman"/>
          <w:b/>
          <w:sz w:val="22"/>
          <w:szCs w:val="22"/>
        </w:rPr>
        <w:t xml:space="preserve">: </w:t>
      </w:r>
      <w:r w:rsidR="003F0870" w:rsidRPr="00CB503C">
        <w:rPr>
          <w:rStyle w:val="Cuerpodeltexto7Versales3"/>
          <w:rFonts w:ascii="Garamond" w:hAnsi="Garamond" w:cs="Times New Roman"/>
          <w:b/>
          <w:sz w:val="22"/>
          <w:szCs w:val="22"/>
          <w:lang w:val="es-AR"/>
        </w:rPr>
        <w:t>Hacia la santidad</w:t>
      </w:r>
    </w:p>
    <w:p w14:paraId="7E18527F" w14:textId="65CCA26A" w:rsidR="005362C1" w:rsidRPr="00CB503C" w:rsidRDefault="004A6D94" w:rsidP="004A6D94">
      <w:pPr>
        <w:pStyle w:val="Ttulo3"/>
      </w:pPr>
      <w:r>
        <w:rPr>
          <w:rStyle w:val="CuerpodeltextoVersales1"/>
          <w:rFonts w:ascii="Garamond" w:hAnsi="Garamond" w:cs="Times New Roman"/>
          <w:sz w:val="22"/>
          <w:szCs w:val="22"/>
          <w:lang w:val="es-AR"/>
        </w:rPr>
        <w:t xml:space="preserve">1. </w:t>
      </w:r>
      <w:r w:rsidR="003F0870" w:rsidRPr="00CB503C">
        <w:rPr>
          <w:rStyle w:val="CuerpodeltextoVersales1"/>
          <w:rFonts w:ascii="Garamond" w:hAnsi="Garamond" w:cs="Times New Roman"/>
          <w:sz w:val="22"/>
          <w:szCs w:val="22"/>
          <w:lang w:val="es-AR"/>
        </w:rPr>
        <w:t>Nosotros, pecadores, siervos tuyos...</w:t>
      </w:r>
    </w:p>
    <w:p w14:paraId="0621BCB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Hoy hacen sus votos temporales, algunos por primera vez por un año, otros por segunda y tercera vez también por un año, otros por última vez por dos años, y otros hacen los votos perpetuos, aunque no son votos públicos, sino privados, como corresponde a nuestra actual configuración jurídica, como Asociación pública de fieles</w:t>
      </w:r>
      <w:r w:rsidRPr="00CB503C">
        <w:rPr>
          <w:rStyle w:val="Cuerpodeltexto0"/>
          <w:rFonts w:ascii="Garamond" w:hAnsi="Garamond" w:cs="Times New Roman"/>
          <w:sz w:val="22"/>
          <w:szCs w:val="22"/>
          <w:vertAlign w:val="superscript"/>
          <w:lang w:val="es-AR"/>
        </w:rPr>
        <w:footnoteReference w:id="254"/>
      </w:r>
      <w:r w:rsidRPr="00CB503C">
        <w:rPr>
          <w:rStyle w:val="Cuerpodeltexto0"/>
          <w:rFonts w:ascii="Garamond" w:hAnsi="Garamond" w:cs="Times New Roman"/>
          <w:sz w:val="22"/>
          <w:szCs w:val="22"/>
          <w:lang w:val="es-AR"/>
        </w:rPr>
        <w:t>. Asimismo, las novicias, en orden a la futura emisión de votos, toman hoy su nombre de religiosas. Y esto, muy significativamente, ocurre dentro del marco de la preparación para el Jubileo del año 2000, en el año dedicado a Jesucristo.</w:t>
      </w:r>
    </w:p>
    <w:p w14:paraId="57506A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qué tantos jóvenes emiten los votos religiosos, sean tempora</w:t>
      </w:r>
      <w:r w:rsidRPr="00CB503C">
        <w:rPr>
          <w:rStyle w:val="Cuerpodeltexto0"/>
          <w:rFonts w:ascii="Garamond" w:hAnsi="Garamond" w:cs="Times New Roman"/>
          <w:sz w:val="22"/>
          <w:szCs w:val="22"/>
          <w:lang w:val="es-AR"/>
        </w:rPr>
        <w:softHyphen/>
        <w:t xml:space="preserve">les o perpetuos? ¿Hacemos profesión religiosa porque somos santos? ¡No! No hacemos profesión religiosa porque seamos santos, sino para serlo. Es decir, hacemos profesión religiosa </w:t>
      </w:r>
      <w:r w:rsidRPr="00CB503C">
        <w:rPr>
          <w:rStyle w:val="CuerpodeltextoCursiva"/>
          <w:rFonts w:ascii="Garamond" w:hAnsi="Garamond" w:cs="Times New Roman"/>
          <w:b/>
          <w:sz w:val="22"/>
          <w:szCs w:val="22"/>
          <w:lang w:val="es-AR"/>
        </w:rPr>
        <w:t>porque somos pecadores</w:t>
      </w:r>
      <w:r w:rsidRPr="00CB503C">
        <w:rPr>
          <w:rStyle w:val="CuerpodeltextoCursiva"/>
          <w:rFonts w:ascii="Garamond" w:hAnsi="Garamond" w:cs="Times New Roman"/>
          <w:sz w:val="22"/>
          <w:szCs w:val="22"/>
          <w:lang w:val="es-AR"/>
        </w:rPr>
        <w:t>.</w:t>
      </w:r>
    </w:p>
    <w:p w14:paraId="431E238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Justamente uno de los objetivos de la preparación para el 2000 es que </w:t>
      </w:r>
      <w:r w:rsidRPr="00CB503C">
        <w:rPr>
          <w:rStyle w:val="CuerpodeltextoCursiva"/>
          <w:rFonts w:ascii="Garamond" w:hAnsi="Garamond" w:cs="Times New Roman"/>
          <w:sz w:val="22"/>
          <w:szCs w:val="22"/>
          <w:lang w:val="es-AR"/>
        </w:rPr>
        <w:t>«la Iglesia asuma con una conciencia más viva el pecado de sus hijos</w:t>
      </w:r>
      <w:r w:rsidRPr="00CB503C">
        <w:rPr>
          <w:rStyle w:val="Cuerpodeltexto0"/>
          <w:rFonts w:ascii="Garamond" w:hAnsi="Garamond" w:cs="Times New Roman"/>
          <w:sz w:val="22"/>
          <w:szCs w:val="22"/>
          <w:lang w:val="es-AR"/>
        </w:rPr>
        <w:t>... »</w:t>
      </w:r>
      <w:r w:rsidRPr="00CB503C">
        <w:rPr>
          <w:rStyle w:val="Cuerpodeltexto0"/>
          <w:rFonts w:ascii="Garamond" w:hAnsi="Garamond" w:cs="Times New Roman"/>
          <w:sz w:val="22"/>
          <w:szCs w:val="22"/>
          <w:vertAlign w:val="superscript"/>
          <w:lang w:val="es-AR"/>
        </w:rPr>
        <w:footnoteReference w:id="255"/>
      </w:r>
      <w:r w:rsidRPr="00CB503C">
        <w:rPr>
          <w:rStyle w:val="Cuerpodeltexto0"/>
          <w:rFonts w:ascii="Garamond" w:hAnsi="Garamond" w:cs="Times New Roman"/>
          <w:sz w:val="22"/>
          <w:szCs w:val="22"/>
          <w:lang w:val="es-AR"/>
        </w:rPr>
        <w:t xml:space="preserve">. En este sentido: </w:t>
      </w:r>
      <w:r w:rsidRPr="00CB503C">
        <w:rPr>
          <w:rStyle w:val="CuerpodeltextoCursiva"/>
          <w:rFonts w:ascii="Garamond" w:hAnsi="Garamond" w:cs="Times New Roman"/>
          <w:sz w:val="22"/>
          <w:szCs w:val="22"/>
          <w:lang w:val="es-AR"/>
        </w:rPr>
        <w:t>«La Iglesia, aún siendo santa por su incorporación a Cristo, no se cansa de hacer penitencia: ella</w:t>
      </w:r>
      <w:r w:rsidRPr="00CB503C">
        <w:rPr>
          <w:rStyle w:val="CuerpodeltextoCursiva"/>
          <w:rFonts w:ascii="Garamond" w:hAnsi="Garamond" w:cs="Times New Roman"/>
          <w:b/>
          <w:sz w:val="22"/>
          <w:szCs w:val="22"/>
          <w:lang w:val="es-AR"/>
        </w:rPr>
        <w:t xml:space="preserve"> reco</w:t>
      </w:r>
      <w:r w:rsidRPr="00CB503C">
        <w:rPr>
          <w:rStyle w:val="CuerpodeltextoCursiva"/>
          <w:rFonts w:ascii="Garamond" w:hAnsi="Garamond" w:cs="Times New Roman"/>
          <w:b/>
          <w:sz w:val="22"/>
          <w:szCs w:val="22"/>
          <w:lang w:val="es-AR"/>
        </w:rPr>
        <w:softHyphen/>
        <w:t>noce siempre como suyos... a los hijos pecadores</w:t>
      </w:r>
      <w:r w:rsidRPr="00CB503C">
        <w:rPr>
          <w:rStyle w:val="CuerpodeltextoCursiva"/>
          <w:rFonts w:ascii="Garamond" w:hAnsi="Garamond" w:cs="Times New Roman"/>
          <w:sz w:val="22"/>
          <w:szCs w:val="22"/>
          <w:lang w:val="es-AR"/>
        </w:rPr>
        <w:t>»</w:t>
      </w:r>
      <w:r w:rsidRPr="00CB503C">
        <w:rPr>
          <w:rStyle w:val="CuerpodeltextoCursiva"/>
          <w:rFonts w:ascii="Garamond" w:hAnsi="Garamond" w:cs="Times New Roman"/>
          <w:sz w:val="22"/>
          <w:szCs w:val="22"/>
          <w:vertAlign w:val="superscript"/>
          <w:lang w:val="es-AR"/>
        </w:rPr>
        <w:footnoteReference w:id="256"/>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entre los que estamos en primer lugar ¡nosotros!, los religiosos del Verbo Encar</w:t>
      </w:r>
      <w:r w:rsidRPr="00CB503C">
        <w:rPr>
          <w:rStyle w:val="Cuerpodeltexto0"/>
          <w:rFonts w:ascii="Garamond" w:hAnsi="Garamond" w:cs="Times New Roman"/>
          <w:sz w:val="22"/>
          <w:szCs w:val="22"/>
          <w:lang w:val="es-AR"/>
        </w:rPr>
        <w:softHyphen/>
        <w:t>nado. Me gusta autodefinirnos como una congregación de grandes pecadores -¡y yo el primero!-, que nos reunimos en la Eucaristía, porque tenemos la aspiración de llegar a ser santos. Como enseña la</w:t>
      </w:r>
      <w:r w:rsidR="0046732E" w:rsidRPr="00CB503C">
        <w:rPr>
          <w:rStyle w:val="Cuerpodeltexto0"/>
          <w:rFonts w:ascii="Garamond" w:hAnsi="Garamond" w:cs="Times New Roman"/>
          <w:sz w:val="22"/>
          <w:szCs w:val="22"/>
          <w:lang w:val="es-AR"/>
        </w:rPr>
        <w:t xml:space="preserve"> </w:t>
      </w:r>
      <w:r w:rsidR="0003157E" w:rsidRPr="00CB503C">
        <w:rPr>
          <w:rFonts w:ascii="Garamond" w:hAnsi="Garamond" w:cs="Times New Roman"/>
          <w:i/>
          <w:sz w:val="22"/>
          <w:szCs w:val="22"/>
          <w:lang w:val="es-AR"/>
        </w:rPr>
        <w:t>Lumen G</w:t>
      </w:r>
      <w:r w:rsidRPr="00CB503C">
        <w:rPr>
          <w:rFonts w:ascii="Garamond" w:hAnsi="Garamond" w:cs="Times New Roman"/>
          <w:i/>
          <w:sz w:val="22"/>
          <w:szCs w:val="22"/>
          <w:lang w:val="es-AR"/>
        </w:rPr>
        <w:t>entium</w:t>
      </w:r>
      <w:r w:rsidRPr="00CB503C">
        <w:rPr>
          <w:rFonts w:ascii="Garamond" w:hAnsi="Garamond" w:cs="Times New Roman"/>
          <w:sz w:val="22"/>
          <w:szCs w:val="22"/>
          <w:lang w:val="es-AR"/>
        </w:rPr>
        <w:t xml:space="preserve">: </w:t>
      </w:r>
      <w:r w:rsidRPr="00CB503C">
        <w:rPr>
          <w:rFonts w:ascii="Garamond" w:hAnsi="Garamond" w:cs="Times New Roman"/>
          <w:i/>
          <w:sz w:val="22"/>
          <w:szCs w:val="22"/>
          <w:lang w:val="es-AR"/>
        </w:rPr>
        <w:t>«La Iglesia, abrazando en su seno a los pecadores, es a la vez santa y siempre necesita de purificación, y busca sin cesar la conversión y la renovación»</w:t>
      </w:r>
      <w:r w:rsidRPr="00CB503C">
        <w:rPr>
          <w:rFonts w:ascii="Garamond" w:hAnsi="Garamond" w:cs="Times New Roman"/>
          <w:sz w:val="22"/>
          <w:szCs w:val="22"/>
          <w:vertAlign w:val="superscript"/>
          <w:lang w:val="es-AR"/>
        </w:rPr>
        <w:footnoteReference w:id="257"/>
      </w:r>
      <w:r w:rsidRPr="00CB503C">
        <w:rPr>
          <w:rFonts w:ascii="Garamond" w:hAnsi="Garamond" w:cs="Times New Roman"/>
          <w:sz w:val="22"/>
          <w:szCs w:val="22"/>
          <w:lang w:val="es-AR"/>
        </w:rPr>
        <w:t>.</w:t>
      </w:r>
    </w:p>
    <w:p w14:paraId="7645987A" w14:textId="77777777" w:rsidR="00481AAC"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Porque somos pecadores, debemos tener: a) Una gran conciencia de esa realidad; y b) de la absoluta necesidad que tenemos de Jesu</w:t>
      </w:r>
      <w:r w:rsidRPr="00CB503C">
        <w:rPr>
          <w:rStyle w:val="Cuerpodeltexto0"/>
          <w:rFonts w:ascii="Garamond" w:hAnsi="Garamond" w:cs="Times New Roman"/>
          <w:sz w:val="22"/>
          <w:szCs w:val="22"/>
          <w:lang w:val="es-AR"/>
        </w:rPr>
        <w:softHyphen/>
        <w:t>cristo y de María. Serán los dos puntos del sermón.</w:t>
      </w:r>
    </w:p>
    <w:p w14:paraId="66F7877D" w14:textId="74D9D5E3" w:rsidR="005362C1" w:rsidRPr="00CB503C" w:rsidRDefault="004A6D94" w:rsidP="004A6D94">
      <w:pPr>
        <w:pStyle w:val="Ttulo51"/>
        <w:keepNext/>
        <w:keepLines/>
        <w:tabs>
          <w:tab w:val="left" w:pos="569"/>
          <w:tab w:val="left" w:pos="709"/>
        </w:tabs>
        <w:spacing w:before="0" w:line="276" w:lineRule="auto"/>
        <w:ind w:firstLine="0"/>
        <w:outlineLvl w:val="9"/>
        <w:rPr>
          <w:rFonts w:ascii="Garamond" w:hAnsi="Garamond" w:cs="Times New Roman"/>
          <w:b/>
          <w:sz w:val="22"/>
          <w:szCs w:val="22"/>
          <w:lang w:val="es-AR"/>
        </w:rPr>
      </w:pPr>
      <w:bookmarkStart w:id="40" w:name="bookmark42"/>
      <w:r>
        <w:rPr>
          <w:rStyle w:val="Ttulo52"/>
          <w:rFonts w:ascii="Garamond" w:hAnsi="Garamond" w:cs="Times New Roman"/>
          <w:b/>
          <w:sz w:val="22"/>
          <w:szCs w:val="22"/>
          <w:lang w:val="es-AR"/>
        </w:rPr>
        <w:t xml:space="preserve">1. </w:t>
      </w:r>
      <w:r w:rsidR="003F0870" w:rsidRPr="00CB503C">
        <w:rPr>
          <w:rStyle w:val="Ttulo52"/>
          <w:rFonts w:ascii="Garamond" w:hAnsi="Garamond" w:cs="Times New Roman"/>
          <w:b/>
          <w:sz w:val="22"/>
          <w:szCs w:val="22"/>
          <w:lang w:val="es-AR"/>
        </w:rPr>
        <w:t>Somos grandes pecadores</w:t>
      </w:r>
      <w:bookmarkEnd w:id="40"/>
    </w:p>
    <w:p w14:paraId="4115BA5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Algunos nos dicen que nos consideramos los mejores. Pues bien, sí nos consideramos los primeros en el pecado y en eso no nos dejemos ganar por nadie, porque es la verdad. Sabemos que somos grandes pecadores, no por vacía y hueca retórica, sino </w:t>
      </w:r>
      <w:r w:rsidRPr="00CB503C">
        <w:rPr>
          <w:rStyle w:val="CuerpodeltextoCursiva"/>
          <w:rFonts w:ascii="Garamond" w:hAnsi="Garamond" w:cs="Times New Roman"/>
          <w:sz w:val="22"/>
          <w:szCs w:val="22"/>
          <w:lang w:val="es-AR"/>
        </w:rPr>
        <w:t>«por convencimiento y sentimiento arraigado»</w:t>
      </w:r>
      <w:r w:rsidRPr="00CB503C">
        <w:rPr>
          <w:rStyle w:val="CuerpodeltextoCursiva"/>
          <w:rFonts w:ascii="Garamond" w:hAnsi="Garamond" w:cs="Times New Roman"/>
          <w:sz w:val="22"/>
          <w:szCs w:val="22"/>
          <w:vertAlign w:val="superscript"/>
          <w:lang w:val="es-AR"/>
        </w:rPr>
        <w:footnoteReference w:id="258"/>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Nos consideramos hediondos y asquerosos, despidiendo mal olor y ante quienes se da vuelta el rostro para no ver tanta abominación. A ti y a mí conviene que consideremos siempre esto. Con todo </w:t>
      </w:r>
      <w:r w:rsidRPr="00CB503C">
        <w:rPr>
          <w:rStyle w:val="CuerpodeltextoCursiva"/>
          <w:rFonts w:ascii="Garamond" w:hAnsi="Garamond" w:cs="Times New Roman"/>
          <w:sz w:val="22"/>
          <w:szCs w:val="22"/>
          <w:lang w:val="es-AR"/>
        </w:rPr>
        <w:t>«mucho más a mí, porque toda mi vida es hedionda, y yo todo soy asqueroso, mi cuerpo, mi alma, y todo cuanto hay dentro de mí, está lleno de corrupción y podredumbre de los pecados y mal</w:t>
      </w:r>
      <w:r w:rsidRPr="00CB503C">
        <w:rPr>
          <w:rStyle w:val="CuerpodeltextoCursiva"/>
          <w:rFonts w:ascii="Garamond" w:hAnsi="Garamond" w:cs="Times New Roman"/>
          <w:sz w:val="22"/>
          <w:szCs w:val="22"/>
          <w:lang w:val="es-AR"/>
        </w:rPr>
        <w:softHyphen/>
        <w:t>dades que en mí hay, y así todo soy abominable</w:t>
      </w:r>
      <w:r w:rsidRPr="00CB503C">
        <w:rPr>
          <w:rStyle w:val="Cuerpodeltexto0"/>
          <w:rFonts w:ascii="Garamond" w:hAnsi="Garamond" w:cs="Times New Roman"/>
          <w:sz w:val="22"/>
          <w:szCs w:val="22"/>
          <w:lang w:val="es-AR"/>
        </w:rPr>
        <w:t xml:space="preserve">” Y con todo, eso no es todavía lo peor, sino que lo peor es que el mal aumenta: “Y </w:t>
      </w:r>
      <w:r w:rsidRPr="00CB503C">
        <w:rPr>
          <w:rStyle w:val="CuerpodeltextoCursiva"/>
          <w:rFonts w:ascii="Garamond" w:hAnsi="Garamond" w:cs="Times New Roman"/>
          <w:sz w:val="22"/>
          <w:szCs w:val="22"/>
          <w:lang w:val="es-AR"/>
        </w:rPr>
        <w:t>lo que es peor es: que siento cada día este hedor en mí que va creciendo, y de nuevo aumentándose</w:t>
      </w:r>
      <w:r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vertAlign w:val="superscript"/>
          <w:lang w:val="es-AR"/>
        </w:rPr>
        <w:footnoteReference w:id="259"/>
      </w:r>
      <w:r w:rsidRPr="00CB503C">
        <w:rPr>
          <w:rStyle w:val="Cuerpodeltexto0"/>
          <w:rFonts w:ascii="Garamond" w:hAnsi="Garamond" w:cs="Times New Roman"/>
          <w:sz w:val="22"/>
          <w:szCs w:val="22"/>
          <w:lang w:val="es-AR"/>
        </w:rPr>
        <w:t>.</w:t>
      </w:r>
    </w:p>
    <w:p w14:paraId="7999DBEA"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1"/>
          <w:rFonts w:ascii="Garamond" w:hAnsi="Garamond" w:cs="Times New Roman"/>
          <w:sz w:val="22"/>
          <w:szCs w:val="22"/>
          <w:lang w:val="es-AR"/>
        </w:rPr>
        <w:t xml:space="preserve">Por eso dice San Vicente Ferrer: </w:t>
      </w:r>
      <w:r w:rsidRPr="00CB503C">
        <w:rPr>
          <w:rFonts w:ascii="Garamond" w:hAnsi="Garamond" w:cs="Times New Roman"/>
          <w:sz w:val="22"/>
          <w:szCs w:val="22"/>
          <w:lang w:val="es-AR"/>
        </w:rPr>
        <w:t>«Debe el alma fiel sentir de sí tal hedor con grandísima vergüenza de la presencia de Dios, como delante de aquel que lo ve todo; o como si estuviese delante de un riguroso juez, y así se ha de doler grandemente de las ofensas hechas</w:t>
      </w:r>
      <w:r w:rsidR="00CE5AF5" w:rsidRPr="00CB503C">
        <w:rPr>
          <w:rFonts w:ascii="Garamond" w:hAnsi="Garamond" w:cs="Times New Roman"/>
          <w:sz w:val="22"/>
          <w:szCs w:val="22"/>
          <w:lang w:val="es-AR"/>
        </w:rPr>
        <w:t xml:space="preserve"> </w:t>
      </w:r>
      <w:r w:rsidRPr="00CB503C">
        <w:rPr>
          <w:rFonts w:ascii="Garamond" w:hAnsi="Garamond" w:cs="Times New Roman"/>
          <w:sz w:val="22"/>
          <w:szCs w:val="22"/>
          <w:lang w:val="es-AR"/>
        </w:rPr>
        <w:t>a su divina Majestad</w:t>
      </w:r>
      <w:r w:rsidRPr="00CB503C">
        <w:rPr>
          <w:rStyle w:val="Cuerpodeltexto5Sincursiva1"/>
          <w:rFonts w:ascii="Garamond" w:hAnsi="Garamond" w:cs="Times New Roman"/>
          <w:sz w:val="22"/>
          <w:szCs w:val="22"/>
          <w:lang w:val="es-AR"/>
        </w:rPr>
        <w:t xml:space="preserve">... </w:t>
      </w:r>
      <w:r w:rsidRPr="00CB503C">
        <w:rPr>
          <w:rFonts w:ascii="Garamond" w:hAnsi="Garamond" w:cs="Times New Roman"/>
          <w:sz w:val="22"/>
          <w:szCs w:val="22"/>
          <w:lang w:val="es-AR"/>
        </w:rPr>
        <w:t>Como considera que causa mal olor a sus propias narices y a las de Dios, así también se ha de persuadir que también sienten el hedor no sólo los ángeles y almas santas, sino todos los hombres de la tierra, delante de los cuales es abominable y hediondo. Y todos abominan de ver</w:t>
      </w:r>
      <w:r w:rsidRPr="00CB503C">
        <w:rPr>
          <w:rStyle w:val="Cuerpodeltexto5Sincursiva1"/>
          <w:rFonts w:ascii="Garamond" w:hAnsi="Garamond" w:cs="Times New Roman"/>
          <w:sz w:val="22"/>
          <w:szCs w:val="22"/>
          <w:lang w:val="es-AR"/>
        </w:rPr>
        <w:t>... »</w:t>
      </w:r>
      <w:r w:rsidRPr="00CB503C">
        <w:rPr>
          <w:rStyle w:val="Cuerpodeltexto5Sincursiva1"/>
          <w:rFonts w:ascii="Garamond" w:hAnsi="Garamond" w:cs="Times New Roman"/>
          <w:sz w:val="22"/>
          <w:szCs w:val="22"/>
          <w:vertAlign w:val="superscript"/>
          <w:lang w:val="es-AR"/>
        </w:rPr>
        <w:footnoteReference w:id="260"/>
      </w:r>
      <w:r w:rsidRPr="00CB503C">
        <w:rPr>
          <w:rStyle w:val="Cuerpodeltexto5Sincursiva1"/>
          <w:rFonts w:ascii="Garamond" w:hAnsi="Garamond" w:cs="Times New Roman"/>
          <w:sz w:val="22"/>
          <w:szCs w:val="22"/>
          <w:lang w:val="es-AR"/>
        </w:rPr>
        <w:t>.</w:t>
      </w:r>
    </w:p>
    <w:p w14:paraId="1E96911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Si, como Santa Teresita del Niño Jesús, nunca cometimos peca</w:t>
      </w:r>
      <w:r w:rsidRPr="00CB503C">
        <w:rPr>
          <w:rStyle w:val="Cuerpodeltexto0"/>
          <w:rFonts w:ascii="Garamond" w:hAnsi="Garamond" w:cs="Times New Roman"/>
          <w:sz w:val="22"/>
          <w:szCs w:val="22"/>
          <w:lang w:val="es-AR"/>
        </w:rPr>
        <w:softHyphen/>
        <w:t>do mortal, como ella debemos sentirnos más pecadores que María Magdalena, porque Dios nos perdonó anticipadamente los pecados no dejándonos caer en ellos.</w:t>
      </w:r>
    </w:p>
    <w:p w14:paraId="1148637E"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Justamente por eso, porque somos pecadores y grandes pecadores, queremos consagrarnos a Dios en la práctica de los consejos evangé</w:t>
      </w:r>
      <w:r w:rsidRPr="00CB503C">
        <w:rPr>
          <w:rStyle w:val="Cuerpodeltexto0"/>
          <w:rFonts w:ascii="Garamond" w:hAnsi="Garamond" w:cs="Times New Roman"/>
          <w:sz w:val="22"/>
          <w:szCs w:val="22"/>
          <w:lang w:val="es-AR"/>
        </w:rPr>
        <w:softHyphen/>
        <w:t xml:space="preserve">licos, ya que es de ley que </w:t>
      </w:r>
      <w:r w:rsidRPr="00CB503C">
        <w:rPr>
          <w:rStyle w:val="Cuerpodeltexto0"/>
          <w:rFonts w:ascii="Garamond" w:hAnsi="Garamond" w:cs="Times New Roman"/>
          <w:sz w:val="22"/>
          <w:szCs w:val="22"/>
          <w:lang w:val="es-AR"/>
        </w:rPr>
        <w:lastRenderedPageBreak/>
        <w:t>quien pecó mucho debe amar mucho más, para que donde abundó el pecado, sobreabunde la gracia</w:t>
      </w:r>
      <w:r w:rsidRPr="00CB503C">
        <w:rPr>
          <w:rStyle w:val="Cuerpodeltexto0"/>
          <w:rFonts w:ascii="Garamond" w:hAnsi="Garamond" w:cs="Times New Roman"/>
          <w:sz w:val="22"/>
          <w:szCs w:val="22"/>
          <w:vertAlign w:val="superscript"/>
          <w:lang w:val="es-AR"/>
        </w:rPr>
        <w:footnoteReference w:id="261"/>
      </w:r>
      <w:r w:rsidRPr="00CB503C">
        <w:rPr>
          <w:rStyle w:val="Cuerpodeltexto0"/>
          <w:rFonts w:ascii="Garamond" w:hAnsi="Garamond" w:cs="Times New Roman"/>
          <w:sz w:val="22"/>
          <w:szCs w:val="22"/>
          <w:lang w:val="es-AR"/>
        </w:rPr>
        <w:t>.</w:t>
      </w:r>
    </w:p>
    <w:p w14:paraId="211D873B" w14:textId="65F860AB"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1" w:name="bookmark43"/>
      <w:r>
        <w:rPr>
          <w:rStyle w:val="Ttulo52"/>
          <w:rFonts w:ascii="Garamond" w:hAnsi="Garamond" w:cs="Times New Roman"/>
          <w:b/>
          <w:sz w:val="22"/>
          <w:szCs w:val="22"/>
          <w:lang w:val="es-AR"/>
        </w:rPr>
        <w:t xml:space="preserve">2. </w:t>
      </w:r>
      <w:r w:rsidR="003F0870" w:rsidRPr="00CB503C">
        <w:rPr>
          <w:rStyle w:val="Ttulo52"/>
          <w:rFonts w:ascii="Garamond" w:hAnsi="Garamond" w:cs="Times New Roman"/>
          <w:b/>
          <w:sz w:val="22"/>
          <w:szCs w:val="22"/>
          <w:lang w:val="es-AR"/>
        </w:rPr>
        <w:t>Imperiosa necesidad de Jesús y María</w:t>
      </w:r>
      <w:bookmarkEnd w:id="41"/>
    </w:p>
    <w:p w14:paraId="04D9AD97"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1"/>
          <w:rFonts w:ascii="Garamond" w:hAnsi="Garamond" w:cs="Times New Roman"/>
          <w:sz w:val="22"/>
          <w:szCs w:val="22"/>
          <w:lang w:val="es-AR"/>
        </w:rPr>
        <w:t xml:space="preserve">Por estar muertos por nuestros pecados, necesitamos que Él nos vivifique, perdonándonos todos nuestros pecados: </w:t>
      </w:r>
      <w:r w:rsidRPr="00CB503C">
        <w:rPr>
          <w:rFonts w:ascii="Garamond" w:hAnsi="Garamond" w:cs="Times New Roman"/>
          <w:sz w:val="22"/>
          <w:szCs w:val="22"/>
          <w:lang w:val="es-AR"/>
        </w:rPr>
        <w:t>borrando el acta de los decretos que nos era contraria, que era contra nosotros, qui</w:t>
      </w:r>
      <w:r w:rsidRPr="00CB503C">
        <w:rPr>
          <w:rFonts w:ascii="Garamond" w:hAnsi="Garamond" w:cs="Times New Roman"/>
          <w:sz w:val="22"/>
          <w:szCs w:val="22"/>
          <w:lang w:val="es-AR"/>
        </w:rPr>
        <w:softHyphen/>
        <w:t>tándola de en medio y clavándola en la cruz; y despojando a los principados y a las potestades, los exhibió públicamente, triunfando de ellos en la cruz</w:t>
      </w:r>
      <w:r w:rsidR="00A04C2B" w:rsidRPr="00CB503C">
        <w:rPr>
          <w:rStyle w:val="Cuerpodeltexto5Sincursiva1"/>
          <w:rFonts w:ascii="Garamond" w:hAnsi="Garamond" w:cs="Times New Roman"/>
          <w:sz w:val="22"/>
          <w:szCs w:val="22"/>
          <w:lang w:val="es-AR"/>
        </w:rPr>
        <w:t xml:space="preserve"> (Col 2,</w:t>
      </w:r>
      <w:r w:rsidRPr="00CB503C">
        <w:rPr>
          <w:rStyle w:val="Cuerpodeltexto5Sincursiva1"/>
          <w:rFonts w:ascii="Garamond" w:hAnsi="Garamond" w:cs="Times New Roman"/>
          <w:sz w:val="22"/>
          <w:szCs w:val="22"/>
          <w:lang w:val="es-AR"/>
        </w:rPr>
        <w:t>14-15).</w:t>
      </w:r>
    </w:p>
    <w:p w14:paraId="2DE5347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Porque somos pecadores, necesitamos del Redentor según Él dijo: </w:t>
      </w:r>
      <w:r w:rsidRPr="00CB503C">
        <w:rPr>
          <w:rStyle w:val="CuerpodeltextoCursiva"/>
          <w:rFonts w:ascii="Garamond" w:hAnsi="Garamond" w:cs="Times New Roman"/>
          <w:sz w:val="22"/>
          <w:szCs w:val="22"/>
          <w:lang w:val="es-AR"/>
        </w:rPr>
        <w:t>Sin mí nada podéis hacer</w:t>
      </w:r>
      <w:r w:rsidRPr="00CB503C">
        <w:rPr>
          <w:rStyle w:val="Cuerpodeltexto0"/>
          <w:rFonts w:ascii="Garamond" w:hAnsi="Garamond" w:cs="Times New Roman"/>
          <w:sz w:val="22"/>
          <w:szCs w:val="22"/>
          <w:lang w:val="es-AR"/>
        </w:rPr>
        <w:t xml:space="preserve"> (Jn 15,5). Necesitamos del Salvador, porque Él subió a la cruz cargando con nuestros pecados: </w:t>
      </w:r>
      <w:r w:rsidR="0086266C" w:rsidRPr="00CB503C">
        <w:rPr>
          <w:rStyle w:val="CuerpodeltextoCursiva"/>
          <w:rFonts w:ascii="Garamond" w:hAnsi="Garamond" w:cs="Times New Roman"/>
          <w:sz w:val="22"/>
          <w:szCs w:val="22"/>
          <w:lang w:val="es-AR"/>
        </w:rPr>
        <w:t>Yahvé</w:t>
      </w:r>
      <w:r w:rsidRPr="00CB503C">
        <w:rPr>
          <w:rStyle w:val="CuerpodeltextoCursiva"/>
          <w:rFonts w:ascii="Garamond" w:hAnsi="Garamond" w:cs="Times New Roman"/>
          <w:sz w:val="22"/>
          <w:szCs w:val="22"/>
          <w:lang w:val="es-AR"/>
        </w:rPr>
        <w:t xml:space="preserve"> cargó sobre él la iniquidad de todos nosotros</w:t>
      </w:r>
      <w:r w:rsidRPr="00CB503C">
        <w:rPr>
          <w:rStyle w:val="Cuerpodeltexto0"/>
          <w:rFonts w:ascii="Garamond" w:hAnsi="Garamond" w:cs="Times New Roman"/>
          <w:sz w:val="22"/>
          <w:szCs w:val="22"/>
          <w:lang w:val="es-AR"/>
        </w:rPr>
        <w:t xml:space="preserve"> </w:t>
      </w:r>
      <w:r w:rsidR="00A04C2B" w:rsidRPr="00CB503C">
        <w:rPr>
          <w:rStyle w:val="Cuerpodeltexto0"/>
          <w:rFonts w:ascii="Garamond" w:hAnsi="Garamond" w:cs="Times New Roman"/>
          <w:sz w:val="22"/>
          <w:szCs w:val="22"/>
          <w:lang w:val="es-AR"/>
        </w:rPr>
        <w:t>(Is 53,</w:t>
      </w:r>
      <w:r w:rsidRPr="00CB503C">
        <w:rPr>
          <w:rStyle w:val="Cuerpodeltexto0"/>
          <w:rFonts w:ascii="Garamond" w:hAnsi="Garamond" w:cs="Times New Roman"/>
          <w:sz w:val="22"/>
          <w:szCs w:val="22"/>
          <w:lang w:val="es-AR"/>
        </w:rPr>
        <w:t xml:space="preserve">6). Porque </w:t>
      </w:r>
      <w:r w:rsidRPr="00CB503C">
        <w:rPr>
          <w:rStyle w:val="CuerpodeltextoCursiva"/>
          <w:rFonts w:ascii="Garamond" w:hAnsi="Garamond" w:cs="Times New Roman"/>
          <w:sz w:val="22"/>
          <w:szCs w:val="22"/>
          <w:lang w:val="es-AR"/>
        </w:rPr>
        <w:t>se hizo pecado por nosotros</w:t>
      </w:r>
      <w:r w:rsidRPr="00CB503C">
        <w:rPr>
          <w:rStyle w:val="CuerpodeltextoCursiva"/>
          <w:rFonts w:ascii="Garamond" w:hAnsi="Garamond" w:cs="Times New Roman"/>
          <w:sz w:val="22"/>
          <w:szCs w:val="22"/>
          <w:vertAlign w:val="superscript"/>
          <w:lang w:val="es-AR"/>
        </w:rPr>
        <w:footnoteReference w:id="262"/>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Porque se hizo </w:t>
      </w:r>
      <w:r w:rsidRPr="00CB503C">
        <w:rPr>
          <w:rStyle w:val="CuerpodeltextoCursiva"/>
          <w:rFonts w:ascii="Garamond" w:hAnsi="Garamond" w:cs="Times New Roman"/>
          <w:sz w:val="22"/>
          <w:szCs w:val="22"/>
          <w:lang w:val="es-AR"/>
        </w:rPr>
        <w:t>por nosotros maldición, pues está escrito: “Maldito todo el que es colgado del madero”</w:t>
      </w:r>
      <w:r w:rsidR="00A04C2B" w:rsidRPr="00CB503C">
        <w:rPr>
          <w:rStyle w:val="Cuerpodeltexto0"/>
          <w:rFonts w:ascii="Garamond" w:hAnsi="Garamond" w:cs="Times New Roman"/>
          <w:sz w:val="22"/>
          <w:szCs w:val="22"/>
          <w:lang w:val="es-AR"/>
        </w:rPr>
        <w:t xml:space="preserve"> (Gal 3,</w:t>
      </w:r>
      <w:r w:rsidRPr="00CB503C">
        <w:rPr>
          <w:rStyle w:val="Cuerpodeltexto0"/>
          <w:rFonts w:ascii="Garamond" w:hAnsi="Garamond" w:cs="Times New Roman"/>
          <w:sz w:val="22"/>
          <w:szCs w:val="22"/>
          <w:lang w:val="es-AR"/>
        </w:rPr>
        <w:t>13).</w:t>
      </w:r>
    </w:p>
    <w:p w14:paraId="4D19FB4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toda nuestra vida de religiosos, a pesar de nuestros pe</w:t>
      </w:r>
      <w:r w:rsidRPr="00CB503C">
        <w:rPr>
          <w:rStyle w:val="Cuerpodeltexto0"/>
          <w:rFonts w:ascii="Garamond" w:hAnsi="Garamond" w:cs="Times New Roman"/>
          <w:sz w:val="22"/>
          <w:szCs w:val="22"/>
          <w:lang w:val="es-AR"/>
        </w:rPr>
        <w:softHyphen/>
        <w:t xml:space="preserve">cados y, en cierto sentido, por razón de nuestros pecados, debe ser un jubiloso himno del amor de Dios que triunfa por sobre nuestras miserias, diciendo con los labios, con el corazón y con toda nuestra vida: </w:t>
      </w:r>
      <w:r w:rsidRPr="00CB503C">
        <w:rPr>
          <w:rStyle w:val="CuerpodeltextoCursiva"/>
          <w:rFonts w:ascii="Garamond" w:hAnsi="Garamond" w:cs="Times New Roman"/>
          <w:sz w:val="22"/>
          <w:szCs w:val="22"/>
          <w:lang w:val="es-AR"/>
        </w:rPr>
        <w:t xml:space="preserve">vivo en la fe del Hijo de Dios, que me amó y se entregó por mí </w:t>
      </w:r>
      <w:r w:rsidR="00A04C2B" w:rsidRPr="00CB503C">
        <w:rPr>
          <w:rStyle w:val="Cuerpodeltexto0"/>
          <w:rFonts w:ascii="Garamond" w:hAnsi="Garamond" w:cs="Times New Roman"/>
          <w:sz w:val="22"/>
          <w:szCs w:val="22"/>
          <w:lang w:val="es-AR"/>
        </w:rPr>
        <w:t>(Gal 2,</w:t>
      </w:r>
      <w:r w:rsidRPr="00CB503C">
        <w:rPr>
          <w:rStyle w:val="Cuerpodeltexto0"/>
          <w:rFonts w:ascii="Garamond" w:hAnsi="Garamond" w:cs="Times New Roman"/>
          <w:sz w:val="22"/>
          <w:szCs w:val="22"/>
          <w:lang w:val="es-AR"/>
        </w:rPr>
        <w:t>20). Todo auténtico religioso y religiosa ha escuchado en lo profundo de su corazón la música profundísima y altísima de la mise</w:t>
      </w:r>
      <w:r w:rsidRPr="00CB503C">
        <w:rPr>
          <w:rStyle w:val="Cuerpodeltexto0"/>
          <w:rFonts w:ascii="Garamond" w:hAnsi="Garamond" w:cs="Times New Roman"/>
          <w:sz w:val="22"/>
          <w:szCs w:val="22"/>
          <w:lang w:val="es-AR"/>
        </w:rPr>
        <w:softHyphen/>
        <w:t xml:space="preserve">ricordia de Dios, y debe ser un testigo insobornable de la misericordia de Dios, por eso canta el cántico nuevo: </w:t>
      </w:r>
      <w:r w:rsidRPr="00CB503C">
        <w:rPr>
          <w:rStyle w:val="CuerpodeltextoCursiva"/>
          <w:rFonts w:ascii="Garamond" w:hAnsi="Garamond" w:cs="Times New Roman"/>
          <w:sz w:val="22"/>
          <w:szCs w:val="22"/>
          <w:lang w:val="es-AR"/>
        </w:rPr>
        <w:t>Cantaré eternamente las misericordias de Dios</w:t>
      </w:r>
      <w:r w:rsidRPr="00CB503C">
        <w:rPr>
          <w:rStyle w:val="Cuerpodeltexto0"/>
          <w:rFonts w:ascii="Garamond" w:hAnsi="Garamond" w:cs="Times New Roman"/>
          <w:sz w:val="22"/>
          <w:szCs w:val="22"/>
          <w:lang w:val="es-AR"/>
        </w:rPr>
        <w:t xml:space="preserve"> (Sal 88,2). Ya que </w:t>
      </w:r>
      <w:r w:rsidRPr="00CB503C">
        <w:rPr>
          <w:rStyle w:val="CuerpodeltextoCursiva"/>
          <w:rFonts w:ascii="Garamond" w:hAnsi="Garamond" w:cs="Times New Roman"/>
          <w:sz w:val="22"/>
          <w:szCs w:val="22"/>
          <w:lang w:val="es-AR"/>
        </w:rPr>
        <w:t>Si alguno peca, abogado tenemos ante el Padre, a Jesucristo, justo. Él es la propiciación por nuestros pecados. Y no sólo por los nuestros, sino por los de todo el mundo</w:t>
      </w:r>
      <w:r w:rsidR="00A04C2B" w:rsidRPr="00CB503C">
        <w:rPr>
          <w:rStyle w:val="Cuerpodeltexto0"/>
          <w:rFonts w:ascii="Garamond" w:hAnsi="Garamond" w:cs="Times New Roman"/>
          <w:sz w:val="22"/>
          <w:szCs w:val="22"/>
          <w:lang w:val="es-AR"/>
        </w:rPr>
        <w:t xml:space="preserve"> (1Jn 2,</w:t>
      </w:r>
      <w:r w:rsidRPr="00CB503C">
        <w:rPr>
          <w:rStyle w:val="Cuerpodeltexto0"/>
          <w:rFonts w:ascii="Garamond" w:hAnsi="Garamond" w:cs="Times New Roman"/>
          <w:sz w:val="22"/>
          <w:szCs w:val="22"/>
          <w:lang w:val="es-AR"/>
        </w:rPr>
        <w:t>1-2).</w:t>
      </w:r>
    </w:p>
    <w:p w14:paraId="78C9313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Hacemos los votos porque queremos vencer, por la gracia, la triple concupiscencia del mundo: </w:t>
      </w:r>
      <w:r w:rsidRPr="00CB503C">
        <w:rPr>
          <w:rStyle w:val="CuerpodeltextoCursiva"/>
          <w:rFonts w:ascii="Garamond" w:hAnsi="Garamond" w:cs="Times New Roman"/>
          <w:sz w:val="22"/>
          <w:szCs w:val="22"/>
          <w:lang w:val="es-AR"/>
        </w:rPr>
        <w:t>Todo lo que hay en el mundo, concu</w:t>
      </w:r>
      <w:r w:rsidRPr="00CB503C">
        <w:rPr>
          <w:rStyle w:val="CuerpodeltextoCursiva"/>
          <w:rFonts w:ascii="Garamond" w:hAnsi="Garamond" w:cs="Times New Roman"/>
          <w:sz w:val="22"/>
          <w:szCs w:val="22"/>
          <w:lang w:val="es-AR"/>
        </w:rPr>
        <w:softHyphen/>
        <w:t>piscencia de la carne, concupiscencia de los ojos y orgullo de la vida, no viene del Padre, sino que procede del mundo</w:t>
      </w:r>
      <w:r w:rsidR="00A04C2B" w:rsidRPr="00CB503C">
        <w:rPr>
          <w:rStyle w:val="Cuerpodeltexto0"/>
          <w:rFonts w:ascii="Garamond" w:hAnsi="Garamond" w:cs="Times New Roman"/>
          <w:sz w:val="22"/>
          <w:szCs w:val="22"/>
          <w:lang w:val="es-AR"/>
        </w:rPr>
        <w:t xml:space="preserve"> (1Jn 2,</w:t>
      </w:r>
      <w:r w:rsidRPr="00CB503C">
        <w:rPr>
          <w:rStyle w:val="Cuerpodeltexto0"/>
          <w:rFonts w:ascii="Garamond" w:hAnsi="Garamond" w:cs="Times New Roman"/>
          <w:sz w:val="22"/>
          <w:szCs w:val="22"/>
          <w:lang w:val="es-AR"/>
        </w:rPr>
        <w:t xml:space="preserve">16). Difícil es luchar contra la triple concupiscencia, por la castidad, la pobreza y la obediencia. Sobre la castidad decía San Agustín, al ver los pocos que adoptan las debidas precauciones: </w:t>
      </w:r>
      <w:r w:rsidRPr="00CB503C">
        <w:rPr>
          <w:rStyle w:val="CuerpodeltextoCursiva"/>
          <w:rFonts w:ascii="Garamond" w:hAnsi="Garamond" w:cs="Times New Roman"/>
          <w:sz w:val="22"/>
          <w:szCs w:val="22"/>
          <w:lang w:val="es-AR"/>
        </w:rPr>
        <w:t>«Diaria es la lucha y rara la victoria»</w:t>
      </w:r>
      <w:r w:rsidRPr="00CB503C">
        <w:rPr>
          <w:rStyle w:val="CuerpodeltextoCursiva"/>
          <w:rFonts w:ascii="Garamond" w:hAnsi="Garamond" w:cs="Times New Roman"/>
          <w:i w:val="0"/>
          <w:sz w:val="22"/>
          <w:szCs w:val="22"/>
          <w:vertAlign w:val="superscript"/>
          <w:lang w:val="es-AR"/>
        </w:rPr>
        <w:footnoteReference w:id="263"/>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Sobre la pobreza: </w:t>
      </w:r>
      <w:r w:rsidRPr="00CB503C">
        <w:rPr>
          <w:rStyle w:val="CuerpodeltextoCursiva"/>
          <w:rFonts w:ascii="Garamond" w:hAnsi="Garamond" w:cs="Times New Roman"/>
          <w:sz w:val="22"/>
          <w:szCs w:val="22"/>
          <w:lang w:val="es-AR"/>
        </w:rPr>
        <w:t>las riquezas</w:t>
      </w:r>
      <w:r w:rsidRPr="00CB503C">
        <w:rPr>
          <w:rStyle w:val="Cuerpodeltexto0"/>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 xml:space="preserve">los ahogan </w:t>
      </w:r>
      <w:r w:rsidR="00A04C2B" w:rsidRPr="00CB503C">
        <w:rPr>
          <w:rStyle w:val="Cuerpodeltexto0"/>
          <w:rFonts w:ascii="Garamond" w:hAnsi="Garamond" w:cs="Times New Roman"/>
          <w:sz w:val="22"/>
          <w:szCs w:val="22"/>
          <w:lang w:val="es-AR"/>
        </w:rPr>
        <w:t>(Lc 8,</w:t>
      </w:r>
      <w:r w:rsidRPr="00CB503C">
        <w:rPr>
          <w:rStyle w:val="Cuerpodeltexto0"/>
          <w:rFonts w:ascii="Garamond" w:hAnsi="Garamond" w:cs="Times New Roman"/>
          <w:sz w:val="22"/>
          <w:szCs w:val="22"/>
          <w:lang w:val="es-AR"/>
        </w:rPr>
        <w:t xml:space="preserve">14). Sobre la </w:t>
      </w:r>
      <w:r w:rsidRPr="00CB503C">
        <w:rPr>
          <w:rStyle w:val="Cuerpodeltexto0"/>
          <w:rFonts w:ascii="Garamond" w:hAnsi="Garamond" w:cs="Times New Roman"/>
          <w:sz w:val="22"/>
          <w:szCs w:val="22"/>
          <w:lang w:val="es-AR"/>
        </w:rPr>
        <w:lastRenderedPageBreak/>
        <w:t xml:space="preserve">obediencia: </w:t>
      </w:r>
      <w:r w:rsidRPr="00CB503C">
        <w:rPr>
          <w:rStyle w:val="CuerpodeltextoCursiva"/>
          <w:rFonts w:ascii="Garamond" w:hAnsi="Garamond" w:cs="Times New Roman"/>
          <w:sz w:val="22"/>
          <w:szCs w:val="22"/>
          <w:lang w:val="es-AR"/>
        </w:rPr>
        <w:t>Que nadie os engañe con razones vanas, pues por esto viene la cólera de Dios sobre los hijos desobe</w:t>
      </w:r>
      <w:r w:rsidRPr="00CB503C">
        <w:rPr>
          <w:rStyle w:val="CuerpodeltextoCursiva"/>
          <w:rFonts w:ascii="Garamond" w:hAnsi="Garamond" w:cs="Times New Roman"/>
          <w:sz w:val="22"/>
          <w:szCs w:val="22"/>
          <w:lang w:val="es-AR"/>
        </w:rPr>
        <w:softHyphen/>
        <w:t>dientes</w:t>
      </w:r>
      <w:r w:rsidR="00A04C2B" w:rsidRPr="00CB503C">
        <w:rPr>
          <w:rStyle w:val="Cuerpodeltexto0"/>
          <w:rFonts w:ascii="Garamond" w:hAnsi="Garamond" w:cs="Times New Roman"/>
          <w:sz w:val="22"/>
          <w:szCs w:val="22"/>
          <w:lang w:val="es-AR"/>
        </w:rPr>
        <w:t xml:space="preserve"> (Ef 5,</w:t>
      </w:r>
      <w:r w:rsidRPr="00CB503C">
        <w:rPr>
          <w:rStyle w:val="Cuerpodeltexto0"/>
          <w:rFonts w:ascii="Garamond" w:hAnsi="Garamond" w:cs="Times New Roman"/>
          <w:sz w:val="22"/>
          <w:szCs w:val="22"/>
          <w:lang w:val="es-AR"/>
        </w:rPr>
        <w:t xml:space="preserve">6). Decía el Beato Miguel Agustín Pro: </w:t>
      </w:r>
      <w:r w:rsidRPr="00CB503C">
        <w:rPr>
          <w:rStyle w:val="CuerpodeltextoCursiva"/>
          <w:rFonts w:ascii="Garamond" w:hAnsi="Garamond" w:cs="Times New Roman"/>
          <w:sz w:val="22"/>
          <w:szCs w:val="22"/>
          <w:lang w:val="es-AR"/>
        </w:rPr>
        <w:t>«¡Cuán difícil es esta santa virtud de la obediencia!»</w:t>
      </w:r>
      <w:r w:rsidRPr="00CB503C">
        <w:rPr>
          <w:rStyle w:val="CuerpodeltextoCursiva"/>
          <w:rFonts w:ascii="Garamond" w:hAnsi="Garamond" w:cs="Times New Roman"/>
          <w:i w:val="0"/>
          <w:sz w:val="22"/>
          <w:szCs w:val="22"/>
          <w:vertAlign w:val="superscript"/>
          <w:lang w:val="es-AR"/>
        </w:rPr>
        <w:footnoteReference w:id="264"/>
      </w:r>
      <w:r w:rsidRPr="00CB503C">
        <w:rPr>
          <w:rStyle w:val="CuerpodeltextoCursiva"/>
          <w:rFonts w:ascii="Garamond" w:hAnsi="Garamond" w:cs="Times New Roman"/>
          <w:sz w:val="22"/>
          <w:szCs w:val="22"/>
          <w:lang w:val="es-AR"/>
        </w:rPr>
        <w:t>.</w:t>
      </w:r>
    </w:p>
    <w:p w14:paraId="5972498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Difícil es, pero no imposible. Porque es imitar a Cristo, y su Pa</w:t>
      </w:r>
      <w:r w:rsidRPr="00CB503C">
        <w:rPr>
          <w:rStyle w:val="Cuerpodeltexto0"/>
          <w:rFonts w:ascii="Garamond" w:hAnsi="Garamond" w:cs="Times New Roman"/>
          <w:sz w:val="22"/>
          <w:szCs w:val="22"/>
          <w:lang w:val="es-AR"/>
        </w:rPr>
        <w:softHyphen/>
        <w:t>labra no falla, y es imitar a María, y no falla su intercesión. En efec</w:t>
      </w:r>
      <w:r w:rsidRPr="00CB503C">
        <w:rPr>
          <w:rStyle w:val="Cuerpodeltexto0"/>
          <w:rFonts w:ascii="Garamond" w:hAnsi="Garamond" w:cs="Times New Roman"/>
          <w:sz w:val="22"/>
          <w:szCs w:val="22"/>
          <w:lang w:val="es-AR"/>
        </w:rPr>
        <w:softHyphen/>
        <w:t xml:space="preserve">to, enseña Juan Pablo II: </w:t>
      </w:r>
      <w:r w:rsidRPr="00CB503C">
        <w:rPr>
          <w:rStyle w:val="CuerpodeltextoCursiva"/>
          <w:rFonts w:ascii="Garamond" w:hAnsi="Garamond" w:cs="Times New Roman"/>
          <w:sz w:val="22"/>
          <w:szCs w:val="22"/>
          <w:lang w:val="es-AR"/>
        </w:rPr>
        <w:t>«Verdaderamente la vida consagrada es</w:t>
      </w:r>
      <w:r w:rsidR="00CE5AF5" w:rsidRPr="00CB503C">
        <w:rPr>
          <w:rStyle w:val="CuerpodeltextoCursiva"/>
          <w:rFonts w:ascii="Garamond" w:hAnsi="Garamond" w:cs="Times New Roman"/>
          <w:b/>
          <w:sz w:val="22"/>
          <w:szCs w:val="22"/>
          <w:lang w:val="es-AR"/>
        </w:rPr>
        <w:t xml:space="preserve"> </w:t>
      </w:r>
      <w:r w:rsidRPr="00CB503C">
        <w:rPr>
          <w:rStyle w:val="CuerpodeltextoCursiva"/>
          <w:rFonts w:ascii="Garamond" w:hAnsi="Garamond" w:cs="Times New Roman"/>
          <w:b/>
          <w:sz w:val="22"/>
          <w:szCs w:val="22"/>
          <w:lang w:val="es-AR"/>
        </w:rPr>
        <w:t>memoria viviente del modo de existir y de actuar de Jesús</w:t>
      </w:r>
      <w:r w:rsidRPr="00CB503C">
        <w:rPr>
          <w:rStyle w:val="CuerpodeltextoCursiva"/>
          <w:rFonts w:ascii="Garamond" w:hAnsi="Garamond" w:cs="Times New Roman"/>
          <w:sz w:val="22"/>
          <w:szCs w:val="22"/>
          <w:lang w:val="es-AR"/>
        </w:rPr>
        <w:t xml:space="preserve"> como Verbo encarnado ante el Padre y ante los hermanos. Es tradición vi</w:t>
      </w:r>
      <w:r w:rsidRPr="00CB503C">
        <w:rPr>
          <w:rStyle w:val="CuerpodeltextoCursiva"/>
          <w:rFonts w:ascii="Garamond" w:hAnsi="Garamond" w:cs="Times New Roman"/>
          <w:sz w:val="22"/>
          <w:szCs w:val="22"/>
          <w:lang w:val="es-AR"/>
        </w:rPr>
        <w:softHyphen/>
        <w:t>viente de la vida y del mensaje del Salvador»</w:t>
      </w:r>
      <w:r w:rsidRPr="00CB503C">
        <w:rPr>
          <w:rStyle w:val="CuerpodeltextoCursiva"/>
          <w:rFonts w:ascii="Garamond" w:hAnsi="Garamond" w:cs="Times New Roman"/>
          <w:i w:val="0"/>
          <w:sz w:val="22"/>
          <w:szCs w:val="22"/>
          <w:vertAlign w:val="superscript"/>
          <w:lang w:val="es-AR"/>
        </w:rPr>
        <w:footnoteReference w:id="265"/>
      </w:r>
      <w:r w:rsidRPr="00CB503C">
        <w:rPr>
          <w:rStyle w:val="Cuerpodeltexto0"/>
          <w:rFonts w:ascii="Garamond" w:hAnsi="Garamond" w:cs="Times New Roman"/>
          <w:sz w:val="22"/>
          <w:szCs w:val="22"/>
          <w:lang w:val="es-AR"/>
        </w:rPr>
        <w:t>. Y respecto de María: «</w:t>
      </w:r>
      <w:r w:rsidRPr="00CB503C">
        <w:rPr>
          <w:rStyle w:val="Cuerpodeltexto0"/>
          <w:rFonts w:ascii="Garamond" w:hAnsi="Garamond" w:cs="Times New Roman"/>
          <w:i/>
          <w:sz w:val="22"/>
          <w:szCs w:val="22"/>
          <w:lang w:val="es-AR"/>
        </w:rPr>
        <w:t>Es</w:t>
      </w:r>
      <w:r w:rsidRPr="00CB503C">
        <w:rPr>
          <w:rStyle w:val="Cuerpodeltexto0"/>
          <w:rFonts w:ascii="Garamond" w:hAnsi="Garamond" w:cs="Times New Roman"/>
          <w:b/>
          <w:sz w:val="22"/>
          <w:szCs w:val="22"/>
          <w:lang w:val="es-AR"/>
        </w:rPr>
        <w:t xml:space="preserve"> </w:t>
      </w:r>
      <w:r w:rsidRPr="00CB503C">
        <w:rPr>
          <w:rStyle w:val="CuerpodeltextoCursiva"/>
          <w:rFonts w:ascii="Garamond" w:hAnsi="Garamond" w:cs="Times New Roman"/>
          <w:b/>
          <w:sz w:val="22"/>
          <w:szCs w:val="22"/>
          <w:lang w:val="es-AR"/>
        </w:rPr>
        <w:t>ejemplo sublime de perfecta consagración</w:t>
      </w:r>
      <w:r w:rsidRPr="00CB503C">
        <w:rPr>
          <w:rStyle w:val="Cuerpodeltexto0"/>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La vida consagra</w:t>
      </w:r>
      <w:r w:rsidRPr="00CB503C">
        <w:rPr>
          <w:rStyle w:val="CuerpodeltextoCursiva"/>
          <w:rFonts w:ascii="Garamond" w:hAnsi="Garamond" w:cs="Times New Roman"/>
          <w:sz w:val="22"/>
          <w:szCs w:val="22"/>
          <w:lang w:val="es-AR"/>
        </w:rPr>
        <w:softHyphen/>
        <w:t>da la contempla como modelo sublime de consagración al Padre, de unión con el Hijo y de docilidad al Espíritu, sabiendo bien que identificarse con “el tipo de vida en pobreza y virginidad”</w:t>
      </w:r>
      <w:r w:rsidRPr="00CB503C">
        <w:rPr>
          <w:rStyle w:val="CuerpodeltextoCursiva"/>
          <w:rFonts w:ascii="Garamond" w:hAnsi="Garamond" w:cs="Times New Roman"/>
          <w:i w:val="0"/>
          <w:sz w:val="22"/>
          <w:szCs w:val="22"/>
          <w:vertAlign w:val="superscript"/>
          <w:lang w:val="es-AR"/>
        </w:rPr>
        <w:footnoteReference w:id="266"/>
      </w:r>
      <w:r w:rsidRPr="00CB503C">
        <w:rPr>
          <w:rStyle w:val="CuerpodeltextoCursiva"/>
          <w:rFonts w:ascii="Garamond" w:hAnsi="Garamond" w:cs="Times New Roman"/>
          <w:sz w:val="22"/>
          <w:szCs w:val="22"/>
          <w:lang w:val="es-AR"/>
        </w:rPr>
        <w:t xml:space="preserve"> de Cris</w:t>
      </w:r>
      <w:r w:rsidRPr="00CB503C">
        <w:rPr>
          <w:rStyle w:val="CuerpodeltextoCursiva"/>
          <w:rFonts w:ascii="Garamond" w:hAnsi="Garamond" w:cs="Times New Roman"/>
          <w:sz w:val="22"/>
          <w:szCs w:val="22"/>
          <w:lang w:val="es-AR"/>
        </w:rPr>
        <w:softHyphen/>
        <w:t>to significa asumir también el tipo de vida de María»</w:t>
      </w:r>
      <w:r w:rsidR="000074A4" w:rsidRPr="00CB503C">
        <w:rPr>
          <w:rStyle w:val="Refdenotaalpie"/>
          <w:rFonts w:ascii="Garamond" w:hAnsi="Garamond" w:cs="Times New Roman"/>
          <w:iCs/>
          <w:sz w:val="22"/>
          <w:szCs w:val="22"/>
          <w:lang w:val="es-AR"/>
        </w:rPr>
        <w:footnoteReference w:id="267"/>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A pesar de nuestras faltas y pecados, nadie debe desconfiar de la misericordia de Dios, porque María es Madre y Reina de Misericordia. Dice San Alfonso María de Ligorio: «¿Preguntas por qué la Iglesia la llama Reina de misericordia? “Para que sepamos, dice un piadoso autor, que Ella es la que abre los tesoros infinitos de la misericordia divina a quien quiere, cuando quiere y como quiere; tanto, que no hay pecador, por grande que sea, que se pueda perder si lo protege María”»</w:t>
      </w:r>
      <w:r w:rsidR="000074A4" w:rsidRPr="00CB503C">
        <w:rPr>
          <w:rStyle w:val="Refdenotaalpie"/>
          <w:rFonts w:ascii="Garamond" w:hAnsi="Garamond" w:cs="Times New Roman"/>
          <w:sz w:val="22"/>
          <w:szCs w:val="22"/>
          <w:lang w:val="es-AR"/>
        </w:rPr>
        <w:footnoteReference w:id="268"/>
      </w:r>
      <w:r w:rsidRPr="00CB503C">
        <w:rPr>
          <w:rStyle w:val="Cuerpodeltexto0"/>
          <w:rFonts w:ascii="Garamond" w:hAnsi="Garamond" w:cs="Times New Roman"/>
          <w:sz w:val="22"/>
          <w:szCs w:val="22"/>
          <w:lang w:val="es-AR"/>
        </w:rPr>
        <w:t>.</w:t>
      </w:r>
    </w:p>
    <w:p w14:paraId="107B703A"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Difícil, pero exaltante. Los que entramos en religión no con fiamos en nuestras fuerzas para vencer y para perseverar, sino en la ayuda de Dios: </w:t>
      </w:r>
      <w:r w:rsidRPr="00CB503C">
        <w:rPr>
          <w:rStyle w:val="CuerpodeltextoCursiva"/>
          <w:rFonts w:ascii="Garamond" w:hAnsi="Garamond" w:cs="Times New Roman"/>
          <w:sz w:val="22"/>
          <w:szCs w:val="22"/>
          <w:lang w:val="es-AR"/>
        </w:rPr>
        <w:t>Los que confían en Dios renuevan las fuerzas, echan alas como de águila, corren sin cansarse y caminan sin fatigarse</w:t>
      </w:r>
      <w:r w:rsidR="007B3244" w:rsidRPr="00CB503C">
        <w:rPr>
          <w:rStyle w:val="Cuerpodeltexto0"/>
          <w:rFonts w:ascii="Garamond" w:hAnsi="Garamond" w:cs="Times New Roman"/>
          <w:sz w:val="22"/>
          <w:szCs w:val="22"/>
          <w:lang w:val="es-AR"/>
        </w:rPr>
        <w:t xml:space="preserve"> (Is 40,</w:t>
      </w:r>
      <w:r w:rsidRPr="00CB503C">
        <w:rPr>
          <w:rStyle w:val="Cuerpodeltexto0"/>
          <w:rFonts w:ascii="Garamond" w:hAnsi="Garamond" w:cs="Times New Roman"/>
          <w:sz w:val="22"/>
          <w:szCs w:val="22"/>
          <w:lang w:val="es-AR"/>
        </w:rPr>
        <w:t xml:space="preserve">31). Por eso, el temor de algunos de no llegar a la perfección entrando en la vida religiosa es </w:t>
      </w:r>
      <w:r w:rsidRPr="00CB503C">
        <w:rPr>
          <w:rStyle w:val="Cuerpodeltexto65ptoVersales"/>
          <w:rFonts w:ascii="Garamond" w:hAnsi="Garamond" w:cs="Times New Roman"/>
          <w:sz w:val="22"/>
          <w:szCs w:val="22"/>
          <w:lang w:val="es-AR"/>
        </w:rPr>
        <w:t xml:space="preserve">irracional </w:t>
      </w:r>
      <w:r w:rsidRPr="00CB503C">
        <w:rPr>
          <w:rStyle w:val="Cuerpodeltexto0"/>
          <w:rFonts w:ascii="Garamond" w:hAnsi="Garamond" w:cs="Times New Roman"/>
          <w:sz w:val="22"/>
          <w:szCs w:val="22"/>
          <w:lang w:val="es-AR"/>
        </w:rPr>
        <w:t>y refutado por el ejemplo de tantos santos y santas de Dios</w:t>
      </w:r>
      <w:r w:rsidRPr="00CB503C">
        <w:rPr>
          <w:rStyle w:val="Cuerpodeltexto0"/>
          <w:rFonts w:ascii="Garamond" w:hAnsi="Garamond" w:cs="Times New Roman"/>
          <w:sz w:val="22"/>
          <w:szCs w:val="22"/>
          <w:vertAlign w:val="superscript"/>
          <w:lang w:val="es-AR"/>
        </w:rPr>
        <w:footnoteReference w:id="269"/>
      </w:r>
      <w:r w:rsidRPr="00CB503C">
        <w:rPr>
          <w:rStyle w:val="Cuerpodeltexto0"/>
          <w:rFonts w:ascii="Garamond" w:hAnsi="Garamond" w:cs="Times New Roman"/>
          <w:sz w:val="22"/>
          <w:szCs w:val="22"/>
          <w:lang w:val="es-AR"/>
        </w:rPr>
        <w:t>.</w:t>
      </w:r>
    </w:p>
    <w:p w14:paraId="6A8D0CA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Queridos hermanos y hermanas:</w:t>
      </w:r>
    </w:p>
    <w:p w14:paraId="402C3E1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Jamás desconfiemos, a pesar de nuestras miserias y las ajenas, del poder de Dios. El que limpió al leproso con un solo acto de su</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 xml:space="preserve">voluntad, nos puede limpiar a nosotros: </w:t>
      </w:r>
      <w:r w:rsidRPr="00CB503C">
        <w:rPr>
          <w:rStyle w:val="CuerpodeltextoCursiva"/>
          <w:rFonts w:ascii="Garamond" w:hAnsi="Garamond" w:cs="Times New Roman"/>
          <w:sz w:val="22"/>
          <w:szCs w:val="22"/>
          <w:lang w:val="es-AR"/>
        </w:rPr>
        <w:lastRenderedPageBreak/>
        <w:t>Quiero, sé limpio</w:t>
      </w:r>
      <w:r w:rsidRPr="00CB503C">
        <w:rPr>
          <w:rStyle w:val="Cuerpodeltexto0"/>
          <w:rFonts w:ascii="Garamond" w:hAnsi="Garamond" w:cs="Times New Roman"/>
          <w:sz w:val="22"/>
          <w:szCs w:val="22"/>
          <w:lang w:val="es-AR"/>
        </w:rPr>
        <w:t xml:space="preserve"> (Mt 8,3). Es el que sana con sola su Palabra: </w:t>
      </w:r>
      <w:r w:rsidRPr="00CB503C">
        <w:rPr>
          <w:rStyle w:val="CuerpodeltextoCursiva"/>
          <w:rFonts w:ascii="Garamond" w:hAnsi="Garamond" w:cs="Times New Roman"/>
          <w:sz w:val="22"/>
          <w:szCs w:val="22"/>
          <w:lang w:val="es-AR"/>
        </w:rPr>
        <w:t>Pero di sólo una palabra y mi siervo sea sano</w:t>
      </w:r>
      <w:r w:rsidR="007B3244" w:rsidRPr="00CB503C">
        <w:rPr>
          <w:rStyle w:val="Cuerpodeltexto0"/>
          <w:rFonts w:ascii="Garamond" w:hAnsi="Garamond" w:cs="Times New Roman"/>
          <w:sz w:val="22"/>
          <w:szCs w:val="22"/>
          <w:lang w:val="es-AR"/>
        </w:rPr>
        <w:t xml:space="preserve"> (Lc 7,</w:t>
      </w:r>
      <w:r w:rsidRPr="00CB503C">
        <w:rPr>
          <w:rStyle w:val="Cuerpodeltexto0"/>
          <w:rFonts w:ascii="Garamond" w:hAnsi="Garamond" w:cs="Times New Roman"/>
          <w:sz w:val="22"/>
          <w:szCs w:val="22"/>
          <w:lang w:val="es-AR"/>
        </w:rPr>
        <w:t>7).</w:t>
      </w:r>
    </w:p>
    <w:p w14:paraId="7C579C4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Siempre sembremos esperanzas de misericordia, que </w:t>
      </w:r>
      <w:r w:rsidRPr="00CB503C">
        <w:rPr>
          <w:rStyle w:val="CuerpodeltextoCursiva"/>
          <w:rFonts w:ascii="Garamond" w:hAnsi="Garamond" w:cs="Times New Roman"/>
          <w:sz w:val="22"/>
          <w:szCs w:val="22"/>
          <w:lang w:val="es-AR"/>
        </w:rPr>
        <w:t>los miseri</w:t>
      </w:r>
      <w:r w:rsidRPr="00CB503C">
        <w:rPr>
          <w:rStyle w:val="CuerpodeltextoCursiva"/>
          <w:rFonts w:ascii="Garamond" w:hAnsi="Garamond" w:cs="Times New Roman"/>
          <w:sz w:val="22"/>
          <w:szCs w:val="22"/>
          <w:lang w:val="es-AR"/>
        </w:rPr>
        <w:softHyphen/>
        <w:t>cordiosos. alcanzarán misericordia</w:t>
      </w:r>
      <w:r w:rsidRPr="00CB503C">
        <w:rPr>
          <w:rStyle w:val="Cuerpodeltexto0"/>
          <w:rFonts w:ascii="Garamond" w:hAnsi="Garamond" w:cs="Times New Roman"/>
          <w:sz w:val="22"/>
          <w:szCs w:val="22"/>
          <w:lang w:val="es-AR"/>
        </w:rPr>
        <w:t xml:space="preserve"> (Mt 5,7).</w:t>
      </w:r>
    </w:p>
    <w:p w14:paraId="48131D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Vayamos por los cinco continentes proclamando la alegría que brota de saber que la misericordia es más fuerte que el pecado, gri</w:t>
      </w:r>
      <w:r w:rsidRPr="00CB503C">
        <w:rPr>
          <w:rStyle w:val="Cuerpodeltexto0"/>
          <w:rFonts w:ascii="Garamond" w:hAnsi="Garamond" w:cs="Times New Roman"/>
          <w:sz w:val="22"/>
          <w:szCs w:val="22"/>
          <w:lang w:val="es-AR"/>
        </w:rPr>
        <w:softHyphen/>
        <w:t xml:space="preserve">tando a los cuatro vientos que </w:t>
      </w:r>
      <w:r w:rsidRPr="00CB503C">
        <w:rPr>
          <w:rStyle w:val="CuerpodeltextoCursiva"/>
          <w:rFonts w:ascii="Garamond" w:hAnsi="Garamond" w:cs="Times New Roman"/>
          <w:sz w:val="22"/>
          <w:szCs w:val="22"/>
          <w:lang w:val="es-AR"/>
        </w:rPr>
        <w:t>en el cielo será mayor la alegría por un pecador que haga penitencia que por noventa y nueve justos que no necesitan de penitencia</w:t>
      </w:r>
      <w:r w:rsidRPr="00CB503C">
        <w:rPr>
          <w:rStyle w:val="Cuerpodeltexto0"/>
          <w:rFonts w:ascii="Garamond" w:hAnsi="Garamond" w:cs="Times New Roman"/>
          <w:sz w:val="22"/>
          <w:szCs w:val="22"/>
          <w:lang w:val="es-AR"/>
        </w:rPr>
        <w:t xml:space="preserve"> (Lc 15,7).</w:t>
      </w:r>
    </w:p>
    <w:p w14:paraId="204E1354"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Amemos cada vez más a Jesús y a María, que son toda nuestra esperanza.</w:t>
      </w:r>
    </w:p>
    <w:p w14:paraId="6E48394E" w14:textId="77777777" w:rsidR="00481AAC" w:rsidRPr="00CB503C" w:rsidRDefault="00481AAC"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br w:type="column"/>
      </w:r>
    </w:p>
    <w:p w14:paraId="63CB6397" w14:textId="2BFDE6B9" w:rsidR="005362C1" w:rsidRPr="00CB503C" w:rsidRDefault="004A6D94" w:rsidP="004A6D94">
      <w:pPr>
        <w:pStyle w:val="Ttulo3"/>
      </w:pPr>
      <w:r>
        <w:rPr>
          <w:rStyle w:val="CuerpodeltextoVersales1"/>
          <w:rFonts w:ascii="Garamond" w:hAnsi="Garamond" w:cs="Times New Roman"/>
          <w:sz w:val="22"/>
          <w:szCs w:val="22"/>
          <w:lang w:val="es-AR"/>
        </w:rPr>
        <w:t xml:space="preserve">2. </w:t>
      </w:r>
      <w:r w:rsidR="003F0870" w:rsidRPr="00CB503C">
        <w:rPr>
          <w:rStyle w:val="CuerpodeltextoVersales1"/>
          <w:rFonts w:ascii="Garamond" w:hAnsi="Garamond" w:cs="Times New Roman"/>
          <w:sz w:val="22"/>
          <w:szCs w:val="22"/>
          <w:lang w:val="es-AR"/>
        </w:rPr>
        <w:t>Acerca de quienes vivieron con nosotros</w:t>
      </w:r>
    </w:p>
    <w:p w14:paraId="0CB8743F" w14:textId="6AF048B9" w:rsidR="005362C1" w:rsidRPr="00CB503C" w:rsidRDefault="004A6D94" w:rsidP="004A6D94">
      <w:pPr>
        <w:pStyle w:val="Ttulo51"/>
        <w:keepNext/>
        <w:keepLines/>
        <w:tabs>
          <w:tab w:val="left" w:pos="558"/>
          <w:tab w:val="left" w:pos="709"/>
        </w:tabs>
        <w:spacing w:before="0" w:line="276" w:lineRule="auto"/>
        <w:ind w:firstLine="0"/>
        <w:outlineLvl w:val="9"/>
        <w:rPr>
          <w:rFonts w:ascii="Garamond" w:hAnsi="Garamond" w:cs="Times New Roman"/>
          <w:b/>
          <w:sz w:val="22"/>
          <w:szCs w:val="22"/>
          <w:lang w:val="es-AR"/>
        </w:rPr>
      </w:pPr>
      <w:bookmarkStart w:id="42" w:name="bookmark44"/>
      <w:r>
        <w:rPr>
          <w:rStyle w:val="Ttulo52"/>
          <w:rFonts w:ascii="Garamond" w:hAnsi="Garamond" w:cs="Times New Roman"/>
          <w:b/>
          <w:sz w:val="22"/>
          <w:szCs w:val="22"/>
          <w:lang w:val="es-AR"/>
        </w:rPr>
        <w:t xml:space="preserve">1. </w:t>
      </w:r>
      <w:r w:rsidR="003F0870" w:rsidRPr="00CB503C">
        <w:rPr>
          <w:rStyle w:val="Ttulo52"/>
          <w:rFonts w:ascii="Garamond" w:hAnsi="Garamond" w:cs="Times New Roman"/>
          <w:b/>
          <w:sz w:val="22"/>
          <w:szCs w:val="22"/>
          <w:lang w:val="es-AR"/>
        </w:rPr>
        <w:t>Quien distingue, no hace potingue</w:t>
      </w:r>
      <w:bookmarkEnd w:id="42"/>
    </w:p>
    <w:p w14:paraId="1B5046F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 pesar de nuestros pocos años de experiencia de vida religiosa, tenemos muchos miembros; y, también, muchas personas han pasado por nuestras comunidades.</w:t>
      </w:r>
    </w:p>
    <w:p w14:paraId="71BE4BE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Muchos postularon entrar a nuestra Congregación (en formación) y no continuaron, otros llegaron a ser miembros de nuestros Insti</w:t>
      </w:r>
      <w:r w:rsidRPr="00CB503C">
        <w:rPr>
          <w:rStyle w:val="Cuerpodeltexto0"/>
          <w:rFonts w:ascii="Garamond" w:hAnsi="Garamond" w:cs="Times New Roman"/>
          <w:sz w:val="22"/>
          <w:szCs w:val="22"/>
          <w:lang w:val="es-AR"/>
        </w:rPr>
        <w:softHyphen/>
        <w:t>tutos, en especial consagración, y luego se apartaron de los mismos por distintos motivos. Nos referimos a quienes, en algún momento, vivieron con nosotros, o fueron miembros de votos temporales, o de votos perpetuos, o, además, integraron nuestra Congregación como sacerdotes ministeriales.</w:t>
      </w:r>
    </w:p>
    <w:p w14:paraId="2C732AF9"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Quienes estuvieron algún tiempo viviendo con nosotros: en gene</w:t>
      </w:r>
      <w:r w:rsidRPr="00CB503C">
        <w:rPr>
          <w:rStyle w:val="Cuerpodeltexto0"/>
          <w:rFonts w:ascii="Garamond" w:hAnsi="Garamond" w:cs="Times New Roman"/>
          <w:sz w:val="22"/>
          <w:szCs w:val="22"/>
          <w:lang w:val="es-AR"/>
        </w:rPr>
        <w:softHyphen/>
        <w:t>ral, salieron por alguno de los dos motivos siguientes:</w:t>
      </w:r>
      <w:r w:rsidR="00CE5AF5" w:rsidRPr="00CB503C">
        <w:rPr>
          <w:rStyle w:val="Cuerpodeltexto0"/>
          <w:rFonts w:ascii="Garamond" w:hAnsi="Garamond" w:cs="Times New Roman"/>
          <w:sz w:val="22"/>
          <w:szCs w:val="22"/>
          <w:lang w:val="es-AR"/>
        </w:rPr>
        <w:t xml:space="preserve"> </w:t>
      </w:r>
    </w:p>
    <w:p w14:paraId="594459B6" w14:textId="72712373" w:rsidR="005362C1" w:rsidRPr="00CB503C" w:rsidRDefault="004A6D94" w:rsidP="004A6D94">
      <w:pPr>
        <w:pStyle w:val="Cuerpodeltexto1"/>
        <w:tabs>
          <w:tab w:val="left" w:pos="709"/>
        </w:tabs>
        <w:spacing w:before="0" w:line="276" w:lineRule="auto"/>
        <w:jc w:val="both"/>
        <w:rPr>
          <w:rFonts w:ascii="Garamond" w:hAnsi="Garamond" w:cs="Times New Roman"/>
          <w:sz w:val="22"/>
          <w:szCs w:val="22"/>
          <w:lang w:val="es-AR"/>
        </w:rPr>
      </w:pPr>
      <w:r>
        <w:rPr>
          <w:rStyle w:val="Cuerpodeltexto0"/>
          <w:rFonts w:ascii="Garamond" w:hAnsi="Garamond" w:cs="Times New Roman"/>
          <w:sz w:val="22"/>
          <w:szCs w:val="22"/>
          <w:lang w:val="es-AR"/>
        </w:rPr>
        <w:t xml:space="preserve">a. </w:t>
      </w:r>
      <w:r w:rsidR="003F0870" w:rsidRPr="00CB503C">
        <w:rPr>
          <w:rStyle w:val="Cuerpodeltexto0"/>
          <w:rFonts w:ascii="Garamond" w:hAnsi="Garamond" w:cs="Times New Roman"/>
          <w:sz w:val="22"/>
          <w:szCs w:val="22"/>
          <w:lang w:val="es-AR"/>
        </w:rPr>
        <w:t>Vieron que no tenían vocación;</w:t>
      </w:r>
    </w:p>
    <w:p w14:paraId="2E32915B" w14:textId="48399C8B" w:rsidR="005362C1" w:rsidRPr="00CB503C" w:rsidRDefault="004A6D94" w:rsidP="004A6D94">
      <w:pPr>
        <w:pStyle w:val="Cuerpodeltexto1"/>
        <w:tabs>
          <w:tab w:val="left" w:pos="709"/>
        </w:tabs>
        <w:spacing w:before="0" w:after="240" w:line="276" w:lineRule="auto"/>
        <w:jc w:val="both"/>
        <w:rPr>
          <w:rFonts w:ascii="Garamond" w:hAnsi="Garamond" w:cs="Times New Roman"/>
          <w:sz w:val="22"/>
          <w:szCs w:val="22"/>
          <w:lang w:val="es-AR"/>
        </w:rPr>
      </w:pPr>
      <w:r>
        <w:rPr>
          <w:rStyle w:val="Cuerpodeltexto0"/>
          <w:rFonts w:ascii="Garamond" w:hAnsi="Garamond" w:cs="Times New Roman"/>
          <w:sz w:val="22"/>
          <w:szCs w:val="22"/>
          <w:lang w:val="es-AR"/>
        </w:rPr>
        <w:t xml:space="preserve">b. </w:t>
      </w:r>
      <w:r w:rsidR="003F0870" w:rsidRPr="00CB503C">
        <w:rPr>
          <w:rStyle w:val="Cuerpodeltexto0"/>
          <w:rFonts w:ascii="Garamond" w:hAnsi="Garamond" w:cs="Times New Roman"/>
          <w:sz w:val="22"/>
          <w:szCs w:val="22"/>
          <w:lang w:val="es-AR"/>
        </w:rPr>
        <w:t>Se les dijo que tenían que salir porque no se le veía idoneidad para nuestra Congregación.</w:t>
      </w:r>
    </w:p>
    <w:p w14:paraId="64FF1BA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Quienes fueron miembros de votos temporales: como se sabe, pa</w:t>
      </w:r>
      <w:r w:rsidRPr="00CB503C">
        <w:rPr>
          <w:rStyle w:val="Cuerpodeltexto0"/>
          <w:rFonts w:ascii="Garamond" w:hAnsi="Garamond" w:cs="Times New Roman"/>
          <w:sz w:val="22"/>
          <w:szCs w:val="22"/>
          <w:lang w:val="es-AR"/>
        </w:rPr>
        <w:softHyphen/>
        <w:t>sado el término temporal de los mismos, quedan liberados de sus pro</w:t>
      </w:r>
      <w:r w:rsidRPr="00CB503C">
        <w:rPr>
          <w:rStyle w:val="Cuerpodeltexto0"/>
          <w:rFonts w:ascii="Garamond" w:hAnsi="Garamond" w:cs="Times New Roman"/>
          <w:sz w:val="22"/>
          <w:szCs w:val="22"/>
          <w:lang w:val="es-AR"/>
        </w:rPr>
        <w:softHyphen/>
        <w:t>mesas; si deciden terminar la experiencia religiosa antes del término temporal deben pedir dispensa a quien corresponde.</w:t>
      </w:r>
    </w:p>
    <w:p w14:paraId="29D506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Quienes fueron miembros de votos perpetuos: Aquí no hay la mis</w:t>
      </w:r>
      <w:r w:rsidRPr="00CB503C">
        <w:rPr>
          <w:rStyle w:val="Cuerpodeltexto0"/>
          <w:rFonts w:ascii="Garamond" w:hAnsi="Garamond" w:cs="Times New Roman"/>
          <w:sz w:val="22"/>
          <w:szCs w:val="22"/>
          <w:lang w:val="es-AR"/>
        </w:rPr>
        <w:softHyphen/>
        <w:t>ma facilidad. Es materia de elección inmutable, como enseña San Ignacio de Loyola</w:t>
      </w:r>
      <w:r w:rsidRPr="00CB503C">
        <w:rPr>
          <w:rStyle w:val="Cuerpodeltexto0"/>
          <w:rFonts w:ascii="Garamond" w:hAnsi="Garamond" w:cs="Times New Roman"/>
          <w:sz w:val="22"/>
          <w:szCs w:val="22"/>
          <w:vertAlign w:val="superscript"/>
          <w:lang w:val="es-AR"/>
        </w:rPr>
        <w:footnoteReference w:id="270"/>
      </w:r>
      <w:r w:rsidRPr="00CB503C">
        <w:rPr>
          <w:rStyle w:val="Cuerpodeltexto0"/>
          <w:rFonts w:ascii="Garamond" w:hAnsi="Garamond" w:cs="Times New Roman"/>
          <w:sz w:val="22"/>
          <w:szCs w:val="22"/>
          <w:lang w:val="es-AR"/>
        </w:rPr>
        <w:t>, pero con grave causa la Iglesia concede el indulto de salida del Instituto. No se puede tener en nuestras comunidades a nadie que no lo quiera, porque los males serían más grandes.</w:t>
      </w:r>
    </w:p>
    <w:p w14:paraId="6C72A93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Quienes fueron, además, miembros como sacerdotes ministeriales:</w:t>
      </w:r>
    </w:p>
    <w:p w14:paraId="05D33692" w14:textId="77777777" w:rsidR="005362C1" w:rsidRPr="00CB503C" w:rsidRDefault="003F0870" w:rsidP="001920C8">
      <w:pPr>
        <w:pStyle w:val="Cuerpodeltexto1"/>
        <w:numPr>
          <w:ilvl w:val="0"/>
          <w:numId w:val="32"/>
        </w:numPr>
        <w:tabs>
          <w:tab w:val="left" w:pos="457"/>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Hay quienes han ido a otros Institutos y otras Diócesis y siguen ejerciendo, dignamente, el ministerio. Como se decía en España «an</w:t>
      </w:r>
      <w:r w:rsidRPr="00CB503C">
        <w:rPr>
          <w:rStyle w:val="Cuerpodeltexto0"/>
          <w:rFonts w:ascii="Garamond" w:hAnsi="Garamond" w:cs="Times New Roman"/>
          <w:sz w:val="22"/>
          <w:szCs w:val="22"/>
          <w:lang w:val="es-AR"/>
        </w:rPr>
        <w:softHyphen/>
        <w:t xml:space="preserve">cha es Castilla», en todas partes </w:t>
      </w:r>
      <w:r w:rsidRPr="00CB503C">
        <w:rPr>
          <w:rStyle w:val="Cuerpodeltexto0"/>
          <w:rFonts w:ascii="Garamond" w:hAnsi="Garamond" w:cs="Times New Roman"/>
          <w:sz w:val="22"/>
          <w:szCs w:val="22"/>
          <w:lang w:val="es-AR"/>
        </w:rPr>
        <w:lastRenderedPageBreak/>
        <w:t>de la Iglesia se puede dar gloria a Dios y trabajar por la salvación de las almas. De hecho algunos de ellos nos piden predicaciones, hacen ejercicios espirituales con no</w:t>
      </w:r>
      <w:r w:rsidRPr="00CB503C">
        <w:rPr>
          <w:rStyle w:val="Cuerpodeltexto0"/>
          <w:rFonts w:ascii="Garamond" w:hAnsi="Garamond" w:cs="Times New Roman"/>
          <w:sz w:val="22"/>
          <w:szCs w:val="22"/>
          <w:lang w:val="es-AR"/>
        </w:rPr>
        <w:softHyphen/>
        <w:t>sotros, nos envían vocaciones, están haciendo fundaciones, etc., es decir, mantenemos con muchos muy vivos los vínculos fraternos.</w:t>
      </w:r>
    </w:p>
    <w:p w14:paraId="12E13584" w14:textId="77777777" w:rsidR="005362C1" w:rsidRPr="00CB503C" w:rsidRDefault="003F0870" w:rsidP="001920C8">
      <w:pPr>
        <w:pStyle w:val="Cuerpodeltexto1"/>
        <w:numPr>
          <w:ilvl w:val="0"/>
          <w:numId w:val="32"/>
        </w:numPr>
        <w:tabs>
          <w:tab w:val="left" w:pos="481"/>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Otros dejaron el sacerdocio (son los casos, humanamente, más dolorosos): entre estos, algunos regularizaron su situación con la Iglesia, otros no sabemos.</w:t>
      </w:r>
    </w:p>
    <w:p w14:paraId="64CEBE73" w14:textId="6D980D5C"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3" w:name="bookmark45"/>
      <w:r>
        <w:rPr>
          <w:rStyle w:val="Ttulo52"/>
          <w:rFonts w:ascii="Garamond" w:hAnsi="Garamond" w:cs="Times New Roman"/>
          <w:b/>
          <w:sz w:val="22"/>
          <w:szCs w:val="22"/>
          <w:lang w:val="es-AR"/>
        </w:rPr>
        <w:t xml:space="preserve">2. </w:t>
      </w:r>
      <w:r w:rsidR="003F0870" w:rsidRPr="00CB503C">
        <w:rPr>
          <w:rStyle w:val="Ttulo52"/>
          <w:rFonts w:ascii="Garamond" w:hAnsi="Garamond" w:cs="Times New Roman"/>
          <w:b/>
          <w:sz w:val="22"/>
          <w:szCs w:val="22"/>
          <w:lang w:val="es-AR"/>
        </w:rPr>
        <w:t>Siempre hay dos términos de la relación</w:t>
      </w:r>
      <w:bookmarkEnd w:id="43"/>
    </w:p>
    <w:p w14:paraId="6A6D362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En lo que respecta a nosotros debemos tener siempre en cuenta frente a estas situaciones dos enseñanzas de San Pablo: </w:t>
      </w:r>
      <w:r w:rsidRPr="00CB503C">
        <w:rPr>
          <w:rStyle w:val="CuerpodeltextoCursiva"/>
          <w:rFonts w:ascii="Garamond" w:hAnsi="Garamond" w:cs="Times New Roman"/>
          <w:sz w:val="22"/>
          <w:szCs w:val="22"/>
          <w:lang w:val="es-AR"/>
        </w:rPr>
        <w:t>el que cree</w:t>
      </w:r>
      <w:r w:rsidR="00CE5AF5"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estar en pie, mire no caiga</w:t>
      </w:r>
      <w:r w:rsidRPr="00CB503C">
        <w:rPr>
          <w:rStyle w:val="Cuerpodeltexto0"/>
          <w:rFonts w:ascii="Garamond" w:hAnsi="Garamond" w:cs="Times New Roman"/>
          <w:sz w:val="22"/>
          <w:szCs w:val="22"/>
          <w:lang w:val="es-AR"/>
        </w:rPr>
        <w:t xml:space="preserve"> (1Cor 10,12) y </w:t>
      </w:r>
      <w:r w:rsidRPr="00CB503C">
        <w:rPr>
          <w:rStyle w:val="CuerpodeltextoCursiva"/>
          <w:rFonts w:ascii="Garamond" w:hAnsi="Garamond" w:cs="Times New Roman"/>
          <w:sz w:val="22"/>
          <w:szCs w:val="22"/>
          <w:lang w:val="es-AR"/>
        </w:rPr>
        <w:t>con temor y temblor tra</w:t>
      </w:r>
      <w:r w:rsidRPr="00CB503C">
        <w:rPr>
          <w:rStyle w:val="CuerpodeltextoCursiva"/>
          <w:rFonts w:ascii="Garamond" w:hAnsi="Garamond" w:cs="Times New Roman"/>
          <w:sz w:val="22"/>
          <w:szCs w:val="22"/>
          <w:lang w:val="es-AR"/>
        </w:rPr>
        <w:softHyphen/>
        <w:t>bajad por vuestra salud</w:t>
      </w:r>
      <w:r w:rsidRPr="00CB503C">
        <w:rPr>
          <w:rStyle w:val="Cuerpodeltexto0"/>
          <w:rFonts w:ascii="Garamond" w:hAnsi="Garamond" w:cs="Times New Roman"/>
          <w:sz w:val="22"/>
          <w:szCs w:val="22"/>
          <w:lang w:val="es-AR"/>
        </w:rPr>
        <w:t xml:space="preserve"> (Flp 2,12). Todos nosotros debemos estar convencidos de tener, como decía San Francisco Javier: </w:t>
      </w:r>
      <w:r w:rsidRPr="00CB503C">
        <w:rPr>
          <w:rStyle w:val="CuerpodeltextoCursiva"/>
          <w:rFonts w:ascii="Garamond" w:hAnsi="Garamond" w:cs="Times New Roman"/>
          <w:sz w:val="22"/>
          <w:szCs w:val="22"/>
          <w:lang w:val="es-AR"/>
        </w:rPr>
        <w:t>«mis infinitísimos pecados»</w:t>
      </w:r>
      <w:r w:rsidRPr="00CB503C">
        <w:rPr>
          <w:rStyle w:val="CuerpodeltextoCursiva"/>
          <w:rFonts w:ascii="Garamond" w:hAnsi="Garamond" w:cs="Times New Roman"/>
          <w:i w:val="0"/>
          <w:sz w:val="22"/>
          <w:szCs w:val="22"/>
          <w:vertAlign w:val="superscript"/>
          <w:lang w:val="es-AR"/>
        </w:rPr>
        <w:footnoteReference w:id="271"/>
      </w:r>
      <w:r w:rsidRPr="00CB503C">
        <w:rPr>
          <w:rStyle w:val="CuerpodeltextoCursiva"/>
          <w:rFonts w:ascii="Garamond" w:hAnsi="Garamond" w:cs="Times New Roman"/>
          <w:sz w:val="22"/>
          <w:szCs w:val="22"/>
          <w:lang w:val="es-AR"/>
        </w:rPr>
        <w:t>,</w:t>
      </w:r>
      <w:r w:rsidRPr="00CB503C">
        <w:rPr>
          <w:rStyle w:val="Cuerpodeltexto0"/>
          <w:rFonts w:ascii="Garamond" w:hAnsi="Garamond" w:cs="Times New Roman"/>
          <w:sz w:val="22"/>
          <w:szCs w:val="22"/>
          <w:lang w:val="es-AR"/>
        </w:rPr>
        <w:t xml:space="preserve"> porque como decía San Agustín: </w:t>
      </w:r>
      <w:r w:rsidRPr="00CB503C">
        <w:rPr>
          <w:rStyle w:val="CuerpodeltextoCursiva"/>
          <w:rFonts w:ascii="Garamond" w:hAnsi="Garamond" w:cs="Times New Roman"/>
          <w:sz w:val="22"/>
          <w:szCs w:val="22"/>
          <w:lang w:val="es-AR"/>
        </w:rPr>
        <w:t>«Que</w:t>
      </w:r>
      <w:r w:rsidR="00481AAC"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pecado co</w:t>
      </w:r>
      <w:r w:rsidRPr="00CB503C">
        <w:rPr>
          <w:rStyle w:val="CuerpodeltextoCursiva"/>
          <w:rFonts w:ascii="Garamond" w:hAnsi="Garamond" w:cs="Times New Roman"/>
          <w:sz w:val="22"/>
          <w:szCs w:val="22"/>
          <w:lang w:val="es-AR"/>
        </w:rPr>
        <w:softHyphen/>
        <w:t>mete un h</w:t>
      </w:r>
      <w:r w:rsidR="00893930" w:rsidRPr="00CB503C">
        <w:rPr>
          <w:rStyle w:val="CuerpodeltextoCursiva"/>
          <w:rFonts w:ascii="Garamond" w:hAnsi="Garamond" w:cs="Times New Roman"/>
          <w:sz w:val="22"/>
          <w:szCs w:val="22"/>
          <w:lang w:val="es-AR"/>
        </w:rPr>
        <w:t>ombre, que yo no pueda cometer</w:t>
      </w:r>
      <w:r w:rsidRPr="00CB503C">
        <w:rPr>
          <w:rStyle w:val="CuerpodeltextoCursiva"/>
          <w:rFonts w:ascii="Garamond" w:hAnsi="Garamond" w:cs="Times New Roman"/>
          <w:sz w:val="22"/>
          <w:szCs w:val="22"/>
          <w:lang w:val="es-AR"/>
        </w:rPr>
        <w:t>»</w:t>
      </w:r>
      <w:r w:rsidR="00893930" w:rsidRPr="00CB503C">
        <w:rPr>
          <w:rStyle w:val="Refdenotaalpie"/>
          <w:rFonts w:ascii="Garamond" w:hAnsi="Garamond" w:cs="Times New Roman"/>
          <w:iCs/>
          <w:sz w:val="22"/>
          <w:szCs w:val="22"/>
          <w:lang w:val="es-AR"/>
        </w:rPr>
        <w:footnoteReference w:id="272"/>
      </w:r>
      <w:r w:rsidRPr="00CB503C">
        <w:rPr>
          <w:rStyle w:val="Cuerpodeltexto0"/>
          <w:rFonts w:ascii="Garamond" w:hAnsi="Garamond" w:cs="Times New Roman"/>
          <w:sz w:val="22"/>
          <w:szCs w:val="22"/>
          <w:lang w:val="es-AR"/>
        </w:rPr>
        <w:t>. No nos corresponde a nosotros juzgar a nadie, sino tener misericordia con todos. Hay tan</w:t>
      </w:r>
      <w:r w:rsidRPr="00CB503C">
        <w:rPr>
          <w:rStyle w:val="Cuerpodeltexto0"/>
          <w:rFonts w:ascii="Garamond" w:hAnsi="Garamond" w:cs="Times New Roman"/>
          <w:sz w:val="22"/>
          <w:szCs w:val="22"/>
          <w:lang w:val="es-AR"/>
        </w:rPr>
        <w:softHyphen/>
        <w:t>tísimas circunstancias en la vida de los hombres, que generalmente desconocemos, por lo que no podemos juzgarlos con justicia. Los Superiores tienen obligación grave de actuar según derecho, en los casos determinados por el mismo derecho canónico y no más.</w:t>
      </w:r>
    </w:p>
    <w:p w14:paraId="7AC2E049" w14:textId="77777777" w:rsidR="005362C1" w:rsidRPr="00CB503C" w:rsidRDefault="003F0870" w:rsidP="001920C8">
      <w:pPr>
        <w:pStyle w:val="Cuerpodeltexto51"/>
        <w:tabs>
          <w:tab w:val="left" w:pos="709"/>
        </w:tabs>
        <w:spacing w:before="0" w:after="240" w:line="276" w:lineRule="auto"/>
        <w:jc w:val="both"/>
        <w:rPr>
          <w:rStyle w:val="Cuerpodeltexto5Sincursiva1"/>
          <w:rFonts w:ascii="Garamond" w:hAnsi="Garamond" w:cs="Times New Roman"/>
          <w:sz w:val="22"/>
          <w:szCs w:val="22"/>
          <w:vertAlign w:val="superscript"/>
          <w:lang w:val="es-AR"/>
        </w:rPr>
      </w:pPr>
      <w:r w:rsidRPr="00CB503C">
        <w:rPr>
          <w:rStyle w:val="Cuerpodeltexto5Sincursiva1"/>
          <w:rFonts w:ascii="Garamond" w:hAnsi="Garamond" w:cs="Times New Roman"/>
          <w:sz w:val="22"/>
          <w:szCs w:val="22"/>
          <w:lang w:val="es-AR"/>
        </w:rPr>
        <w:t>La falta de perseverancia es algo que siempre ha pasado y pasará en la Iglesia. Cuenta San Juan Bautista de la Concepción una apari</w:t>
      </w:r>
      <w:r w:rsidRPr="00CB503C">
        <w:rPr>
          <w:rStyle w:val="Cuerpodeltexto5Sincursiva1"/>
          <w:rFonts w:ascii="Garamond" w:hAnsi="Garamond" w:cs="Times New Roman"/>
          <w:sz w:val="22"/>
          <w:szCs w:val="22"/>
          <w:lang w:val="es-AR"/>
        </w:rPr>
        <w:softHyphen/>
        <w:t xml:space="preserve">ción del Señor que tuvo San Francisco de Asís: </w:t>
      </w:r>
      <w:r w:rsidRPr="00CB503C">
        <w:rPr>
          <w:rFonts w:ascii="Garamond" w:hAnsi="Garamond" w:cs="Times New Roman"/>
          <w:i w:val="0"/>
          <w:sz w:val="22"/>
          <w:szCs w:val="22"/>
          <w:lang w:val="es-AR"/>
        </w:rPr>
        <w:t>«</w:t>
      </w:r>
      <w:r w:rsidRPr="00CB503C">
        <w:rPr>
          <w:rFonts w:ascii="Garamond" w:hAnsi="Garamond" w:cs="Times New Roman"/>
          <w:sz w:val="22"/>
          <w:szCs w:val="22"/>
          <w:lang w:val="es-AR"/>
        </w:rPr>
        <w:t>Abro mi libro y leo estas palabras de una revelación sancta que tuvo san Francisco, y decía así: “estaba un día san Francisco muy afligido porque se le iban los pocos frailes que al principio tenía, y apareciósele Cristo y dícele: -Francisco, ¿qué lloras?; esta religión ¿es tuya o mía? Res</w:t>
      </w:r>
      <w:r w:rsidRPr="00CB503C">
        <w:rPr>
          <w:rFonts w:ascii="Garamond" w:hAnsi="Garamond" w:cs="Times New Roman"/>
          <w:sz w:val="22"/>
          <w:szCs w:val="22"/>
          <w:lang w:val="es-AR"/>
        </w:rPr>
        <w:softHyphen/>
        <w:t>pondió: Señor, tuya. -Pues, si es mía y ésos se fueren ¿no traeré yo otros?; y si no los hubiere nacidos ¿no haré yo que nazcan?”</w:t>
      </w:r>
      <w:r w:rsidRPr="00CB503C">
        <w:rPr>
          <w:rFonts w:ascii="Garamond" w:hAnsi="Garamond" w:cs="Times New Roman"/>
          <w:i w:val="0"/>
          <w:sz w:val="22"/>
          <w:szCs w:val="22"/>
          <w:vertAlign w:val="superscript"/>
          <w:lang w:val="es-AR"/>
        </w:rPr>
        <w:footnoteReference w:id="273"/>
      </w:r>
      <w:r w:rsidRPr="00CB503C">
        <w:rPr>
          <w:rStyle w:val="Cuerpodeltexto5Sincursiva1"/>
          <w:rFonts w:ascii="Garamond" w:hAnsi="Garamond" w:cs="Times New Roman"/>
          <w:sz w:val="22"/>
          <w:szCs w:val="22"/>
          <w:lang w:val="es-AR"/>
        </w:rPr>
        <w:t xml:space="preserve">. </w:t>
      </w:r>
      <w:r w:rsidRPr="00CB503C">
        <w:rPr>
          <w:rFonts w:ascii="Garamond" w:hAnsi="Garamond" w:cs="Times New Roman"/>
          <w:sz w:val="22"/>
          <w:szCs w:val="22"/>
          <w:lang w:val="es-AR"/>
        </w:rPr>
        <w:t xml:space="preserve">Leo esto y otras cosas que en su confirmación allí estaban escritas; y quítense mis </w:t>
      </w:r>
      <w:r w:rsidRPr="00CB503C">
        <w:rPr>
          <w:rFonts w:ascii="Garamond" w:hAnsi="Garamond" w:cs="Times New Roman"/>
          <w:sz w:val="22"/>
          <w:szCs w:val="22"/>
          <w:lang w:val="es-AR"/>
        </w:rPr>
        <w:lastRenderedPageBreak/>
        <w:t>penas pensando que aquella era piedra que de resultida</w:t>
      </w:r>
      <w:r w:rsidRPr="00CB503C">
        <w:rPr>
          <w:rStyle w:val="Cuerpodeltexto5Sincursiva1"/>
          <w:rFonts w:ascii="Garamond" w:hAnsi="Garamond" w:cs="Times New Roman"/>
          <w:sz w:val="22"/>
          <w:szCs w:val="22"/>
          <w:vertAlign w:val="superscript"/>
          <w:lang w:val="es-AR"/>
        </w:rPr>
        <w:footnoteReference w:id="274"/>
      </w:r>
      <w:r w:rsidR="00CE5AF5" w:rsidRPr="00CB503C">
        <w:rPr>
          <w:rFonts w:ascii="Garamond" w:hAnsi="Garamond" w:cs="Times New Roman"/>
          <w:sz w:val="22"/>
          <w:szCs w:val="22"/>
          <w:lang w:val="es-AR"/>
        </w:rPr>
        <w:t xml:space="preserve"> </w:t>
      </w:r>
      <w:r w:rsidRPr="00CB503C">
        <w:rPr>
          <w:rFonts w:ascii="Garamond" w:hAnsi="Garamond" w:cs="Times New Roman"/>
          <w:sz w:val="22"/>
          <w:szCs w:val="22"/>
          <w:lang w:val="es-AR"/>
        </w:rPr>
        <w:t>me había a mí dado. Entro en mí y digo: esta Religión no es mía sino de Dios, a su cuenta se van, él trairá a otros o los buscará; y si no es hacienda mía sino suya, a su cuenta se pierde</w:t>
      </w:r>
      <w:r w:rsidRPr="00CB503C">
        <w:rPr>
          <w:rStyle w:val="Cuerpodeltexto5Sincursiva1"/>
          <w:rFonts w:ascii="Garamond" w:hAnsi="Garamond" w:cs="Times New Roman"/>
          <w:sz w:val="22"/>
          <w:szCs w:val="22"/>
          <w:lang w:val="es-AR"/>
        </w:rPr>
        <w:t>»</w:t>
      </w:r>
      <w:r w:rsidR="00893930" w:rsidRPr="00CB503C">
        <w:rPr>
          <w:rStyle w:val="Refdenotaalpie"/>
          <w:rFonts w:ascii="Garamond" w:hAnsi="Garamond" w:cs="Times New Roman"/>
          <w:i w:val="0"/>
          <w:iCs w:val="0"/>
          <w:sz w:val="22"/>
          <w:szCs w:val="22"/>
          <w:lang w:val="es-AR"/>
        </w:rPr>
        <w:footnoteReference w:id="275"/>
      </w:r>
      <w:r w:rsidR="00893930" w:rsidRPr="00CB503C">
        <w:rPr>
          <w:rStyle w:val="Cuerpodeltexto5Sincursiva1"/>
          <w:rFonts w:ascii="Garamond" w:hAnsi="Garamond" w:cs="Times New Roman"/>
          <w:sz w:val="22"/>
          <w:szCs w:val="22"/>
          <w:lang w:val="es-AR"/>
        </w:rPr>
        <w:t>.</w:t>
      </w:r>
      <w:r w:rsidRPr="00CB503C">
        <w:rPr>
          <w:rStyle w:val="Cuerpodeltexto5Sincursiva1"/>
          <w:rFonts w:ascii="Garamond" w:hAnsi="Garamond" w:cs="Times New Roman"/>
          <w:sz w:val="22"/>
          <w:szCs w:val="22"/>
          <w:lang w:val="es-AR"/>
        </w:rPr>
        <w:t xml:space="preserve"> Y en otro lugar de sus obras</w:t>
      </w:r>
      <w:r w:rsidR="00893930" w:rsidRPr="00CB503C">
        <w:rPr>
          <w:rStyle w:val="Refdenotaalpie"/>
          <w:rFonts w:ascii="Garamond" w:hAnsi="Garamond" w:cs="Times New Roman"/>
          <w:i w:val="0"/>
          <w:iCs w:val="0"/>
          <w:sz w:val="22"/>
          <w:szCs w:val="22"/>
          <w:lang w:val="es-AR"/>
        </w:rPr>
        <w:footnoteReference w:id="276"/>
      </w:r>
      <w:r w:rsidR="00893930" w:rsidRPr="00CB503C">
        <w:rPr>
          <w:rStyle w:val="Cuerpodeltexto5Sincursiva1"/>
          <w:rFonts w:ascii="Garamond" w:hAnsi="Garamond" w:cs="Times New Roman"/>
          <w:sz w:val="22"/>
          <w:szCs w:val="22"/>
          <w:lang w:val="es-AR"/>
        </w:rPr>
        <w:t>:</w:t>
      </w:r>
      <w:r w:rsidR="007D0204" w:rsidRPr="00CB503C">
        <w:rPr>
          <w:rStyle w:val="Cuerpodeltexto5Sincursiva1"/>
          <w:rFonts w:ascii="Garamond" w:hAnsi="Garamond" w:cs="Times New Roman"/>
          <w:sz w:val="22"/>
          <w:szCs w:val="22"/>
          <w:lang w:val="es-AR"/>
        </w:rPr>
        <w:t xml:space="preserve"> « …</w:t>
      </w:r>
      <w:r w:rsidR="007D0204" w:rsidRPr="00CB503C">
        <w:rPr>
          <w:rFonts w:ascii="Garamond" w:hAnsi="Garamond" w:cs="Times New Roman"/>
          <w:sz w:val="22"/>
          <w:szCs w:val="22"/>
          <w:lang w:val="es-AR"/>
        </w:rPr>
        <w:t>A e</w:t>
      </w:r>
      <w:r w:rsidRPr="00CB503C">
        <w:rPr>
          <w:rFonts w:ascii="Garamond" w:hAnsi="Garamond" w:cs="Times New Roman"/>
          <w:sz w:val="22"/>
          <w:szCs w:val="22"/>
          <w:lang w:val="es-AR"/>
        </w:rPr>
        <w:t>sto alude lo que un día dijo Cristo a san Francisco, cuando lloraba la poca perseverancia de unos novicios: “Ven acá, Francisco -dice Cristo- esta religión ¿es tuya o mía? Respondió el santo: Tuya, Señor. Pues no llores, que a mi cuenta está el proveerla y aumentarla. Yo soy Señor de todas las criaturas y pondré en el corazón de los que conviene que vengan a poblar esta religión</w:t>
      </w:r>
      <w:r w:rsidRPr="00CB503C">
        <w:rPr>
          <w:rStyle w:val="Cuerpodeltexto5Sincursiva1"/>
          <w:rFonts w:ascii="Garamond" w:hAnsi="Garamond" w:cs="Times New Roman"/>
          <w:sz w:val="22"/>
          <w:szCs w:val="22"/>
          <w:lang w:val="es-AR"/>
        </w:rPr>
        <w:t>”»</w:t>
      </w:r>
      <w:r w:rsidR="00481AAC" w:rsidRPr="00CB503C">
        <w:rPr>
          <w:rStyle w:val="Refdenotaalpie"/>
          <w:rFonts w:ascii="Garamond" w:hAnsi="Garamond" w:cs="Times New Roman"/>
          <w:i w:val="0"/>
          <w:iCs w:val="0"/>
          <w:sz w:val="22"/>
          <w:szCs w:val="22"/>
          <w:lang w:val="es-AR"/>
        </w:rPr>
        <w:footnoteReference w:id="277"/>
      </w:r>
      <w:r w:rsidR="00481AAC" w:rsidRPr="00CB503C">
        <w:rPr>
          <w:rStyle w:val="Cuerpodeltexto5Sincursiva1"/>
          <w:rFonts w:ascii="Garamond" w:hAnsi="Garamond" w:cs="Times New Roman"/>
          <w:sz w:val="22"/>
          <w:szCs w:val="22"/>
          <w:lang w:val="es-AR"/>
        </w:rPr>
        <w:t>.</w:t>
      </w:r>
    </w:p>
    <w:p w14:paraId="21234F3A" w14:textId="43AA101C"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4" w:name="bookmark46"/>
      <w:r>
        <w:rPr>
          <w:rStyle w:val="Ttulo52"/>
          <w:rFonts w:ascii="Garamond" w:hAnsi="Garamond" w:cs="Times New Roman"/>
          <w:b/>
          <w:sz w:val="22"/>
          <w:szCs w:val="22"/>
          <w:lang w:val="es-AR"/>
        </w:rPr>
        <w:t xml:space="preserve">3. </w:t>
      </w:r>
      <w:r w:rsidR="003F0870" w:rsidRPr="00CB503C">
        <w:rPr>
          <w:rStyle w:val="Ttulo52"/>
          <w:rFonts w:ascii="Garamond" w:hAnsi="Garamond" w:cs="Times New Roman"/>
          <w:b/>
          <w:sz w:val="22"/>
          <w:szCs w:val="22"/>
          <w:lang w:val="es-AR"/>
        </w:rPr>
        <w:t>Vivir la caridad</w:t>
      </w:r>
      <w:bookmarkEnd w:id="44"/>
    </w:p>
    <w:p w14:paraId="62A31D8A"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Lo que nunca debemos olvidar es vivir el precepto de la cari</w:t>
      </w:r>
      <w:r w:rsidRPr="00CB503C">
        <w:rPr>
          <w:rStyle w:val="Cuerpodeltexto0"/>
          <w:rFonts w:ascii="Garamond" w:hAnsi="Garamond" w:cs="Times New Roman"/>
          <w:sz w:val="22"/>
          <w:szCs w:val="22"/>
          <w:lang w:val="es-AR"/>
        </w:rPr>
        <w:softHyphen/>
        <w:t>dad, y pedimos perdón si alguna vez hemos faltado, queriendo o sin querer.</w:t>
      </w:r>
    </w:p>
    <w:p w14:paraId="26B11D30" w14:textId="4D0BF212"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5" w:name="bookmark47"/>
      <w:r>
        <w:rPr>
          <w:rStyle w:val="Ttulo52"/>
          <w:rFonts w:ascii="Garamond" w:hAnsi="Garamond" w:cs="Times New Roman"/>
          <w:b/>
          <w:sz w:val="22"/>
          <w:szCs w:val="22"/>
          <w:lang w:val="es-AR"/>
        </w:rPr>
        <w:t xml:space="preserve">4. </w:t>
      </w:r>
      <w:r w:rsidR="003F0870" w:rsidRPr="00CB503C">
        <w:rPr>
          <w:rStyle w:val="Ttulo52"/>
          <w:rFonts w:ascii="Garamond" w:hAnsi="Garamond" w:cs="Times New Roman"/>
          <w:b/>
          <w:sz w:val="22"/>
          <w:szCs w:val="22"/>
          <w:lang w:val="es-AR"/>
        </w:rPr>
        <w:t>Ayuda mutua</w:t>
      </w:r>
      <w:bookmarkEnd w:id="45"/>
    </w:p>
    <w:p w14:paraId="73B97D0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Asimismo debemos ayudarnos los unos a los otros en todo lo que podamos. Todos somos hijos de Dios. Todos tenemos el mismo Padre celestial. Por todos Jesucristo derramó su sangre. Todos deberemos presentarnos un día delante del Juez supremo. Todos tenemos la mis</w:t>
      </w:r>
      <w:r w:rsidRPr="00CB503C">
        <w:rPr>
          <w:rStyle w:val="Cuerpodeltexto0"/>
          <w:rFonts w:ascii="Garamond" w:hAnsi="Garamond" w:cs="Times New Roman"/>
          <w:sz w:val="22"/>
          <w:szCs w:val="22"/>
          <w:lang w:val="es-AR"/>
        </w:rPr>
        <w:softHyphen/>
        <w:t>ma Madre que nos protege.</w:t>
      </w:r>
    </w:p>
    <w:p w14:paraId="2DFF218F"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Finalmente, a todos les estamos inmensamente agradecidos, por los momentos inolvidables que hemos vivido tan intensamente, y</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por el bien concreto que han hecho a la Iglesia y a nuestra pequeña Familia, ya que sin muchos de ellos no hubiésemos podido fundar en tantos lugares. Y el Señor asegura que no quedará ningún bien hecho sin su justa recompensa.</w:t>
      </w:r>
    </w:p>
    <w:p w14:paraId="2FB72984" w14:textId="7B905513" w:rsidR="005362C1" w:rsidRPr="00CB503C" w:rsidRDefault="004A6D94" w:rsidP="004A6D94">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6" w:name="bookmark48"/>
      <w:r>
        <w:rPr>
          <w:rStyle w:val="Ttulo52"/>
          <w:rFonts w:ascii="Garamond" w:hAnsi="Garamond" w:cs="Times New Roman"/>
          <w:b/>
          <w:sz w:val="22"/>
          <w:szCs w:val="22"/>
          <w:lang w:val="es-AR"/>
        </w:rPr>
        <w:lastRenderedPageBreak/>
        <w:t xml:space="preserve">5. </w:t>
      </w:r>
      <w:r w:rsidR="003F0870" w:rsidRPr="00CB503C">
        <w:rPr>
          <w:rStyle w:val="Ttulo52"/>
          <w:rFonts w:ascii="Garamond" w:hAnsi="Garamond" w:cs="Times New Roman"/>
          <w:b/>
          <w:sz w:val="22"/>
          <w:szCs w:val="22"/>
          <w:lang w:val="es-AR"/>
        </w:rPr>
        <w:t>Participación en los bienes espirituales</w:t>
      </w:r>
      <w:bookmarkEnd w:id="46"/>
    </w:p>
    <w:p w14:paraId="20C07A22"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Además, salvo que alguno no lo quiera, los seguimos conside</w:t>
      </w:r>
      <w:r w:rsidRPr="00CB503C">
        <w:rPr>
          <w:rStyle w:val="Cuerpodeltexto0"/>
          <w:rFonts w:ascii="Garamond" w:hAnsi="Garamond" w:cs="Times New Roman"/>
          <w:sz w:val="22"/>
          <w:szCs w:val="22"/>
          <w:lang w:val="es-AR"/>
        </w:rPr>
        <w:softHyphen/>
        <w:t>rando como miembros de la Tercera Orden, participando del tesoro espiritual de nuestra Familia.</w:t>
      </w:r>
    </w:p>
    <w:p w14:paraId="131A2147" w14:textId="6B1CAF03" w:rsidR="00481AAC" w:rsidRPr="00CB503C" w:rsidRDefault="00481AAC" w:rsidP="001920C8">
      <w:pPr>
        <w:pStyle w:val="Cuerpodeltexto1"/>
        <w:tabs>
          <w:tab w:val="left" w:pos="709"/>
        </w:tabs>
        <w:spacing w:before="0" w:after="240" w:line="276" w:lineRule="auto"/>
        <w:jc w:val="both"/>
        <w:rPr>
          <w:rFonts w:ascii="Garamond" w:hAnsi="Garamond" w:cs="Times New Roman"/>
          <w:sz w:val="22"/>
          <w:szCs w:val="22"/>
          <w:lang w:val="es-AR"/>
        </w:rPr>
      </w:pPr>
    </w:p>
    <w:p w14:paraId="171F533A" w14:textId="77777777" w:rsidR="004A6D94" w:rsidRDefault="004A6D94">
      <w:pPr>
        <w:spacing w:before="0" w:after="0"/>
        <w:rPr>
          <w:rStyle w:val="CuerpodeltextoVersales1"/>
          <w:rFonts w:ascii="Garamond" w:hAnsi="Garamond" w:cs="Times New Roman"/>
          <w:b/>
          <w:sz w:val="22"/>
          <w:szCs w:val="22"/>
          <w:lang w:val="es-AR"/>
        </w:rPr>
      </w:pPr>
      <w:r>
        <w:rPr>
          <w:rStyle w:val="CuerpodeltextoVersales1"/>
          <w:rFonts w:ascii="Garamond" w:hAnsi="Garamond" w:cs="Times New Roman"/>
          <w:b/>
          <w:sz w:val="22"/>
          <w:szCs w:val="22"/>
          <w:lang w:val="es-AR"/>
        </w:rPr>
        <w:br w:type="page"/>
      </w:r>
    </w:p>
    <w:p w14:paraId="6C7B59BC" w14:textId="4F5AAE18" w:rsidR="005362C1" w:rsidRPr="00CB503C" w:rsidRDefault="004A6D94" w:rsidP="004A6D94">
      <w:pPr>
        <w:pStyle w:val="Ttulo3"/>
      </w:pPr>
      <w:r>
        <w:rPr>
          <w:rStyle w:val="CuerpodeltextoVersales1"/>
          <w:rFonts w:ascii="Garamond" w:hAnsi="Garamond" w:cs="Times New Roman"/>
          <w:sz w:val="22"/>
          <w:szCs w:val="22"/>
          <w:lang w:val="es-AR"/>
        </w:rPr>
        <w:lastRenderedPageBreak/>
        <w:t xml:space="preserve">3. </w:t>
      </w:r>
      <w:r w:rsidR="003F0870" w:rsidRPr="00CB503C">
        <w:rPr>
          <w:rStyle w:val="CuerpodeltextoVersales1"/>
          <w:rFonts w:ascii="Garamond" w:hAnsi="Garamond" w:cs="Times New Roman"/>
          <w:sz w:val="22"/>
          <w:szCs w:val="22"/>
          <w:lang w:val="es-AR"/>
        </w:rPr>
        <w:t>El agua bendita</w:t>
      </w:r>
    </w:p>
    <w:p w14:paraId="532E834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la actualidad, según la Liturgia Romana, el rito introductorio, el rito penitencial con el que comienza la Misa, puede ser suplido por el rito de la aspersión del agua bendita, como también antiguamente lo era, de manera particular en las grandes fiestas y solemnidades. ¿Y por qué se reemplazaba el rito penitencial por el rito de la aspersión del agua bendita? Porque la aspersión del agua bendita es símbolo de pureza y de algún modo reclama la purificación interior. Es un rito que se remonta al siglo IX. Ese rito de la aspersión evoca la liturgia de la Vigilia Pascual, la vigilia madre de todas las vigilias, la más importante de toda la liturgia católica. Evoca también la liturgia de la dedicación del Templo, cuando se dedica de manera especial la Catedral. Y también evoca nuestro nacimiento espiritual, es decir, nuestro bautismo, ya que por el bautismo, por ser lavados por el agua y por haber expresado el ministro la fórmula del bautismo, hemos quedado lavados del pecado original, y -si hemos sido bautizados de grandes- de todo pecado cometido hasta ese momento, si uno está arrepentido.</w:t>
      </w:r>
    </w:p>
    <w:p w14:paraId="3A6FDA2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Ese rito de la aspersión, que solemos hacer muy brevemente cuando ingresamos en el templo y mojamos nuestros dedos en agua</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bendita para hacernos la señal de la cruz, ayuda también a la prepara</w:t>
      </w:r>
      <w:r w:rsidRPr="00CB503C">
        <w:rPr>
          <w:rStyle w:val="Cuerpodeltexto0"/>
          <w:rFonts w:ascii="Garamond" w:hAnsi="Garamond" w:cs="Times New Roman"/>
          <w:sz w:val="22"/>
          <w:szCs w:val="22"/>
          <w:lang w:val="es-AR"/>
        </w:rPr>
        <w:softHyphen/>
        <w:t xml:space="preserve">ción moral y espiritual antes de la celebración de la Eucaristía. Y por eso nos hacemos la señal de la cruz con las palabras que se toman de la fórmula del bautismo: «... </w:t>
      </w:r>
      <w:r w:rsidRPr="00CB503C">
        <w:rPr>
          <w:rStyle w:val="CuerpodeltextoCursiva"/>
          <w:rFonts w:ascii="Garamond" w:hAnsi="Garamond" w:cs="Times New Roman"/>
          <w:sz w:val="22"/>
          <w:szCs w:val="22"/>
          <w:lang w:val="es-AR"/>
        </w:rPr>
        <w:t>en el nombre del Padre y del Hijo y del Espíritu Santo»:</w:t>
      </w:r>
      <w:r w:rsidRPr="00CB503C">
        <w:rPr>
          <w:rStyle w:val="Cuerpodeltexto0"/>
          <w:rFonts w:ascii="Garamond" w:hAnsi="Garamond" w:cs="Times New Roman"/>
          <w:sz w:val="22"/>
          <w:szCs w:val="22"/>
          <w:lang w:val="es-AR"/>
        </w:rPr>
        <w:t xml:space="preserve"> la mención explícita de la Santísima Trinidad.</w:t>
      </w:r>
    </w:p>
    <w:p w14:paraId="7010879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como dice un célebre liturgista, Jungmann: «Se puede interpretar el rito de la aspersión como un puente que se tiende entre el sacramento del bautismo y la Eucaristía»</w:t>
      </w:r>
      <w:r w:rsidRPr="00CB503C">
        <w:rPr>
          <w:rStyle w:val="Cuerpodeltexto0"/>
          <w:rFonts w:ascii="Garamond" w:hAnsi="Garamond" w:cs="Times New Roman"/>
          <w:sz w:val="22"/>
          <w:szCs w:val="22"/>
          <w:vertAlign w:val="superscript"/>
          <w:lang w:val="es-AR"/>
        </w:rPr>
        <w:footnoteReference w:id="278"/>
      </w:r>
      <w:r w:rsidRPr="00CB503C">
        <w:rPr>
          <w:rStyle w:val="Cuerpodeltexto0"/>
          <w:rFonts w:ascii="Garamond" w:hAnsi="Garamond" w:cs="Times New Roman"/>
          <w:sz w:val="22"/>
          <w:szCs w:val="22"/>
          <w:lang w:val="es-AR"/>
        </w:rPr>
        <w:t>. Por eso, el escritor eclesiástico Eusebio de Cesarea dice que «la pila de agua bendita en la entrada de nuestros templos y de nuestras casas -que deberíamos tener- representan el baño sacrosanto del bautismo». Así como debi</w:t>
      </w:r>
      <w:r w:rsidRPr="00CB503C">
        <w:rPr>
          <w:rStyle w:val="Cuerpodeltexto0"/>
          <w:rFonts w:ascii="Garamond" w:hAnsi="Garamond" w:cs="Times New Roman"/>
          <w:sz w:val="22"/>
          <w:szCs w:val="22"/>
          <w:lang w:val="es-AR"/>
        </w:rPr>
        <w:softHyphen/>
        <w:t>mos purificarnos en el bautismo para entrar en el seno de la Iglesia, así tomamos agua bendita al entrar en el templo, para purificarnos de los pecados veniales, que nos quedan perdonados.</w:t>
      </w:r>
    </w:p>
    <w:p w14:paraId="452FB1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Tiene otra finalidad la aspersión con agua bendita, según Santo Tomás de Aquino: «aquella finalidad que es contrarrestar los ataques exteriores del demonio mientras que los exorcismos se instituyen contra los ataques interiores»</w:t>
      </w:r>
      <w:r w:rsidRPr="00CB503C">
        <w:rPr>
          <w:rStyle w:val="Cuerpodeltexto0"/>
          <w:rFonts w:ascii="Garamond" w:hAnsi="Garamond" w:cs="Times New Roman"/>
          <w:sz w:val="22"/>
          <w:szCs w:val="22"/>
          <w:vertAlign w:val="superscript"/>
          <w:lang w:val="es-AR"/>
        </w:rPr>
        <w:footnoteReference w:id="279"/>
      </w:r>
      <w:r w:rsidRPr="00CB503C">
        <w:rPr>
          <w:rStyle w:val="Cuerpodeltexto0"/>
          <w:rFonts w:ascii="Garamond" w:hAnsi="Garamond" w:cs="Times New Roman"/>
          <w:sz w:val="22"/>
          <w:szCs w:val="22"/>
          <w:lang w:val="es-AR"/>
        </w:rPr>
        <w:t xml:space="preserve">. Y agrega: «También </w:t>
      </w:r>
      <w:r w:rsidRPr="00CB503C">
        <w:rPr>
          <w:rStyle w:val="Cuerpodeltexto0"/>
          <w:rFonts w:ascii="Garamond" w:hAnsi="Garamond" w:cs="Times New Roman"/>
          <w:sz w:val="22"/>
          <w:szCs w:val="22"/>
          <w:lang w:val="es-AR"/>
        </w:rPr>
        <w:lastRenderedPageBreak/>
        <w:t>puede decirse que así como la confesión constituye el segundo remedio contra el pecado, puesto que el bautismo no se puede repetir, asi también se concede el uso del agua bendita como segundo remedio contra las embestidas del demonio, puesto que los exorcismos bautismales tam</w:t>
      </w:r>
      <w:r w:rsidRPr="00CB503C">
        <w:rPr>
          <w:rStyle w:val="Cuerpodeltexto0"/>
          <w:rFonts w:ascii="Garamond" w:hAnsi="Garamond" w:cs="Times New Roman"/>
          <w:sz w:val="22"/>
          <w:szCs w:val="22"/>
          <w:lang w:val="es-AR"/>
        </w:rPr>
        <w:softHyphen/>
        <w:t>poco se reiteran».</w:t>
      </w:r>
    </w:p>
    <w:p w14:paraId="51C7095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 agua bendita es un sacramental «que dispone para el sacramen</w:t>
      </w:r>
      <w:r w:rsidRPr="00CB503C">
        <w:rPr>
          <w:rStyle w:val="Cuerpodeltexto0"/>
          <w:rFonts w:ascii="Garamond" w:hAnsi="Garamond" w:cs="Times New Roman"/>
          <w:sz w:val="22"/>
          <w:szCs w:val="22"/>
          <w:lang w:val="es-AR"/>
        </w:rPr>
        <w:softHyphen/>
        <w:t>to quitándole obstáculos, a semejanza del agua bautismal que está or</w:t>
      </w:r>
      <w:r w:rsidRPr="00CB503C">
        <w:rPr>
          <w:rStyle w:val="Cuerpodeltexto0"/>
          <w:rFonts w:ascii="Garamond" w:hAnsi="Garamond" w:cs="Times New Roman"/>
          <w:sz w:val="22"/>
          <w:szCs w:val="22"/>
          <w:lang w:val="es-AR"/>
        </w:rPr>
        <w:softHyphen/>
        <w:t>denada contra las asechanzas del demonio y contra los pecados»</w:t>
      </w:r>
      <w:r w:rsidRPr="00CB503C">
        <w:rPr>
          <w:rStyle w:val="Cuerpodeltexto0"/>
          <w:rFonts w:ascii="Garamond" w:hAnsi="Garamond" w:cs="Times New Roman"/>
          <w:sz w:val="22"/>
          <w:szCs w:val="22"/>
          <w:vertAlign w:val="superscript"/>
          <w:lang w:val="es-AR"/>
        </w:rPr>
        <w:footnoteReference w:id="280"/>
      </w:r>
      <w:r w:rsidRPr="00CB503C">
        <w:rPr>
          <w:rStyle w:val="Cuerpodeltexto0"/>
          <w:rFonts w:ascii="Garamond" w:hAnsi="Garamond" w:cs="Times New Roman"/>
          <w:sz w:val="22"/>
          <w:szCs w:val="22"/>
          <w:lang w:val="es-AR"/>
        </w:rPr>
        <w:t>.</w:t>
      </w:r>
      <w:r w:rsidR="00CE5AF5" w:rsidRPr="00CB503C">
        <w:rPr>
          <w:rStyle w:val="Cuerpodeltexto0"/>
          <w:rFonts w:ascii="Garamond" w:hAnsi="Garamond" w:cs="Times New Roman"/>
          <w:sz w:val="22"/>
          <w:szCs w:val="22"/>
          <w:lang w:val="es-AR"/>
        </w:rPr>
        <w:t xml:space="preserve"> </w:t>
      </w:r>
    </w:p>
    <w:p w14:paraId="5BBDD57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todo esto todos los santos le tuvieron gran devoción.</w:t>
      </w:r>
    </w:p>
    <w:p w14:paraId="1CB45E4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Santa Clara de Asís «estuvo una vez tan compenetrada de la sig</w:t>
      </w:r>
      <w:r w:rsidRPr="00CB503C">
        <w:rPr>
          <w:rStyle w:val="Cuerpodeltexto0"/>
          <w:rFonts w:ascii="Garamond" w:hAnsi="Garamond" w:cs="Times New Roman"/>
          <w:sz w:val="22"/>
          <w:szCs w:val="22"/>
          <w:lang w:val="es-AR"/>
        </w:rPr>
        <w:softHyphen/>
        <w:t>nificación del agua bendita, dice Joergensen, como símbolo de la sangre de Cristo, que roció a las monjas exhortándolas tiernamente a no olvidar jamás aquella ola de salvación que manaba de las llagas de Cristo»</w:t>
      </w:r>
      <w:r w:rsidRPr="00CB503C">
        <w:rPr>
          <w:rStyle w:val="Cuerpodeltexto0"/>
          <w:rFonts w:ascii="Garamond" w:hAnsi="Garamond" w:cs="Times New Roman"/>
          <w:sz w:val="22"/>
          <w:szCs w:val="22"/>
          <w:vertAlign w:val="superscript"/>
          <w:lang w:val="es-AR"/>
        </w:rPr>
        <w:footnoteReference w:id="281"/>
      </w:r>
      <w:r w:rsidRPr="00CB503C">
        <w:rPr>
          <w:rStyle w:val="Cuerpodeltexto0"/>
          <w:rFonts w:ascii="Garamond" w:hAnsi="Garamond" w:cs="Times New Roman"/>
          <w:sz w:val="22"/>
          <w:szCs w:val="22"/>
          <w:lang w:val="es-AR"/>
        </w:rPr>
        <w:t>.</w:t>
      </w:r>
    </w:p>
    <w:p w14:paraId="4E90936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San Beda, San Malaquías, San Francisco Javier, últimamente San Charbel Maklouf (libanés), etc., hicieron muchos milagros con el rec</w:t>
      </w:r>
      <w:r w:rsidRPr="00CB503C">
        <w:rPr>
          <w:rStyle w:val="Cuerpodeltexto0"/>
          <w:rFonts w:ascii="Garamond" w:hAnsi="Garamond" w:cs="Times New Roman"/>
          <w:sz w:val="22"/>
          <w:szCs w:val="22"/>
          <w:lang w:val="es-AR"/>
        </w:rPr>
        <w:softHyphen/>
        <w:t>to uso del agua bendita. De este último se cuenta que venía una man</w:t>
      </w:r>
      <w:r w:rsidRPr="00CB503C">
        <w:rPr>
          <w:rStyle w:val="Cuerpodeltexto0"/>
          <w:rFonts w:ascii="Garamond" w:hAnsi="Garamond" w:cs="Times New Roman"/>
          <w:sz w:val="22"/>
          <w:szCs w:val="22"/>
          <w:lang w:val="es-AR"/>
        </w:rPr>
        <w:softHyphen/>
        <w:t>ga de langostas y el superior le mandó -porque no le dejaban hacer milagros- que rociase la manga de langostas con agua bendita. La manga de langosta se abrió en dos y no pasó por el terreno de ellos.</w:t>
      </w:r>
    </w:p>
    <w:p w14:paraId="1B74455E" w14:textId="77777777" w:rsidR="005362C1" w:rsidRPr="00CB503C" w:rsidRDefault="003F0870" w:rsidP="001920C8">
      <w:pPr>
        <w:pStyle w:val="Cuerpodeltexto1"/>
        <w:numPr>
          <w:ilvl w:val="0"/>
          <w:numId w:val="37"/>
        </w:numPr>
        <w:tabs>
          <w:tab w:val="left" w:pos="56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acá llegamos a Santa Teresa de Jesús, Doctora de la Iglesia, cuya fiesta hoy celebramos. Y de quien hemos dicho en la oración de la asamblea u oración colecta, que «debemos nutrirnos espiritual</w:t>
      </w:r>
      <w:r w:rsidRPr="00CB503C">
        <w:rPr>
          <w:rStyle w:val="Cuerpodeltexto0"/>
          <w:rFonts w:ascii="Garamond" w:hAnsi="Garamond" w:cs="Times New Roman"/>
          <w:sz w:val="22"/>
          <w:szCs w:val="22"/>
          <w:lang w:val="es-AR"/>
        </w:rPr>
        <w:softHyphen/>
        <w:t>mente de su doctrina». Ella, hablando del agua bendita, dice: «debe ser grande la virtud del agua bendita». Y cuenta varios casos. Noso</w:t>
      </w:r>
      <w:r w:rsidRPr="00CB503C">
        <w:rPr>
          <w:rStyle w:val="Cuerpodeltexto0"/>
          <w:rFonts w:ascii="Garamond" w:hAnsi="Garamond" w:cs="Times New Roman"/>
          <w:sz w:val="22"/>
          <w:szCs w:val="22"/>
          <w:lang w:val="es-AR"/>
        </w:rPr>
        <w:softHyphen/>
        <w:t>tros veremos algunos, nada más.</w:t>
      </w:r>
    </w:p>
    <w:p w14:paraId="5695E44A"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«Estava una vez en un oratorio y aparecióme hacia el lado iz</w:t>
      </w:r>
      <w:r w:rsidRPr="00CB503C">
        <w:rPr>
          <w:rFonts w:ascii="Garamond" w:hAnsi="Garamond" w:cs="Times New Roman"/>
          <w:sz w:val="22"/>
          <w:szCs w:val="22"/>
          <w:lang w:val="es-AR"/>
        </w:rPr>
        <w:softHyphen/>
        <w:t>quierdo, de abominable figura; en especial miré la boca, porque me habló</w:t>
      </w:r>
      <w:r w:rsidRPr="00CB503C">
        <w:rPr>
          <w:rStyle w:val="Cuerpodeltexto5Sincursiva1"/>
          <w:rFonts w:ascii="Garamond" w:hAnsi="Garamond" w:cs="Times New Roman"/>
          <w:sz w:val="22"/>
          <w:szCs w:val="22"/>
          <w:lang w:val="es-AR"/>
        </w:rPr>
        <w:t xml:space="preserve"> -era el demonio-, </w:t>
      </w:r>
      <w:r w:rsidRPr="00CB503C">
        <w:rPr>
          <w:rFonts w:ascii="Garamond" w:hAnsi="Garamond" w:cs="Times New Roman"/>
          <w:sz w:val="22"/>
          <w:szCs w:val="22"/>
          <w:lang w:val="es-AR"/>
        </w:rPr>
        <w:t>porque la tenía espantable. Parecía le salía una gran llama del cuerpo, que estava toda cla</w:t>
      </w:r>
      <w:r w:rsidR="00BA0A5B" w:rsidRPr="00CB503C">
        <w:rPr>
          <w:rFonts w:ascii="Garamond" w:hAnsi="Garamond" w:cs="Times New Roman"/>
          <w:sz w:val="22"/>
          <w:szCs w:val="22"/>
          <w:lang w:val="es-AR"/>
        </w:rPr>
        <w:t>ra, sin sombra. Díjo</w:t>
      </w:r>
      <w:r w:rsidRPr="00CB503C">
        <w:rPr>
          <w:rFonts w:ascii="Garamond" w:hAnsi="Garamond" w:cs="Times New Roman"/>
          <w:sz w:val="22"/>
          <w:szCs w:val="22"/>
          <w:lang w:val="es-AR"/>
        </w:rPr>
        <w:t xml:space="preserve">me espantablemente que bien me havía librado de sus manos, mas que él me tornaría a ellas. Yo tuve gran temor y santigüéme como pude, y </w:t>
      </w:r>
      <w:r w:rsidRPr="00CB503C">
        <w:rPr>
          <w:rFonts w:ascii="Garamond" w:hAnsi="Garamond" w:cs="Times New Roman"/>
          <w:sz w:val="22"/>
          <w:szCs w:val="22"/>
          <w:lang w:val="es-AR"/>
        </w:rPr>
        <w:lastRenderedPageBreak/>
        <w:t xml:space="preserve">desapareció y tornó luego. Por dos veces me acaeció esto. Yo no sabía qué me hacer; </w:t>
      </w:r>
      <w:r w:rsidRPr="00CB503C">
        <w:rPr>
          <w:rFonts w:ascii="Garamond" w:hAnsi="Garamond" w:cs="Times New Roman"/>
          <w:b/>
          <w:sz w:val="22"/>
          <w:szCs w:val="22"/>
          <w:lang w:val="es-AR"/>
        </w:rPr>
        <w:t>tenía allí agua bendita y echélo hacia aquella parte y nunca más tornó</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82"/>
      </w:r>
      <w:r w:rsidRPr="00CB503C">
        <w:rPr>
          <w:rFonts w:ascii="Garamond" w:hAnsi="Garamond" w:cs="Times New Roman"/>
          <w:sz w:val="22"/>
          <w:szCs w:val="22"/>
          <w:lang w:val="es-AR"/>
        </w:rPr>
        <w:t>.</w:t>
      </w:r>
      <w:r w:rsidRPr="00CB503C">
        <w:rPr>
          <w:rStyle w:val="Cuerpodeltexto5Sincursiva1"/>
          <w:rFonts w:ascii="Garamond" w:hAnsi="Garamond" w:cs="Times New Roman"/>
          <w:sz w:val="22"/>
          <w:szCs w:val="22"/>
          <w:lang w:val="es-AR"/>
        </w:rPr>
        <w:t xml:space="preserve"> Nunca más volvió.</w:t>
      </w:r>
    </w:p>
    <w:p w14:paraId="4F63CD1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«Otra vez me estuvo cinco horas atormentando con tan terribles dolores y desasosiego interior y exterior, que no me parece se podía ya sufrir. Las que estavan conmigo estaban espantadas y no sabían qué se hacer ni yo cómo valerme. Tengo por costumbre, cuando los dolores y mal corporal es muy intolerable, hacer actos como puedo entre mi, suplicando al Señor, si se sirve de aquello, que me dé Su Majestad paciencia y me esté yo así hasta el fin del mundo.</w:t>
      </w:r>
    </w:p>
    <w:p w14:paraId="42C0B065"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b/>
          <w:sz w:val="22"/>
          <w:szCs w:val="22"/>
          <w:lang w:val="es-AR"/>
        </w:rPr>
      </w:pPr>
      <w:r w:rsidRPr="00CB503C">
        <w:rPr>
          <w:rFonts w:ascii="Garamond" w:hAnsi="Garamond" w:cs="Times New Roman"/>
          <w:sz w:val="22"/>
          <w:szCs w:val="22"/>
          <w:lang w:val="es-AR"/>
        </w:rPr>
        <w:t>Pues como esta vez vi el padecer con tanto rigor, remediávame con estos actos para poderlo llevar, y determinaciones. Quiso el Se</w:t>
      </w:r>
      <w:r w:rsidRPr="00CB503C">
        <w:rPr>
          <w:rFonts w:ascii="Garamond" w:hAnsi="Garamond" w:cs="Times New Roman"/>
          <w:sz w:val="22"/>
          <w:szCs w:val="22"/>
          <w:lang w:val="es-AR"/>
        </w:rPr>
        <w:softHyphen/>
        <w:t>ñor entendiese cómo era el demonio, porque vi cabe mí un negrillo muy abominable, regañando como desesperado de que adonde pre</w:t>
      </w:r>
      <w:r w:rsidRPr="00CB503C">
        <w:rPr>
          <w:rFonts w:ascii="Garamond" w:hAnsi="Garamond" w:cs="Times New Roman"/>
          <w:sz w:val="22"/>
          <w:szCs w:val="22"/>
          <w:lang w:val="es-AR"/>
        </w:rPr>
        <w:softHyphen/>
        <w:t xml:space="preserve">tendía ganar perdía. Yo, como le vi, reíme, y no hube miedo, porque havía allí algunas conmigo que no se podían valer ni sabían qué remedio poner a tanto tormento, que eran grandes los golpes que me hacía dar, sin poderme resistir, con cuerpo y cabeza y brazos; lo peor era el desosiego interior, que de ninguna suerte podía tener sosiego. </w:t>
      </w:r>
      <w:r w:rsidRPr="00CB503C">
        <w:rPr>
          <w:rFonts w:ascii="Garamond" w:hAnsi="Garamond" w:cs="Times New Roman"/>
          <w:b/>
          <w:sz w:val="22"/>
          <w:szCs w:val="22"/>
          <w:lang w:val="es-AR"/>
        </w:rPr>
        <w:t>No osava pedir agua bendita por no las poner miedo y porque no entendiesen lo que era.</w:t>
      </w:r>
    </w:p>
    <w:p w14:paraId="753BEAE1"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b/>
          <w:sz w:val="22"/>
          <w:szCs w:val="22"/>
          <w:lang w:val="es-AR"/>
        </w:rPr>
        <w:t>De muchas veces tengo experiencia que no hay cosa con que huyan más para no tornar. De la cruz también huyen, mas vuel</w:t>
      </w:r>
      <w:r w:rsidRPr="00CB503C">
        <w:rPr>
          <w:rFonts w:ascii="Garamond" w:hAnsi="Garamond" w:cs="Times New Roman"/>
          <w:b/>
          <w:sz w:val="22"/>
          <w:szCs w:val="22"/>
          <w:lang w:val="es-AR"/>
        </w:rPr>
        <w:softHyphen/>
        <w:t>ven. Debe ser grande la virtud del agua bendita</w:t>
      </w:r>
      <w:r w:rsidRPr="00CB503C">
        <w:rPr>
          <w:rFonts w:ascii="Garamond" w:hAnsi="Garamond" w:cs="Times New Roman"/>
          <w:sz w:val="22"/>
          <w:szCs w:val="22"/>
          <w:lang w:val="es-AR"/>
        </w:rPr>
        <w:t>. Para mi es par</w:t>
      </w:r>
      <w:r w:rsidRPr="00CB503C">
        <w:rPr>
          <w:rFonts w:ascii="Garamond" w:hAnsi="Garamond" w:cs="Times New Roman"/>
          <w:sz w:val="22"/>
          <w:szCs w:val="22"/>
          <w:lang w:val="es-AR"/>
        </w:rPr>
        <w:softHyphen/>
        <w:t xml:space="preserve">ticular y muy conocida consolación que siente mi alma cuando lo tomo. Es cierto que lo muy ordinario es sentir una recreación, que no sabría yo darla a entender, como un deleite interior que toda el alma me conforta. Esto no es antojo ni cosa que me ha acaecido sola una vez, sino muy muchas, y mirado con gran advertencia. Digamos que si uno estuviese con mucha calor y sed y bebiese un jarro de agua fría, que parece todo él sintió el refrigerio. </w:t>
      </w:r>
      <w:r w:rsidRPr="00CB503C">
        <w:rPr>
          <w:rFonts w:ascii="Garamond" w:hAnsi="Garamond" w:cs="Times New Roman"/>
          <w:b/>
          <w:sz w:val="22"/>
          <w:szCs w:val="22"/>
          <w:lang w:val="es-AR"/>
        </w:rPr>
        <w:t>Considero yo qué gran cosa es todo lo que está ordenado por la Iglesia, y regálame mucho ver que tengan tanta fuerza aquellas palabras que ansí la</w:t>
      </w:r>
      <w:r w:rsidR="00CE5AF5" w:rsidRPr="00CB503C">
        <w:rPr>
          <w:rFonts w:ascii="Garamond" w:hAnsi="Garamond" w:cs="Times New Roman"/>
          <w:b/>
          <w:sz w:val="22"/>
          <w:szCs w:val="22"/>
          <w:lang w:val="es-AR"/>
        </w:rPr>
        <w:t xml:space="preserve"> </w:t>
      </w:r>
      <w:r w:rsidRPr="00CB503C">
        <w:rPr>
          <w:rFonts w:ascii="Garamond" w:hAnsi="Garamond" w:cs="Times New Roman"/>
          <w:b/>
          <w:sz w:val="22"/>
          <w:szCs w:val="22"/>
          <w:lang w:val="es-AR"/>
        </w:rPr>
        <w:t>pongan en el agua, para que sea tan grande la diferencia que hace a lo que no es bendito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83"/>
      </w:r>
      <w:r w:rsidRPr="00CB503C">
        <w:rPr>
          <w:rFonts w:ascii="Garamond" w:hAnsi="Garamond" w:cs="Times New Roman"/>
          <w:sz w:val="22"/>
          <w:szCs w:val="22"/>
          <w:lang w:val="es-AR"/>
        </w:rPr>
        <w:t>.</w:t>
      </w:r>
    </w:p>
    <w:p w14:paraId="16AEB1E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«Pues como no cesava el tormento, dije: si no se riesen, pediría agua bendita. Trajéronmelo y echáronmelo a mí, y no aprovechava; </w:t>
      </w:r>
      <w:r w:rsidRPr="00CB503C">
        <w:rPr>
          <w:rFonts w:ascii="Garamond" w:hAnsi="Garamond" w:cs="Times New Roman"/>
          <w:b/>
          <w:sz w:val="22"/>
          <w:szCs w:val="22"/>
          <w:lang w:val="es-AR"/>
        </w:rPr>
        <w:t>echélo hacia donde estava, y en un punto se fue y se me quitó todo el mal, com</w:t>
      </w:r>
      <w:r w:rsidR="0003157E" w:rsidRPr="00CB503C">
        <w:rPr>
          <w:rFonts w:ascii="Garamond" w:hAnsi="Garamond" w:cs="Times New Roman"/>
          <w:b/>
          <w:sz w:val="22"/>
          <w:szCs w:val="22"/>
          <w:lang w:val="es-AR"/>
        </w:rPr>
        <w:t>o si con la mano me lo quitaran</w:t>
      </w:r>
      <w:r w:rsidRPr="00CB503C">
        <w:rPr>
          <w:rStyle w:val="Cuerpodeltexto5Sincursiva1"/>
          <w:rFonts w:ascii="Garamond" w:hAnsi="Garamond" w:cs="Times New Roman"/>
          <w:b/>
          <w:sz w:val="22"/>
          <w:szCs w:val="22"/>
          <w:lang w:val="es-AR"/>
        </w:rPr>
        <w:t>...</w:t>
      </w:r>
      <w:r w:rsidRPr="00CB503C">
        <w:rPr>
          <w:rStyle w:val="Cuerpodeltexto5Sincursiva1"/>
          <w:rFonts w:ascii="Garamond" w:hAnsi="Garamond" w:cs="Times New Roman"/>
          <w:sz w:val="22"/>
          <w:szCs w:val="22"/>
          <w:lang w:val="es-AR"/>
        </w:rPr>
        <w:t>»</w:t>
      </w:r>
      <w:r w:rsidRPr="00CB503C">
        <w:rPr>
          <w:rStyle w:val="Cuerpodeltexto5Sincursiva1"/>
          <w:rFonts w:ascii="Garamond" w:hAnsi="Garamond" w:cs="Times New Roman"/>
          <w:sz w:val="22"/>
          <w:szCs w:val="22"/>
          <w:vertAlign w:val="superscript"/>
          <w:lang w:val="es-AR"/>
        </w:rPr>
        <w:footnoteReference w:id="284"/>
      </w:r>
    </w:p>
    <w:p w14:paraId="46EC920F"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«Otra vez, poco ha, me acaeció lo mismo, aunque no duró tanto y yo estava sola. Pedí agua bendita y las que entraron después que ya se habían ido (que eran dos monjas de bien creer, que por ninguna suerte dijeran mentira), olieron un olor muy malo como de piedra azufre. Yo no lo olí. Duró de manera que se pudo advertir a ello»</w:t>
      </w:r>
      <w:r w:rsidRPr="00CB503C">
        <w:rPr>
          <w:rFonts w:ascii="Garamond" w:hAnsi="Garamond" w:cs="Times New Roman"/>
          <w:sz w:val="22"/>
          <w:szCs w:val="22"/>
          <w:vertAlign w:val="superscript"/>
          <w:lang w:val="es-AR"/>
        </w:rPr>
        <w:footnoteReference w:id="285"/>
      </w:r>
      <w:r w:rsidRPr="00CB503C">
        <w:rPr>
          <w:rFonts w:ascii="Garamond" w:hAnsi="Garamond" w:cs="Times New Roman"/>
          <w:sz w:val="22"/>
          <w:szCs w:val="22"/>
          <w:lang w:val="es-AR"/>
        </w:rPr>
        <w:t>.</w:t>
      </w:r>
    </w:p>
    <w:p w14:paraId="7CAC35C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este tiempo también una noche pensé que me ahogavan; y como echaron mucho agua bendita, vi ir una multitud de ellos como quien se va despeñando.</w:t>
      </w:r>
      <w:r w:rsidRPr="00CB503C">
        <w:rPr>
          <w:rStyle w:val="Cuerpodeltexto5Sincursiva1"/>
          <w:rFonts w:ascii="Garamond" w:hAnsi="Garamond" w:cs="Times New Roman"/>
          <w:sz w:val="22"/>
          <w:szCs w:val="22"/>
          <w:lang w:val="es-AR"/>
        </w:rPr>
        <w:t xml:space="preserve"> ...»</w:t>
      </w:r>
      <w:r w:rsidRPr="00CB503C">
        <w:rPr>
          <w:rStyle w:val="Cuerpodeltexto5Sincursiva1"/>
          <w:rFonts w:ascii="Garamond" w:hAnsi="Garamond" w:cs="Times New Roman"/>
          <w:sz w:val="22"/>
          <w:szCs w:val="22"/>
          <w:vertAlign w:val="superscript"/>
          <w:lang w:val="es-AR"/>
        </w:rPr>
        <w:footnoteReference w:id="286"/>
      </w:r>
      <w:r w:rsidRPr="00CB503C">
        <w:rPr>
          <w:rStyle w:val="Cuerpodeltexto5Sincursiva1"/>
          <w:rFonts w:ascii="Garamond" w:hAnsi="Garamond" w:cs="Times New Roman"/>
          <w:sz w:val="22"/>
          <w:szCs w:val="22"/>
          <w:lang w:val="es-AR"/>
        </w:rPr>
        <w:t>.</w:t>
      </w:r>
    </w:p>
    <w:p w14:paraId="75989F9C"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«Lo dicho aproveche de que el verdadero siervo de Dios se le dé poco de estos espantajos que éstos ponen para hacer temer. Sepan que, a cada vez que se nos da poco de ellos, quedan con menos fuerza y el alma muy más señora. Siempre queda algún provecho, que por no alargar no lo digo.</w:t>
      </w:r>
    </w:p>
    <w:p w14:paraId="7B300F0A"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Sólo diré esto que me acaeció una noche de las Animas: estando en un oratorio, haviendo rezado un nocturno y diciendo unas ora</w:t>
      </w:r>
      <w:r w:rsidRPr="00CB503C">
        <w:rPr>
          <w:rFonts w:ascii="Garamond" w:hAnsi="Garamond" w:cs="Times New Roman"/>
          <w:sz w:val="22"/>
          <w:szCs w:val="22"/>
          <w:lang w:val="es-AR"/>
        </w:rPr>
        <w:softHyphen/>
        <w:t xml:space="preserve">ciones muy devotas -que están al fin de él-, que tenemos en nuestro rezado, se me puso sobre el libro, para que no acabase la oración. Yo me santigüé y fuese. Tornando a comenzar tornóse. Creo fueron tres veces las que la comencé, y </w:t>
      </w:r>
      <w:r w:rsidRPr="00CB503C">
        <w:rPr>
          <w:rFonts w:ascii="Garamond" w:hAnsi="Garamond" w:cs="Times New Roman"/>
          <w:b/>
          <w:sz w:val="22"/>
          <w:szCs w:val="22"/>
          <w:lang w:val="es-AR"/>
        </w:rPr>
        <w:t>hasta que eché agua bendita no pude</w:t>
      </w:r>
      <w:r w:rsidR="00CE5AF5" w:rsidRPr="00CB503C">
        <w:rPr>
          <w:rFonts w:ascii="Garamond" w:hAnsi="Garamond" w:cs="Times New Roman"/>
          <w:b/>
          <w:sz w:val="22"/>
          <w:szCs w:val="22"/>
          <w:lang w:val="es-AR"/>
        </w:rPr>
        <w:t xml:space="preserve"> </w:t>
      </w:r>
      <w:r w:rsidRPr="00CB503C">
        <w:rPr>
          <w:rFonts w:ascii="Garamond" w:hAnsi="Garamond" w:cs="Times New Roman"/>
          <w:b/>
          <w:sz w:val="22"/>
          <w:szCs w:val="22"/>
          <w:lang w:val="es-AR"/>
        </w:rPr>
        <w:t>acabar</w:t>
      </w:r>
      <w:r w:rsidRPr="00CB503C">
        <w:rPr>
          <w:rFonts w:ascii="Garamond" w:hAnsi="Garamond" w:cs="Times New Roman"/>
          <w:sz w:val="22"/>
          <w:szCs w:val="22"/>
          <w:lang w:val="es-AR"/>
        </w:rPr>
        <w:t>. Vi que salieron algunas almas del purgatorio en el instante, que devía faltarlas poco, y pensé si pretendía estorbar esto»</w:t>
      </w:r>
      <w:r w:rsidRPr="00CB503C">
        <w:rPr>
          <w:rFonts w:ascii="Garamond" w:hAnsi="Garamond" w:cs="Times New Roman"/>
          <w:sz w:val="22"/>
          <w:szCs w:val="22"/>
          <w:vertAlign w:val="superscript"/>
          <w:lang w:val="es-AR"/>
        </w:rPr>
        <w:footnoteReference w:id="287"/>
      </w:r>
      <w:r w:rsidR="0003157E" w:rsidRPr="00CB503C">
        <w:rPr>
          <w:rFonts w:ascii="Garamond" w:hAnsi="Garamond" w:cs="Times New Roman"/>
          <w:sz w:val="22"/>
          <w:szCs w:val="22"/>
          <w:lang w:val="es-AR"/>
        </w:rPr>
        <w:t>.</w:t>
      </w:r>
    </w:p>
    <w:p w14:paraId="7DBDFE12"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1"/>
          <w:rFonts w:ascii="Garamond" w:hAnsi="Garamond" w:cs="Times New Roman"/>
          <w:sz w:val="22"/>
          <w:szCs w:val="22"/>
          <w:lang w:val="es-AR"/>
        </w:rPr>
        <w:t xml:space="preserve">En una carta a Lorenzo de Cepeda, del 10 de febrero de 1577, le dice a su hermano: </w:t>
      </w:r>
      <w:r w:rsidRPr="00CB503C">
        <w:rPr>
          <w:rFonts w:ascii="Garamond" w:hAnsi="Garamond" w:cs="Times New Roman"/>
          <w:sz w:val="22"/>
          <w:szCs w:val="22"/>
          <w:lang w:val="es-AR"/>
        </w:rPr>
        <w:t>«</w:t>
      </w:r>
      <w:r w:rsidRPr="00CB503C">
        <w:rPr>
          <w:rFonts w:ascii="Garamond" w:hAnsi="Garamond" w:cs="Times New Roman"/>
          <w:b/>
          <w:sz w:val="22"/>
          <w:szCs w:val="22"/>
          <w:lang w:val="es-AR"/>
        </w:rPr>
        <w:t>Tenga agua bendita junto a sí, que no hay cosa con que más huya</w:t>
      </w:r>
      <w:r w:rsidRPr="00CB503C">
        <w:rPr>
          <w:rFonts w:ascii="Garamond" w:hAnsi="Garamond" w:cs="Times New Roman"/>
          <w:sz w:val="22"/>
          <w:szCs w:val="22"/>
          <w:lang w:val="es-AR"/>
        </w:rPr>
        <w:t>. Esto me ha aprovechado muchas veces a mí. Al</w:t>
      </w:r>
      <w:r w:rsidRPr="00CB503C">
        <w:rPr>
          <w:rFonts w:ascii="Garamond" w:hAnsi="Garamond" w:cs="Times New Roman"/>
          <w:sz w:val="22"/>
          <w:szCs w:val="22"/>
          <w:lang w:val="es-AR"/>
        </w:rPr>
        <w:softHyphen/>
        <w:t xml:space="preserve">gunas no paraba en solo miedo, que me atormentaba mucho... </w:t>
      </w:r>
      <w:r w:rsidRPr="00CB503C">
        <w:rPr>
          <w:rFonts w:ascii="Garamond" w:hAnsi="Garamond" w:cs="Times New Roman"/>
          <w:b/>
          <w:sz w:val="22"/>
          <w:szCs w:val="22"/>
          <w:lang w:val="es-AR"/>
        </w:rPr>
        <w:t>Mas si no le acierta a dar el agua bendita, no huye, y así es menestar echarla alrededor</w:t>
      </w:r>
      <w:r w:rsidRPr="00CB503C">
        <w:rPr>
          <w:rStyle w:val="Cuerpodeltexto5Sincursiva1"/>
          <w:rFonts w:ascii="Garamond" w:hAnsi="Garamond" w:cs="Times New Roman"/>
          <w:sz w:val="22"/>
          <w:szCs w:val="22"/>
          <w:lang w:val="es-AR"/>
        </w:rPr>
        <w:t>»</w:t>
      </w:r>
      <w:r w:rsidRPr="00CB503C">
        <w:rPr>
          <w:rStyle w:val="Cuerpodeltexto5Sincursiva1"/>
          <w:rFonts w:ascii="Garamond" w:hAnsi="Garamond" w:cs="Times New Roman"/>
          <w:sz w:val="22"/>
          <w:szCs w:val="22"/>
          <w:vertAlign w:val="superscript"/>
          <w:lang w:val="es-AR"/>
        </w:rPr>
        <w:footnoteReference w:id="288"/>
      </w:r>
      <w:r w:rsidRPr="00CB503C">
        <w:rPr>
          <w:rStyle w:val="Cuerpodeltexto5Sincursiva1"/>
          <w:rFonts w:ascii="Garamond" w:hAnsi="Garamond" w:cs="Times New Roman"/>
          <w:sz w:val="22"/>
          <w:szCs w:val="22"/>
          <w:lang w:val="es-AR"/>
        </w:rPr>
        <w:t>.</w:t>
      </w:r>
    </w:p>
    <w:p w14:paraId="7CC8FA1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si esta Doctora de la Iglesia tenía devoción al agua ben</w:t>
      </w:r>
      <w:r w:rsidRPr="00CB503C">
        <w:rPr>
          <w:rStyle w:val="Cuerpodeltexto0"/>
          <w:rFonts w:ascii="Garamond" w:hAnsi="Garamond" w:cs="Times New Roman"/>
          <w:sz w:val="22"/>
          <w:szCs w:val="22"/>
          <w:lang w:val="es-AR"/>
        </w:rPr>
        <w:softHyphen/>
        <w:t>dita, tengamos nosotros devoción, sobre todo en este tiempo en que pareciera que el diablo anda suelto, por el crecimiento del satanismo, incluso aquí en Italia.</w:t>
      </w:r>
    </w:p>
    <w:p w14:paraId="452F207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Entonces lo más importante es Jesús, amar a Jesús y seguir a Jesús, pero no es un seguirlo a Jesús sin dificultades, hay enemigos fuertes, poderosos, contra los que tenemos que luchar si queremos ser fieles a Nuestro Señor Jesucristo.</w:t>
      </w:r>
    </w:p>
    <w:p w14:paraId="3BFC72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Por esto tengamos agua bendita, nos recuerda nuestro santo bau</w:t>
      </w:r>
      <w:r w:rsidRPr="00CB503C">
        <w:rPr>
          <w:rStyle w:val="Cuerpodeltexto0"/>
          <w:rFonts w:ascii="Garamond" w:hAnsi="Garamond" w:cs="Times New Roman"/>
          <w:sz w:val="22"/>
          <w:szCs w:val="22"/>
          <w:lang w:val="es-AR"/>
        </w:rPr>
        <w:softHyphen/>
        <w:t>tismo, nos sirve para purificarnos y nos defiende contra el enemigo.</w:t>
      </w:r>
    </w:p>
    <w:p w14:paraId="5EAF74B8"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Pidámosle a la Santísima Virgen entender esto.</w:t>
      </w:r>
    </w:p>
    <w:p w14:paraId="0C1DB28E" w14:textId="77777777" w:rsidR="00EC6BE3" w:rsidRPr="00CB503C" w:rsidRDefault="00EC6BE3"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br w:type="column"/>
      </w:r>
    </w:p>
    <w:p w14:paraId="6A57A0CA" w14:textId="3D6550F8" w:rsidR="005362C1" w:rsidRPr="00CB503C" w:rsidRDefault="004A6D94" w:rsidP="004A6D94">
      <w:pPr>
        <w:pStyle w:val="Ttulo3"/>
      </w:pPr>
      <w:r>
        <w:rPr>
          <w:rStyle w:val="CuerpodeltextoVersales1"/>
          <w:rFonts w:ascii="Garamond" w:hAnsi="Garamond" w:cs="Times New Roman"/>
          <w:sz w:val="22"/>
          <w:szCs w:val="22"/>
          <w:lang w:val="es-AR"/>
        </w:rPr>
        <w:t xml:space="preserve">4. </w:t>
      </w:r>
      <w:r w:rsidR="003F0870" w:rsidRPr="00CB503C">
        <w:rPr>
          <w:rStyle w:val="CuerpodeltextoVersales1"/>
          <w:rFonts w:ascii="Garamond" w:hAnsi="Garamond" w:cs="Times New Roman"/>
          <w:sz w:val="22"/>
          <w:szCs w:val="22"/>
          <w:lang w:val="es-AR"/>
        </w:rPr>
        <w:t>Arreglar la mente</w:t>
      </w:r>
    </w:p>
    <w:p w14:paraId="3EC04F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 veces en la vida uno conoce o se encuentra con ejemplos que en un primer momento quizás pueden parecer triviales, pero que bien pensados encierran en sí una enseñanza muy profunda, ya que de hecho nos muestran cómo debemos actuar nosotros habitualmente.</w:t>
      </w:r>
      <w:r w:rsidR="00CE5AF5" w:rsidRPr="00CB503C">
        <w:rPr>
          <w:rStyle w:val="Cuerpodeltexto0"/>
          <w:rFonts w:ascii="Garamond" w:hAnsi="Garamond" w:cs="Times New Roman"/>
          <w:sz w:val="22"/>
          <w:szCs w:val="22"/>
          <w:lang w:val="es-AR"/>
        </w:rPr>
        <w:t xml:space="preserve"> </w:t>
      </w:r>
    </w:p>
    <w:p w14:paraId="72C462A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Así nos muestra, por ejemplo, una determinada actitud del alma. Como es el caso que le ocurrió a una señora mayor, de 78 años de edad. Resulta que falleció su esposo de 80 años y ella tuvo que mu</w:t>
      </w:r>
      <w:r w:rsidRPr="00CB503C">
        <w:rPr>
          <w:rStyle w:val="Cuerpodeltexto0"/>
          <w:rFonts w:ascii="Garamond" w:hAnsi="Garamond" w:cs="Times New Roman"/>
          <w:sz w:val="22"/>
          <w:szCs w:val="22"/>
          <w:lang w:val="es-AR"/>
        </w:rPr>
        <w:softHyphen/>
        <w:t>darse, con todo lo que significa para una persona de 78 años: dejar la casa en la que ha vivido, en la que ha estado unida a su esposo, recuerdos en cada lugar, etc. Tuvo que ir a un asilo de ancianos y, como suele ocurrir, después de horas sentada en el recibidor del asilo se acerca una enfermera y le dice: «Su cuarto está listo». Cuando esta mujer se iba desplazando con su andador al ascensor, la persona que la acompañaba le dio una descripción detallada del cuarto, incluyen</w:t>
      </w:r>
      <w:r w:rsidRPr="00CB503C">
        <w:rPr>
          <w:rStyle w:val="Cuerpodeltexto0"/>
          <w:rFonts w:ascii="Garamond" w:hAnsi="Garamond" w:cs="Times New Roman"/>
          <w:sz w:val="22"/>
          <w:szCs w:val="22"/>
          <w:lang w:val="es-AR"/>
        </w:rPr>
        <w:softHyphen/>
        <w:t>do las espantosas cortinas que colgaban de su ventana. Y esta mujer de 78 años, como respuesta dijo: “¡Me encanta!”, es decir: ¡Me gusta!</w:t>
      </w:r>
      <w:r w:rsidR="00EC6BE3" w:rsidRPr="00CB503C">
        <w:rPr>
          <w:rFonts w:ascii="Garamond" w:hAnsi="Garamond" w:cs="Times New Roman"/>
          <w:sz w:val="22"/>
          <w:szCs w:val="22"/>
          <w:lang w:val="es-AR"/>
        </w:rPr>
        <w:t xml:space="preserve"> </w:t>
      </w:r>
      <w:r w:rsidR="00EC6BE3" w:rsidRPr="00CB503C">
        <w:rPr>
          <w:rStyle w:val="Cuerpodeltexto0"/>
          <w:rFonts w:ascii="Garamond" w:hAnsi="Garamond" w:cs="Times New Roman"/>
          <w:sz w:val="22"/>
          <w:szCs w:val="22"/>
          <w:lang w:val="es-AR"/>
        </w:rPr>
        <w:t xml:space="preserve">Y </w:t>
      </w:r>
      <w:r w:rsidRPr="00CB503C">
        <w:rPr>
          <w:rStyle w:val="Cuerpodeltexto0"/>
          <w:rFonts w:ascii="Garamond" w:hAnsi="Garamond" w:cs="Times New Roman"/>
          <w:sz w:val="22"/>
          <w:szCs w:val="22"/>
          <w:lang w:val="es-AR"/>
        </w:rPr>
        <w:t>lo dijo con el entusiasmo de un niño de ochos años al que le acaban de entregar un nuevo regalo.</w:t>
      </w:r>
    </w:p>
    <w:p w14:paraId="730A195A" w14:textId="77777777" w:rsidR="005362C1" w:rsidRPr="00CB503C" w:rsidRDefault="003F0870" w:rsidP="001920C8">
      <w:pPr>
        <w:pStyle w:val="Cuerpodeltexto1"/>
        <w:numPr>
          <w:ilvl w:val="0"/>
          <w:numId w:val="32"/>
        </w:numPr>
        <w:tabs>
          <w:tab w:val="left" w:pos="486"/>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Pero, señora, todavía no ha visto el cuarto. espere a verlo y después me va a decir.</w:t>
      </w:r>
    </w:p>
    <w:p w14:paraId="657B8CCD" w14:textId="77777777" w:rsidR="005362C1" w:rsidRPr="00CB503C" w:rsidRDefault="003F0870" w:rsidP="001920C8">
      <w:pPr>
        <w:pStyle w:val="Cuerpodeltexto1"/>
        <w:numPr>
          <w:ilvl w:val="0"/>
          <w:numId w:val="32"/>
        </w:numPr>
        <w:tabs>
          <w:tab w:val="left" w:pos="495"/>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Eso no importa -le respondió la señora-, la felicidad es algo que decidís con el tiempo. Si me gusta o no mi cuarto, no depende de cómo están arreglados los muebles. depende de cómo tenga arre</w:t>
      </w:r>
      <w:r w:rsidRPr="00CB503C">
        <w:rPr>
          <w:rStyle w:val="Cuerpodeltexto0"/>
          <w:rFonts w:ascii="Garamond" w:hAnsi="Garamond" w:cs="Times New Roman"/>
          <w:sz w:val="22"/>
          <w:szCs w:val="22"/>
          <w:lang w:val="es-AR"/>
        </w:rPr>
        <w:softHyphen/>
        <w:t>glada mi mente</w:t>
      </w:r>
      <w:r w:rsidR="0093504B" w:rsidRPr="00CB503C">
        <w:rPr>
          <w:rStyle w:val="Cuerpodeltexto0"/>
          <w:rFonts w:ascii="Garamond" w:hAnsi="Garamond" w:cs="Times New Roman"/>
          <w:sz w:val="22"/>
          <w:szCs w:val="22"/>
          <w:lang w:val="es-AR"/>
        </w:rPr>
        <w:t>…</w:t>
      </w:r>
    </w:p>
    <w:p w14:paraId="4FD57F1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Esto deja una gran enseñanza. Hace unos momentos, pensando, contaba los años que llevo en el Seminario: son 28 años. En ellos he visto pasar tantas generaciones de seminaristas, tantos superiores</w:t>
      </w:r>
      <w:r w:rsidR="0093504B"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tantos monstruos.</w:t>
      </w:r>
      <w:r w:rsidR="0093504B"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Y, finalmente, ¿cómo es que uno hace, por ejemplo, para decir «me gusta el Seminario»? En realidad me cuesta trabajo estar en el Seminario. Con los años, me molesta más, por ejemplo, el ruido. Noto que ciertas comidas me causan náuseas. Huelo ciertas comidas y no quiero comer. No digo más sobre esto. ¡Todo está en cómo uno arregla la mente! Hay jóvenes, seminaristas, sacerdotes, religiosas. que se atormentan por las tentaciones que tienen. Pero</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 xml:space="preserve">la cosa no está en no tener tentaciones, la cosa está en cómo arreglar la mente para aprovechar de las tentaciones. Hay un sermón de San Alfonso María de Ligorio «De la utilidad de </w:t>
      </w:r>
      <w:r w:rsidRPr="00CB503C">
        <w:rPr>
          <w:rStyle w:val="Cuerpodeltexto0"/>
          <w:rFonts w:ascii="Garamond" w:hAnsi="Garamond" w:cs="Times New Roman"/>
          <w:sz w:val="22"/>
          <w:szCs w:val="22"/>
          <w:lang w:val="es-AR"/>
        </w:rPr>
        <w:lastRenderedPageBreak/>
        <w:t>las tribulaciones». Los santos aprovechaban las tentaciones para santificarse más. El que no tiene la cabeza arreglada, en vez de aprovechar las tentaciones, pierde la paz, refunfuña, en fin, se deja vencer por el enemigo.</w:t>
      </w:r>
    </w:p>
    <w:p w14:paraId="4C79A7C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Nos pasa con ciertos compañeros que son “intragables”. Porque todo lo saben, todo lo hablan, o faltan a la caridad de modo inteli</w:t>
      </w:r>
      <w:r w:rsidRPr="00CB503C">
        <w:rPr>
          <w:rStyle w:val="Cuerpodeltexto0"/>
          <w:rFonts w:ascii="Garamond" w:hAnsi="Garamond" w:cs="Times New Roman"/>
          <w:sz w:val="22"/>
          <w:szCs w:val="22"/>
          <w:lang w:val="es-AR"/>
        </w:rPr>
        <w:softHyphen/>
        <w:t>gente, que es lo que más bronca te da. Y nos quejamos, aunque sea interiormente. Y el problema no está en los compañeros</w:t>
      </w:r>
      <w:r w:rsidR="0093504B" w:rsidRPr="00CB503C">
        <w:rPr>
          <w:rStyle w:val="Cuerpodeltexto0"/>
          <w:rFonts w:ascii="Garamond" w:hAnsi="Garamond" w:cs="Times New Roman"/>
          <w:sz w:val="22"/>
          <w:szCs w:val="22"/>
          <w:lang w:val="es-AR"/>
        </w:rPr>
        <w:t>…</w:t>
      </w:r>
    </w:p>
    <w:p w14:paraId="7225E13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O a veces vamos a tener un superior injusto, o que consideramos injusto. La cosa no está en ordenar al otro que nos molesta, que no se comporta bien, sino en arreglar nuestra mente. Y sepamos aprove</w:t>
      </w:r>
      <w:r w:rsidRPr="00CB503C">
        <w:rPr>
          <w:rStyle w:val="Cuerpodeltexto0"/>
          <w:rFonts w:ascii="Garamond" w:hAnsi="Garamond" w:cs="Times New Roman"/>
          <w:sz w:val="22"/>
          <w:szCs w:val="22"/>
          <w:lang w:val="es-AR"/>
        </w:rPr>
        <w:softHyphen/>
        <w:t>char como Santa Teresita del Niño Jesús, que aprovechó a esa monja insufrible que siempre le llevaba la contra. y después de algunos meses la monja le dijo a Santa Teresita: «¿qué ves en mí para que me quieras tanto?»</w:t>
      </w:r>
      <w:r w:rsidRPr="00CB503C">
        <w:rPr>
          <w:rStyle w:val="Cuerpodeltexto0"/>
          <w:rFonts w:ascii="Garamond" w:hAnsi="Garamond" w:cs="Times New Roman"/>
          <w:sz w:val="22"/>
          <w:szCs w:val="22"/>
          <w:vertAlign w:val="superscript"/>
          <w:lang w:val="es-AR"/>
        </w:rPr>
        <w:footnoteReference w:id="289"/>
      </w:r>
      <w:r w:rsidRPr="00CB503C">
        <w:rPr>
          <w:rStyle w:val="Cuerpodeltexto0"/>
          <w:rFonts w:ascii="Garamond" w:hAnsi="Garamond" w:cs="Times New Roman"/>
          <w:sz w:val="22"/>
          <w:szCs w:val="22"/>
          <w:lang w:val="es-AR"/>
        </w:rPr>
        <w:t>.</w:t>
      </w:r>
    </w:p>
    <w:p w14:paraId="323D109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O nos pasa con los estudios. Uno puede haberse preparado muy bien para rendir y, sin embargo, desaprobar por segunda, tercera vez. Y uno quiere ordenar lo de afuera: si el profesor fuese más bueno, si no hubiese tomado tal o cual ejercicio.</w:t>
      </w:r>
    </w:p>
    <w:p w14:paraId="6BB200A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¡Hay que ordenar la cabeza! ¡Hacé realmente bien lo que puedas! No te quejés de esas otras cosas que, finalmente, son pruebas. Son pruebas que muchas veces Dios permite para que seamos humildes, aprovechemos el tiempo, o para que no nos disipemos en otras co</w:t>
      </w:r>
      <w:r w:rsidRPr="00CB503C">
        <w:rPr>
          <w:rStyle w:val="Cuerpodeltexto0"/>
          <w:rFonts w:ascii="Garamond" w:hAnsi="Garamond" w:cs="Times New Roman"/>
          <w:sz w:val="22"/>
          <w:szCs w:val="22"/>
          <w:lang w:val="es-AR"/>
        </w:rPr>
        <w:softHyphen/>
        <w:t>sas. ¡Aprovechemos de esa dificultad para ganar mérito para la vida eterna!</w:t>
      </w:r>
      <w:r w:rsidR="00CE5AF5" w:rsidRPr="00CB503C">
        <w:rPr>
          <w:rStyle w:val="Cuerpodeltexto0"/>
          <w:rFonts w:ascii="Garamond" w:hAnsi="Garamond" w:cs="Times New Roman"/>
          <w:sz w:val="22"/>
          <w:szCs w:val="22"/>
          <w:lang w:val="es-AR"/>
        </w:rPr>
        <w:t xml:space="preserve"> </w:t>
      </w:r>
    </w:p>
    <w:p w14:paraId="26D0601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 una cosa muy curiosa, pero es así: los seminaristas, los sacer</w:t>
      </w:r>
      <w:r w:rsidRPr="00CB503C">
        <w:rPr>
          <w:rStyle w:val="Cuerpodeltexto0"/>
          <w:rFonts w:ascii="Garamond" w:hAnsi="Garamond" w:cs="Times New Roman"/>
          <w:sz w:val="22"/>
          <w:szCs w:val="22"/>
          <w:lang w:val="es-AR"/>
        </w:rPr>
        <w:softHyphen/>
        <w:t>dotes que tienen ordenada la mente son los que más fruto dan, los que más trabajan, los que hacen mejor apostolado, los que -digamos así-</w:t>
      </w:r>
      <w:r w:rsidR="0093504B"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tienen cierta atracción sobre las almas, que los hace ser justamen</w:t>
      </w:r>
      <w:r w:rsidRPr="00CB503C">
        <w:rPr>
          <w:rStyle w:val="Cuerpodeltexto0"/>
          <w:rFonts w:ascii="Garamond" w:hAnsi="Garamond" w:cs="Times New Roman"/>
          <w:sz w:val="22"/>
          <w:szCs w:val="22"/>
          <w:lang w:val="es-AR"/>
        </w:rPr>
        <w:softHyphen/>
        <w:t>te hombres que son grandes apóstoles. En cambio, los que no tienen ordenada la mente son los que siempre están mirando a los demás para ver de qué se quejan: esto está mal y esto también y aquello otro también... ¡Después del pecado original, hay tantas cosas que están mal! El asunto es que yo tengo que hacer el bien, y el bien que tengo que hacer depende de cómo arregle mi mente.</w:t>
      </w:r>
    </w:p>
    <w:p w14:paraId="2303F0C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Sigue diciendo la anciana: “Ya decidí que me gusta. Es una deci</w:t>
      </w:r>
      <w:r w:rsidRPr="00CB503C">
        <w:rPr>
          <w:rStyle w:val="Cuerpodeltexto0"/>
          <w:rFonts w:ascii="Garamond" w:hAnsi="Garamond" w:cs="Times New Roman"/>
          <w:sz w:val="22"/>
          <w:szCs w:val="22"/>
          <w:lang w:val="es-AR"/>
        </w:rPr>
        <w:softHyphen/>
        <w:t xml:space="preserve">sión que hago cada mañana, cuando me levanto. Tengo la elección. Puedo pasar el día en la cama, </w:t>
      </w:r>
      <w:r w:rsidRPr="00CB503C">
        <w:rPr>
          <w:rStyle w:val="Cuerpodeltexto0"/>
          <w:rFonts w:ascii="Garamond" w:hAnsi="Garamond" w:cs="Times New Roman"/>
          <w:sz w:val="22"/>
          <w:szCs w:val="22"/>
          <w:lang w:val="es-AR"/>
        </w:rPr>
        <w:lastRenderedPageBreak/>
        <w:t>repasando la dificultad que tengo con las partes de mi cuerpo que no funcionan, o salir de la cama y estar agradecida por todas las partes que sí funcionan”.</w:t>
      </w:r>
    </w:p>
    <w:p w14:paraId="6939F87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el fondo, es toda una actitud de vida, la actitud de aquellos que prefieren prender un fósforo antes que maldecir la oscuridad; distin</w:t>
      </w:r>
      <w:r w:rsidRPr="00CB503C">
        <w:rPr>
          <w:rStyle w:val="Cuerpodeltexto0"/>
          <w:rFonts w:ascii="Garamond" w:hAnsi="Garamond" w:cs="Times New Roman"/>
          <w:sz w:val="22"/>
          <w:szCs w:val="22"/>
          <w:lang w:val="es-AR"/>
        </w:rPr>
        <w:softHyphen/>
        <w:t>to, opuesto, a aquellos que se pasan la vida maldiciendo la oscuridad en vez de prender un fósforo.</w:t>
      </w:r>
    </w:p>
    <w:p w14:paraId="6FFE8B3B" w14:textId="77777777" w:rsidR="005362C1" w:rsidRPr="00561F2E"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Aprendamos nosotros hacer de nuestra vida un perenne himno de acción de gracias, dando gloria a Dios de todo y por todo, sa</w:t>
      </w:r>
      <w:r w:rsidRPr="00CB503C">
        <w:rPr>
          <w:rStyle w:val="Cuerpodeltexto0"/>
          <w:rFonts w:ascii="Garamond" w:hAnsi="Garamond" w:cs="Times New Roman"/>
          <w:sz w:val="22"/>
          <w:szCs w:val="22"/>
          <w:lang w:val="es-AR"/>
        </w:rPr>
        <w:softHyphen/>
        <w:t xml:space="preserve">biendo que el bien es mucho más grande </w:t>
      </w:r>
      <w:r w:rsidRPr="00561F2E">
        <w:rPr>
          <w:rStyle w:val="Cuerpodeltexto0"/>
          <w:rFonts w:ascii="Garamond" w:hAnsi="Garamond" w:cs="Times New Roman"/>
          <w:sz w:val="22"/>
          <w:szCs w:val="22"/>
          <w:lang w:val="es-AR"/>
        </w:rPr>
        <w:t>que el mal. Y que todo lo que nos pueda pasar, y que nos parezca contrario, finalmente son las distintas formas que toma la cruz de Cristo, que nos ha dicho que cada día debemos abrazarnos a ella negándonos a nosotros mismos para así seguirlo de verdad, para que sigamos negándonos a noso</w:t>
      </w:r>
      <w:r w:rsidRPr="00561F2E">
        <w:rPr>
          <w:rStyle w:val="Cuerpodeltexto0"/>
          <w:rFonts w:ascii="Garamond" w:hAnsi="Garamond" w:cs="Times New Roman"/>
          <w:sz w:val="22"/>
          <w:szCs w:val="22"/>
          <w:lang w:val="es-AR"/>
        </w:rPr>
        <w:softHyphen/>
        <w:t>tros mismos.</w:t>
      </w:r>
    </w:p>
    <w:p w14:paraId="13303CA4" w14:textId="77777777" w:rsidR="005362C1" w:rsidRPr="00561F2E"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561F2E">
        <w:rPr>
          <w:rStyle w:val="Cuerpodeltexto0"/>
          <w:rFonts w:ascii="Garamond" w:hAnsi="Garamond" w:cs="Times New Roman"/>
          <w:sz w:val="22"/>
          <w:szCs w:val="22"/>
          <w:lang w:val="es-AR"/>
        </w:rPr>
        <w:t>Cuenta uno de los evangelios apócrifos que los apóstoles iban ca</w:t>
      </w:r>
      <w:r w:rsidRPr="00561F2E">
        <w:rPr>
          <w:rStyle w:val="Cuerpodeltexto0"/>
          <w:rFonts w:ascii="Garamond" w:hAnsi="Garamond" w:cs="Times New Roman"/>
          <w:sz w:val="22"/>
          <w:szCs w:val="22"/>
          <w:lang w:val="es-AR"/>
        </w:rPr>
        <w:softHyphen/>
        <w:t>minando y en el costado del camino había un perro muerto de varios</w:t>
      </w:r>
      <w:r w:rsidR="00CE5AF5" w:rsidRPr="00561F2E">
        <w:rPr>
          <w:rStyle w:val="Cuerpodeltexto0"/>
          <w:rFonts w:ascii="Garamond" w:hAnsi="Garamond" w:cs="Times New Roman"/>
          <w:sz w:val="22"/>
          <w:szCs w:val="22"/>
          <w:lang w:val="es-AR"/>
        </w:rPr>
        <w:t xml:space="preserve"> </w:t>
      </w:r>
      <w:r w:rsidRPr="00561F2E">
        <w:rPr>
          <w:rStyle w:val="Cuerpodeltexto0"/>
          <w:rFonts w:ascii="Garamond" w:hAnsi="Garamond" w:cs="Times New Roman"/>
          <w:sz w:val="22"/>
          <w:szCs w:val="22"/>
          <w:lang w:val="es-AR"/>
        </w:rPr>
        <w:t>días. Uno dijo: «¡qué olor a podrido!». Otro dijo: «¡está lleno de gu</w:t>
      </w:r>
      <w:r w:rsidRPr="00561F2E">
        <w:rPr>
          <w:rStyle w:val="Cuerpodeltexto0"/>
          <w:rFonts w:ascii="Garamond" w:hAnsi="Garamond" w:cs="Times New Roman"/>
          <w:sz w:val="22"/>
          <w:szCs w:val="22"/>
          <w:lang w:val="es-AR"/>
        </w:rPr>
        <w:softHyphen/>
        <w:t>sanos!». Otro dijo: «¡qué horrible!». Pasó Nuestro Señor y dijo: «tiene los dientes blancos».</w:t>
      </w:r>
    </w:p>
    <w:p w14:paraId="3C9309C3"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561F2E">
        <w:rPr>
          <w:rStyle w:val="Cuerpodeltexto0"/>
          <w:rFonts w:ascii="Garamond" w:hAnsi="Garamond" w:cs="Times New Roman"/>
          <w:sz w:val="22"/>
          <w:szCs w:val="22"/>
          <w:lang w:val="es-AR"/>
        </w:rPr>
        <w:t>Pidamos a la Santísima Virgen la gracia de saber arreglar nuestra mente, según la mente de Nuestro Señor.</w:t>
      </w:r>
    </w:p>
    <w:p w14:paraId="6FEA61CB" w14:textId="77777777" w:rsidR="00EC6BE3" w:rsidRPr="00CB503C" w:rsidRDefault="00EC6BE3" w:rsidP="001920C8">
      <w:pPr>
        <w:pStyle w:val="Cuerpodeltexto1"/>
        <w:tabs>
          <w:tab w:val="left" w:pos="709"/>
        </w:tabs>
        <w:spacing w:before="0" w:line="276" w:lineRule="auto"/>
        <w:jc w:val="both"/>
        <w:rPr>
          <w:rFonts w:ascii="Garamond" w:hAnsi="Garamond" w:cs="Times New Roman"/>
          <w:smallCaps/>
          <w:sz w:val="22"/>
          <w:szCs w:val="22"/>
          <w:lang w:val="es-AR"/>
        </w:rPr>
      </w:pPr>
      <w:r w:rsidRPr="00CB503C">
        <w:rPr>
          <w:rStyle w:val="Cuerpodeltexto0"/>
          <w:rFonts w:ascii="Garamond" w:hAnsi="Garamond" w:cs="Times New Roman"/>
          <w:sz w:val="22"/>
          <w:szCs w:val="22"/>
          <w:lang w:val="es-AR"/>
        </w:rPr>
        <w:br w:type="column"/>
      </w:r>
    </w:p>
    <w:p w14:paraId="2F82B1CF" w14:textId="0A0EF4E3" w:rsidR="005362C1" w:rsidRPr="00CB503C" w:rsidRDefault="00561F2E" w:rsidP="00561F2E">
      <w:pPr>
        <w:pStyle w:val="Ttulo3"/>
      </w:pPr>
      <w:r>
        <w:rPr>
          <w:rStyle w:val="CuerpodeltextoVersales1"/>
          <w:rFonts w:ascii="Garamond" w:hAnsi="Garamond" w:cs="Times New Roman"/>
          <w:sz w:val="22"/>
          <w:szCs w:val="22"/>
          <w:lang w:val="es-AR"/>
        </w:rPr>
        <w:t xml:space="preserve">5. </w:t>
      </w:r>
      <w:r w:rsidR="003F0870" w:rsidRPr="00CB503C">
        <w:rPr>
          <w:rStyle w:val="CuerpodeltextoVersales1"/>
          <w:rFonts w:ascii="Garamond" w:hAnsi="Garamond" w:cs="Times New Roman"/>
          <w:sz w:val="22"/>
          <w:szCs w:val="22"/>
          <w:lang w:val="es-AR"/>
        </w:rPr>
        <w:t>El antifeminismo golpea a las religiosas:</w:t>
      </w:r>
      <w:r>
        <w:rPr>
          <w:rStyle w:val="CuerpodeltextoVersales1"/>
          <w:rFonts w:ascii="Garamond" w:hAnsi="Garamond" w:cs="Times New Roman"/>
          <w:sz w:val="22"/>
          <w:szCs w:val="22"/>
          <w:lang w:val="es-AR"/>
        </w:rPr>
        <w:t xml:space="preserve"> </w:t>
      </w:r>
      <w:r w:rsidR="003F0870" w:rsidRPr="00CB503C">
        <w:rPr>
          <w:rStyle w:val="CuerpodeltextoVersales1"/>
          <w:rFonts w:ascii="Garamond" w:hAnsi="Garamond" w:cs="Times New Roman"/>
          <w:sz w:val="22"/>
          <w:szCs w:val="22"/>
          <w:lang w:val="es-AR"/>
        </w:rPr>
        <w:t>Mujeres, Esposas y Madres</w:t>
      </w:r>
    </w:p>
    <w:p w14:paraId="43EC0D3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Estamos de fiesta, por gracia de Dios, y celebrando a Nuestro Señor Jesucristo, ya que hoy es la Fiesta de la Exaltación de la San</w:t>
      </w:r>
      <w:r w:rsidRPr="00CB503C">
        <w:rPr>
          <w:rStyle w:val="Cuerpodeltexto0"/>
          <w:rFonts w:ascii="Garamond" w:hAnsi="Garamond" w:cs="Times New Roman"/>
          <w:sz w:val="22"/>
          <w:szCs w:val="22"/>
          <w:lang w:val="es-AR"/>
        </w:rPr>
        <w:softHyphen/>
        <w:t>ta Cruz. Y en esta Misa de una manera especial nos alegramos y festejamos porque dos Servidoras van a hacer sus votos religiosos perpetuos.</w:t>
      </w:r>
    </w:p>
    <w:p w14:paraId="51C4E27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Pensando en qué podría predicar, dije: «Nos vamos a encontrar en un clima muy de familia, así que vamos a hablar algo familiar».</w:t>
      </w:r>
    </w:p>
    <w:p w14:paraId="093081A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Digamos que, en general, la gente, el pueblo fiel, aún el pueblo bueno, no comprende mucho qué es ser sacerdote, tampoco qué es ser religioso. Me pasó a mi cuando, joven sacerdote, estaba hablando en mi viejo barrio de Chiclana y Boedo con un hombre muy bueno, católico práctico, a quien conocía desde chico, era contador público nacional y en un momento de la conversación me dice:</w:t>
      </w:r>
    </w:p>
    <w:p w14:paraId="24EB2476"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Ustedes sí que la pasan bien.</w:t>
      </w:r>
    </w:p>
    <w:p w14:paraId="6BE28434"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qué?, le digo.</w:t>
      </w:r>
    </w:p>
    <w:p w14:paraId="6BF6A7B7"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Y, porque están sin trabajar todo el día.</w:t>
      </w:r>
    </w:p>
    <w:p w14:paraId="708CF5D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Pensé rápidamente: ¿qué le contesto a éste?, ya que tiene un cu</w:t>
      </w:r>
      <w:r w:rsidRPr="00CB503C">
        <w:rPr>
          <w:rStyle w:val="Cuerpodeltexto0"/>
          <w:rFonts w:ascii="Garamond" w:hAnsi="Garamond" w:cs="Times New Roman"/>
          <w:sz w:val="22"/>
          <w:szCs w:val="22"/>
          <w:lang w:val="es-AR"/>
        </w:rPr>
        <w:softHyphen/>
        <w:t>ñado sacerdote, relacionado con toda la Parroquia, profesor en la escuela parroquial y todo lo demás. Y se me ocurrió un argumento</w:t>
      </w:r>
      <w:r w:rsidR="00CE5AF5" w:rsidRPr="00CB503C">
        <w:rPr>
          <w:rStyle w:val="Cuerpodeltexto0"/>
          <w:rFonts w:ascii="Garamond" w:hAnsi="Garamond" w:cs="Times New Roman"/>
          <w:sz w:val="22"/>
          <w:szCs w:val="22"/>
          <w:lang w:val="es-AR"/>
        </w:rPr>
        <w:t xml:space="preserve"> </w:t>
      </w:r>
      <w:r w:rsidRPr="00CB503C">
        <w:rPr>
          <w:rFonts w:ascii="Garamond" w:hAnsi="Garamond" w:cs="Times New Roman"/>
          <w:i/>
          <w:sz w:val="22"/>
          <w:szCs w:val="22"/>
          <w:lang w:val="es-AR"/>
        </w:rPr>
        <w:t>ad hominem</w:t>
      </w:r>
      <w:r w:rsidRPr="00CB503C">
        <w:rPr>
          <w:rStyle w:val="Cuerpodeltexto5Sincursiva1"/>
          <w:rFonts w:ascii="Garamond" w:hAnsi="Garamond" w:cs="Times New Roman"/>
          <w:i w:val="0"/>
          <w:sz w:val="22"/>
          <w:szCs w:val="22"/>
          <w:lang w:val="es-AR"/>
        </w:rPr>
        <w:t>:</w:t>
      </w:r>
      <w:r w:rsidR="00CE5AF5" w:rsidRPr="00CB503C">
        <w:rPr>
          <w:rStyle w:val="Cuerpodeltexto5Sincursiva1"/>
          <w:rFonts w:ascii="Garamond" w:hAnsi="Garamond" w:cs="Times New Roman"/>
          <w:i w:val="0"/>
          <w:sz w:val="22"/>
          <w:szCs w:val="22"/>
          <w:lang w:val="es-AR"/>
        </w:rPr>
        <w:t xml:space="preserve"> </w:t>
      </w:r>
    </w:p>
    <w:p w14:paraId="6ABF20C6"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Lo mismo dice de vos el barrendero, porque él te ve salir a las nueve de la mañana, empilchadito, después del bañito, bien perfumadito, y tomás el coche, ponés primera y salís cantando bajito, después volvés al mediodía para comer, a la tarde dormís la siesta y</w:t>
      </w:r>
      <w:r w:rsidR="0024504A"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lo mis</w:t>
      </w:r>
      <w:r w:rsidRPr="00CB503C">
        <w:rPr>
          <w:rStyle w:val="Cuerpodeltexto0"/>
          <w:rFonts w:ascii="Garamond" w:hAnsi="Garamond" w:cs="Times New Roman"/>
          <w:sz w:val="22"/>
          <w:szCs w:val="22"/>
          <w:lang w:val="es-AR"/>
        </w:rPr>
        <w:softHyphen/>
        <w:t>mo dice de vos. Vos tampoco trabajás nada.</w:t>
      </w:r>
    </w:p>
    <w:p w14:paraId="415941A4"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No, si estoy tapado de trabajo.</w:t>
      </w:r>
    </w:p>
    <w:p w14:paraId="18381822"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¿Y? bueno, yo también.</w:t>
      </w:r>
    </w:p>
    <w:p w14:paraId="3B0284E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Es por la mentalidad un poco materialista que se cree que el tra</w:t>
      </w:r>
      <w:r w:rsidRPr="00CB503C">
        <w:rPr>
          <w:rStyle w:val="Cuerpodeltexto0"/>
          <w:rFonts w:ascii="Garamond" w:hAnsi="Garamond" w:cs="Times New Roman"/>
          <w:sz w:val="22"/>
          <w:szCs w:val="22"/>
          <w:lang w:val="es-AR"/>
        </w:rPr>
        <w:softHyphen/>
        <w:t xml:space="preserve">bajo es tener una pala, un martillo, un clavo o un trabajo así, de orden material, cuando el trabajo no sólo es </w:t>
      </w:r>
      <w:r w:rsidRPr="00CB503C">
        <w:rPr>
          <w:rStyle w:val="Cuerpodeltexto0"/>
          <w:rFonts w:ascii="Garamond" w:hAnsi="Garamond" w:cs="Times New Roman"/>
          <w:sz w:val="22"/>
          <w:szCs w:val="22"/>
          <w:lang w:val="es-AR"/>
        </w:rPr>
        <w:lastRenderedPageBreak/>
        <w:t>manual, sino también hay un trabajo que es muy profundo, que es el trabajo espiritual, el trabajo intelectual. Yo quisiese ver a los que dicen que los sacerdotes no trabajamos, todo el día recibiendo cincuenta, sesenta personas, con cincuenta o sesenta problemas distintos, y atender, prestar atención, dar el consejo adecuado</w:t>
      </w:r>
      <w:r w:rsidR="0024504A"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si eso no es trabajo, es que el trabajo no existe.</w:t>
      </w:r>
    </w:p>
    <w:p w14:paraId="6AB06BE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También noté en mis años jóvenes, en la parroquia, que todo el mundo me regalaba pañuelos y medias -creen que los curas sólo te</w:t>
      </w:r>
      <w:r w:rsidRPr="00CB503C">
        <w:rPr>
          <w:rStyle w:val="Cuerpodeltexto0"/>
          <w:rFonts w:ascii="Garamond" w:hAnsi="Garamond" w:cs="Times New Roman"/>
          <w:sz w:val="22"/>
          <w:szCs w:val="22"/>
          <w:lang w:val="es-AR"/>
        </w:rPr>
        <w:softHyphen/>
        <w:t>nemos nariz y pies, nada más</w:t>
      </w:r>
      <w:r w:rsidR="0024504A"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y una vez se los hice notar, diciendo «Síganlo haciendo» -porque si uno no les dice así, después no te regalan nada- «síganlo haciendo», pero miren que uno tiene también otras necesidades, usa dentífrico, tiene que comer</w:t>
      </w:r>
      <w:r w:rsidR="0024504A"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0D275CC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digo que, generalmente, no se tiene idea de lo que es ser sacerdote, ser religiosa. En parte, por falta de experiencia: no se expe</w:t>
      </w:r>
      <w:r w:rsidRPr="00CB503C">
        <w:rPr>
          <w:rStyle w:val="Cuerpodeltexto0"/>
          <w:rFonts w:ascii="Garamond" w:hAnsi="Garamond" w:cs="Times New Roman"/>
          <w:sz w:val="22"/>
          <w:szCs w:val="22"/>
          <w:lang w:val="es-AR"/>
        </w:rPr>
        <w:softHyphen/>
        <w:t>rimenta lo que es ser sacerdote. Se conoce de afuera: la sotana. Pasa con los mismos seminaristas, que no saben lo que es celebrar la Misa, no saben lo que es oír confesiones, no saben lo que es predicar.</w:t>
      </w:r>
    </w:p>
    <w:p w14:paraId="3A1FD195" w14:textId="77777777" w:rsidR="005362C1" w:rsidRPr="00CB503C" w:rsidRDefault="0003157E"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tampoco se tiene idea de lo que son las religiosas, e incluso ahora esto se ve muy agravado porque aún en el mismo ambiente,</w:t>
      </w:r>
      <w:r w:rsidR="00CE5AF5" w:rsidRPr="00CB503C">
        <w:rPr>
          <w:rStyle w:val="Cuerpodeltexto0"/>
          <w:rFonts w:ascii="Garamond" w:hAnsi="Garamond" w:cs="Times New Roman"/>
          <w:sz w:val="22"/>
          <w:szCs w:val="22"/>
          <w:lang w:val="es-AR"/>
        </w:rPr>
        <w:t xml:space="preserve"> </w:t>
      </w:r>
      <w:r w:rsidR="003F0870" w:rsidRPr="00CB503C">
        <w:rPr>
          <w:rStyle w:val="Cuerpodeltexto0"/>
          <w:rFonts w:ascii="Garamond" w:hAnsi="Garamond" w:cs="Times New Roman"/>
          <w:sz w:val="22"/>
          <w:szCs w:val="22"/>
          <w:lang w:val="es-AR"/>
        </w:rPr>
        <w:t>digamos del mundo, aún en el orden natural la mujer recibe ataques despiadados.</w:t>
      </w:r>
    </w:p>
    <w:p w14:paraId="71B801F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b/>
          <w:sz w:val="22"/>
          <w:szCs w:val="22"/>
          <w:lang w:val="es-AR"/>
        </w:rPr>
      </w:pPr>
      <w:r w:rsidRPr="00CB503C">
        <w:rPr>
          <w:rStyle w:val="Cuerpodeltexto0"/>
          <w:rFonts w:ascii="Garamond" w:hAnsi="Garamond" w:cs="Times New Roman"/>
          <w:b/>
          <w:sz w:val="22"/>
          <w:szCs w:val="22"/>
          <w:lang w:val="es-AR"/>
        </w:rPr>
        <w:t>Mujer</w:t>
      </w:r>
      <w:r w:rsidR="0024504A" w:rsidRPr="00CB503C">
        <w:rPr>
          <w:rStyle w:val="Cuerpodeltexto0"/>
          <w:rFonts w:ascii="Garamond" w:hAnsi="Garamond" w:cs="Times New Roman"/>
          <w:b/>
          <w:sz w:val="22"/>
          <w:szCs w:val="22"/>
          <w:lang w:val="es-AR"/>
        </w:rPr>
        <w:t>es</w:t>
      </w:r>
    </w:p>
    <w:p w14:paraId="3B2F58F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primer lugar, la mujer recibe ataques como mujer. Se ataca lo propio de la mujer, que es su ser femenino, genio particular que tiene la mujer. Y a mi modo de ver, se ataca por dos lados: por un lado, por el falso machismo latinoamericano. Peor en los árabes, «¡mujer atrás!», un metro atrás del marido, y por eso la hacen tapar. Por otro lado se ataca el ser mujer por la misma corriente feminista, que ataca a la mujer porque no quiere que sea femenina. Y en el fondo, la misma corriente feminista, la extrema, está equivocada porque es una forma de machismo, esas feministas que se hacen las «marimachos». ¿Por qué hacen eso? Porque creen que el varón es mejor, que tiene más dignidad, es más perfecto, y entonces lo quieren imitar, cuando la mujer lo que tiene que hacer es imitarse a sí misma, a su ser mujer.</w:t>
      </w:r>
    </w:p>
    <w:p w14:paraId="2274AA1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Eso ya es una cosa que hasta en el Antiguo Testamento se nota. Por ejemplo, cuando se usa la palabra «amor», se usa </w:t>
      </w:r>
      <w:r w:rsidRPr="00CB503C">
        <w:rPr>
          <w:rStyle w:val="CuerpodeltextoCursiva"/>
          <w:rFonts w:ascii="Garamond" w:hAnsi="Garamond" w:cs="Times New Roman"/>
          <w:sz w:val="22"/>
          <w:szCs w:val="22"/>
          <w:lang w:val="es-AR"/>
        </w:rPr>
        <w:t>hésed,</w:t>
      </w:r>
      <w:r w:rsidRPr="00CB503C">
        <w:rPr>
          <w:rStyle w:val="Cuerpodeltexto0"/>
          <w:rFonts w:ascii="Garamond" w:hAnsi="Garamond" w:cs="Times New Roman"/>
          <w:sz w:val="22"/>
          <w:szCs w:val="22"/>
          <w:lang w:val="es-AR"/>
        </w:rPr>
        <w:t xml:space="preserve"> propia</w:t>
      </w:r>
      <w:r w:rsidRPr="00CB503C">
        <w:rPr>
          <w:rStyle w:val="Cuerpodeltexto0"/>
          <w:rFonts w:ascii="Garamond" w:hAnsi="Garamond" w:cs="Times New Roman"/>
          <w:sz w:val="22"/>
          <w:szCs w:val="22"/>
          <w:lang w:val="es-AR"/>
        </w:rPr>
        <w:softHyphen/>
        <w:t xml:space="preserve">mente el amor del varón; pero hay otra palabra que es </w:t>
      </w:r>
      <w:r w:rsidRPr="00CB503C">
        <w:rPr>
          <w:rStyle w:val="CuerpodeltextoCursiva"/>
          <w:rFonts w:ascii="Garamond" w:hAnsi="Garamond" w:cs="Times New Roman"/>
          <w:sz w:val="22"/>
          <w:szCs w:val="22"/>
          <w:lang w:val="es-AR"/>
        </w:rPr>
        <w:t>rajamin,</w:t>
      </w:r>
      <w:r w:rsidRPr="00CB503C">
        <w:rPr>
          <w:rStyle w:val="Cuerpodeltexto0"/>
          <w:rFonts w:ascii="Garamond" w:hAnsi="Garamond" w:cs="Times New Roman"/>
          <w:sz w:val="22"/>
          <w:szCs w:val="22"/>
          <w:lang w:val="es-AR"/>
        </w:rPr>
        <w:t xml:space="preserve"> amor también, pero amor del que recuesta en su regazo, es el </w:t>
      </w:r>
      <w:r w:rsidRPr="00CB503C">
        <w:rPr>
          <w:rStyle w:val="Cuerpodeltexto0"/>
          <w:rFonts w:ascii="Garamond" w:hAnsi="Garamond" w:cs="Times New Roman"/>
          <w:sz w:val="22"/>
          <w:szCs w:val="22"/>
          <w:lang w:val="es-AR"/>
        </w:rPr>
        <w:lastRenderedPageBreak/>
        <w:t>amor propio de la mujer. Y es perfecto que uno tenga una característica y otro otra. Por eso son complementarios, o deben ser complementarios, el varón y la mujer.</w:t>
      </w:r>
    </w:p>
    <w:p w14:paraId="70AEDEB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b/>
          <w:sz w:val="22"/>
          <w:szCs w:val="22"/>
          <w:lang w:val="es-AR"/>
        </w:rPr>
      </w:pPr>
      <w:r w:rsidRPr="00CB503C">
        <w:rPr>
          <w:rStyle w:val="Cuerpodeltexto0"/>
          <w:rFonts w:ascii="Garamond" w:hAnsi="Garamond" w:cs="Times New Roman"/>
          <w:b/>
          <w:sz w:val="22"/>
          <w:szCs w:val="22"/>
          <w:lang w:val="es-AR"/>
        </w:rPr>
        <w:t>Esposas</w:t>
      </w:r>
    </w:p>
    <w:p w14:paraId="7FA31D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El segundo ataque que recibe hoy en día es en su realidad de es</w:t>
      </w:r>
      <w:r w:rsidRPr="00CB503C">
        <w:rPr>
          <w:rStyle w:val="Cuerpodeltexto0"/>
          <w:rFonts w:ascii="Garamond" w:hAnsi="Garamond" w:cs="Times New Roman"/>
          <w:sz w:val="22"/>
          <w:szCs w:val="22"/>
          <w:lang w:val="es-AR"/>
        </w:rPr>
        <w:softHyphen/>
        <w:t>posas. Eso ocurre por la misma crisis que está viviendo la familia. Entonces evidentemente que, no solamente los hijos, el padre, el es</w:t>
      </w:r>
      <w:r w:rsidRPr="00CB503C">
        <w:rPr>
          <w:rStyle w:val="Cuerpodeltexto0"/>
          <w:rFonts w:ascii="Garamond" w:hAnsi="Garamond" w:cs="Times New Roman"/>
          <w:sz w:val="22"/>
          <w:szCs w:val="22"/>
          <w:lang w:val="es-AR"/>
        </w:rPr>
        <w:softHyphen/>
        <w:t>poso, sino también la esposa, recibe permanentemente ataques de los medios de comunicación social, del ambiente, de las conversaciones, propio del clima anti-familia que lamentablemente va creciendo en</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muchos sectores, incluso de nuestra sociedad. Ni qué decir en Esta</w:t>
      </w:r>
      <w:r w:rsidRPr="00CB503C">
        <w:rPr>
          <w:rStyle w:val="Cuerpodeltexto0"/>
          <w:rFonts w:ascii="Garamond" w:hAnsi="Garamond" w:cs="Times New Roman"/>
          <w:sz w:val="22"/>
          <w:szCs w:val="22"/>
          <w:lang w:val="es-AR"/>
        </w:rPr>
        <w:softHyphen/>
        <w:t>dos Unidos y en Europa, sobre todo en aquello que es propio de la esposa.</w:t>
      </w:r>
    </w:p>
    <w:p w14:paraId="2FBFC1E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La esposa, como se decía antes, es la encargada de mantener el fuego del hogar. Yo recuerdo, y muchos de ustedes recordarán, la época en que no había ni querosén, ni gas para la cocina, sino que se cocinaba con leña. Llegaba la noche, la mujer tapaba con ceniza las brasas, a la mañana siguiente se levantaba, y, ¿quién era la que pren</w:t>
      </w:r>
      <w:r w:rsidRPr="00CB503C">
        <w:rPr>
          <w:rStyle w:val="Cuerpodeltexto0"/>
          <w:rFonts w:ascii="Garamond" w:hAnsi="Garamond" w:cs="Times New Roman"/>
          <w:sz w:val="22"/>
          <w:szCs w:val="22"/>
          <w:lang w:val="es-AR"/>
        </w:rPr>
        <w:softHyphen/>
        <w:t>día el fuego? La mujer. Sacaba la cenizas, ponía maderas finitas, y de vuelta, fuego. Y eso que era un trabajo físico, expresa un trabajo más importante que hace la mujer, que es mantener el fuego del hogar, el fuego del amor. Por eso, normalmente -digo «normalmente» porque a veces no ocurre-, normalmente es la mujer la que más se sacrifica, la que pone más empeño para triunfar en el amor, para sostener la familia, la unidad. por eso mientras vive la madre, todos nos se</w:t>
      </w:r>
      <w:r w:rsidRPr="00CB503C">
        <w:rPr>
          <w:rStyle w:val="Cuerpodeltexto0"/>
          <w:rFonts w:ascii="Garamond" w:hAnsi="Garamond" w:cs="Times New Roman"/>
          <w:sz w:val="22"/>
          <w:szCs w:val="22"/>
          <w:lang w:val="es-AR"/>
        </w:rPr>
        <w:softHyphen/>
        <w:t>guimos reuniendo alrededor de la madre. Es el trabajo propio de la esposa, el trabajo propio de la mujer.</w:t>
      </w:r>
    </w:p>
    <w:p w14:paraId="6A7F56D2" w14:textId="77777777" w:rsidR="005362C1" w:rsidRPr="00CB503C" w:rsidRDefault="003F0870" w:rsidP="001920C8">
      <w:pPr>
        <w:pStyle w:val="Ttulo51"/>
        <w:keepNext/>
        <w:keepLines/>
        <w:tabs>
          <w:tab w:val="left" w:pos="709"/>
        </w:tabs>
        <w:spacing w:before="0" w:line="276" w:lineRule="auto"/>
        <w:ind w:firstLine="0"/>
        <w:outlineLvl w:val="9"/>
        <w:rPr>
          <w:rFonts w:ascii="Garamond" w:hAnsi="Garamond" w:cs="Times New Roman"/>
          <w:b/>
          <w:sz w:val="22"/>
          <w:szCs w:val="22"/>
          <w:lang w:val="es-AR"/>
        </w:rPr>
      </w:pPr>
      <w:bookmarkStart w:id="47" w:name="bookmark49"/>
      <w:r w:rsidRPr="00CB503C">
        <w:rPr>
          <w:rStyle w:val="Ttulo52"/>
          <w:rFonts w:ascii="Garamond" w:hAnsi="Garamond" w:cs="Times New Roman"/>
          <w:b/>
          <w:sz w:val="22"/>
          <w:szCs w:val="22"/>
          <w:lang w:val="es-AR"/>
        </w:rPr>
        <w:t>Madres</w:t>
      </w:r>
      <w:bookmarkEnd w:id="47"/>
    </w:p>
    <w:p w14:paraId="3232993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tercer lugar, hoy día, aún en el orden natural, se desprecia el ser madre. Es así, lamentablemente. Incluso algunas mujeres dicen: «Hay que estar lejos del olor del nido». El olor del nido es el olor a pañales, el olor a la leche derramada</w:t>
      </w:r>
      <w:r w:rsidR="00251087"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w:t>
      </w:r>
    </w:p>
    <w:p w14:paraId="5A2BE40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Tengo un relato muy interesante.</w:t>
      </w:r>
    </w:p>
    <w:p w14:paraId="60D7208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«Una mujer cuenta que, mientras estaba esperando que saliesen los hijos de la escuela, se le acercó una mujer que estaba histérica y muy indignada. Le preguntó:</w:t>
      </w:r>
    </w:p>
    <w:p w14:paraId="3808BCC8"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¿Sabés lo que somos? Nada, ¡eso somos!</w:t>
      </w:r>
    </w:p>
    <w:p w14:paraId="423F0C4A"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Parece que recién venía de renovar su licencia de conducir en la Oficina de Tránsito. Cuando la oficial que tomaba los datos le</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 xml:space="preserve">preguntó </w:t>
      </w:r>
      <w:r w:rsidR="0086266C" w:rsidRPr="00CB503C">
        <w:rPr>
          <w:rStyle w:val="Cuerpodeltexto0"/>
          <w:rFonts w:ascii="Garamond" w:hAnsi="Garamond" w:cs="Times New Roman"/>
          <w:sz w:val="22"/>
          <w:szCs w:val="22"/>
          <w:lang w:val="es-AR"/>
        </w:rPr>
        <w:t>cuál</w:t>
      </w:r>
      <w:r w:rsidRPr="00CB503C">
        <w:rPr>
          <w:rStyle w:val="Cuerpodeltexto0"/>
          <w:rFonts w:ascii="Garamond" w:hAnsi="Garamond" w:cs="Times New Roman"/>
          <w:sz w:val="22"/>
          <w:szCs w:val="22"/>
          <w:lang w:val="es-AR"/>
        </w:rPr>
        <w:t xml:space="preserve"> era su ocupación, ella no supo qué responder. Al per</w:t>
      </w:r>
      <w:r w:rsidRPr="00CB503C">
        <w:rPr>
          <w:rStyle w:val="Cuerpodeltexto0"/>
          <w:rFonts w:ascii="Garamond" w:hAnsi="Garamond" w:cs="Times New Roman"/>
          <w:sz w:val="22"/>
          <w:szCs w:val="22"/>
          <w:lang w:val="es-AR"/>
        </w:rPr>
        <w:softHyphen/>
        <w:t>catarse de esto la oficial que tomaba los datos le dijo:</w:t>
      </w:r>
    </w:p>
    <w:p w14:paraId="07C73F3D"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 lo que me refiero es si usted trabaja o no.</w:t>
      </w:r>
    </w:p>
    <w:p w14:paraId="01D1BE29"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Claro que trabajo -le dijo ella- ¡soy mamá!</w:t>
      </w:r>
    </w:p>
    <w:p w14:paraId="6678EACE"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 lo que la oficial respondió enfática:</w:t>
      </w:r>
    </w:p>
    <w:p w14:paraId="47D4DEB8"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No ponemos «mamá» como opción. Vamos a ponerle «ama de casa».</w:t>
      </w:r>
    </w:p>
    <w:p w14:paraId="4C710951" w14:textId="77777777" w:rsidR="00251087" w:rsidRPr="00CB503C" w:rsidRDefault="003F0870" w:rsidP="00561F2E">
      <w:pPr>
        <w:pStyle w:val="Cuerpodeltexto1"/>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Como si el ser mamá no fuese nada.</w:t>
      </w:r>
    </w:p>
    <w:p w14:paraId="277F456A" w14:textId="77777777" w:rsidR="005362C1" w:rsidRPr="00CB503C" w:rsidRDefault="00251087" w:rsidP="00561F2E">
      <w:pPr>
        <w:pStyle w:val="Cuerpodeltexto1"/>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esta mujer cuenta que había pasado unos meses, ya se había olvidado de ese hecho, cuando le toca ir a ella a una oficina de la Municipalidad. Ahí le tenían que hacer un interrogatorio y había una mujer que estaba preparada para ello. La funcionaria era una mujer de carrera, una mujer bien puesta, tenía un título despampanante que decía «Interrogadora Oficial».</w:t>
      </w:r>
    </w:p>
    <w:p w14:paraId="5896B6F1"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¿Cuál es su ocupación?, le preguntó ella.</w:t>
      </w:r>
    </w:p>
    <w:p w14:paraId="28F527A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«Qué me hizo contestarle, no lo sé, pero las palabras simplemente salieron de mi boca: Soy “Investigadora asociada del campo de desa</w:t>
      </w:r>
      <w:r w:rsidRPr="00CB503C">
        <w:rPr>
          <w:rStyle w:val="Cuerpodeltexto0"/>
          <w:rFonts w:ascii="Garamond" w:hAnsi="Garamond" w:cs="Times New Roman"/>
          <w:sz w:val="22"/>
          <w:szCs w:val="22"/>
          <w:lang w:val="es-AR"/>
        </w:rPr>
        <w:softHyphen/>
        <w:t>rrollo infantil y relaciones humanas”</w:t>
      </w:r>
      <w:r w:rsidR="00251087" w:rsidRPr="00CB503C">
        <w:rPr>
          <w:rStyle w:val="Cuerpodeltexto0"/>
          <w:rFonts w:ascii="Garamond" w:hAnsi="Garamond" w:cs="Times New Roman"/>
          <w:sz w:val="22"/>
          <w:szCs w:val="22"/>
          <w:lang w:val="es-AR"/>
        </w:rPr>
        <w:t>…</w:t>
      </w:r>
    </w:p>
    <w:p w14:paraId="5FFFCF7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La funcionaria se detuvo, el bolígrafo quedó congelado en el aire y me miró como si no hubiese escuchado bien. Repetí el título len</w:t>
      </w:r>
      <w:r w:rsidRPr="00CB503C">
        <w:rPr>
          <w:rStyle w:val="Cuerpodeltexto0"/>
          <w:rFonts w:ascii="Garamond" w:hAnsi="Garamond" w:cs="Times New Roman"/>
          <w:sz w:val="22"/>
          <w:szCs w:val="22"/>
          <w:lang w:val="es-AR"/>
        </w:rPr>
        <w:softHyphen/>
        <w:t>tamente: “Investigadora asociada del campo de desarrollo infantil y relaciones humanas”. Luego observé asombrada como mi pomposo anuncio era puesto en tinta negra en el cuestionario oficial.</w:t>
      </w:r>
    </w:p>
    <w:p w14:paraId="73C619B5"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Me permite preguntarle. -dijo la funcionaria con aire de in</w:t>
      </w:r>
      <w:r w:rsidRPr="00CB503C">
        <w:rPr>
          <w:rStyle w:val="Cuerpodeltexto0"/>
          <w:rFonts w:ascii="Garamond" w:hAnsi="Garamond" w:cs="Times New Roman"/>
          <w:sz w:val="22"/>
          <w:szCs w:val="22"/>
          <w:lang w:val="es-AR"/>
        </w:rPr>
        <w:softHyphen/>
        <w:t>terés y muy amable- ¿qué es exactamente lo que hace usted en este campo de investigación? Había quedado asombrada.</w:t>
      </w:r>
    </w:p>
    <w:p w14:paraId="11D53808"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Con la voz muy calmada y pausada me escuché contestarle:</w:t>
      </w:r>
      <w:r w:rsidR="00CE5AF5" w:rsidRPr="00CB503C">
        <w:rPr>
          <w:rStyle w:val="Cuerpodeltexto0"/>
          <w:rFonts w:ascii="Garamond" w:hAnsi="Garamond" w:cs="Times New Roman"/>
          <w:sz w:val="22"/>
          <w:szCs w:val="22"/>
          <w:lang w:val="es-AR"/>
        </w:rPr>
        <w:t xml:space="preserve"> </w:t>
      </w:r>
    </w:p>
    <w:p w14:paraId="3BD34760" w14:textId="77777777" w:rsidR="005362C1" w:rsidRPr="00CB503C" w:rsidRDefault="003F0870" w:rsidP="00561F2E">
      <w:pPr>
        <w:pStyle w:val="Cuerpodeltexto1"/>
        <w:numPr>
          <w:ilvl w:val="0"/>
          <w:numId w:val="32"/>
        </w:numPr>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Tengo un programa continuo de investigación (¿qué madre no lo tiene?) en el laboratorio y en el campo (normalmente me hubiese referido a trabajar adentro y afuera). Estoy trabajando para mi maes</w:t>
      </w:r>
      <w:r w:rsidRPr="00CB503C">
        <w:rPr>
          <w:rStyle w:val="Cuerpodeltexto0"/>
          <w:rFonts w:ascii="Garamond" w:hAnsi="Garamond" w:cs="Times New Roman"/>
          <w:sz w:val="22"/>
          <w:szCs w:val="22"/>
          <w:lang w:val="es-AR"/>
        </w:rPr>
        <w:softHyphen/>
        <w:t xml:space="preserve">tría (la familia completa) y ya tengo 4 créditos </w:t>
      </w:r>
      <w:r w:rsidRPr="00CB503C">
        <w:rPr>
          <w:rStyle w:val="Cuerpodeltexto0"/>
          <w:rFonts w:ascii="Garamond" w:hAnsi="Garamond" w:cs="Times New Roman"/>
          <w:sz w:val="22"/>
          <w:szCs w:val="22"/>
          <w:lang w:val="es-AR"/>
        </w:rPr>
        <w:lastRenderedPageBreak/>
        <w:t>(todas mis hijas). Por supuesto que el trabajo es uno de los que mayor demanda tiene en el campo de humanidades (¿alguna madre está en desacuerdo?) y por lo general trabajo 14 horas por día (en realidad son más, son 24 horas, pero.), pero el trabajo tiene muchos más retos que cualquier trabajo sencillo y las remuneraciones, más que sólo económicas, están liga</w:t>
      </w:r>
      <w:r w:rsidRPr="00CB503C">
        <w:rPr>
          <w:rStyle w:val="Cuerpodeltexto0"/>
          <w:rFonts w:ascii="Garamond" w:hAnsi="Garamond" w:cs="Times New Roman"/>
          <w:sz w:val="22"/>
          <w:szCs w:val="22"/>
          <w:lang w:val="es-AR"/>
        </w:rPr>
        <w:softHyphen/>
        <w:t>das al área de la satisfacción personal.</w:t>
      </w:r>
    </w:p>
    <w:p w14:paraId="3365F7C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Se podía sentir una creciente nota de respeto en la voz de la funcionaria mientras completaba el formulario.</w:t>
      </w:r>
    </w:p>
    <w:p w14:paraId="69DE84B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Una vez terminado el proceso, se levantó de la silla, y personal</w:t>
      </w:r>
      <w:r w:rsidRPr="00CB503C">
        <w:rPr>
          <w:rStyle w:val="Cuerpodeltexto0"/>
          <w:rFonts w:ascii="Garamond" w:hAnsi="Garamond" w:cs="Times New Roman"/>
          <w:sz w:val="22"/>
          <w:szCs w:val="22"/>
          <w:lang w:val="es-AR"/>
        </w:rPr>
        <w:softHyphen/>
        <w:t>mente me acompañó a la puerta».</w:t>
      </w:r>
    </w:p>
    <w:p w14:paraId="18959BD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Por eso es que es muy importante, no solamente para la Iglesia, sino para la sociedad, lo que estas jóvenes hacen; porque ellas, al comprometerse hoy día con los votos perpetuos, se comprometen en primer lugar a desarrollar en sí mismas todo el genio femenino, lo propio de la mujer. Además, el hacer los votos significa que se des</w:t>
      </w:r>
      <w:r w:rsidRPr="00CB503C">
        <w:rPr>
          <w:rStyle w:val="Cuerpodeltexto0"/>
          <w:rFonts w:ascii="Garamond" w:hAnsi="Garamond" w:cs="Times New Roman"/>
          <w:sz w:val="22"/>
          <w:szCs w:val="22"/>
          <w:lang w:val="es-AR"/>
        </w:rPr>
        <w:softHyphen/>
        <w:t>posan con Jesucristo. Se desposan ¿para qué? Para tratar de amores con Jesucristo, el Divino Esposo. Ese es el trabajo de la monja, de la religiosa. Y pedir por todos, por todos los hombres y mujeres, ¡tantas necesidades que tenemos! Se necesitan almas así, que sean nuestros pararrayos, que sean como imanes que atraen la bendición de Dios sobre nosotros, sobre nuestra familia, sobre nuestra Patria.</w:t>
      </w:r>
    </w:p>
    <w:p w14:paraId="3E889EFC" w14:textId="77777777" w:rsidR="005362C1" w:rsidRPr="00CB503C" w:rsidRDefault="0003157E" w:rsidP="001920C8">
      <w:pPr>
        <w:pStyle w:val="Cuerpodeltexto1"/>
        <w:tabs>
          <w:tab w:val="left" w:pos="-1418"/>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también para que sean madres: madres de los hijos de Cristo, a tiempo completo. Por eso, cualquiera de ellas podría decir esto que dice esta mujer: «Soy Investigadora asociada del campo de desarrollo infantil y relaciones humanas.», acaso ¿no tienen hijos espirituales las hermanas que atienden a los chicos del hogarcito, las que atienden</w:t>
      </w:r>
      <w:r w:rsidR="00CE5AF5" w:rsidRPr="00CB503C">
        <w:rPr>
          <w:rStyle w:val="Cuerpodeltexto0"/>
          <w:rFonts w:ascii="Garamond" w:hAnsi="Garamond" w:cs="Times New Roman"/>
          <w:sz w:val="22"/>
          <w:szCs w:val="22"/>
          <w:lang w:val="es-AR"/>
        </w:rPr>
        <w:t xml:space="preserve"> </w:t>
      </w:r>
      <w:r w:rsidR="003F0870" w:rsidRPr="00CB503C">
        <w:rPr>
          <w:rStyle w:val="Cuerpodeltexto0"/>
          <w:rFonts w:ascii="Garamond" w:hAnsi="Garamond" w:cs="Times New Roman"/>
          <w:sz w:val="22"/>
          <w:szCs w:val="22"/>
          <w:lang w:val="es-AR"/>
        </w:rPr>
        <w:t>el hospital?.</w:t>
      </w:r>
      <w:r w:rsidR="00251087" w:rsidRPr="00CB503C">
        <w:rPr>
          <w:rStyle w:val="Cuerpodeltexto0"/>
          <w:rFonts w:ascii="Garamond" w:hAnsi="Garamond" w:cs="Times New Roman"/>
          <w:sz w:val="22"/>
          <w:szCs w:val="22"/>
          <w:lang w:val="es-AR"/>
        </w:rPr>
        <w:t>..</w:t>
      </w:r>
      <w:r w:rsidR="003F0870" w:rsidRPr="00CB503C">
        <w:rPr>
          <w:rStyle w:val="Cuerpodeltexto0"/>
          <w:rFonts w:ascii="Garamond" w:hAnsi="Garamond" w:cs="Times New Roman"/>
          <w:sz w:val="22"/>
          <w:szCs w:val="22"/>
          <w:lang w:val="es-AR"/>
        </w:rPr>
        <w:t xml:space="preserve"> ¿Cuántas camas habrá en el Schestakow? ¿quinientas? ¿Cuántos enfermos? ¿Cuántos que no tienen a nadie que los vaya a ver, a visitar? Y, sin embargo, va la religiosa a visitarlos, a atender</w:t>
      </w:r>
      <w:r w:rsidR="003F0870" w:rsidRPr="00CB503C">
        <w:rPr>
          <w:rStyle w:val="Cuerpodeltexto0"/>
          <w:rFonts w:ascii="Garamond" w:hAnsi="Garamond" w:cs="Times New Roman"/>
          <w:sz w:val="22"/>
          <w:szCs w:val="22"/>
          <w:lang w:val="es-AR"/>
        </w:rPr>
        <w:softHyphen/>
        <w:t xml:space="preserve">los. En nuestros colegios, cuántas dificultades, chicos que a veces no tienen ni qué llevarse a la boca. Y ahí está la religiosa, incluso para ocuparse de eso también, porque si verdaderamente es madre, tiene que hacer todo lo que hace una madre. Y aunque ciertamente es muy difícil hoy día ese testimonio, ese triple testimonio de </w:t>
      </w:r>
      <w:r w:rsidR="003F0870" w:rsidRPr="00CB503C">
        <w:rPr>
          <w:rStyle w:val="CuerpodeltextoCursiva"/>
          <w:rFonts w:ascii="Garamond" w:hAnsi="Garamond" w:cs="Times New Roman"/>
          <w:sz w:val="22"/>
          <w:szCs w:val="22"/>
          <w:lang w:val="es-AR"/>
        </w:rPr>
        <w:t>mujer,</w:t>
      </w:r>
      <w:r w:rsidR="003F0870" w:rsidRPr="00CB503C">
        <w:rPr>
          <w:rStyle w:val="Cuerpodeltexto0"/>
          <w:rFonts w:ascii="Garamond" w:hAnsi="Garamond" w:cs="Times New Roman"/>
          <w:sz w:val="22"/>
          <w:szCs w:val="22"/>
          <w:lang w:val="es-AR"/>
        </w:rPr>
        <w:t xml:space="preserve"> de </w:t>
      </w:r>
      <w:r w:rsidR="003F0870" w:rsidRPr="00CB503C">
        <w:rPr>
          <w:rStyle w:val="CuerpodeltextoCursiva"/>
          <w:rFonts w:ascii="Garamond" w:hAnsi="Garamond" w:cs="Times New Roman"/>
          <w:sz w:val="22"/>
          <w:szCs w:val="22"/>
          <w:lang w:val="es-AR"/>
        </w:rPr>
        <w:t>re</w:t>
      </w:r>
      <w:r w:rsidR="003F0870" w:rsidRPr="00CB503C">
        <w:rPr>
          <w:rStyle w:val="CuerpodeltextoCursiva"/>
          <w:rFonts w:ascii="Garamond" w:hAnsi="Garamond" w:cs="Times New Roman"/>
          <w:sz w:val="22"/>
          <w:szCs w:val="22"/>
          <w:lang w:val="es-AR"/>
        </w:rPr>
        <w:softHyphen/>
        <w:t>ligiosa</w:t>
      </w:r>
      <w:r w:rsidR="003F0870" w:rsidRPr="00CB503C">
        <w:rPr>
          <w:rStyle w:val="Cuerpodeltexto0"/>
          <w:rFonts w:ascii="Garamond" w:hAnsi="Garamond" w:cs="Times New Roman"/>
          <w:sz w:val="22"/>
          <w:szCs w:val="22"/>
          <w:lang w:val="es-AR"/>
        </w:rPr>
        <w:t xml:space="preserve"> y de </w:t>
      </w:r>
      <w:r w:rsidR="003F0870" w:rsidRPr="00CB503C">
        <w:rPr>
          <w:rStyle w:val="CuerpodeltextoCursiva"/>
          <w:rFonts w:ascii="Garamond" w:hAnsi="Garamond" w:cs="Times New Roman"/>
          <w:sz w:val="22"/>
          <w:szCs w:val="22"/>
          <w:lang w:val="es-AR"/>
        </w:rPr>
        <w:t>madre</w:t>
      </w:r>
      <w:r w:rsidR="003F0870" w:rsidRPr="00CB503C">
        <w:rPr>
          <w:rStyle w:val="Cuerpodeltexto0"/>
          <w:rFonts w:ascii="Garamond" w:hAnsi="Garamond" w:cs="Times New Roman"/>
          <w:sz w:val="22"/>
          <w:szCs w:val="22"/>
          <w:lang w:val="es-AR"/>
        </w:rPr>
        <w:t>, es absolutamente necesario para que las jóvenes como ustedes, al verlas, se den cuenta de que tienen que ser mujeres de esa forma, que tienen que aprender a ser esposas después en su familia humana, al modo como es la religiosa con Jesucristo, y que, sobre todo, tienen que aprender a ser madres.</w:t>
      </w:r>
    </w:p>
    <w:p w14:paraId="1A480A8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lastRenderedPageBreak/>
        <w:t xml:space="preserve">Hoy, lamentablemente, se da un corte generacional que uno a veces lo nota. Lo nota tanto en los varones como en las mujeres. Algunas mamás son espléndidas mujeres: madrazas totales, esposas fidelísimas; y la hija no aprendió a ser madre. Es curioso. Se nota hasta en la comida (entre nosotros, uno va a la casa de las madres y saben cocinar con delicadeza, bien, una cosa rica, agradable, saben hacer las mezclas, y la hija, no sabe ni hacer huevos fritos). Muchas veces pasa así. No aprenden o no tienen interés de aprender a llevar una casa adelante, un poco por la situación actual, que está la comida </w:t>
      </w:r>
      <w:r w:rsidRPr="00CB503C">
        <w:rPr>
          <w:rStyle w:val="CuerpodeltextoCursiva"/>
          <w:rFonts w:ascii="Garamond" w:hAnsi="Garamond" w:cs="Times New Roman"/>
          <w:sz w:val="22"/>
          <w:szCs w:val="22"/>
          <w:lang w:val="es-AR"/>
        </w:rPr>
        <w:t>fastfood,</w:t>
      </w:r>
      <w:r w:rsidRPr="00CB503C">
        <w:rPr>
          <w:rStyle w:val="Cuerpodeltexto0"/>
          <w:rFonts w:ascii="Garamond" w:hAnsi="Garamond" w:cs="Times New Roman"/>
          <w:sz w:val="22"/>
          <w:szCs w:val="22"/>
          <w:lang w:val="es-AR"/>
        </w:rPr>
        <w:t xml:space="preserve"> o comen comida chatarra, o hamburguesas o papas fritas</w:t>
      </w:r>
      <w:r w:rsidR="00251087" w:rsidRPr="00CB503C">
        <w:rPr>
          <w:rStyle w:val="Cuerpodeltexto0"/>
          <w:rFonts w:ascii="Garamond" w:hAnsi="Garamond" w:cs="Times New Roman"/>
          <w:sz w:val="22"/>
          <w:szCs w:val="22"/>
          <w:lang w:val="es-AR"/>
        </w:rPr>
        <w:t>..</w:t>
      </w:r>
      <w:r w:rsidRPr="00CB503C">
        <w:rPr>
          <w:rStyle w:val="Cuerpodeltexto0"/>
          <w:rFonts w:ascii="Garamond" w:hAnsi="Garamond" w:cs="Times New Roman"/>
          <w:sz w:val="22"/>
          <w:szCs w:val="22"/>
          <w:lang w:val="es-AR"/>
        </w:rPr>
        <w:t>. pero la vida mere</w:t>
      </w:r>
      <w:r w:rsidR="00251087" w:rsidRPr="00CB503C">
        <w:rPr>
          <w:rStyle w:val="Cuerpodeltexto0"/>
          <w:rFonts w:ascii="Garamond" w:hAnsi="Garamond" w:cs="Times New Roman"/>
          <w:sz w:val="22"/>
          <w:szCs w:val="22"/>
          <w:lang w:val="es-AR"/>
        </w:rPr>
        <w:t xml:space="preserve">ce algo más que una papa frita… </w:t>
      </w:r>
      <w:r w:rsidRPr="00CB503C">
        <w:rPr>
          <w:rStyle w:val="Cuerpodeltexto0"/>
          <w:rFonts w:ascii="Garamond" w:hAnsi="Garamond" w:cs="Times New Roman"/>
          <w:sz w:val="22"/>
          <w:szCs w:val="22"/>
          <w:lang w:val="es-AR"/>
        </w:rPr>
        <w:t>Por eso, a no des</w:t>
      </w:r>
      <w:r w:rsidRPr="00CB503C">
        <w:rPr>
          <w:rStyle w:val="Cuerpodeltexto0"/>
          <w:rFonts w:ascii="Garamond" w:hAnsi="Garamond" w:cs="Times New Roman"/>
          <w:sz w:val="22"/>
          <w:szCs w:val="22"/>
          <w:lang w:val="es-AR"/>
        </w:rPr>
        <w:softHyphen/>
        <w:t>animarse nunca.</w:t>
      </w:r>
    </w:p>
    <w:p w14:paraId="58C7D25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Hoy día, el testimonio religioso, como el sacerdotal, es mucho más difícil, porque finalmente ese desconocimiento que suele haber es por la falta de catequesis, de evangelización, que tienen nuestros pueblos que se van envileciendo cada vez más, degradando cada vez más. Lo vemos en la educación, lo vemos en la familia, en todas par</w:t>
      </w:r>
      <w:r w:rsidRPr="00CB503C">
        <w:rPr>
          <w:rStyle w:val="Cuerpodeltexto0"/>
          <w:rFonts w:ascii="Garamond" w:hAnsi="Garamond" w:cs="Times New Roman"/>
          <w:sz w:val="22"/>
          <w:szCs w:val="22"/>
          <w:lang w:val="es-AR"/>
        </w:rPr>
        <w:softHyphen/>
        <w:t>tes. Por eso es tan importante dar ese testimonio, para decir ¡no es</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esto lo que somos!, esto otro es lo que queremos hacer, porque ¡esto tiene que ser de otra manera! ¡Como lo quiere Jesucristo!</w:t>
      </w:r>
    </w:p>
    <w:p w14:paraId="04DD9839" w14:textId="77777777" w:rsidR="005362C1" w:rsidRPr="00CB503C" w:rsidRDefault="00ED71A3"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 xml:space="preserve">si alguna vez alguna tienen dudas, miren a la Santísima Virgen: ¡qué ejemplo de mujer extraordinaria! ¡Qué subordinación total a la voluntad del Padre Celestial! </w:t>
      </w:r>
      <w:r w:rsidR="003F0870" w:rsidRPr="00CB503C">
        <w:rPr>
          <w:rStyle w:val="CuerpodeltextoCursiva"/>
          <w:rFonts w:ascii="Garamond" w:hAnsi="Garamond" w:cs="Times New Roman"/>
          <w:sz w:val="22"/>
          <w:szCs w:val="22"/>
          <w:lang w:val="es-AR"/>
        </w:rPr>
        <w:t>Hágase en mí según tu palabra</w:t>
      </w:r>
      <w:r w:rsidR="003F0870" w:rsidRPr="00CB503C">
        <w:rPr>
          <w:rStyle w:val="Cuerpodeltexto0"/>
          <w:rFonts w:ascii="Garamond" w:hAnsi="Garamond" w:cs="Times New Roman"/>
          <w:sz w:val="22"/>
          <w:szCs w:val="22"/>
          <w:lang w:val="es-AR"/>
        </w:rPr>
        <w:t xml:space="preserve"> (Lc 1,38). ¡Qué sentido de Esposa! ¡Qué Madre!, nada menos que Madre de Dios y Madre de cada uno de nosotros.</w:t>
      </w:r>
    </w:p>
    <w:p w14:paraId="442567C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Termino con esa breve historia:</w:t>
      </w:r>
    </w:p>
    <w:p w14:paraId="6A0BD39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«Al llegar a casa, emocionada por mi nueva carrera profesional, salieron a recibirme tres de mis asociadas al laboratorio, de doce, siete y tres años. Arriba podía escuchar a nuestro nuevo modelo ex</w:t>
      </w:r>
      <w:r w:rsidRPr="00CB503C">
        <w:rPr>
          <w:rStyle w:val="Cuerpodeltexto0"/>
          <w:rFonts w:ascii="Garamond" w:hAnsi="Garamond" w:cs="Times New Roman"/>
          <w:sz w:val="22"/>
          <w:szCs w:val="22"/>
          <w:lang w:val="es-AR"/>
        </w:rPr>
        <w:softHyphen/>
        <w:t>perimental en el programa de desarrollo infantil de once meses de edad, probando un nuevo programa de patrón en vocalización (... estaba llorando, gritando.). Me sentí triunfante. Le había ganado a la burocracia, había entrado en los registros oficiales como una persona más distinguida e indispensable para la humanidad, que sólo una madre más».</w:t>
      </w:r>
    </w:p>
    <w:p w14:paraId="62C09FC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La maternidad, ¡qué carrera más gloriosa, aun cuando no se tiene el título en la puerta!</w:t>
      </w:r>
    </w:p>
    <w:p w14:paraId="12BE1B97"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Oremos a la Santísima Virgen, le consagramos de manera es</w:t>
      </w:r>
      <w:r w:rsidRPr="00CB503C">
        <w:rPr>
          <w:rStyle w:val="Cuerpodeltexto0"/>
          <w:rFonts w:ascii="Garamond" w:hAnsi="Garamond" w:cs="Times New Roman"/>
          <w:sz w:val="22"/>
          <w:szCs w:val="22"/>
          <w:lang w:val="es-AR"/>
        </w:rPr>
        <w:softHyphen/>
        <w:t xml:space="preserve">pecial a estas dos hermanas que han hecho sus votos perpetuos, y le pedimos que les conceda a todas las Servidoras </w:t>
      </w:r>
      <w:r w:rsidRPr="00CB503C">
        <w:rPr>
          <w:rStyle w:val="Cuerpodeltexto0"/>
          <w:rFonts w:ascii="Garamond" w:hAnsi="Garamond" w:cs="Times New Roman"/>
          <w:sz w:val="22"/>
          <w:szCs w:val="22"/>
          <w:lang w:val="es-AR"/>
        </w:rPr>
        <w:lastRenderedPageBreak/>
        <w:t>la gracia de ser auténticas mujeres, verdaderas esposas de Cristo y fieles madres de los hijos de Cristo.</w:t>
      </w:r>
    </w:p>
    <w:p w14:paraId="22352D39" w14:textId="77777777" w:rsidR="00EC6BE3" w:rsidRPr="00CB503C" w:rsidRDefault="00EC6BE3"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br w:type="column"/>
      </w:r>
    </w:p>
    <w:p w14:paraId="6D14B47A" w14:textId="08311CD1" w:rsidR="005362C1" w:rsidRPr="00CB503C" w:rsidRDefault="00561F2E" w:rsidP="00561F2E">
      <w:pPr>
        <w:pStyle w:val="Ttulo3"/>
      </w:pPr>
      <w:r>
        <w:rPr>
          <w:rStyle w:val="Cuerpodeltexto0"/>
          <w:rFonts w:ascii="Garamond" w:hAnsi="Garamond" w:cs="Times New Roman"/>
          <w:smallCaps/>
          <w:sz w:val="22"/>
          <w:szCs w:val="22"/>
          <w:lang w:val="es-AR"/>
        </w:rPr>
        <w:t xml:space="preserve">6. </w:t>
      </w:r>
      <w:r w:rsidR="00CD69A3" w:rsidRPr="00CB503C">
        <w:rPr>
          <w:rStyle w:val="Cuerpodeltexto0"/>
          <w:rFonts w:ascii="Garamond" w:hAnsi="Garamond" w:cs="Times New Roman"/>
          <w:smallCaps/>
          <w:sz w:val="22"/>
          <w:szCs w:val="22"/>
          <w:lang w:val="es-AR"/>
        </w:rPr>
        <w:t>Los votos y las virtudes teologales</w:t>
      </w:r>
    </w:p>
    <w:p w14:paraId="4E5CA52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Para estas Buenas Noches pensé que podía ser útil una poesía muy hermosa de Santa Mariana de Jesús, «el lirio de Ecuador», que se re</w:t>
      </w:r>
      <w:r w:rsidRPr="00CB503C">
        <w:rPr>
          <w:rStyle w:val="Cuerpodeltexto0"/>
          <w:rFonts w:ascii="Garamond" w:hAnsi="Garamond" w:cs="Times New Roman"/>
          <w:sz w:val="22"/>
          <w:szCs w:val="22"/>
          <w:lang w:val="es-AR"/>
        </w:rPr>
        <w:softHyphen/>
        <w:t>fiere, en primer lugar, a los tres votos religiosos. Luego, la Santa pide</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a Dios, que es Amor, que obre para poder vivir según los consejos evangélicos. Y por último, hace una reflexión sobre las tres virtudes teologales.</w:t>
      </w:r>
    </w:p>
    <w:p w14:paraId="5339AF1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Una de las palabras que usa la Santa es «engasta», que signifi</w:t>
      </w:r>
      <w:r w:rsidRPr="00CB503C">
        <w:rPr>
          <w:rStyle w:val="Cuerpodeltexto0"/>
          <w:rFonts w:ascii="Garamond" w:hAnsi="Garamond" w:cs="Times New Roman"/>
          <w:sz w:val="22"/>
          <w:szCs w:val="22"/>
          <w:lang w:val="es-AR"/>
        </w:rPr>
        <w:softHyphen/>
        <w:t>ca cerco o guarnición de metal que abraza, asegura y protege algo. Como, por ejemplo, «engarzar una piedra preciosa» es hacer que esa piedra sea cuidada, guardada, custodiada por esa guarnición de me</w:t>
      </w:r>
      <w:r w:rsidRPr="00CB503C">
        <w:rPr>
          <w:rStyle w:val="Cuerpodeltexto0"/>
          <w:rFonts w:ascii="Garamond" w:hAnsi="Garamond" w:cs="Times New Roman"/>
          <w:sz w:val="22"/>
          <w:szCs w:val="22"/>
          <w:lang w:val="es-AR"/>
        </w:rPr>
        <w:softHyphen/>
        <w:t>tal. En otra parte dice «que más sobre», en el sentido «de tal manera que tenga muchas más cosas».</w:t>
      </w:r>
    </w:p>
    <w:p w14:paraId="66FF46AB" w14:textId="77777777" w:rsidR="005362C1" w:rsidRPr="00CB503C" w:rsidRDefault="00ED71A3" w:rsidP="001920C8">
      <w:pPr>
        <w:pStyle w:val="Cuerpodeltexto1"/>
        <w:tabs>
          <w:tab w:val="left" w:pos="521"/>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 xml:space="preserve">Y </w:t>
      </w:r>
      <w:r w:rsidR="003F0870" w:rsidRPr="00CB503C">
        <w:rPr>
          <w:rStyle w:val="Cuerpodeltexto0"/>
          <w:rFonts w:ascii="Garamond" w:hAnsi="Garamond" w:cs="Times New Roman"/>
          <w:sz w:val="22"/>
          <w:szCs w:val="22"/>
          <w:lang w:val="es-AR"/>
        </w:rPr>
        <w:t>la poesía dice así:</w:t>
      </w:r>
    </w:p>
    <w:p w14:paraId="6A47003C"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¿Cómo seré más prudente?</w:t>
      </w:r>
    </w:p>
    <w:p w14:paraId="40E0F023"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-Obediente.</w:t>
      </w:r>
    </w:p>
    <w:p w14:paraId="10694F9A"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¿Cómo mi vida se engasta?</w:t>
      </w:r>
    </w:p>
    <w:p w14:paraId="331F751A"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-Casta.</w:t>
      </w:r>
    </w:p>
    <w:p w14:paraId="58DC3C16"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¿Cómo seré, que más sobre?</w:t>
      </w:r>
    </w:p>
    <w:p w14:paraId="13FA0970"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-Pobre.</w:t>
      </w:r>
    </w:p>
    <w:p w14:paraId="7A48C14F"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Pues mi Dios, vuestro amor obre,</w:t>
      </w:r>
    </w:p>
    <w:p w14:paraId="542CF9AC"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Que para no me perder,</w:t>
      </w:r>
    </w:p>
    <w:p w14:paraId="5C730CA1"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No juro mejor, que ser</w:t>
      </w:r>
    </w:p>
    <w:p w14:paraId="44B871D3"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obediente, casta, y pobre.</w:t>
      </w:r>
    </w:p>
    <w:p w14:paraId="72F396B9"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¿Quién sin ojos a Dios ve?</w:t>
      </w:r>
    </w:p>
    <w:p w14:paraId="05EA26B4"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-Fe.</w:t>
      </w:r>
    </w:p>
    <w:p w14:paraId="02DB85A9"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¿Quién en premio a Dios abraza?</w:t>
      </w:r>
    </w:p>
    <w:p w14:paraId="3AA355B3"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-Esperanza.</w:t>
      </w:r>
    </w:p>
    <w:p w14:paraId="271B7B70"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¿Quién es la suma Verdad?</w:t>
      </w:r>
    </w:p>
    <w:p w14:paraId="645B4623" w14:textId="77777777" w:rsidR="005362C1"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-Caridad.</w:t>
      </w:r>
    </w:p>
    <w:p w14:paraId="240F3E91" w14:textId="77777777" w:rsidR="00561F2E" w:rsidRPr="00CB503C" w:rsidRDefault="00561F2E" w:rsidP="00561F2E">
      <w:pPr>
        <w:pStyle w:val="Cuerpodeltexto51"/>
        <w:tabs>
          <w:tab w:val="left" w:pos="709"/>
        </w:tabs>
        <w:spacing w:before="0" w:after="0" w:line="240" w:lineRule="auto"/>
        <w:jc w:val="center"/>
        <w:rPr>
          <w:rFonts w:ascii="Garamond" w:hAnsi="Garamond" w:cs="Times New Roman"/>
          <w:sz w:val="22"/>
          <w:szCs w:val="22"/>
          <w:lang w:val="es-AR"/>
        </w:rPr>
      </w:pPr>
    </w:p>
    <w:p w14:paraId="1C9E8D60" w14:textId="10284CC3"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qué forma profunda y bella y también simple, expresa lo que es la esencia de la vida religiosa!</w:t>
      </w:r>
    </w:p>
    <w:p w14:paraId="09A25B7E" w14:textId="77777777" w:rsidR="005362C1" w:rsidRPr="00CB503C" w:rsidRDefault="003F0870" w:rsidP="001920C8">
      <w:pPr>
        <w:pStyle w:val="Cuerpodeltexto1"/>
        <w:tabs>
          <w:tab w:val="left" w:pos="709"/>
        </w:tabs>
        <w:spacing w:before="0" w:after="240" w:line="276" w:lineRule="auto"/>
        <w:jc w:val="both"/>
        <w:rPr>
          <w:rStyle w:val="Cuerpodeltexto0"/>
          <w:rFonts w:ascii="Garamond" w:hAnsi="Garamond" w:cs="Times New Roman"/>
          <w:sz w:val="22"/>
          <w:szCs w:val="22"/>
          <w:lang w:val="es-AR"/>
        </w:rPr>
      </w:pPr>
      <w:r w:rsidRPr="00CB503C">
        <w:rPr>
          <w:rStyle w:val="Cuerpodeltexto0"/>
          <w:rFonts w:ascii="Garamond" w:hAnsi="Garamond" w:cs="Times New Roman"/>
          <w:sz w:val="22"/>
          <w:szCs w:val="22"/>
          <w:lang w:val="es-AR"/>
        </w:rPr>
        <w:t>Pidámosle a Nuestro Señor Jesucristo Resucitado, por intercesión de Santa Marianita de Jesús, la gracia de poder vivir siempre la vida</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 xml:space="preserve">religiosa, obediente, casta y pobre, </w:t>
      </w:r>
      <w:r w:rsidRPr="00CB503C">
        <w:rPr>
          <w:rStyle w:val="Cuerpodeltexto0"/>
          <w:rFonts w:ascii="Garamond" w:hAnsi="Garamond" w:cs="Times New Roman"/>
          <w:sz w:val="22"/>
          <w:szCs w:val="22"/>
          <w:lang w:val="es-AR"/>
        </w:rPr>
        <w:lastRenderedPageBreak/>
        <w:t>practicando para ello, continuamen</w:t>
      </w:r>
      <w:r w:rsidRPr="00CB503C">
        <w:rPr>
          <w:rStyle w:val="Cuerpodeltexto0"/>
          <w:rFonts w:ascii="Garamond" w:hAnsi="Garamond" w:cs="Times New Roman"/>
          <w:sz w:val="22"/>
          <w:szCs w:val="22"/>
          <w:lang w:val="es-AR"/>
        </w:rPr>
        <w:softHyphen/>
        <w:t>te y en mayor grado, las virtudes teologales de fe, esperanza y caridad.</w:t>
      </w:r>
    </w:p>
    <w:p w14:paraId="798F4ED2" w14:textId="128EFD63" w:rsidR="005362C1" w:rsidRPr="00CB503C" w:rsidRDefault="00EC6BE3" w:rsidP="00561F2E">
      <w:pPr>
        <w:pStyle w:val="Ttulo3"/>
      </w:pPr>
      <w:r w:rsidRPr="00CB503C">
        <w:br w:type="column"/>
      </w:r>
      <w:r w:rsidR="00561F2E">
        <w:lastRenderedPageBreak/>
        <w:t xml:space="preserve">7. </w:t>
      </w:r>
      <w:r w:rsidR="003F0870" w:rsidRPr="00CB503C">
        <w:rPr>
          <w:rStyle w:val="CuerpodeltextoVersales1"/>
          <w:rFonts w:ascii="Garamond" w:hAnsi="Garamond" w:cs="Times New Roman"/>
          <w:sz w:val="22"/>
          <w:szCs w:val="22"/>
          <w:lang w:val="es-AR"/>
        </w:rPr>
        <w:t>El más puro e íntimo sentido de la oración</w:t>
      </w:r>
    </w:p>
    <w:p w14:paraId="09CFD93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la mística ciudad de Asís, se encuentra la pequeña, hermosa y sugestiva iglesita de San Damián, de los siglos VII y VIII, que en 1207 fuera reparada por San Francisco, con sus propias manos, siguiendo el pedido de Jesucristo, quien le habló desde el Crucifijo bizantino: «</w:t>
      </w:r>
      <w:r w:rsidRPr="00CB503C">
        <w:rPr>
          <w:rStyle w:val="CuerpodeltextoCursiva"/>
          <w:rFonts w:ascii="Garamond" w:hAnsi="Garamond" w:cs="Times New Roman"/>
          <w:sz w:val="22"/>
          <w:szCs w:val="22"/>
          <w:lang w:val="es-AR"/>
        </w:rPr>
        <w:t>Francisco, repara mi Iglesia que amenaza ruina».</w:t>
      </w:r>
      <w:r w:rsidRPr="00CB503C">
        <w:rPr>
          <w:rStyle w:val="Cuerpodeltexto0"/>
          <w:rFonts w:ascii="Garamond" w:hAnsi="Garamond" w:cs="Times New Roman"/>
          <w:sz w:val="22"/>
          <w:szCs w:val="22"/>
          <w:lang w:val="es-AR"/>
        </w:rPr>
        <w:t xml:space="preserve"> Este ícono es llamado “de San Damián” porque estuvo en esa iglesia hasta 1260, año en que las Clarisas se mudaron al nuevo Monasterio, lle</w:t>
      </w:r>
      <w:r w:rsidRPr="00CB503C">
        <w:rPr>
          <w:rStyle w:val="Cuerpodeltexto0"/>
          <w:rFonts w:ascii="Garamond" w:hAnsi="Garamond" w:cs="Times New Roman"/>
          <w:sz w:val="22"/>
          <w:szCs w:val="22"/>
          <w:lang w:val="es-AR"/>
        </w:rPr>
        <w:softHyphen/>
        <w:t>vándolo con ellas, y donde ahora se encuentra en la llamada “Capilla del Crucifijo” en la Basílica de Santa Clara. En diciembre de 2009 pudimos visitarlo detenidamente, y experimentar la fascinación que produce.</w:t>
      </w:r>
    </w:p>
    <w:p w14:paraId="05CC971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En realidad, el significado de las palabras de Jesucristo superaba el hecho de reconstruir los muros de esa pequeña iglesia, y se refería, proféticamente, a la Iglesia entera.</w:t>
      </w:r>
    </w:p>
    <w:p w14:paraId="14CD99E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Allí estuvo el primer Monasterio de las Clarisas desde 1212 hasta 1260. Allí vivió 42 años Santa Clara. Allí murió el 11 de agosto de 1253. Allí, debajo del jardín de Santa Clara, estaba la cabaña de es</w:t>
      </w:r>
      <w:r w:rsidRPr="00CB503C">
        <w:rPr>
          <w:rStyle w:val="Cuerpodeltexto0"/>
          <w:rFonts w:ascii="Garamond" w:hAnsi="Garamond" w:cs="Times New Roman"/>
          <w:sz w:val="22"/>
          <w:szCs w:val="22"/>
          <w:lang w:val="es-AR"/>
        </w:rPr>
        <w:softHyphen/>
        <w:t>teras (= tejido grueso de esparto, juncos, palma, etc., o formado por varias pleitas cosidas, que sirve para cubrir el suelo de las habitacio</w:t>
      </w:r>
      <w:r w:rsidRPr="00CB503C">
        <w:rPr>
          <w:rStyle w:val="Cuerpodeltexto0"/>
          <w:rFonts w:ascii="Garamond" w:hAnsi="Garamond" w:cs="Times New Roman"/>
          <w:sz w:val="22"/>
          <w:szCs w:val="22"/>
          <w:lang w:val="es-AR"/>
        </w:rPr>
        <w:softHyphen/>
        <w:t>nes y para otros usos), donde San Francisco de Asís, en el invierno de 1224-1225, escribió gran parte del Cántico de las Creaturas. Por allí lo hicieron pasar después de muerto el 4 de octubre de 1226 para que lo veneraran Santa Clara y sus monjas, siendo sepultado, luego, en donde ahora se levanta el Monasterio nuevo de las Clarisas.</w:t>
      </w:r>
    </w:p>
    <w:p w14:paraId="2E9654D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Allí, el 16 de julio de 1228, el Papa Gregorio IX visitó a Santa Cla</w:t>
      </w:r>
      <w:r w:rsidRPr="00CB503C">
        <w:rPr>
          <w:rStyle w:val="Cuerpodeltexto0"/>
          <w:rFonts w:ascii="Garamond" w:hAnsi="Garamond" w:cs="Times New Roman"/>
          <w:sz w:val="22"/>
          <w:szCs w:val="22"/>
          <w:lang w:val="es-AR"/>
        </w:rPr>
        <w:softHyphen/>
        <w:t>ra con ocasión de la canonización de San Francisco y de la bendición</w:t>
      </w:r>
      <w:r w:rsidR="00CE5AF5" w:rsidRPr="00CB503C">
        <w:rPr>
          <w:rStyle w:val="Cuerpodeltexto0"/>
          <w:rFonts w:ascii="Garamond" w:hAnsi="Garamond" w:cs="Times New Roman"/>
          <w:sz w:val="22"/>
          <w:szCs w:val="22"/>
          <w:lang w:val="es-AR"/>
        </w:rPr>
        <w:t xml:space="preserve"> </w:t>
      </w:r>
      <w:r w:rsidRPr="00CB503C">
        <w:rPr>
          <w:rStyle w:val="Cuerpodeltexto0"/>
          <w:rFonts w:ascii="Garamond" w:hAnsi="Garamond" w:cs="Times New Roman"/>
          <w:sz w:val="22"/>
          <w:szCs w:val="22"/>
          <w:lang w:val="es-AR"/>
        </w:rPr>
        <w:t>de la piedra fundamental de su futura Basílica. Allí, el Papa pidió a la Santa que bendijese la cena y se formó una cruz sobre cada pan. Allí, en 1240, la Santa repelió con el Santísimo Sacramento a los sarracenos de Federico II, librando al Monasterio y a la ciudad, lo que se repitió en 1241 contra los aventureros de Vital de Aversa, prodigios que se siguen recordando todos los años el 22 de junio con la fiesta del Voto. Allí, en 1253, en la vigilia de su muerte, fue visitada por el Papa Inocencio IV.</w:t>
      </w:r>
    </w:p>
    <w:p w14:paraId="584183B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0"/>
          <w:rFonts w:ascii="Garamond" w:hAnsi="Garamond" w:cs="Times New Roman"/>
          <w:sz w:val="22"/>
          <w:szCs w:val="22"/>
          <w:lang w:val="es-AR"/>
        </w:rPr>
        <w:t>Allí, en el fondo de la Iglesia, hay un Coro de madera; la parte su</w:t>
      </w:r>
      <w:r w:rsidRPr="00CB503C">
        <w:rPr>
          <w:rStyle w:val="Cuerpodeltexto0"/>
          <w:rFonts w:ascii="Garamond" w:hAnsi="Garamond" w:cs="Times New Roman"/>
          <w:sz w:val="22"/>
          <w:szCs w:val="22"/>
          <w:lang w:val="es-AR"/>
        </w:rPr>
        <w:softHyphen/>
        <w:t>perior de los asientos, tiene taraceada (embutido hecho con pedazos menudos de chapa de madera en sus colores naturales, o de madera teñida, nácar y otras materias) una bella inscripción invitando al más puro e íntimo sentido de la oración:</w:t>
      </w:r>
    </w:p>
    <w:p w14:paraId="6467B603"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lastRenderedPageBreak/>
        <w:t xml:space="preserve">Non vox sed votum, </w:t>
      </w:r>
    </w:p>
    <w:p w14:paraId="79BE6E73"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non clamor sed amor,</w:t>
      </w:r>
    </w:p>
    <w:p w14:paraId="19A0180F"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 non cordula sed cor, </w:t>
      </w:r>
    </w:p>
    <w:p w14:paraId="2DC7A8AE"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psallat in aure Dei, </w:t>
      </w:r>
    </w:p>
    <w:p w14:paraId="5F9EDBA6"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lingua consonet menti </w:t>
      </w:r>
    </w:p>
    <w:p w14:paraId="6C5D513C"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et mens concordet cum Deo.</w:t>
      </w:r>
    </w:p>
    <w:p w14:paraId="53025425" w14:textId="77777777" w:rsidR="00EC6BE3" w:rsidRPr="00CB503C" w:rsidRDefault="00D61832"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Non la voce ma l</w:t>
      </w:r>
      <w:r w:rsidR="003F0870" w:rsidRPr="00CB503C">
        <w:rPr>
          <w:rFonts w:ascii="Garamond" w:hAnsi="Garamond" w:cs="Times New Roman"/>
          <w:sz w:val="22"/>
          <w:szCs w:val="22"/>
          <w:lang w:val="fr-BE"/>
        </w:rPr>
        <w:t xml:space="preserve">’anima, </w:t>
      </w:r>
    </w:p>
    <w:p w14:paraId="1B62F845"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non le parole ma l’amore, </w:t>
      </w:r>
    </w:p>
    <w:p w14:paraId="3EDB26F7"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non strumenti ma il cuore, </w:t>
      </w:r>
    </w:p>
    <w:p w14:paraId="78729889"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it-IT"/>
        </w:rPr>
      </w:pPr>
      <w:r w:rsidRPr="00CB503C">
        <w:rPr>
          <w:rFonts w:ascii="Garamond" w:hAnsi="Garamond" w:cs="Times New Roman"/>
          <w:sz w:val="22"/>
          <w:szCs w:val="22"/>
          <w:lang w:val="it-IT"/>
        </w:rPr>
        <w:t>fan preghiere alle orecchie di Dio,</w:t>
      </w:r>
    </w:p>
    <w:p w14:paraId="5F52B28F"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it-IT"/>
        </w:rPr>
      </w:pPr>
      <w:r w:rsidRPr="00CB503C">
        <w:rPr>
          <w:rFonts w:ascii="Garamond" w:hAnsi="Garamond" w:cs="Times New Roman"/>
          <w:sz w:val="22"/>
          <w:szCs w:val="22"/>
          <w:lang w:val="it-IT"/>
        </w:rPr>
        <w:t xml:space="preserve"> la lingua consoni con la mente </w:t>
      </w:r>
    </w:p>
    <w:p w14:paraId="0298FC48" w14:textId="77777777" w:rsidR="005362C1"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it-IT"/>
        </w:rPr>
      </w:pPr>
      <w:r w:rsidRPr="00CB503C">
        <w:rPr>
          <w:rFonts w:ascii="Garamond" w:hAnsi="Garamond" w:cs="Times New Roman"/>
          <w:sz w:val="22"/>
          <w:szCs w:val="22"/>
          <w:lang w:val="it-IT"/>
        </w:rPr>
        <w:t>e la mente concorde con Dio.</w:t>
      </w:r>
    </w:p>
    <w:p w14:paraId="421311F3"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el ruido de la voz sino el deseo, </w:t>
      </w:r>
    </w:p>
    <w:p w14:paraId="70A46F2B"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no el clamor sino el amor, </w:t>
      </w:r>
    </w:p>
    <w:p w14:paraId="6F49B7EF"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no las cuerdas vocales sino el corazón,</w:t>
      </w:r>
    </w:p>
    <w:p w14:paraId="7A223AA4"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salmodie al oído de Dios, </w:t>
      </w:r>
    </w:p>
    <w:p w14:paraId="0E30984C" w14:textId="77777777" w:rsidR="00EC6BE3" w:rsidRPr="00CB503C" w:rsidRDefault="003F0870" w:rsidP="00561F2E">
      <w:pPr>
        <w:pStyle w:val="Cuerpodeltexto51"/>
        <w:tabs>
          <w:tab w:val="left" w:pos="709"/>
        </w:tabs>
        <w:spacing w:before="0" w:after="0" w:line="240" w:lineRule="auto"/>
        <w:jc w:val="center"/>
        <w:rPr>
          <w:rFonts w:ascii="Garamond" w:hAnsi="Garamond" w:cs="Times New Roman"/>
          <w:sz w:val="22"/>
          <w:szCs w:val="22"/>
          <w:lang w:val="it-IT"/>
        </w:rPr>
      </w:pPr>
      <w:r w:rsidRPr="00CB503C">
        <w:rPr>
          <w:rFonts w:ascii="Garamond" w:hAnsi="Garamond" w:cs="Times New Roman"/>
          <w:sz w:val="22"/>
          <w:szCs w:val="22"/>
          <w:lang w:val="it-IT"/>
        </w:rPr>
        <w:t xml:space="preserve">la lengua sintonice con la mente </w:t>
      </w:r>
    </w:p>
    <w:p w14:paraId="794F52AE"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la mente sintonice con Dios.</w:t>
      </w:r>
    </w:p>
    <w:p w14:paraId="7323CA74"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1"/>
          <w:rFonts w:ascii="Garamond" w:hAnsi="Garamond" w:cs="Times New Roman"/>
          <w:sz w:val="22"/>
          <w:szCs w:val="22"/>
          <w:lang w:val="es-AR"/>
        </w:rPr>
        <w:t xml:space="preserve">Ya decía San Agustín: </w:t>
      </w:r>
      <w:r w:rsidRPr="00CB503C">
        <w:rPr>
          <w:rFonts w:ascii="Garamond" w:hAnsi="Garamond" w:cs="Times New Roman"/>
          <w:sz w:val="22"/>
          <w:szCs w:val="22"/>
          <w:lang w:val="es-AR"/>
        </w:rPr>
        <w:t>«Alabemos, pues, al Señor nuestro Dios no sólo con la voz, sino también de corazón, porque quien lo alaba con el corazón lo alaba con la voz del hombre interior. La voz que dirigimos a los hombres es un sonido; la que dirigimos a Dios es el afecto»</w:t>
      </w:r>
      <w:r w:rsidR="00893930" w:rsidRPr="00CB503C">
        <w:rPr>
          <w:rStyle w:val="Refdenotaalpie"/>
          <w:rFonts w:ascii="Garamond" w:hAnsi="Garamond" w:cs="Times New Roman"/>
          <w:sz w:val="22"/>
          <w:szCs w:val="22"/>
          <w:lang w:val="es-AR"/>
        </w:rPr>
        <w:footnoteReference w:id="290"/>
      </w:r>
      <w:r w:rsidR="00893930" w:rsidRPr="00CB503C">
        <w:rPr>
          <w:rFonts w:ascii="Garamond" w:hAnsi="Garamond" w:cs="Times New Roman"/>
          <w:sz w:val="22"/>
          <w:szCs w:val="22"/>
          <w:lang w:val="es-AR"/>
        </w:rPr>
        <w:t>.</w:t>
      </w:r>
      <w:r w:rsidRPr="00CB503C">
        <w:rPr>
          <w:rStyle w:val="Cuerpodeltexto5Sincursiva1"/>
          <w:rFonts w:ascii="Garamond" w:hAnsi="Garamond" w:cs="Times New Roman"/>
          <w:sz w:val="22"/>
          <w:szCs w:val="22"/>
          <w:lang w:val="es-AR"/>
        </w:rPr>
        <w:t xml:space="preserve"> Y también: </w:t>
      </w:r>
      <w:r w:rsidRPr="00CB503C">
        <w:rPr>
          <w:rFonts w:ascii="Garamond" w:hAnsi="Garamond" w:cs="Times New Roman"/>
          <w:sz w:val="22"/>
          <w:szCs w:val="22"/>
          <w:lang w:val="es-AR"/>
        </w:rPr>
        <w:t>«Cantad en el secreto de vuestros corazones y considerad el peligro que representa vuestro talento material</w:t>
      </w:r>
      <w:r w:rsidRPr="00CB503C">
        <w:rPr>
          <w:rStyle w:val="Cuerpodeltexto5Sincursiva1"/>
          <w:rFonts w:ascii="Garamond" w:hAnsi="Garamond" w:cs="Times New Roman"/>
          <w:sz w:val="22"/>
          <w:szCs w:val="22"/>
          <w:lang w:val="es-AR"/>
        </w:rPr>
        <w:t xml:space="preserve">... </w:t>
      </w:r>
      <w:r w:rsidRPr="00CB503C">
        <w:rPr>
          <w:rFonts w:ascii="Garamond" w:hAnsi="Garamond" w:cs="Times New Roman"/>
          <w:sz w:val="22"/>
          <w:szCs w:val="22"/>
          <w:lang w:val="es-AR"/>
        </w:rPr>
        <w:t>Que, a través de vuestra voz, se escuche el eco de la palabra divina».</w:t>
      </w:r>
    </w:p>
    <w:p w14:paraId="3F1ABE0D"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podréis probar la verdad que cantáis si no comenzáis a hacer lo que cantáis. Por más elocuentísimamente que lo diga, de cualquier manera que lo exponga, con cualesquiera palabras que lo trate, diré que no penetra en el corazón de aquel que no obra con ella. Comenzad a obrar y entenderéis lo que hablo. Entonces a cada palabra brotan las lágrimas, entonces en realidad se canta el salmo y ejecuta el corazón lo que se canta. ¡Cuántos gritan con la boca y son mudos de corazón! Y, por el contrario, ¡cuántos enmudecen en los labios y claman con el afecto! El oído de Dios se inclina al corazón del hombre; pues bien, así como el oído corporal se inclina a la boca del hombre, así el corazón del hombre se inclina al oído de Dios</w:t>
      </w:r>
      <w:r w:rsidRPr="00CB503C">
        <w:rPr>
          <w:rStyle w:val="Cuerpodeltexto5Sincursiva1"/>
          <w:rFonts w:ascii="Garamond" w:hAnsi="Garamond" w:cs="Times New Roman"/>
          <w:sz w:val="22"/>
          <w:szCs w:val="22"/>
          <w:lang w:val="es-AR"/>
        </w:rPr>
        <w:t>»</w:t>
      </w:r>
      <w:r w:rsidRPr="00CB503C">
        <w:rPr>
          <w:rStyle w:val="Cuerpodeltexto5Sincursiva1"/>
          <w:rFonts w:ascii="Garamond" w:hAnsi="Garamond" w:cs="Times New Roman"/>
          <w:sz w:val="22"/>
          <w:szCs w:val="22"/>
          <w:vertAlign w:val="superscript"/>
          <w:lang w:val="es-AR"/>
        </w:rPr>
        <w:footnoteReference w:id="291"/>
      </w:r>
      <w:r w:rsidRPr="00CB503C">
        <w:rPr>
          <w:rStyle w:val="Cuerpodeltexto5Sincursiva1"/>
          <w:rFonts w:ascii="Garamond" w:hAnsi="Garamond" w:cs="Times New Roman"/>
          <w:sz w:val="22"/>
          <w:szCs w:val="22"/>
          <w:lang w:val="es-AR"/>
        </w:rPr>
        <w:t>.</w:t>
      </w:r>
    </w:p>
    <w:p w14:paraId="7FF9C093"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1"/>
          <w:rFonts w:ascii="Garamond" w:hAnsi="Garamond" w:cs="Times New Roman"/>
          <w:sz w:val="22"/>
          <w:szCs w:val="22"/>
          <w:lang w:val="es-AR"/>
        </w:rPr>
        <w:t xml:space="preserve">Recordaba el Papa Pío XII: </w:t>
      </w:r>
      <w:r w:rsidRPr="00CB503C">
        <w:rPr>
          <w:rFonts w:ascii="Garamond" w:hAnsi="Garamond" w:cs="Times New Roman"/>
          <w:sz w:val="22"/>
          <w:szCs w:val="22"/>
          <w:lang w:val="es-AR"/>
        </w:rPr>
        <w:t>«Sin embargo lo más principal, lo que todos han de procurar con la mayor diligencia y cuidado, es que “</w:t>
      </w:r>
      <w:r w:rsidRPr="00CB503C">
        <w:rPr>
          <w:rFonts w:ascii="Garamond" w:hAnsi="Garamond" w:cs="Times New Roman"/>
          <w:b/>
          <w:sz w:val="22"/>
          <w:szCs w:val="22"/>
          <w:lang w:val="es-AR"/>
        </w:rPr>
        <w:t>nada se anteponga al servicio divino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92"/>
      </w:r>
      <w:r w:rsidRPr="00CB503C">
        <w:rPr>
          <w:rFonts w:ascii="Garamond" w:hAnsi="Garamond" w:cs="Times New Roman"/>
          <w:sz w:val="22"/>
          <w:szCs w:val="22"/>
          <w:lang w:val="es-AR"/>
        </w:rPr>
        <w:t xml:space="preserve">. Porque </w:t>
      </w:r>
      <w:r w:rsidRPr="00CB503C">
        <w:rPr>
          <w:rFonts w:ascii="Garamond" w:hAnsi="Garamond" w:cs="Times New Roman"/>
          <w:sz w:val="22"/>
          <w:szCs w:val="22"/>
          <w:lang w:val="es-AR"/>
        </w:rPr>
        <w:lastRenderedPageBreak/>
        <w:t>“aunque sabemos que Dios está presente en todas partes</w:t>
      </w:r>
      <w:r w:rsidRPr="00CB503C">
        <w:rPr>
          <w:rStyle w:val="Cuerpodeltexto5Sincursiva1"/>
          <w:rFonts w:ascii="Garamond" w:hAnsi="Garamond" w:cs="Times New Roman"/>
          <w:sz w:val="22"/>
          <w:szCs w:val="22"/>
          <w:lang w:val="es-AR"/>
        </w:rPr>
        <w:t xml:space="preserve">... </w:t>
      </w:r>
      <w:r w:rsidRPr="00CB503C">
        <w:rPr>
          <w:rFonts w:ascii="Garamond" w:hAnsi="Garamond" w:cs="Times New Roman"/>
          <w:sz w:val="22"/>
          <w:szCs w:val="22"/>
          <w:lang w:val="es-AR"/>
        </w:rPr>
        <w:t>sin embargo, debemos so</w:t>
      </w:r>
      <w:r w:rsidRPr="00CB503C">
        <w:rPr>
          <w:rFonts w:ascii="Garamond" w:hAnsi="Garamond" w:cs="Times New Roman"/>
          <w:sz w:val="22"/>
          <w:szCs w:val="22"/>
          <w:lang w:val="es-AR"/>
        </w:rPr>
        <w:softHyphen/>
        <w:t>bre todo creer esto sin la menor duda, cuando asistimos al Oficio divino. Pensemos, por consiguiente, cómo se debe estar en presen</w:t>
      </w:r>
      <w:r w:rsidRPr="00CB503C">
        <w:rPr>
          <w:rFonts w:ascii="Garamond" w:hAnsi="Garamond" w:cs="Times New Roman"/>
          <w:sz w:val="22"/>
          <w:szCs w:val="22"/>
          <w:lang w:val="es-AR"/>
        </w:rPr>
        <w:softHyphen/>
        <w:t xml:space="preserve">cia de la Divinidad y de sus ángeles, y estemos de tal modo mientras salmodiamos, </w:t>
      </w:r>
      <w:r w:rsidRPr="00CB503C">
        <w:rPr>
          <w:rFonts w:ascii="Garamond" w:hAnsi="Garamond" w:cs="Times New Roman"/>
          <w:b/>
          <w:sz w:val="22"/>
          <w:szCs w:val="22"/>
          <w:lang w:val="es-AR"/>
        </w:rPr>
        <w:t>que nuestra mente concuerde con nuestra voz</w:t>
      </w:r>
      <w:r w:rsidRPr="00CB503C">
        <w:rPr>
          <w:rStyle w:val="Cuerpodeltexto5Sincursiva1"/>
          <w:rFonts w:ascii="Garamond" w:hAnsi="Garamond" w:cs="Times New Roman"/>
          <w:sz w:val="22"/>
          <w:szCs w:val="22"/>
          <w:lang w:val="es-AR"/>
        </w:rPr>
        <w:t>”</w:t>
      </w:r>
      <w:r w:rsidRPr="00CB503C">
        <w:rPr>
          <w:rStyle w:val="Cuerpodeltexto5Sincursiva1"/>
          <w:rFonts w:ascii="Garamond" w:hAnsi="Garamond" w:cs="Times New Roman"/>
          <w:sz w:val="22"/>
          <w:szCs w:val="22"/>
          <w:vertAlign w:val="superscript"/>
          <w:lang w:val="es-AR"/>
        </w:rPr>
        <w:footnoteReference w:id="293"/>
      </w:r>
      <w:r w:rsidRPr="00CB503C">
        <w:rPr>
          <w:rStyle w:val="Cuerpodeltexto5Sincursiva1"/>
          <w:rFonts w:ascii="Garamond" w:hAnsi="Garamond" w:cs="Times New Roman"/>
          <w:sz w:val="22"/>
          <w:szCs w:val="22"/>
          <w:lang w:val="es-AR"/>
        </w:rPr>
        <w:t>»</w:t>
      </w:r>
      <w:r w:rsidR="00EC6BE3" w:rsidRPr="00CB503C">
        <w:rPr>
          <w:rStyle w:val="Refdenotaalpie"/>
          <w:rFonts w:ascii="Garamond" w:hAnsi="Garamond" w:cs="Times New Roman"/>
          <w:i w:val="0"/>
          <w:iCs w:val="0"/>
          <w:sz w:val="22"/>
          <w:szCs w:val="22"/>
          <w:lang w:val="es-AR"/>
        </w:rPr>
        <w:footnoteReference w:id="294"/>
      </w:r>
      <w:r w:rsidRPr="00CB503C">
        <w:rPr>
          <w:rStyle w:val="Cuerpodeltexto5Sincursiva1"/>
          <w:rFonts w:ascii="Garamond" w:hAnsi="Garamond" w:cs="Times New Roman"/>
          <w:sz w:val="22"/>
          <w:szCs w:val="22"/>
          <w:lang w:val="es-AR"/>
        </w:rPr>
        <w:t>;</w:t>
      </w:r>
      <w:r w:rsidR="00CE5AF5" w:rsidRPr="00CB503C">
        <w:rPr>
          <w:rStyle w:val="Cuerpodeltexto5Sincursiva1"/>
          <w:rFonts w:ascii="Garamond" w:hAnsi="Garamond" w:cs="Times New Roman"/>
          <w:sz w:val="22"/>
          <w:szCs w:val="22"/>
          <w:lang w:val="es-AR"/>
        </w:rPr>
        <w:t xml:space="preserve"> </w:t>
      </w:r>
      <w:r w:rsidRPr="00CB503C">
        <w:rPr>
          <w:rStyle w:val="Cuerpodeltexto5Sincursiva"/>
          <w:rFonts w:ascii="Garamond" w:hAnsi="Garamond" w:cs="Times New Roman"/>
          <w:sz w:val="22"/>
          <w:szCs w:val="22"/>
          <w:lang w:val="es-AR"/>
        </w:rPr>
        <w:t>y continua: «[</w:t>
      </w:r>
      <w:r w:rsidR="00ED71A3"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lo principal en la vida Benedictina es que todos, mientras que con sus manos o con sus inteligencias están ocupados en diversos trabajos, cada uno debe aspirar con empeño a dirigir su intención continuamente a Jesucristo, a inflamarse en su más perfec</w:t>
      </w:r>
      <w:r w:rsidRPr="00CB503C">
        <w:rPr>
          <w:rFonts w:ascii="Garamond" w:hAnsi="Garamond" w:cs="Times New Roman"/>
          <w:sz w:val="22"/>
          <w:szCs w:val="22"/>
          <w:lang w:val="es-AR"/>
        </w:rPr>
        <w:softHyphen/>
        <w:t>to amor. Porque ni las cosas terrenas, ni todo lo de este mundo puede saciar el corazón del hombre creado por Dios para poseerlo; antes al contrario, todos esos seres han recibido del Criador la misión de estimular y encaminar al hombre, como por escalones, a la posesión del Sumo Bien. Por lo cual, es muy necesario “</w:t>
      </w:r>
      <w:r w:rsidRPr="00CB503C">
        <w:rPr>
          <w:rFonts w:ascii="Garamond" w:hAnsi="Garamond" w:cs="Times New Roman"/>
          <w:b/>
          <w:sz w:val="22"/>
          <w:szCs w:val="22"/>
          <w:lang w:val="es-AR"/>
        </w:rPr>
        <w:t>no anteponer nada al amor de</w:t>
      </w:r>
      <w:r w:rsidRPr="00CB503C">
        <w:rPr>
          <w:rFonts w:ascii="Garamond" w:hAnsi="Garamond" w:cs="Times New Roman"/>
          <w:sz w:val="22"/>
          <w:szCs w:val="22"/>
          <w:lang w:val="es-AR"/>
        </w:rPr>
        <w:t xml:space="preserve"> </w:t>
      </w:r>
      <w:r w:rsidRPr="00CB503C">
        <w:rPr>
          <w:rFonts w:ascii="Garamond" w:hAnsi="Garamond" w:cs="Times New Roman"/>
          <w:b/>
          <w:sz w:val="22"/>
          <w:szCs w:val="22"/>
          <w:lang w:val="es-AR"/>
        </w:rPr>
        <w:t>Jesucristo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95"/>
      </w:r>
      <w:r w:rsidRPr="00CB503C">
        <w:rPr>
          <w:rFonts w:ascii="Garamond" w:hAnsi="Garamond" w:cs="Times New Roman"/>
          <w:sz w:val="22"/>
          <w:szCs w:val="22"/>
          <w:lang w:val="es-AR"/>
        </w:rPr>
        <w:t>; “</w:t>
      </w:r>
      <w:r w:rsidRPr="00CB503C">
        <w:rPr>
          <w:rFonts w:ascii="Garamond" w:hAnsi="Garamond" w:cs="Times New Roman"/>
          <w:b/>
          <w:sz w:val="22"/>
          <w:szCs w:val="22"/>
          <w:lang w:val="es-AR"/>
        </w:rPr>
        <w:t>amar a Jesucristo sobre todo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96"/>
      </w:r>
      <w:r w:rsidRPr="00CB503C">
        <w:rPr>
          <w:rFonts w:ascii="Garamond" w:hAnsi="Garamond" w:cs="Times New Roman"/>
          <w:sz w:val="22"/>
          <w:szCs w:val="22"/>
          <w:lang w:val="es-AR"/>
        </w:rPr>
        <w:t>, “</w:t>
      </w:r>
      <w:r w:rsidRPr="00CB503C">
        <w:rPr>
          <w:rFonts w:ascii="Garamond" w:hAnsi="Garamond" w:cs="Times New Roman"/>
          <w:b/>
          <w:sz w:val="22"/>
          <w:szCs w:val="22"/>
          <w:lang w:val="es-AR"/>
        </w:rPr>
        <w:t>nada absolutamente preferir a Jesucristo, para que Él nos conduzca a la vida eterna</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297"/>
      </w:r>
      <w:r w:rsidRPr="00CB503C">
        <w:rPr>
          <w:rStyle w:val="Cuerpodeltexto5Sincursiva"/>
          <w:rFonts w:ascii="Garamond" w:hAnsi="Garamond" w:cs="Times New Roman"/>
          <w:sz w:val="22"/>
          <w:szCs w:val="22"/>
          <w:lang w:val="es-AR"/>
        </w:rPr>
        <w:t>»</w:t>
      </w:r>
      <w:r w:rsidR="008F21DC" w:rsidRPr="00CB503C">
        <w:rPr>
          <w:rStyle w:val="Refdenotaalpie"/>
          <w:rFonts w:ascii="Garamond" w:hAnsi="Garamond" w:cs="Times New Roman"/>
          <w:i w:val="0"/>
          <w:iCs w:val="0"/>
          <w:sz w:val="22"/>
          <w:szCs w:val="22"/>
          <w:lang w:val="es-AR"/>
        </w:rPr>
        <w:footnoteReference w:id="298"/>
      </w:r>
      <w:r w:rsidRPr="00CB503C">
        <w:rPr>
          <w:rStyle w:val="Cuerpodeltexto5Sincursiva"/>
          <w:rFonts w:ascii="Garamond" w:hAnsi="Garamond" w:cs="Times New Roman"/>
          <w:sz w:val="22"/>
          <w:szCs w:val="22"/>
          <w:lang w:val="es-AR"/>
        </w:rPr>
        <w:t>.</w:t>
      </w:r>
    </w:p>
    <w:p w14:paraId="2B5DCF0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Esta es la razón profundísima por la que Santo Tomás de Aquino puede gritar para todos los siglos venideros esta verdad de a puños, o sea, evidente: «[...] </w:t>
      </w:r>
      <w:r w:rsidRPr="00CB503C">
        <w:rPr>
          <w:rStyle w:val="CuerpodeltextoCursiva"/>
          <w:rFonts w:ascii="Garamond" w:hAnsi="Garamond" w:cs="Times New Roman"/>
          <w:b/>
          <w:sz w:val="22"/>
          <w:szCs w:val="22"/>
          <w:lang w:val="es-AR"/>
        </w:rPr>
        <w:t>es necesario para la perfección de la sociedad humana que algunos se dediquen a la vida contemplativa</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299"/>
      </w:r>
      <w:r w:rsidRPr="00CB503C">
        <w:rPr>
          <w:rFonts w:ascii="Garamond" w:hAnsi="Garamond" w:cs="Times New Roman"/>
          <w:sz w:val="22"/>
          <w:szCs w:val="22"/>
          <w:lang w:val="es-AR"/>
        </w:rPr>
        <w:t>.</w:t>
      </w:r>
    </w:p>
    <w:p w14:paraId="48DBEA54"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En otro lugar insiste Pío XII: </w:t>
      </w:r>
      <w:r w:rsidRPr="00CB503C">
        <w:rPr>
          <w:rFonts w:ascii="Garamond" w:hAnsi="Garamond" w:cs="Times New Roman"/>
          <w:sz w:val="22"/>
          <w:szCs w:val="22"/>
          <w:lang w:val="es-AR"/>
        </w:rPr>
        <w:t>«A la excelsa dignidad de esta Ora</w:t>
      </w:r>
      <w:r w:rsidRPr="00CB503C">
        <w:rPr>
          <w:rFonts w:ascii="Garamond" w:hAnsi="Garamond" w:cs="Times New Roman"/>
          <w:sz w:val="22"/>
          <w:szCs w:val="22"/>
          <w:lang w:val="es-AR"/>
        </w:rPr>
        <w:softHyphen/>
        <w:t>ción de la Iglesia debe corresponder la intensa devoción de nuestra alma. Y puesto que la voz del orante repite los cánticos escritos por inspiración del Espíritu Santo, que proclaman y exaltan la perfectísima grandeza de Dios, es también necesario que a esta voz acom</w:t>
      </w:r>
      <w:r w:rsidRPr="00CB503C">
        <w:rPr>
          <w:rFonts w:ascii="Garamond" w:hAnsi="Garamond" w:cs="Times New Roman"/>
          <w:sz w:val="22"/>
          <w:szCs w:val="22"/>
          <w:lang w:val="es-AR"/>
        </w:rPr>
        <w:softHyphen/>
        <w:t>pañe el movimiento interior de nuestro espíritu para hacer nuestros aquellos sentimientos con que nos elevamos al Cielo, adoramos a la Santísima Trinidad y le rendimos las alabanzas y acciones de gra</w:t>
      </w:r>
      <w:r w:rsidRPr="00CB503C">
        <w:rPr>
          <w:rFonts w:ascii="Garamond" w:hAnsi="Garamond" w:cs="Times New Roman"/>
          <w:sz w:val="22"/>
          <w:szCs w:val="22"/>
          <w:lang w:val="es-AR"/>
        </w:rPr>
        <w:softHyphen/>
        <w:t>cias debidas.</w:t>
      </w:r>
      <w:r w:rsidRPr="00CB503C">
        <w:rPr>
          <w:rStyle w:val="Cuerpodeltexto5Sincursiva"/>
          <w:rFonts w:ascii="Garamond" w:hAnsi="Garamond" w:cs="Times New Roman"/>
          <w:sz w:val="22"/>
          <w:szCs w:val="22"/>
          <w:lang w:val="es-AR"/>
        </w:rPr>
        <w:t xml:space="preserve"> “</w:t>
      </w:r>
      <w:r w:rsidRPr="00CB503C">
        <w:rPr>
          <w:rFonts w:ascii="Garamond" w:hAnsi="Garamond" w:cs="Times New Roman"/>
          <w:b/>
          <w:sz w:val="22"/>
          <w:szCs w:val="22"/>
          <w:lang w:val="es-AR"/>
        </w:rPr>
        <w:t>Debemos canta</w:t>
      </w:r>
      <w:r w:rsidR="00CE5AF5" w:rsidRPr="00CB503C">
        <w:rPr>
          <w:rFonts w:ascii="Garamond" w:hAnsi="Garamond" w:cs="Times New Roman"/>
          <w:b/>
          <w:sz w:val="22"/>
          <w:szCs w:val="22"/>
          <w:lang w:val="es-AR"/>
        </w:rPr>
        <w:t>r los Salmos de manera que nues</w:t>
      </w:r>
      <w:r w:rsidRPr="00CB503C">
        <w:rPr>
          <w:rFonts w:ascii="Garamond" w:hAnsi="Garamond" w:cs="Times New Roman"/>
          <w:b/>
          <w:sz w:val="22"/>
          <w:szCs w:val="22"/>
          <w:lang w:val="es-AR"/>
        </w:rPr>
        <w:t>tra mente concuerde con nuestra</w:t>
      </w:r>
      <w:r w:rsidRPr="00CB503C">
        <w:rPr>
          <w:rStyle w:val="Cuerpodeltexto5Sincursiva"/>
          <w:rFonts w:ascii="Garamond" w:hAnsi="Garamond" w:cs="Times New Roman"/>
          <w:b/>
          <w:sz w:val="22"/>
          <w:szCs w:val="22"/>
          <w:lang w:val="es-AR"/>
        </w:rPr>
        <w:t xml:space="preserve"> </w:t>
      </w:r>
      <w:r w:rsidRPr="00CB503C">
        <w:rPr>
          <w:rStyle w:val="Cuerpodeltexto5Sincursiva"/>
          <w:rFonts w:ascii="Garamond" w:hAnsi="Garamond" w:cs="Times New Roman"/>
          <w:b/>
          <w:i/>
          <w:sz w:val="22"/>
          <w:szCs w:val="22"/>
          <w:lang w:val="es-AR"/>
        </w:rPr>
        <w:t>voz</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300"/>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 xml:space="preserve">No se trata, pues, de una simple recitación ni de un canto que, aunque perfectísimo según las leyes del arte musical y las normas de los Sagrados Ritos, llegue tan sólo al oído, sino que se trata sobre todo de una elevación de nuestra </w:t>
      </w:r>
      <w:r w:rsidRPr="00CB503C">
        <w:rPr>
          <w:rFonts w:ascii="Garamond" w:hAnsi="Garamond" w:cs="Times New Roman"/>
          <w:sz w:val="22"/>
          <w:szCs w:val="22"/>
          <w:lang w:val="es-AR"/>
        </w:rPr>
        <w:lastRenderedPageBreak/>
        <w:t>mente y de nuestra alma a Dios, a fin de que nos consagremos noso</w:t>
      </w:r>
      <w:r w:rsidRPr="00CB503C">
        <w:rPr>
          <w:rFonts w:ascii="Garamond" w:hAnsi="Garamond" w:cs="Times New Roman"/>
          <w:sz w:val="22"/>
          <w:szCs w:val="22"/>
          <w:lang w:val="es-AR"/>
        </w:rPr>
        <w:softHyphen/>
        <w:t>tros mismos y todas nuestras acciones a Él, unidos con Jesucristo.</w:t>
      </w:r>
    </w:p>
    <w:p w14:paraId="37B9677E"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esto depende, y ciertamente no en pequeña parte, la eficacia de las oraciones. Las cuales, si no son dirigidas al mismo Verbo hecho Hombre, acaban con estas palabras: “Por Nuestro Señor Je</w:t>
      </w:r>
      <w:r w:rsidRPr="00CB503C">
        <w:rPr>
          <w:rFonts w:ascii="Garamond" w:hAnsi="Garamond" w:cs="Times New Roman"/>
          <w:sz w:val="22"/>
          <w:szCs w:val="22"/>
          <w:lang w:val="es-AR"/>
        </w:rPr>
        <w:softHyphen/>
        <w:t>sucristo”, que, como Mediador ante Dios y los hombres, muestra al Padre celestial su intercesión gloriosa, “como que está siempre vivo para interceder por nosotros” (</w:t>
      </w:r>
      <w:r w:rsidR="002C568F" w:rsidRPr="00CB503C">
        <w:rPr>
          <w:rFonts w:ascii="Garamond" w:hAnsi="Garamond" w:cs="Times New Roman"/>
          <w:sz w:val="22"/>
          <w:szCs w:val="22"/>
          <w:lang w:val="es-AR"/>
        </w:rPr>
        <w:t>Heb 7,</w:t>
      </w:r>
      <w:r w:rsidRPr="00CB503C">
        <w:rPr>
          <w:rStyle w:val="Cuerpodeltexto5Sincursiva"/>
          <w:rFonts w:ascii="Garamond" w:hAnsi="Garamond" w:cs="Times New Roman"/>
          <w:i/>
          <w:sz w:val="22"/>
          <w:szCs w:val="22"/>
          <w:lang w:val="es-AR"/>
        </w:rPr>
        <w:t>25</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301"/>
      </w:r>
      <w:r w:rsidRPr="00CB503C">
        <w:rPr>
          <w:rStyle w:val="Cuerpodeltexto5Sincursiva"/>
          <w:rFonts w:ascii="Garamond" w:hAnsi="Garamond" w:cs="Times New Roman"/>
          <w:sz w:val="22"/>
          <w:szCs w:val="22"/>
          <w:lang w:val="es-AR"/>
        </w:rPr>
        <w:t>.</w:t>
      </w:r>
    </w:p>
    <w:p w14:paraId="5EC4117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Hoy participamos en esta profesión de votos perpetuos de dos Servidoras del Señor y de la Virgen de Matará que están dispuestas a continuar la tradición multisecular y doblemente milenaria de la vida contemplativa en la iglesia católica.</w:t>
      </w:r>
    </w:p>
    <w:p w14:paraId="22DF8B2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Pedimos férvidamente que en ningún momento de sus vidas se ol</w:t>
      </w:r>
      <w:r w:rsidRPr="00CB503C">
        <w:rPr>
          <w:rFonts w:ascii="Garamond" w:hAnsi="Garamond" w:cs="Times New Roman"/>
          <w:sz w:val="22"/>
          <w:szCs w:val="22"/>
          <w:lang w:val="es-AR"/>
        </w:rPr>
        <w:softHyphen/>
        <w:t xml:space="preserve">viden que su obligación más importante es dar cumplidamente </w:t>
      </w:r>
      <w:r w:rsidRPr="00CB503C">
        <w:rPr>
          <w:rStyle w:val="CuerpodeltextoCursiva"/>
          <w:rFonts w:ascii="Garamond" w:hAnsi="Garamond" w:cs="Times New Roman"/>
          <w:b/>
          <w:sz w:val="22"/>
          <w:szCs w:val="22"/>
          <w:lang w:val="es-AR"/>
        </w:rPr>
        <w:t>gloria a Dios</w:t>
      </w:r>
      <w:r w:rsidRPr="00CB503C">
        <w:rPr>
          <w:rFonts w:ascii="Garamond" w:hAnsi="Garamond" w:cs="Times New Roman"/>
          <w:sz w:val="22"/>
          <w:szCs w:val="22"/>
          <w:lang w:val="es-AR"/>
        </w:rPr>
        <w:t xml:space="preserve">, pero también que la calidad de su oración es absolutamente necesaria para la sociedad humana, tanto individual como familiar, tanto política como social y económica, a nivel tanto municipal y nacional como internacional, tanto la sociedad civil o Estado cuanto la sociedad sobrenatural o Iglesia. Porque hoy, ayer y siempre: «[...] </w:t>
      </w:r>
      <w:r w:rsidRPr="00CB503C">
        <w:rPr>
          <w:rStyle w:val="CuerpodeltextoCursiva"/>
          <w:rFonts w:ascii="Garamond" w:hAnsi="Garamond" w:cs="Times New Roman"/>
          <w:b/>
          <w:sz w:val="22"/>
          <w:szCs w:val="22"/>
          <w:lang w:val="es-AR"/>
        </w:rPr>
        <w:t xml:space="preserve">es </w:t>
      </w:r>
      <w:r w:rsidRPr="00CB503C">
        <w:rPr>
          <w:rStyle w:val="CuerpodeltextoCursiva2"/>
          <w:rFonts w:ascii="Garamond" w:hAnsi="Garamond" w:cs="Times New Roman"/>
          <w:b/>
          <w:caps/>
          <w:sz w:val="22"/>
          <w:szCs w:val="22"/>
          <w:u w:val="none"/>
          <w:lang w:val="es-AR"/>
        </w:rPr>
        <w:t>necesario</w:t>
      </w:r>
      <w:r w:rsidRPr="00CB503C">
        <w:rPr>
          <w:rStyle w:val="CuerpodeltextoCursiva"/>
          <w:rFonts w:ascii="Garamond" w:hAnsi="Garamond" w:cs="Times New Roman"/>
          <w:b/>
          <w:sz w:val="22"/>
          <w:szCs w:val="22"/>
          <w:lang w:val="es-AR"/>
        </w:rPr>
        <w:t xml:space="preserve"> para la perfección de la sociedad humana que algunos se dediquen a la vida contemplativa</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02"/>
      </w:r>
      <w:r w:rsidRPr="00CB503C">
        <w:rPr>
          <w:rFonts w:ascii="Garamond" w:hAnsi="Garamond" w:cs="Times New Roman"/>
          <w:sz w:val="22"/>
          <w:szCs w:val="22"/>
          <w:lang w:val="es-AR"/>
        </w:rPr>
        <w:t>.</w:t>
      </w:r>
    </w:p>
    <w:p w14:paraId="74EB21F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La Virgen María de quien toman nombre, les alcance la gracia de que, además y sobre todo, sean </w:t>
      </w:r>
      <w:r w:rsidRPr="00CB503C">
        <w:rPr>
          <w:rStyle w:val="CuerpodeltextoCursiva"/>
          <w:rFonts w:ascii="Garamond" w:hAnsi="Garamond" w:cs="Times New Roman"/>
          <w:b/>
          <w:sz w:val="22"/>
          <w:szCs w:val="22"/>
          <w:lang w:val="es-AR"/>
        </w:rPr>
        <w:t xml:space="preserve">altera </w:t>
      </w:r>
      <w:r w:rsidR="00457899" w:rsidRPr="00CB503C">
        <w:rPr>
          <w:rStyle w:val="CuerpodeltextoCursiva"/>
          <w:rFonts w:ascii="Garamond" w:hAnsi="Garamond" w:cs="Times New Roman"/>
          <w:b/>
          <w:sz w:val="22"/>
          <w:szCs w:val="22"/>
          <w:lang w:val="es-AR"/>
        </w:rPr>
        <w:t>María</w:t>
      </w:r>
      <w:r w:rsidRPr="00CB503C">
        <w:rPr>
          <w:rStyle w:val="CuerpodeltextoCursiva"/>
          <w:rFonts w:ascii="Garamond" w:hAnsi="Garamond" w:cs="Times New Roman"/>
          <w:b/>
          <w:sz w:val="22"/>
          <w:szCs w:val="22"/>
          <w:lang w:val="es-AR"/>
        </w:rPr>
        <w:t>, otras Marías</w:t>
      </w:r>
      <w:r w:rsidRPr="00CB503C">
        <w:rPr>
          <w:rFonts w:ascii="Garamond" w:hAnsi="Garamond" w:cs="Times New Roman"/>
          <w:sz w:val="22"/>
          <w:szCs w:val="22"/>
          <w:lang w:val="es-AR"/>
        </w:rPr>
        <w:t>, para gloria de Dios, honra de la Iglesia y bien de los hombres.</w:t>
      </w:r>
    </w:p>
    <w:p w14:paraId="7B834B7C" w14:textId="77777777" w:rsidR="005362C1" w:rsidRPr="00CB503C" w:rsidRDefault="00457899" w:rsidP="001920C8">
      <w:pPr>
        <w:pStyle w:val="Cuerpodeltexto1"/>
        <w:tabs>
          <w:tab w:val="left" w:pos="-36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que muchas veces vayan espiritualmente a San Damián, en Asís, y escuchen de la madera taraceada hace siglos:</w:t>
      </w:r>
    </w:p>
    <w:p w14:paraId="76F3C1F7" w14:textId="77777777" w:rsidR="003B5655" w:rsidRPr="00CB503C" w:rsidRDefault="003F0870" w:rsidP="00561F2E">
      <w:pPr>
        <w:pStyle w:val="Cuerpodeltexto51"/>
        <w:tabs>
          <w:tab w:val="left" w:pos="-3686"/>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Non vox sed votum, </w:t>
      </w:r>
    </w:p>
    <w:p w14:paraId="00650C8E" w14:textId="77777777" w:rsidR="003B5655" w:rsidRPr="00CB503C" w:rsidRDefault="003F0870" w:rsidP="00561F2E">
      <w:pPr>
        <w:pStyle w:val="Cuerpodeltexto51"/>
        <w:tabs>
          <w:tab w:val="left" w:pos="-3686"/>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non clamor sed amor, </w:t>
      </w:r>
    </w:p>
    <w:p w14:paraId="3F9F65BF" w14:textId="77777777" w:rsidR="003B5655" w:rsidRPr="00CB503C" w:rsidRDefault="003F0870" w:rsidP="00561F2E">
      <w:pPr>
        <w:pStyle w:val="Cuerpodeltexto51"/>
        <w:tabs>
          <w:tab w:val="left" w:pos="-3686"/>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non cordula sed cor, </w:t>
      </w:r>
    </w:p>
    <w:p w14:paraId="610F3923" w14:textId="77777777" w:rsidR="003B5655" w:rsidRPr="00CB503C" w:rsidRDefault="003F0870" w:rsidP="00561F2E">
      <w:pPr>
        <w:pStyle w:val="Cuerpodeltexto51"/>
        <w:tabs>
          <w:tab w:val="left" w:pos="-3686"/>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psallat in aure Dei, </w:t>
      </w:r>
    </w:p>
    <w:p w14:paraId="200FD965" w14:textId="77777777" w:rsidR="003B5655" w:rsidRPr="00CB503C" w:rsidRDefault="003F0870" w:rsidP="00561F2E">
      <w:pPr>
        <w:pStyle w:val="Cuerpodeltexto51"/>
        <w:tabs>
          <w:tab w:val="left" w:pos="-3686"/>
          <w:tab w:val="left" w:pos="709"/>
        </w:tabs>
        <w:spacing w:before="0" w:after="0" w:line="240" w:lineRule="auto"/>
        <w:jc w:val="center"/>
        <w:rPr>
          <w:rFonts w:ascii="Garamond" w:hAnsi="Garamond" w:cs="Times New Roman"/>
          <w:sz w:val="22"/>
          <w:szCs w:val="22"/>
          <w:lang w:val="fr-BE"/>
        </w:rPr>
      </w:pPr>
      <w:r w:rsidRPr="00CB503C">
        <w:rPr>
          <w:rFonts w:ascii="Garamond" w:hAnsi="Garamond" w:cs="Times New Roman"/>
          <w:sz w:val="22"/>
          <w:szCs w:val="22"/>
          <w:lang w:val="fr-BE"/>
        </w:rPr>
        <w:t xml:space="preserve">lingua consonet menti </w:t>
      </w:r>
    </w:p>
    <w:p w14:paraId="1B13BDD4" w14:textId="77777777" w:rsidR="00611BC7" w:rsidRPr="00CB503C" w:rsidRDefault="003F0870" w:rsidP="001920C8">
      <w:pPr>
        <w:pStyle w:val="Cuerpodeltexto51"/>
        <w:tabs>
          <w:tab w:val="left" w:pos="-3686"/>
          <w:tab w:val="left" w:pos="709"/>
        </w:tabs>
        <w:spacing w:before="0" w:line="276" w:lineRule="auto"/>
        <w:jc w:val="center"/>
        <w:rPr>
          <w:rFonts w:ascii="Garamond" w:hAnsi="Garamond" w:cs="Times New Roman"/>
          <w:sz w:val="22"/>
          <w:szCs w:val="22"/>
          <w:lang w:val="fr-BE"/>
        </w:rPr>
      </w:pPr>
      <w:r w:rsidRPr="00CB503C">
        <w:rPr>
          <w:rFonts w:ascii="Garamond" w:hAnsi="Garamond" w:cs="Times New Roman"/>
          <w:sz w:val="22"/>
          <w:szCs w:val="22"/>
          <w:lang w:val="fr-BE"/>
        </w:rPr>
        <w:t>et mens concordet cum Deo.</w:t>
      </w:r>
    </w:p>
    <w:p w14:paraId="5F662217" w14:textId="77777777" w:rsidR="00611BC7" w:rsidRPr="00CB503C" w:rsidRDefault="00611BC7" w:rsidP="001920C8">
      <w:pPr>
        <w:pStyle w:val="Cuerpodeltexto51"/>
        <w:tabs>
          <w:tab w:val="left" w:pos="-3686"/>
          <w:tab w:val="left" w:pos="709"/>
        </w:tabs>
        <w:spacing w:before="0" w:line="276" w:lineRule="auto"/>
        <w:jc w:val="center"/>
        <w:rPr>
          <w:rFonts w:ascii="Garamond" w:hAnsi="Garamond" w:cs="Times New Roman"/>
          <w:sz w:val="22"/>
          <w:szCs w:val="22"/>
          <w:lang w:val="fr-BE"/>
        </w:rPr>
      </w:pPr>
    </w:p>
    <w:p w14:paraId="5ADE84CC" w14:textId="77777777" w:rsidR="00561F2E" w:rsidRDefault="00561F2E">
      <w:pPr>
        <w:spacing w:before="0" w:after="0"/>
        <w:rPr>
          <w:rStyle w:val="Cuerpodeltexto7Versales2"/>
          <w:rFonts w:ascii="Garamond" w:hAnsi="Garamond" w:cs="Times New Roman"/>
          <w:bCs w:val="0"/>
          <w:iCs/>
          <w:sz w:val="22"/>
          <w:szCs w:val="22"/>
          <w:lang w:val="pt-PT"/>
        </w:rPr>
      </w:pPr>
      <w:r>
        <w:rPr>
          <w:rStyle w:val="Cuerpodeltexto7Versales2"/>
          <w:rFonts w:ascii="Garamond" w:hAnsi="Garamond" w:cs="Times New Roman"/>
          <w:bCs w:val="0"/>
          <w:i/>
          <w:sz w:val="22"/>
          <w:szCs w:val="22"/>
          <w:lang w:val="pt-PT"/>
        </w:rPr>
        <w:br w:type="page"/>
      </w:r>
    </w:p>
    <w:p w14:paraId="1DBCA329" w14:textId="567F941C" w:rsidR="0003157E" w:rsidRPr="00561F2E" w:rsidRDefault="003F0870" w:rsidP="00561F2E">
      <w:pPr>
        <w:pStyle w:val="Ttulo2"/>
      </w:pPr>
      <w:r w:rsidRPr="00561F2E">
        <w:rPr>
          <w:rStyle w:val="Cuerpodeltexto7Versales2"/>
          <w:rFonts w:ascii="Garamond" w:hAnsi="Garamond" w:cs="Times New Roman"/>
          <w:b/>
          <w:sz w:val="22"/>
          <w:szCs w:val="22"/>
        </w:rPr>
        <w:lastRenderedPageBreak/>
        <w:t>Capítulo II</w:t>
      </w:r>
      <w:r w:rsidR="00561F2E" w:rsidRPr="00561F2E">
        <w:rPr>
          <w:rStyle w:val="Cuerpodeltexto7Versales2"/>
          <w:rFonts w:ascii="Garamond" w:hAnsi="Garamond" w:cs="Times New Roman"/>
          <w:b/>
          <w:i/>
          <w:sz w:val="22"/>
          <w:szCs w:val="22"/>
        </w:rPr>
        <w:t>:</w:t>
      </w:r>
      <w:r w:rsidR="00561F2E" w:rsidRPr="00561F2E">
        <w:rPr>
          <w:rStyle w:val="Cuerpodeltexto7Versales2"/>
          <w:rFonts w:ascii="Garamond" w:hAnsi="Garamond" w:cs="Times New Roman"/>
          <w:bCs w:val="0"/>
          <w:i/>
          <w:sz w:val="22"/>
          <w:szCs w:val="22"/>
        </w:rPr>
        <w:t xml:space="preserve"> </w:t>
      </w:r>
      <w:r w:rsidRPr="00561F2E">
        <w:rPr>
          <w:rStyle w:val="Cuerpodeltexto7Versales2"/>
          <w:rFonts w:ascii="Garamond" w:hAnsi="Garamond" w:cs="Times New Roman"/>
          <w:b/>
          <w:sz w:val="22"/>
          <w:szCs w:val="22"/>
        </w:rPr>
        <w:t>Esposas de Jesucristo</w:t>
      </w:r>
    </w:p>
    <w:p w14:paraId="68CC167C" w14:textId="120134FF" w:rsidR="005362C1" w:rsidRPr="00CB503C" w:rsidRDefault="00561F2E" w:rsidP="00561F2E">
      <w:pPr>
        <w:pStyle w:val="Ttulo3"/>
      </w:pPr>
      <w:r>
        <w:t xml:space="preserve">1. </w:t>
      </w:r>
      <w:r w:rsidR="003F0870" w:rsidRPr="00CB503C">
        <w:t>Esposo y Esposa en la Biblia</w:t>
      </w:r>
      <w:r w:rsidR="003F0870" w:rsidRPr="00CB503C">
        <w:rPr>
          <w:vertAlign w:val="superscript"/>
        </w:rPr>
        <w:footnoteReference w:id="303"/>
      </w:r>
    </w:p>
    <w:p w14:paraId="788794E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nombre de esposo es uno de los nombres que se da a Dios: </w:t>
      </w:r>
      <w:r w:rsidRPr="00CB503C">
        <w:rPr>
          <w:rStyle w:val="CuerpodeltextoCursiva"/>
          <w:rFonts w:ascii="Garamond" w:hAnsi="Garamond" w:cs="Times New Roman"/>
          <w:sz w:val="22"/>
          <w:szCs w:val="22"/>
          <w:lang w:val="es-AR"/>
        </w:rPr>
        <w:t>Por</w:t>
      </w:r>
      <w:r w:rsidRPr="00CB503C">
        <w:rPr>
          <w:rStyle w:val="CuerpodeltextoCursiva"/>
          <w:rFonts w:ascii="Garamond" w:hAnsi="Garamond" w:cs="Times New Roman"/>
          <w:sz w:val="22"/>
          <w:szCs w:val="22"/>
          <w:lang w:val="es-AR"/>
        </w:rPr>
        <w:softHyphen/>
        <w:t>que tu esposo es tu Hacedor, Yahveh Sebaot es su nombre; y el que te rescata, el Santo de Israel, Dios de toda la tierra se llama</w:t>
      </w:r>
      <w:r w:rsidRPr="00CB503C">
        <w:rPr>
          <w:rFonts w:ascii="Garamond" w:hAnsi="Garamond" w:cs="Times New Roman"/>
          <w:sz w:val="22"/>
          <w:szCs w:val="22"/>
          <w:lang w:val="es-AR"/>
        </w:rPr>
        <w:t xml:space="preserve"> (Is 54,5) y que expresa su amor a la criatura. En este aspecto hablamos aquí, hoy, de Él.</w:t>
      </w:r>
    </w:p>
    <w:p w14:paraId="04680D15" w14:textId="4A285C66" w:rsidR="005362C1" w:rsidRPr="00CB503C" w:rsidRDefault="00561F2E" w:rsidP="00151956">
      <w:pPr>
        <w:spacing w:after="240"/>
        <w:rPr>
          <w:lang w:val="es-AR"/>
        </w:rPr>
      </w:pPr>
      <w:r w:rsidRPr="00151956">
        <w:rPr>
          <w:rStyle w:val="Cuerpodeltexto73"/>
          <w:rFonts w:ascii="Garamond" w:hAnsi="Garamond" w:cs="Times New Roman"/>
          <w:sz w:val="22"/>
          <w:szCs w:val="22"/>
          <w:lang w:val="es-AR"/>
        </w:rPr>
        <w:t>1</w:t>
      </w:r>
      <w:r w:rsidR="003F0870" w:rsidRPr="00151956">
        <w:rPr>
          <w:rStyle w:val="Cuerpodeltexto73"/>
          <w:rFonts w:ascii="Garamond" w:hAnsi="Garamond" w:cs="Times New Roman"/>
          <w:sz w:val="22"/>
          <w:szCs w:val="22"/>
          <w:lang w:val="es-AR"/>
        </w:rPr>
        <w:t>.</w:t>
      </w:r>
      <w:r w:rsidR="003F0870" w:rsidRPr="00CB503C">
        <w:rPr>
          <w:rStyle w:val="Cuerpodeltexto73"/>
          <w:rFonts w:ascii="Garamond" w:hAnsi="Garamond" w:cs="Times New Roman"/>
          <w:sz w:val="22"/>
          <w:szCs w:val="22"/>
          <w:lang w:val="es-AR"/>
        </w:rPr>
        <w:t xml:space="preserve"> En el Antiguo Testamento.</w:t>
      </w:r>
    </w:p>
    <w:p w14:paraId="26CA83B8" w14:textId="77777777" w:rsidR="00D750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Dios no se revela solamente en su nombre misterioso </w:t>
      </w:r>
      <w:r w:rsidRPr="00CB503C">
        <w:rPr>
          <w:rStyle w:val="CuerpodeltextoCursiva"/>
          <w:rFonts w:ascii="Garamond" w:hAnsi="Garamond" w:cs="Times New Roman"/>
          <w:sz w:val="22"/>
          <w:szCs w:val="22"/>
          <w:lang w:val="es-AR"/>
        </w:rPr>
        <w:t xml:space="preserve">El que soy </w:t>
      </w:r>
      <w:r w:rsidRPr="00CB503C">
        <w:rPr>
          <w:rFonts w:ascii="Garamond" w:hAnsi="Garamond" w:cs="Times New Roman"/>
          <w:sz w:val="22"/>
          <w:szCs w:val="22"/>
          <w:lang w:val="es-AR"/>
        </w:rPr>
        <w:t>(Ex 3,14.ss); otros nombres, tomados de la experiencia cotidiana de la vida, lo dan a conocer en sus relaciones con su pueblo: es su Pastor, su Padre, como también su Esposo.</w:t>
      </w:r>
    </w:p>
    <w:p w14:paraId="422C0050" w14:textId="77777777" w:rsidR="005362C1" w:rsidRPr="00CB503C" w:rsidRDefault="00D750C1"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Para mejor estigmatizar a la idola</w:t>
      </w:r>
      <w:r w:rsidRPr="00CB503C">
        <w:rPr>
          <w:rFonts w:ascii="Garamond" w:hAnsi="Garamond" w:cs="Times New Roman"/>
          <w:sz w:val="22"/>
          <w:szCs w:val="22"/>
          <w:lang w:val="es-AR"/>
        </w:rPr>
        <w:t>tría, el Dios celoso que la con</w:t>
      </w:r>
      <w:r w:rsidR="003F0870" w:rsidRPr="00CB503C">
        <w:rPr>
          <w:rFonts w:ascii="Garamond" w:hAnsi="Garamond" w:cs="Times New Roman"/>
          <w:sz w:val="22"/>
          <w:szCs w:val="22"/>
          <w:lang w:val="es-AR"/>
        </w:rPr>
        <w:t>dena la llama prostitución</w:t>
      </w:r>
      <w:r w:rsidR="003F0870" w:rsidRPr="00CB503C">
        <w:rPr>
          <w:rFonts w:ascii="Garamond" w:hAnsi="Garamond" w:cs="Times New Roman"/>
          <w:sz w:val="22"/>
          <w:szCs w:val="22"/>
          <w:vertAlign w:val="superscript"/>
          <w:lang w:val="es-AR"/>
        </w:rPr>
        <w:footnoteReference w:id="304"/>
      </w:r>
      <w:r w:rsidR="003F0870" w:rsidRPr="00CB503C">
        <w:rPr>
          <w:rFonts w:ascii="Garamond" w:hAnsi="Garamond" w:cs="Times New Roman"/>
          <w:sz w:val="22"/>
          <w:szCs w:val="22"/>
          <w:lang w:val="es-AR"/>
        </w:rPr>
        <w:t>. El Dios de Israel es Esposo, no de su tierra sino de su pueblo; el amor que los une tiene una historia; las atenciones gratuitas de Dios y el triunfo de su misericordia sobre la infidelidad de su pueblo son temas proféticos. Aparecen primero en el profeta Oseas, que tomó conciencia de su valor simbólico a través de su propia experiencia conyugal.</w:t>
      </w:r>
    </w:p>
    <w:p w14:paraId="2D14C811" w14:textId="77777777" w:rsidR="005362C1" w:rsidRPr="00CB503C" w:rsidRDefault="003F0870" w:rsidP="00561F2E">
      <w:pPr>
        <w:pStyle w:val="Cuerpodeltexto1"/>
        <w:numPr>
          <w:ilvl w:val="0"/>
          <w:numId w:val="39"/>
        </w:numPr>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La experiencia de Oseas: la esposa amada e infiel.</w:t>
      </w:r>
      <w:r w:rsidRPr="00CB503C">
        <w:rPr>
          <w:rFonts w:ascii="Garamond" w:hAnsi="Garamond" w:cs="Times New Roman"/>
          <w:sz w:val="22"/>
          <w:szCs w:val="22"/>
          <w:lang w:val="es-AR"/>
        </w:rPr>
        <w:t xml:space="preserve"> Oseas toma por esposa a una mujer a la que ama y que le da hijos, pero que lo abandona para entregarse a la prostitución en un templo. El profeta, sin embargo, la rescata y la conduce de nuevo a su casa. Un tiempo de</w:t>
      </w:r>
      <w:r w:rsidR="00CE5AF5" w:rsidRPr="00CB503C">
        <w:rPr>
          <w:rFonts w:ascii="Garamond" w:hAnsi="Garamond" w:cs="Times New Roman"/>
          <w:sz w:val="22"/>
          <w:szCs w:val="22"/>
          <w:lang w:val="es-AR"/>
        </w:rPr>
        <w:t xml:space="preserve"> </w:t>
      </w:r>
      <w:r w:rsidRPr="00CB503C">
        <w:rPr>
          <w:rFonts w:ascii="Garamond" w:hAnsi="Garamond" w:cs="Times New Roman"/>
          <w:sz w:val="22"/>
          <w:szCs w:val="22"/>
          <w:lang w:val="es-AR"/>
        </w:rPr>
        <w:t>austeridad y de prueba la preparará para volver a ocupar su puesto en el hogar</w:t>
      </w:r>
      <w:r w:rsidRPr="00CB503C">
        <w:rPr>
          <w:rFonts w:ascii="Garamond" w:hAnsi="Garamond" w:cs="Times New Roman"/>
          <w:sz w:val="22"/>
          <w:szCs w:val="22"/>
          <w:vertAlign w:val="superscript"/>
          <w:lang w:val="es-AR"/>
        </w:rPr>
        <w:footnoteReference w:id="305"/>
      </w:r>
      <w:r w:rsidRPr="00CB503C">
        <w:rPr>
          <w:rFonts w:ascii="Garamond" w:hAnsi="Garamond" w:cs="Times New Roman"/>
          <w:sz w:val="22"/>
          <w:szCs w:val="22"/>
          <w:lang w:val="es-AR"/>
        </w:rPr>
        <w:t>. Tal es el sentido probable de este relato dramático. En esta experiencia conyugal, descubre el profeta el misterio de la relación entre el amor de Dios que se alía con un pueblo y la traición de la alianza por parte del pueblo de Israel. La alianza adopta un carácter nupcial.</w:t>
      </w:r>
    </w:p>
    <w:p w14:paraId="114C0733"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idolatría no es solo una prostitución; es un adulterio, el de una esposa colmada, que olvida todo lo que ha recibido. La ira divina es la de un esposo, que, castigando a su esposa infiel, quiere volver al buen camino a la extraviada y hacerla de nuevo digna de </w:t>
      </w:r>
      <w:r w:rsidRPr="00CB503C">
        <w:rPr>
          <w:rFonts w:ascii="Garamond" w:hAnsi="Garamond" w:cs="Times New Roman"/>
          <w:sz w:val="22"/>
          <w:szCs w:val="22"/>
          <w:lang w:val="es-AR"/>
        </w:rPr>
        <w:lastRenderedPageBreak/>
        <w:t>su amor. Este amor tendrá la última palabra; Israel volverá a atravesar el tiempo del desierto</w:t>
      </w:r>
      <w:r w:rsidRPr="00CB503C">
        <w:rPr>
          <w:rFonts w:ascii="Garamond" w:hAnsi="Garamond" w:cs="Times New Roman"/>
          <w:sz w:val="22"/>
          <w:szCs w:val="22"/>
          <w:vertAlign w:val="superscript"/>
          <w:lang w:val="es-AR"/>
        </w:rPr>
        <w:footnoteReference w:id="306"/>
      </w:r>
      <w:r w:rsidRPr="00CB503C">
        <w:rPr>
          <w:rFonts w:ascii="Garamond" w:hAnsi="Garamond" w:cs="Times New Roman"/>
          <w:sz w:val="22"/>
          <w:szCs w:val="22"/>
          <w:lang w:val="es-AR"/>
        </w:rPr>
        <w:t>; nuevos esponsales preparan nupcias que se consumarán en la justicia y en la ternura; el pueblo purificado conocerá a su Esposo y su amor fiel</w:t>
      </w:r>
      <w:r w:rsidRPr="00CB503C">
        <w:rPr>
          <w:rFonts w:ascii="Garamond" w:hAnsi="Garamond" w:cs="Times New Roman"/>
          <w:sz w:val="22"/>
          <w:szCs w:val="22"/>
          <w:vertAlign w:val="superscript"/>
          <w:lang w:val="es-AR"/>
        </w:rPr>
        <w:footnoteReference w:id="307"/>
      </w:r>
      <w:r w:rsidRPr="00CB503C">
        <w:rPr>
          <w:rFonts w:ascii="Garamond" w:hAnsi="Garamond" w:cs="Times New Roman"/>
          <w:sz w:val="22"/>
          <w:szCs w:val="22"/>
          <w:lang w:val="es-AR"/>
        </w:rPr>
        <w:t>.</w:t>
      </w:r>
    </w:p>
    <w:p w14:paraId="2CBCECE5" w14:textId="77777777" w:rsidR="00D750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otro tiempo se vivía la alianza como un pacto social, cuya ruptura atraía la ira de Dios; esta ira aparece ahora como efecto de los celos de un esposo, y la alianza, como una unión conyugal, con el don que ésta implica, tan íntimo como exclusivo. Este don mutuo, como el de los esposos, conocerá vicisitudes; éstas simbolizan la al</w:t>
      </w:r>
      <w:r w:rsidRPr="00CB503C">
        <w:rPr>
          <w:rFonts w:ascii="Garamond" w:hAnsi="Garamond" w:cs="Times New Roman"/>
          <w:sz w:val="22"/>
          <w:szCs w:val="22"/>
          <w:lang w:val="es-AR"/>
        </w:rPr>
        <w:softHyphen/>
        <w:t>ternancia que caracteriza a la historia de Israel en el tiempo de los jueces</w:t>
      </w:r>
      <w:r w:rsidRPr="00CB503C">
        <w:rPr>
          <w:rFonts w:ascii="Garamond" w:hAnsi="Garamond" w:cs="Times New Roman"/>
          <w:sz w:val="22"/>
          <w:szCs w:val="22"/>
          <w:vertAlign w:val="superscript"/>
          <w:lang w:val="es-AR"/>
        </w:rPr>
        <w:footnoteReference w:id="308"/>
      </w:r>
      <w:r w:rsidRPr="00CB503C">
        <w:rPr>
          <w:rFonts w:ascii="Garamond" w:hAnsi="Garamond" w:cs="Times New Roman"/>
          <w:sz w:val="22"/>
          <w:szCs w:val="22"/>
          <w:lang w:val="es-AR"/>
        </w:rPr>
        <w:t>: pecado, castigo, arrepentimiento, perdón.</w:t>
      </w:r>
    </w:p>
    <w:p w14:paraId="66D8DDF6" w14:textId="77777777" w:rsidR="005362C1" w:rsidRPr="00CB503C" w:rsidRDefault="003F0870" w:rsidP="00561F2E">
      <w:pPr>
        <w:pStyle w:val="Cuerpodeltexto1"/>
        <w:numPr>
          <w:ilvl w:val="0"/>
          <w:numId w:val="39"/>
        </w:numPr>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El mensaje profético: el esposo amante y fiel.</w:t>
      </w:r>
      <w:r w:rsidRPr="00CB503C">
        <w:rPr>
          <w:rFonts w:ascii="Garamond" w:hAnsi="Garamond" w:cs="Times New Roman"/>
          <w:sz w:val="22"/>
          <w:szCs w:val="22"/>
          <w:lang w:val="es-AR"/>
        </w:rPr>
        <w:t xml:space="preserve"> Jeremías, herede</w:t>
      </w:r>
      <w:r w:rsidRPr="00CB503C">
        <w:rPr>
          <w:rFonts w:ascii="Garamond" w:hAnsi="Garamond" w:cs="Times New Roman"/>
          <w:sz w:val="22"/>
          <w:szCs w:val="22"/>
          <w:lang w:val="es-AR"/>
        </w:rPr>
        <w:softHyphen/>
        <w:t xml:space="preserve">ro espiritual de Oseas, reasume el simbolismo nupcial en imágenes expresivas para oponer la traición y la corrupción de Israel al amor eterno de Dios para con su pueblo: </w:t>
      </w:r>
      <w:r w:rsidRPr="00CB503C">
        <w:rPr>
          <w:rStyle w:val="CuerpodeltextoCursiva"/>
          <w:rFonts w:ascii="Garamond" w:hAnsi="Garamond" w:cs="Times New Roman"/>
          <w:sz w:val="22"/>
          <w:szCs w:val="22"/>
          <w:lang w:val="es-AR"/>
        </w:rPr>
        <w:t>Así dice Yahvé: De ti recuerdo tu cariño juvenil, el amor de tu noviazgo; aquel seguirme tú por el desierto</w:t>
      </w:r>
      <w:r w:rsidRPr="00CB503C">
        <w:rPr>
          <w:rFonts w:ascii="Garamond" w:hAnsi="Garamond" w:cs="Times New Roman"/>
          <w:sz w:val="22"/>
          <w:szCs w:val="22"/>
          <w:lang w:val="es-AR"/>
        </w:rPr>
        <w:t xml:space="preserve"> (Jer 2,2); pero </w:t>
      </w:r>
      <w:r w:rsidRPr="00CB503C">
        <w:rPr>
          <w:rStyle w:val="CuerpodeltextoCursiva"/>
          <w:rFonts w:ascii="Garamond" w:hAnsi="Garamond" w:cs="Times New Roman"/>
          <w:sz w:val="22"/>
          <w:szCs w:val="22"/>
          <w:lang w:val="es-AR"/>
        </w:rPr>
        <w:t>sobre todo otero prominente y bajo todo árbol</w:t>
      </w:r>
      <w:r w:rsidR="00CE5AF5"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frondoso estabas yaciendo, prostituta</w:t>
      </w:r>
      <w:r w:rsidRPr="00CB503C">
        <w:rPr>
          <w:rFonts w:ascii="Garamond" w:hAnsi="Garamond" w:cs="Times New Roman"/>
          <w:sz w:val="22"/>
          <w:szCs w:val="22"/>
          <w:lang w:val="es-AR"/>
        </w:rPr>
        <w:t xml:space="preserve"> (Jer 2,20); sin embargo, </w:t>
      </w:r>
      <w:r w:rsidRPr="00CB503C">
        <w:rPr>
          <w:rStyle w:val="CuerpodeltextoCursiva"/>
          <w:rFonts w:ascii="Garamond" w:hAnsi="Garamond" w:cs="Times New Roman"/>
          <w:sz w:val="22"/>
          <w:szCs w:val="22"/>
          <w:lang w:val="es-AR"/>
        </w:rPr>
        <w:t>con amor eterno te he amado, por eso he reservado gracia para ti</w:t>
      </w:r>
      <w:r w:rsidR="00D750C1" w:rsidRPr="00CB503C">
        <w:rPr>
          <w:rFonts w:ascii="Garamond" w:hAnsi="Garamond" w:cs="Times New Roman"/>
          <w:sz w:val="22"/>
          <w:szCs w:val="22"/>
          <w:lang w:val="es-AR"/>
        </w:rPr>
        <w:t xml:space="preserve"> (Jer </w:t>
      </w:r>
      <w:r w:rsidRPr="00CB503C">
        <w:rPr>
          <w:rFonts w:ascii="Garamond" w:hAnsi="Garamond" w:cs="Times New Roman"/>
          <w:sz w:val="22"/>
          <w:szCs w:val="22"/>
          <w:lang w:val="es-AR"/>
        </w:rPr>
        <w:t>31,3). Las imágenes de Ezequiel, todavía más crudas, representan a Israel como a una niña abandonada a la que su Salvador toma por esposa después de haberla educado y que se prostituye; pero si ella ha roto la alianza que la unía a su esposo, éste restablecerá la alianza</w:t>
      </w:r>
      <w:r w:rsidRPr="00CB503C">
        <w:rPr>
          <w:rFonts w:ascii="Garamond" w:hAnsi="Garamond" w:cs="Times New Roman"/>
          <w:sz w:val="22"/>
          <w:szCs w:val="22"/>
          <w:vertAlign w:val="superscript"/>
          <w:lang w:val="es-AR"/>
        </w:rPr>
        <w:footnoteReference w:id="309"/>
      </w:r>
      <w:r w:rsidRPr="00CB503C">
        <w:rPr>
          <w:rFonts w:ascii="Garamond" w:hAnsi="Garamond" w:cs="Times New Roman"/>
          <w:sz w:val="22"/>
          <w:szCs w:val="22"/>
          <w:lang w:val="es-AR"/>
        </w:rPr>
        <w:t>.</w:t>
      </w:r>
    </w:p>
    <w:p w14:paraId="28C81F3A"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Finalmente, el profeta Isaías halla los acentos más impresionantes para revelar a Jerusalén el amor con que es amada: </w:t>
      </w:r>
      <w:r w:rsidRPr="00CB503C">
        <w:rPr>
          <w:rStyle w:val="CuerpodeltextoCursiva"/>
          <w:rFonts w:ascii="Garamond" w:hAnsi="Garamond" w:cs="Times New Roman"/>
          <w:sz w:val="22"/>
          <w:szCs w:val="22"/>
          <w:lang w:val="es-AR"/>
        </w:rPr>
        <w:t>No temas, que no te avergonzarás, ni te sonrojes, que no quedarás confundida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Por</w:t>
      </w:r>
      <w:r w:rsidRPr="00CB503C">
        <w:rPr>
          <w:rStyle w:val="CuerpodeltextoCursiva"/>
          <w:rFonts w:ascii="Garamond" w:hAnsi="Garamond" w:cs="Times New Roman"/>
          <w:sz w:val="22"/>
          <w:szCs w:val="22"/>
          <w:lang w:val="es-AR"/>
        </w:rPr>
        <w:softHyphen/>
        <w:t>que tu esposo es tu hacedor</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La mujer de la juventud ¿es repudiada ...te oculté mi rostro por un instante, pero con amor eterno te he com</w:t>
      </w:r>
      <w:r w:rsidRPr="00CB503C">
        <w:rPr>
          <w:rStyle w:val="CuerpodeltextoCursiva"/>
          <w:rFonts w:ascii="Garamond" w:hAnsi="Garamond" w:cs="Times New Roman"/>
          <w:sz w:val="22"/>
          <w:szCs w:val="22"/>
          <w:lang w:val="es-AR"/>
        </w:rPr>
        <w:softHyphen/>
        <w:t>padecido</w:t>
      </w:r>
      <w:r w:rsidRPr="00CB503C">
        <w:rPr>
          <w:rFonts w:ascii="Garamond" w:hAnsi="Garamond" w:cs="Times New Roman"/>
          <w:sz w:val="22"/>
          <w:szCs w:val="22"/>
          <w:lang w:val="es-AR"/>
        </w:rPr>
        <w:t xml:space="preserve"> (Is 54,4-8). El amor del Esposo, gratuito y fiel, insondable y eterno, triunfará y transformará a la infiel en una esposa virginal</w:t>
      </w:r>
      <w:r w:rsidRPr="00CB503C">
        <w:rPr>
          <w:rFonts w:ascii="Garamond" w:hAnsi="Garamond" w:cs="Times New Roman"/>
          <w:sz w:val="22"/>
          <w:szCs w:val="22"/>
          <w:vertAlign w:val="superscript"/>
          <w:lang w:val="es-AR"/>
        </w:rPr>
        <w:footnoteReference w:id="310"/>
      </w:r>
      <w:r w:rsidRPr="00CB503C">
        <w:rPr>
          <w:rFonts w:ascii="Garamond" w:hAnsi="Garamond" w:cs="Times New Roman"/>
          <w:sz w:val="22"/>
          <w:szCs w:val="22"/>
          <w:lang w:val="es-AR"/>
        </w:rPr>
        <w:t>, con la que se unirá mediante una alianza eterna.</w:t>
      </w:r>
    </w:p>
    <w:p w14:paraId="2062CD63" w14:textId="77777777" w:rsidR="005362C1" w:rsidRPr="00CB503C" w:rsidRDefault="003F0870" w:rsidP="00561F2E">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esta perspectiva está el Cantar de los Cantares.</w:t>
      </w:r>
    </w:p>
    <w:p w14:paraId="096E163A" w14:textId="77777777" w:rsidR="005362C1" w:rsidRPr="00CB503C" w:rsidRDefault="003F0870" w:rsidP="00561F2E">
      <w:pPr>
        <w:pStyle w:val="Cuerpodeltexto1"/>
        <w:numPr>
          <w:ilvl w:val="0"/>
          <w:numId w:val="39"/>
        </w:numPr>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lastRenderedPageBreak/>
        <w:t>Sabiduría y unión con Dios.</w:t>
      </w:r>
      <w:r w:rsidRPr="00CB503C">
        <w:rPr>
          <w:rFonts w:ascii="Garamond" w:hAnsi="Garamond" w:cs="Times New Roman"/>
          <w:sz w:val="22"/>
          <w:szCs w:val="22"/>
          <w:lang w:val="es-AR"/>
        </w:rPr>
        <w:t xml:space="preserve"> El realismo de los profetas puso de relieve el amor divino. La meditación de los sabios va a subrayar el carácter personal e interior de la unión realizada por este amor. Dios comunica a su fiel una sabiduría que es su hija</w:t>
      </w:r>
      <w:r w:rsidRPr="00CB503C">
        <w:rPr>
          <w:rFonts w:ascii="Garamond" w:hAnsi="Garamond" w:cs="Times New Roman"/>
          <w:sz w:val="22"/>
          <w:szCs w:val="22"/>
          <w:vertAlign w:val="superscript"/>
          <w:lang w:val="es-AR"/>
        </w:rPr>
        <w:footnoteReference w:id="311"/>
      </w:r>
      <w:r w:rsidRPr="00CB503C">
        <w:rPr>
          <w:rFonts w:ascii="Garamond" w:hAnsi="Garamond" w:cs="Times New Roman"/>
          <w:sz w:val="22"/>
          <w:szCs w:val="22"/>
          <w:lang w:val="es-AR"/>
        </w:rPr>
        <w:t xml:space="preserve"> y que se comporta con el hombre como una esposa</w:t>
      </w:r>
      <w:r w:rsidRPr="00CB503C">
        <w:rPr>
          <w:rFonts w:ascii="Garamond" w:hAnsi="Garamond" w:cs="Times New Roman"/>
          <w:sz w:val="22"/>
          <w:szCs w:val="22"/>
          <w:vertAlign w:val="superscript"/>
          <w:lang w:val="es-AR"/>
        </w:rPr>
        <w:footnoteReference w:id="312"/>
      </w:r>
      <w:r w:rsidRPr="00CB503C">
        <w:rPr>
          <w:rFonts w:ascii="Garamond" w:hAnsi="Garamond" w:cs="Times New Roman"/>
          <w:sz w:val="22"/>
          <w:szCs w:val="22"/>
          <w:lang w:val="es-AR"/>
        </w:rPr>
        <w:t>. El libro de la Sabiduría reasume la imagen: adquirir la sabiduría es el medio de ser uno amigo de Dios</w:t>
      </w:r>
      <w:r w:rsidRPr="00CB503C">
        <w:rPr>
          <w:rFonts w:ascii="Garamond" w:hAnsi="Garamond" w:cs="Times New Roman"/>
          <w:sz w:val="22"/>
          <w:szCs w:val="22"/>
          <w:vertAlign w:val="superscript"/>
          <w:lang w:val="es-AR"/>
        </w:rPr>
        <w:footnoteReference w:id="313"/>
      </w:r>
      <w:r w:rsidRPr="00CB503C">
        <w:rPr>
          <w:rFonts w:ascii="Garamond" w:hAnsi="Garamond" w:cs="Times New Roman"/>
          <w:sz w:val="22"/>
          <w:szCs w:val="22"/>
          <w:lang w:val="es-AR"/>
        </w:rPr>
        <w:t>; hay que buscarla, desearla y vivir con ella</w:t>
      </w:r>
      <w:r w:rsidRPr="00CB503C">
        <w:rPr>
          <w:rFonts w:ascii="Garamond" w:hAnsi="Garamond" w:cs="Times New Roman"/>
          <w:sz w:val="22"/>
          <w:szCs w:val="22"/>
          <w:vertAlign w:val="superscript"/>
          <w:lang w:val="es-AR"/>
        </w:rPr>
        <w:footnoteReference w:id="314"/>
      </w:r>
      <w:r w:rsidRPr="00CB503C">
        <w:rPr>
          <w:rFonts w:ascii="Garamond" w:hAnsi="Garamond" w:cs="Times New Roman"/>
          <w:sz w:val="22"/>
          <w:szCs w:val="22"/>
          <w:lang w:val="es-AR"/>
        </w:rPr>
        <w:t>. Como esposa que sólo Dios puede dar</w:t>
      </w:r>
      <w:r w:rsidR="00672FAB" w:rsidRPr="00CB503C">
        <w:rPr>
          <w:rStyle w:val="Refdenotaalpie"/>
          <w:rFonts w:ascii="Garamond" w:hAnsi="Garamond" w:cs="Times New Roman"/>
          <w:sz w:val="22"/>
          <w:szCs w:val="22"/>
          <w:lang w:val="es-AR"/>
        </w:rPr>
        <w:footnoteReference w:id="315"/>
      </w:r>
      <w:r w:rsidRPr="00CB503C">
        <w:rPr>
          <w:rFonts w:ascii="Garamond" w:hAnsi="Garamond" w:cs="Times New Roman"/>
          <w:sz w:val="22"/>
          <w:szCs w:val="22"/>
          <w:lang w:val="es-AR"/>
        </w:rPr>
        <w:t>, hace inmortal al que está unido con ella. La Sabiduría, enviada por Dios, como el Espíritu Santo</w:t>
      </w:r>
      <w:r w:rsidRPr="00CB503C">
        <w:rPr>
          <w:rFonts w:ascii="Garamond" w:hAnsi="Garamond" w:cs="Times New Roman"/>
          <w:sz w:val="22"/>
          <w:szCs w:val="22"/>
          <w:vertAlign w:val="superscript"/>
          <w:lang w:val="es-AR"/>
        </w:rPr>
        <w:footnoteReference w:id="316"/>
      </w:r>
      <w:r w:rsidRPr="00CB503C">
        <w:rPr>
          <w:rFonts w:ascii="Garamond" w:hAnsi="Garamond" w:cs="Times New Roman"/>
          <w:sz w:val="22"/>
          <w:szCs w:val="22"/>
          <w:lang w:val="es-AR"/>
        </w:rPr>
        <w:t>, es un don</w:t>
      </w:r>
      <w:r w:rsidR="00963F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espiritual; es una obrera que redondea en nosotros la obra de Dios y que engendra en nosotros las virtudes</w:t>
      </w:r>
      <w:r w:rsidRPr="00CB503C">
        <w:rPr>
          <w:rFonts w:ascii="Garamond" w:hAnsi="Garamond" w:cs="Times New Roman"/>
          <w:sz w:val="22"/>
          <w:szCs w:val="22"/>
          <w:vertAlign w:val="superscript"/>
          <w:lang w:val="es-AR"/>
        </w:rPr>
        <w:footnoteReference w:id="317"/>
      </w:r>
      <w:r w:rsidRPr="00CB503C">
        <w:rPr>
          <w:rFonts w:ascii="Garamond" w:hAnsi="Garamond" w:cs="Times New Roman"/>
          <w:sz w:val="22"/>
          <w:szCs w:val="22"/>
          <w:lang w:val="es-AR"/>
        </w:rPr>
        <w:t>. El simbolismo conyugal es aquí completamente espiritual. Así se prepara la revelación del misterio, gracias al cual se consumará la unión del hombre con Dios: la encarnación del Verbo, que es la sabiduría de Dios y sus nupcias con la Iglesia, su esposa.</w:t>
      </w:r>
    </w:p>
    <w:p w14:paraId="5F575894" w14:textId="121DFAC8" w:rsidR="005362C1" w:rsidRPr="00151956" w:rsidRDefault="00561F2E" w:rsidP="00151956">
      <w:pPr>
        <w:spacing w:after="240"/>
        <w:rPr>
          <w:b/>
          <w:bCs/>
          <w:lang w:val="es-AR"/>
        </w:rPr>
      </w:pPr>
      <w:bookmarkStart w:id="48" w:name="bookmark50"/>
      <w:r w:rsidRPr="00151956">
        <w:rPr>
          <w:b/>
          <w:bCs/>
          <w:lang w:val="es-AR"/>
        </w:rPr>
        <w:t xml:space="preserve">2. </w:t>
      </w:r>
      <w:r w:rsidR="003F0870" w:rsidRPr="00151956">
        <w:rPr>
          <w:b/>
          <w:bCs/>
          <w:lang w:val="es-AR"/>
        </w:rPr>
        <w:t>En el Nuevo Testamento.</w:t>
      </w:r>
      <w:bookmarkEnd w:id="48"/>
    </w:p>
    <w:p w14:paraId="34EE17BC" w14:textId="77777777" w:rsidR="005362C1" w:rsidRPr="00CB503C" w:rsidRDefault="003F0870" w:rsidP="00151956">
      <w:pPr>
        <w:pStyle w:val="Cuerpodeltexto51"/>
        <w:numPr>
          <w:ilvl w:val="0"/>
          <w:numId w:val="41"/>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cordero, esposo de la nueva alianza.</w:t>
      </w:r>
      <w:r w:rsidRPr="00CB503C">
        <w:rPr>
          <w:rStyle w:val="Cuerpodeltexto5Sincursiva"/>
          <w:rFonts w:ascii="Garamond" w:hAnsi="Garamond" w:cs="Times New Roman"/>
          <w:sz w:val="22"/>
          <w:szCs w:val="22"/>
          <w:lang w:val="es-AR"/>
        </w:rPr>
        <w:t xml:space="preserve"> La sabiduría nacida de Dios y que se complace entre los hombres</w:t>
      </w:r>
      <w:r w:rsidRPr="00CB503C">
        <w:rPr>
          <w:rStyle w:val="Cuerpodeltexto5Sincursiva"/>
          <w:rFonts w:ascii="Garamond" w:hAnsi="Garamond" w:cs="Times New Roman"/>
          <w:sz w:val="22"/>
          <w:szCs w:val="22"/>
          <w:vertAlign w:val="superscript"/>
          <w:lang w:val="es-AR"/>
        </w:rPr>
        <w:footnoteReference w:id="318"/>
      </w:r>
      <w:r w:rsidRPr="00CB503C">
        <w:rPr>
          <w:rStyle w:val="Cuerpodeltexto5Sincursiva"/>
          <w:rFonts w:ascii="Garamond" w:hAnsi="Garamond" w:cs="Times New Roman"/>
          <w:sz w:val="22"/>
          <w:szCs w:val="22"/>
          <w:lang w:val="es-AR"/>
        </w:rPr>
        <w:t xml:space="preserve"> no sólo es un don espi</w:t>
      </w:r>
      <w:r w:rsidRPr="00CB503C">
        <w:rPr>
          <w:rStyle w:val="Cuerpodeltexto5Sincursiva"/>
          <w:rFonts w:ascii="Garamond" w:hAnsi="Garamond" w:cs="Times New Roman"/>
          <w:sz w:val="22"/>
          <w:szCs w:val="22"/>
          <w:lang w:val="es-AR"/>
        </w:rPr>
        <w:softHyphen/>
        <w:t xml:space="preserve">ritual; aparece en la carne: ¡es Cristo, </w:t>
      </w:r>
      <w:r w:rsidRPr="00CB503C">
        <w:rPr>
          <w:rFonts w:ascii="Garamond" w:hAnsi="Garamond" w:cs="Times New Roman"/>
          <w:sz w:val="22"/>
          <w:szCs w:val="22"/>
          <w:lang w:val="es-AR"/>
        </w:rPr>
        <w:t>sabiduría de Dios</w:t>
      </w:r>
      <w:r w:rsidRPr="00CB503C">
        <w:rPr>
          <w:rStyle w:val="Cuerpodeltexto5Sincursiva"/>
          <w:rFonts w:ascii="Garamond" w:hAnsi="Garamond" w:cs="Times New Roman"/>
          <w:sz w:val="22"/>
          <w:szCs w:val="22"/>
          <w:lang w:val="es-AR"/>
        </w:rPr>
        <w:t xml:space="preserve"> (1Cor 1,24); y en el misterio de la cruz, locura de Dios, es donde acaba de revelar el amor de Dios a su esposa infiel: salva y santifica a la esposa de la cual es su cabeza: </w:t>
      </w:r>
      <w:r w:rsidRPr="00CB503C">
        <w:rPr>
          <w:rFonts w:ascii="Garamond" w:hAnsi="Garamond" w:cs="Times New Roman"/>
          <w:sz w:val="22"/>
          <w:szCs w:val="22"/>
          <w:lang w:val="es-AR"/>
        </w:rPr>
        <w:t>...el marido es cabeza de la mujer, como Cristo es Cabeza de la Iglesia, el salvador del Cuerpo. Así como la Iglesia está sumisa a Cristo, así también las mujeres deben estarlo a sus maridos en todo. Maridos, amad a vuestras mujeres como Cristo amó a la Iglesia y se entregó a sí mismo por ella, para santificarla, purificán</w:t>
      </w:r>
      <w:r w:rsidRPr="00CB503C">
        <w:rPr>
          <w:rFonts w:ascii="Garamond" w:hAnsi="Garamond" w:cs="Times New Roman"/>
          <w:sz w:val="22"/>
          <w:szCs w:val="22"/>
          <w:lang w:val="es-AR"/>
        </w:rPr>
        <w:softHyphen/>
        <w:t>dola mediante el baño del agua, en virtud de la palabra, y presentár</w:t>
      </w:r>
      <w:r w:rsidRPr="00CB503C">
        <w:rPr>
          <w:rFonts w:ascii="Garamond" w:hAnsi="Garamond" w:cs="Times New Roman"/>
          <w:sz w:val="22"/>
          <w:szCs w:val="22"/>
          <w:lang w:val="es-AR"/>
        </w:rPr>
        <w:softHyphen/>
        <w:t>sela resplandeciente a sí mismo; sin que tenga mancha ni arruga ni cosa parecida, sino que sea santa e inmaculada</w:t>
      </w:r>
      <w:r w:rsidRPr="00CB503C">
        <w:rPr>
          <w:rStyle w:val="Cuerpodeltexto5Sincursiva"/>
          <w:rFonts w:ascii="Garamond" w:hAnsi="Garamond" w:cs="Times New Roman"/>
          <w:sz w:val="22"/>
          <w:szCs w:val="22"/>
          <w:lang w:val="es-AR"/>
        </w:rPr>
        <w:t xml:space="preserve"> (Ef 5, 23-27).</w:t>
      </w:r>
    </w:p>
    <w:p w14:paraId="2D114557" w14:textId="77777777" w:rsidR="005362C1" w:rsidRPr="00CB503C" w:rsidRDefault="003F0870" w:rsidP="00151956">
      <w:pPr>
        <w:pStyle w:val="Cuerpodeltexto1"/>
        <w:spacing w:before="0" w:after="240" w:line="276" w:lineRule="auto"/>
        <w:jc w:val="both"/>
        <w:rPr>
          <w:rFonts w:ascii="Garamond" w:hAnsi="Garamond" w:cs="Times New Roman"/>
          <w:i/>
          <w:sz w:val="22"/>
          <w:szCs w:val="22"/>
          <w:lang w:val="es-AR"/>
        </w:rPr>
      </w:pPr>
      <w:r w:rsidRPr="00CB503C">
        <w:rPr>
          <w:rFonts w:ascii="Garamond" w:hAnsi="Garamond" w:cs="Times New Roman"/>
          <w:sz w:val="22"/>
          <w:szCs w:val="22"/>
          <w:lang w:val="es-AR"/>
        </w:rPr>
        <w:t xml:space="preserve">Así se descubre el velo del misterio de la unión simbolizada en el Antiguo Testamento por los nombres de «esposo» y «esposa». Para el hombre se trata de participar de la vida trinitaria, de unirse con el Hijo de Dios para ser hijo del Padre Celestial: el Esposo </w:t>
      </w:r>
      <w:r w:rsidRPr="00CB503C">
        <w:rPr>
          <w:rFonts w:ascii="Garamond" w:hAnsi="Garamond" w:cs="Times New Roman"/>
          <w:sz w:val="22"/>
          <w:szCs w:val="22"/>
          <w:lang w:val="es-AR"/>
        </w:rPr>
        <w:lastRenderedPageBreak/>
        <w:t>es Cristo y Cristo crucificado. La nueva alianza se sella en su sangre</w:t>
      </w:r>
      <w:r w:rsidRPr="00CB503C">
        <w:rPr>
          <w:rFonts w:ascii="Garamond" w:hAnsi="Garamond" w:cs="Times New Roman"/>
          <w:sz w:val="22"/>
          <w:szCs w:val="22"/>
          <w:vertAlign w:val="superscript"/>
          <w:lang w:val="es-AR"/>
        </w:rPr>
        <w:footnoteReference w:id="319"/>
      </w:r>
      <w:r w:rsidRPr="00CB503C">
        <w:rPr>
          <w:rFonts w:ascii="Garamond" w:hAnsi="Garamond" w:cs="Times New Roman"/>
          <w:sz w:val="22"/>
          <w:szCs w:val="22"/>
          <w:lang w:val="es-AR"/>
        </w:rPr>
        <w:t>, por</w:t>
      </w:r>
      <w:r w:rsidR="00963F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w:t>
      </w:r>
      <w:r w:rsidR="00963F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cual el Apocalipsis no llama ya a Jerusalén esposa de Dios, sino</w:t>
      </w:r>
      <w:r w:rsidR="00963F4A" w:rsidRPr="00CB503C">
        <w:rPr>
          <w:rFonts w:ascii="Garamond" w:hAnsi="Garamond" w:cs="Times New Roman"/>
          <w:sz w:val="22"/>
          <w:szCs w:val="22"/>
          <w:lang w:val="es-AR"/>
        </w:rPr>
        <w:t xml:space="preserve"> </w:t>
      </w:r>
      <w:r w:rsidRPr="00CB503C">
        <w:rPr>
          <w:rFonts w:ascii="Garamond" w:hAnsi="Garamond" w:cs="Times New Roman"/>
          <w:i/>
          <w:sz w:val="22"/>
          <w:szCs w:val="22"/>
          <w:lang w:val="es-AR"/>
        </w:rPr>
        <w:t>Esposa del Cordero</w:t>
      </w:r>
      <w:r w:rsidRPr="00CB503C">
        <w:rPr>
          <w:rStyle w:val="Cuerpodeltexto5Sincursiva"/>
          <w:rFonts w:ascii="Garamond" w:hAnsi="Garamond" w:cs="Times New Roman"/>
          <w:i w:val="0"/>
          <w:sz w:val="22"/>
          <w:szCs w:val="22"/>
          <w:lang w:val="es-AR"/>
        </w:rPr>
        <w:t xml:space="preserve"> (Ap 21,9).</w:t>
      </w:r>
    </w:p>
    <w:p w14:paraId="0A9DDD5F" w14:textId="77777777" w:rsidR="00672FAB" w:rsidRPr="00CB503C" w:rsidRDefault="003F0870" w:rsidP="00151956">
      <w:pPr>
        <w:pStyle w:val="Cuerpodeltexto1"/>
        <w:numPr>
          <w:ilvl w:val="0"/>
          <w:numId w:val="41"/>
        </w:numPr>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La Iglesia, Esposa de la nueva alianza.</w:t>
      </w:r>
      <w:r w:rsidRPr="00CB503C">
        <w:rPr>
          <w:rFonts w:ascii="Garamond" w:hAnsi="Garamond" w:cs="Times New Roman"/>
          <w:sz w:val="22"/>
          <w:szCs w:val="22"/>
          <w:lang w:val="es-AR"/>
        </w:rPr>
        <w:t xml:space="preserve"> ¿Cuál es esa Jerusalén llamada a la alianza con el Hijo de Dios? No es ya la sierva, represen</w:t>
      </w:r>
      <w:r w:rsidRPr="00CB503C">
        <w:rPr>
          <w:rFonts w:ascii="Garamond" w:hAnsi="Garamond" w:cs="Times New Roman"/>
          <w:sz w:val="22"/>
          <w:szCs w:val="22"/>
          <w:lang w:val="es-AR"/>
        </w:rPr>
        <w:softHyphen/>
        <w:t xml:space="preserve">tada por el pueblo de la antigua alianza, sino la mujer libre, </w:t>
      </w:r>
      <w:r w:rsidRPr="00CB503C">
        <w:rPr>
          <w:rStyle w:val="CuerpodeltextoCursiva"/>
          <w:rFonts w:ascii="Garamond" w:hAnsi="Garamond" w:cs="Times New Roman"/>
          <w:sz w:val="22"/>
          <w:szCs w:val="22"/>
          <w:lang w:val="es-AR"/>
        </w:rPr>
        <w:t>la Jerusa</w:t>
      </w:r>
      <w:r w:rsidRPr="00CB503C">
        <w:rPr>
          <w:rStyle w:val="CuerpodeltextoCursiva"/>
          <w:rFonts w:ascii="Garamond" w:hAnsi="Garamond" w:cs="Times New Roman"/>
          <w:sz w:val="22"/>
          <w:szCs w:val="22"/>
          <w:lang w:val="es-AR"/>
        </w:rPr>
        <w:softHyphen/>
        <w:t>lén de arriba</w:t>
      </w:r>
      <w:r w:rsidRPr="00CB503C">
        <w:rPr>
          <w:rFonts w:ascii="Garamond" w:hAnsi="Garamond" w:cs="Times New Roman"/>
          <w:sz w:val="22"/>
          <w:szCs w:val="22"/>
          <w:lang w:val="es-AR"/>
        </w:rPr>
        <w:t xml:space="preserve"> (Gal 4,22-26). Desde la venida del Esposo, al que rindió testimonio el precursor, su amigo</w:t>
      </w:r>
      <w:r w:rsidRPr="00CB503C">
        <w:rPr>
          <w:rFonts w:ascii="Garamond" w:hAnsi="Garamond" w:cs="Times New Roman"/>
          <w:sz w:val="22"/>
          <w:szCs w:val="22"/>
          <w:vertAlign w:val="superscript"/>
          <w:lang w:val="es-AR"/>
        </w:rPr>
        <w:footnoteReference w:id="320"/>
      </w:r>
      <w:r w:rsidRPr="00CB503C">
        <w:rPr>
          <w:rFonts w:ascii="Garamond" w:hAnsi="Garamond" w:cs="Times New Roman"/>
          <w:sz w:val="22"/>
          <w:szCs w:val="22"/>
          <w:lang w:val="es-AR"/>
        </w:rPr>
        <w:t>, la humanidad está representada por dos mujeres, símbolo de las dos ciudades espirituales:</w:t>
      </w:r>
    </w:p>
    <w:p w14:paraId="654232EB"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una parte, la prostituta, tipo de la Babilonia idólatra</w:t>
      </w:r>
      <w:r w:rsidR="00232BA4" w:rsidRPr="00CB503C">
        <w:rPr>
          <w:rStyle w:val="Refdenotaalpie"/>
          <w:rFonts w:ascii="Garamond" w:hAnsi="Garamond" w:cs="Times New Roman"/>
          <w:sz w:val="22"/>
          <w:szCs w:val="22"/>
          <w:lang w:val="es-AR"/>
        </w:rPr>
        <w:footnoteReference w:id="321"/>
      </w:r>
      <w:r w:rsidRPr="00CB503C">
        <w:rPr>
          <w:rFonts w:ascii="Garamond" w:hAnsi="Garamond" w:cs="Times New Roman"/>
          <w:sz w:val="22"/>
          <w:szCs w:val="22"/>
          <w:lang w:val="es-AR"/>
        </w:rPr>
        <w:t>;</w:t>
      </w:r>
    </w:p>
    <w:p w14:paraId="37A83E0F"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otra parte, la esposa del Cordero, tipo de la ciudad muy amada</w:t>
      </w:r>
      <w:r w:rsidRPr="00CB503C">
        <w:rPr>
          <w:rFonts w:ascii="Garamond" w:hAnsi="Garamond" w:cs="Times New Roman"/>
          <w:sz w:val="22"/>
          <w:szCs w:val="22"/>
          <w:vertAlign w:val="superscript"/>
          <w:lang w:val="es-AR"/>
        </w:rPr>
        <w:footnoteReference w:id="322"/>
      </w:r>
      <w:r w:rsidRPr="00CB503C">
        <w:rPr>
          <w:rFonts w:ascii="Garamond" w:hAnsi="Garamond" w:cs="Times New Roman"/>
          <w:sz w:val="22"/>
          <w:szCs w:val="22"/>
          <w:lang w:val="es-AR"/>
        </w:rPr>
        <w:t>, de la Jerusalén santa que viene del cielo, puesto que de su Esposo tiene su santidad</w:t>
      </w:r>
      <w:r w:rsidRPr="00CB503C">
        <w:rPr>
          <w:rFonts w:ascii="Garamond" w:hAnsi="Garamond" w:cs="Times New Roman"/>
          <w:sz w:val="22"/>
          <w:szCs w:val="22"/>
          <w:vertAlign w:val="superscript"/>
          <w:lang w:val="es-AR"/>
        </w:rPr>
        <w:footnoteReference w:id="323"/>
      </w:r>
      <w:r w:rsidRPr="00CB503C">
        <w:rPr>
          <w:rFonts w:ascii="Garamond" w:hAnsi="Garamond" w:cs="Times New Roman"/>
          <w:sz w:val="22"/>
          <w:szCs w:val="22"/>
          <w:lang w:val="es-AR"/>
        </w:rPr>
        <w:t>.</w:t>
      </w:r>
    </w:p>
    <w:p w14:paraId="4C619360"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 mujer es la madre de los hijos de Dios, de los que el Cordero libra del dragón por la virtud de su sangre</w:t>
      </w:r>
      <w:r w:rsidRPr="00CB503C">
        <w:rPr>
          <w:rFonts w:ascii="Garamond" w:hAnsi="Garamond" w:cs="Times New Roman"/>
          <w:sz w:val="22"/>
          <w:szCs w:val="22"/>
          <w:vertAlign w:val="superscript"/>
          <w:lang w:val="es-AR"/>
        </w:rPr>
        <w:footnoteReference w:id="324"/>
      </w:r>
      <w:r w:rsidRPr="00CB503C">
        <w:rPr>
          <w:rFonts w:ascii="Garamond" w:hAnsi="Garamond" w:cs="Times New Roman"/>
          <w:sz w:val="22"/>
          <w:szCs w:val="22"/>
          <w:lang w:val="es-AR"/>
        </w:rPr>
        <w:t xml:space="preserve">. Aparece, pues, que la Esposa de Cristo no es únicamente el conjunto de los elegidos, sino que es su madre, por la cual y en la cual cada uno de ellos ha nacido; son santificados por la gracia de Cristo, su Esposo: </w:t>
      </w:r>
      <w:r w:rsidRPr="00CB503C">
        <w:rPr>
          <w:rStyle w:val="CuerpodeltextoCursiva"/>
          <w:rFonts w:ascii="Garamond" w:hAnsi="Garamond" w:cs="Times New Roman"/>
          <w:sz w:val="22"/>
          <w:szCs w:val="22"/>
          <w:lang w:val="es-AR"/>
        </w:rPr>
        <w:t>Celoso estoy de vosotros con celo de Dios. Pues os tengo desposados con un solo es</w:t>
      </w:r>
      <w:r w:rsidRPr="00CB503C">
        <w:rPr>
          <w:rStyle w:val="CuerpodeltextoCursiva"/>
          <w:rFonts w:ascii="Garamond" w:hAnsi="Garamond" w:cs="Times New Roman"/>
          <w:sz w:val="22"/>
          <w:szCs w:val="22"/>
          <w:lang w:val="es-AR"/>
        </w:rPr>
        <w:softHyphen/>
        <w:t>poso para presentaros cual casta virgen a Cristo</w:t>
      </w:r>
      <w:r w:rsidR="00ED71A3" w:rsidRPr="00CB503C">
        <w:rPr>
          <w:rFonts w:ascii="Garamond" w:hAnsi="Garamond" w:cs="Times New Roman"/>
          <w:sz w:val="22"/>
          <w:szCs w:val="22"/>
          <w:lang w:val="es-AR"/>
        </w:rPr>
        <w:t xml:space="preserve"> (2</w:t>
      </w:r>
      <w:r w:rsidR="00D11B00"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Cor 11,2), unidos para siempre con el Cordero: </w:t>
      </w:r>
      <w:r w:rsidRPr="00CB503C">
        <w:rPr>
          <w:rStyle w:val="CuerpodeltextoCursiva"/>
          <w:rFonts w:ascii="Garamond" w:hAnsi="Garamond" w:cs="Times New Roman"/>
          <w:sz w:val="22"/>
          <w:szCs w:val="22"/>
          <w:lang w:val="es-AR"/>
        </w:rPr>
        <w:t>Éstos siguen al Cordero a dondequiera que vaya, y han sido rescatados de entre los hombres como primicias para Dios y para el Cordero</w:t>
      </w:r>
      <w:r w:rsidRPr="00CB503C">
        <w:rPr>
          <w:rFonts w:ascii="Garamond" w:hAnsi="Garamond" w:cs="Times New Roman"/>
          <w:sz w:val="22"/>
          <w:szCs w:val="22"/>
          <w:lang w:val="es-AR"/>
        </w:rPr>
        <w:t xml:space="preserve">... (Ap </w:t>
      </w:r>
      <w:r w:rsidR="00B009B6" w:rsidRPr="00CB503C">
        <w:rPr>
          <w:rFonts w:ascii="Garamond" w:hAnsi="Garamond" w:cs="Times New Roman"/>
          <w:sz w:val="22"/>
          <w:szCs w:val="22"/>
          <w:lang w:val="es-AR"/>
        </w:rPr>
        <w:t>1</w:t>
      </w:r>
      <w:r w:rsidRPr="00CB503C">
        <w:rPr>
          <w:rFonts w:ascii="Garamond" w:hAnsi="Garamond" w:cs="Times New Roman"/>
          <w:sz w:val="22"/>
          <w:szCs w:val="22"/>
          <w:lang w:val="es-AR"/>
        </w:rPr>
        <w:t>4,4).</w:t>
      </w:r>
    </w:p>
    <w:p w14:paraId="565FA01E" w14:textId="77777777" w:rsidR="005362C1" w:rsidRPr="00CB503C" w:rsidRDefault="003F0870" w:rsidP="00151956">
      <w:pPr>
        <w:pStyle w:val="Cuerpodeltexto1"/>
        <w:numPr>
          <w:ilvl w:val="0"/>
          <w:numId w:val="41"/>
        </w:numPr>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Las nupcias eternas.</w:t>
      </w:r>
      <w:r w:rsidRPr="00CB503C">
        <w:rPr>
          <w:rFonts w:ascii="Garamond" w:hAnsi="Garamond" w:cs="Times New Roman"/>
          <w:sz w:val="22"/>
          <w:szCs w:val="22"/>
          <w:lang w:val="es-AR"/>
        </w:rPr>
        <w:t xml:space="preserve"> Así las nupcias del Cordero y de la Esposa comportan diversas etapas, por el hecho de que la Iglesia es, a la vez, la madre de los elegidos y la ciudad que los reúne.</w:t>
      </w:r>
      <w:r w:rsidR="00963F4A" w:rsidRPr="00CB503C">
        <w:rPr>
          <w:rFonts w:ascii="Garamond" w:hAnsi="Garamond" w:cs="Times New Roman"/>
          <w:sz w:val="22"/>
          <w:szCs w:val="22"/>
          <w:lang w:val="es-AR"/>
        </w:rPr>
        <w:t xml:space="preserve"> </w:t>
      </w:r>
    </w:p>
    <w:p w14:paraId="2D8E7B5D"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 La primera etapa de las nupcias, </w:t>
      </w:r>
      <w:r w:rsidR="00963F4A" w:rsidRPr="00CB503C">
        <w:rPr>
          <w:rFonts w:ascii="Garamond" w:hAnsi="Garamond" w:cs="Times New Roman"/>
          <w:sz w:val="22"/>
          <w:szCs w:val="22"/>
          <w:lang w:val="es-AR"/>
        </w:rPr>
        <w:t>el tiempo de la venida de Cris</w:t>
      </w:r>
      <w:r w:rsidRPr="00CB503C">
        <w:rPr>
          <w:rFonts w:ascii="Garamond" w:hAnsi="Garamond" w:cs="Times New Roman"/>
          <w:sz w:val="22"/>
          <w:szCs w:val="22"/>
          <w:lang w:val="es-AR"/>
        </w:rPr>
        <w:t>to</w:t>
      </w:r>
      <w:r w:rsidRPr="00CB503C">
        <w:rPr>
          <w:rFonts w:ascii="Garamond" w:hAnsi="Garamond" w:cs="Times New Roman"/>
          <w:sz w:val="22"/>
          <w:szCs w:val="22"/>
          <w:vertAlign w:val="superscript"/>
          <w:lang w:val="es-AR"/>
        </w:rPr>
        <w:footnoteReference w:id="325"/>
      </w:r>
      <w:r w:rsidRPr="00CB503C">
        <w:rPr>
          <w:rFonts w:ascii="Garamond" w:hAnsi="Garamond" w:cs="Times New Roman"/>
          <w:sz w:val="22"/>
          <w:szCs w:val="22"/>
          <w:lang w:val="es-AR"/>
        </w:rPr>
        <w:t xml:space="preserve"> se acaba a la hora en que Cristo, nuevo Adán, santifica en la cruz a la nueva Eva; ésta sale de su costado, </w:t>
      </w:r>
      <w:r w:rsidRPr="00CB503C">
        <w:rPr>
          <w:rFonts w:ascii="Garamond" w:hAnsi="Garamond" w:cs="Times New Roman"/>
          <w:sz w:val="22"/>
          <w:szCs w:val="22"/>
          <w:lang w:val="es-AR"/>
        </w:rPr>
        <w:lastRenderedPageBreak/>
        <w:t>simbolizada por el agua y la sangre de los sacramentos de la Iglesia</w:t>
      </w:r>
      <w:r w:rsidR="00232BA4" w:rsidRPr="00CB503C">
        <w:rPr>
          <w:rStyle w:val="Refdenotaalpie"/>
          <w:rFonts w:ascii="Garamond" w:hAnsi="Garamond" w:cs="Times New Roman"/>
          <w:sz w:val="22"/>
          <w:szCs w:val="22"/>
          <w:lang w:val="es-AR"/>
        </w:rPr>
        <w:footnoteReference w:id="326"/>
      </w:r>
      <w:r w:rsidR="00232BA4" w:rsidRPr="00CB503C">
        <w:rPr>
          <w:rFonts w:ascii="Garamond" w:hAnsi="Garamond" w:cs="Times New Roman"/>
          <w:sz w:val="22"/>
          <w:szCs w:val="22"/>
          <w:lang w:val="es-AR"/>
        </w:rPr>
        <w:t>.</w:t>
      </w:r>
      <w:r w:rsidRPr="00CB503C">
        <w:rPr>
          <w:rFonts w:ascii="Garamond" w:hAnsi="Garamond" w:cs="Times New Roman"/>
          <w:sz w:val="22"/>
          <w:szCs w:val="22"/>
          <w:lang w:val="es-AR"/>
        </w:rPr>
        <w:t xml:space="preserve"> El amor que muestra allí el Esposo a la Esposa es el modelo de las nupcias cristianas</w:t>
      </w:r>
      <w:r w:rsidRPr="00CB503C">
        <w:rPr>
          <w:rFonts w:ascii="Garamond" w:hAnsi="Garamond" w:cs="Times New Roman"/>
          <w:sz w:val="22"/>
          <w:szCs w:val="22"/>
          <w:vertAlign w:val="superscript"/>
          <w:lang w:val="es-AR"/>
        </w:rPr>
        <w:footnoteReference w:id="327"/>
      </w:r>
      <w:r w:rsidRPr="00CB503C">
        <w:rPr>
          <w:rFonts w:ascii="Garamond" w:hAnsi="Garamond" w:cs="Times New Roman"/>
          <w:sz w:val="22"/>
          <w:szCs w:val="22"/>
          <w:lang w:val="es-AR"/>
        </w:rPr>
        <w:t>.</w:t>
      </w:r>
    </w:p>
    <w:p w14:paraId="4E1F57CE"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 A estas nupcias invita Cristo a los hombres, y en primer lugar a su pueblo</w:t>
      </w:r>
      <w:r w:rsidRPr="00CB503C">
        <w:rPr>
          <w:rFonts w:ascii="Garamond" w:hAnsi="Garamond" w:cs="Times New Roman"/>
          <w:sz w:val="22"/>
          <w:szCs w:val="22"/>
          <w:vertAlign w:val="superscript"/>
          <w:lang w:val="es-AR"/>
        </w:rPr>
        <w:footnoteReference w:id="328"/>
      </w:r>
      <w:r w:rsidRPr="00CB503C">
        <w:rPr>
          <w:rFonts w:ascii="Garamond" w:hAnsi="Garamond" w:cs="Times New Roman"/>
          <w:sz w:val="22"/>
          <w:szCs w:val="22"/>
          <w:lang w:val="es-AR"/>
        </w:rPr>
        <w:t>; pero para participar en ellas no sólo hay que responder a la invitación, cosa a que muchos se niegan, sino que también hay que vestirse el vestido nupcial</w:t>
      </w:r>
      <w:r w:rsidRPr="00CB503C">
        <w:rPr>
          <w:rFonts w:ascii="Garamond" w:hAnsi="Garamond" w:cs="Times New Roman"/>
          <w:sz w:val="22"/>
          <w:szCs w:val="22"/>
          <w:vertAlign w:val="superscript"/>
          <w:lang w:val="es-AR"/>
        </w:rPr>
        <w:footnoteReference w:id="329"/>
      </w:r>
      <w:r w:rsidRPr="00CB503C">
        <w:rPr>
          <w:rFonts w:ascii="Garamond" w:hAnsi="Garamond" w:cs="Times New Roman"/>
          <w:sz w:val="22"/>
          <w:szCs w:val="22"/>
          <w:lang w:val="es-AR"/>
        </w:rPr>
        <w:t>. Esta invitación resuena a lo largo del tiempo de la Iglesia; pero como para cada uno es incierta la hora de la celebración, exige, por tanto, vigilancia, a fin de que cuando venga el Esposo halle dispuestas a las vírgenes que están invitadas a participar en el banquete nupcial</w:t>
      </w:r>
      <w:r w:rsidRPr="00CB503C">
        <w:rPr>
          <w:rFonts w:ascii="Garamond" w:hAnsi="Garamond" w:cs="Times New Roman"/>
          <w:sz w:val="22"/>
          <w:szCs w:val="22"/>
          <w:vertAlign w:val="superscript"/>
          <w:lang w:val="es-AR"/>
        </w:rPr>
        <w:footnoteReference w:id="330"/>
      </w:r>
      <w:r w:rsidRPr="00CB503C">
        <w:rPr>
          <w:rFonts w:ascii="Garamond" w:hAnsi="Garamond" w:cs="Times New Roman"/>
          <w:sz w:val="22"/>
          <w:szCs w:val="22"/>
          <w:lang w:val="es-AR"/>
        </w:rPr>
        <w:t>.</w:t>
      </w:r>
    </w:p>
    <w:p w14:paraId="23785C72" w14:textId="77777777" w:rsidR="005362C1" w:rsidRPr="00CB503C" w:rsidRDefault="003F0870" w:rsidP="00151956">
      <w:pPr>
        <w:pStyle w:val="Cuerpodeltexto1"/>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c- Por último, al final de la historia, quedará terminada la túnica nupcial de la Esposa, túnica de lino, de una blancura resplandeciente, tejida por las obras de los fieles. Éstos aguardan en gozo y alabanza esas nupcias del Cordero a las que tienen la suerte de ser invitados:</w:t>
      </w:r>
    </w:p>
    <w:p w14:paraId="5B7F3663" w14:textId="77777777" w:rsidR="005362C1" w:rsidRPr="00CB503C" w:rsidRDefault="003F0870" w:rsidP="00151956">
      <w:pPr>
        <w:pStyle w:val="Cuerpodeltexto51"/>
        <w:spacing w:before="0" w:after="240" w:line="276" w:lineRule="auto"/>
        <w:jc w:val="both"/>
        <w:rPr>
          <w:rStyle w:val="Cuerpodeltexto"/>
          <w:rFonts w:ascii="Garamond" w:hAnsi="Garamond" w:cs="Times New Roman"/>
          <w:i w:val="0"/>
          <w:iCs w:val="0"/>
          <w:sz w:val="22"/>
          <w:szCs w:val="22"/>
          <w:lang w:val="es-AR"/>
        </w:rPr>
      </w:pPr>
      <w:r w:rsidRPr="00CB503C">
        <w:rPr>
          <w:rFonts w:ascii="Garamond" w:hAnsi="Garamond" w:cs="Times New Roman"/>
          <w:sz w:val="22"/>
          <w:szCs w:val="22"/>
          <w:lang w:val="es-AR"/>
        </w:rPr>
        <w:t>«Alegrémonos y regocijémonos y démosle gloria, porque han llega</w:t>
      </w:r>
      <w:r w:rsidRPr="00CB503C">
        <w:rPr>
          <w:rFonts w:ascii="Garamond" w:hAnsi="Garamond" w:cs="Times New Roman"/>
          <w:sz w:val="22"/>
          <w:szCs w:val="22"/>
          <w:lang w:val="es-AR"/>
        </w:rPr>
        <w:softHyphen/>
        <w:t>do las bodas del Cordero, y su Esposa se ha engalanado y se le ha concedido vestirse de lino deslumbrante de blancura -el lino son las buenas acciones de los santos».-Luego me dice: «Escribe: Dichosos los invitados al banquete de bodas del Cordero». Me dijo además: «Estas son palabras verdaderas de Dios».</w:t>
      </w:r>
      <w:r w:rsidRPr="00CB503C">
        <w:rPr>
          <w:rStyle w:val="Cuerpodeltexto5Sincursiva"/>
          <w:rFonts w:ascii="Garamond" w:hAnsi="Garamond" w:cs="Times New Roman"/>
          <w:sz w:val="22"/>
          <w:szCs w:val="22"/>
          <w:lang w:val="es-AR"/>
        </w:rPr>
        <w:t xml:space="preserve"> (Ap 19,7-9). En esa hora, en que se juzgará a la prostituta</w:t>
      </w:r>
      <w:r w:rsidR="00DC61B9" w:rsidRPr="00CB503C">
        <w:rPr>
          <w:rStyle w:val="Refdenotaalpie"/>
          <w:rFonts w:ascii="Garamond" w:hAnsi="Garamond" w:cs="Times New Roman"/>
          <w:i w:val="0"/>
          <w:iCs w:val="0"/>
          <w:sz w:val="22"/>
          <w:szCs w:val="22"/>
          <w:lang w:val="es-AR"/>
        </w:rPr>
        <w:footnoteReference w:id="331"/>
      </w:r>
      <w:r w:rsidRPr="00CB503C">
        <w:rPr>
          <w:rStyle w:val="Cuerpodeltexto5Sincursiva"/>
          <w:rFonts w:ascii="Garamond" w:hAnsi="Garamond" w:cs="Times New Roman"/>
          <w:sz w:val="22"/>
          <w:szCs w:val="22"/>
          <w:lang w:val="es-AR"/>
        </w:rPr>
        <w:t>, el Esposo responderá finalmente a la llamada que su Espíritu inspira a su Esposa: colmará la sed de</w:t>
      </w:r>
      <w:r w:rsidR="00963F4A"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sz w:val="22"/>
          <w:szCs w:val="22"/>
          <w:lang w:val="es-AR"/>
        </w:rPr>
        <w:t xml:space="preserve">todos los que, como ella y en ella, desean esta unión con su amor y con su vida, unión fecunda, uno de cuyos mejores símbolos es la de los esposos: </w:t>
      </w:r>
      <w:r w:rsidRPr="00CB503C">
        <w:rPr>
          <w:rStyle w:val="CuerpodeltextoCursiva"/>
          <w:rFonts w:ascii="Garamond" w:hAnsi="Garamond" w:cs="Times New Roman"/>
          <w:i/>
          <w:iCs/>
          <w:sz w:val="22"/>
          <w:szCs w:val="22"/>
          <w:lang w:val="es-AR"/>
        </w:rPr>
        <w:t>El Espíritu y la Esposa dicen: Ven. Y el que escucha diga: Ven</w:t>
      </w:r>
      <w:r w:rsidRPr="00CB503C">
        <w:rPr>
          <w:rStyle w:val="Cuerpodeltexto"/>
          <w:rFonts w:ascii="Garamond" w:hAnsi="Garamond" w:cs="Times New Roman"/>
          <w:i w:val="0"/>
          <w:iCs w:val="0"/>
          <w:sz w:val="22"/>
          <w:szCs w:val="22"/>
          <w:lang w:val="es-AR"/>
        </w:rPr>
        <w:t xml:space="preserve"> (Ap 22,17).</w:t>
      </w:r>
    </w:p>
    <w:p w14:paraId="3A565DEA" w14:textId="77777777" w:rsidR="00B009B6" w:rsidRPr="00CB503C" w:rsidRDefault="00B009B6" w:rsidP="00151956">
      <w:pPr>
        <w:pStyle w:val="Cuerpodeltexto1"/>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w:t>
      </w:r>
      <w:r w:rsidRPr="00CB503C">
        <w:rPr>
          <w:rFonts w:ascii="Garamond" w:hAnsi="Garamond" w:cs="Times New Roman"/>
          <w:sz w:val="22"/>
          <w:szCs w:val="22"/>
          <w:lang w:val="es-AR"/>
        </w:rPr>
        <w:tab/>
        <w:t xml:space="preserve">   *</w:t>
      </w:r>
    </w:p>
    <w:p w14:paraId="1E5DADB5"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Así es como podemos atisbar un poco el misterio que conllevan estas jóvenes que hoy se consagran totalmente y para siempre a Dios. En ellas se da este desposorio de Dios con los hombres en grado máximo. Quieren amar a Dios con un amor irrestricto e indiviso. Es un proyecto de vida grandioso y entusiasmante, porque están llama</w:t>
      </w:r>
      <w:r w:rsidRPr="00CB503C">
        <w:rPr>
          <w:rFonts w:ascii="Garamond" w:hAnsi="Garamond" w:cs="Times New Roman"/>
          <w:sz w:val="22"/>
          <w:szCs w:val="22"/>
          <w:lang w:val="es-AR"/>
        </w:rPr>
        <w:softHyphen/>
        <w:t xml:space="preserve">das a dar testimonio del amor insondable de Dios por quienes hizo a su imagen y </w:t>
      </w:r>
      <w:r w:rsidRPr="00CB503C">
        <w:rPr>
          <w:rFonts w:ascii="Garamond" w:hAnsi="Garamond" w:cs="Times New Roman"/>
          <w:sz w:val="22"/>
          <w:szCs w:val="22"/>
          <w:lang w:val="es-AR"/>
        </w:rPr>
        <w:lastRenderedPageBreak/>
        <w:t>semejanza</w:t>
      </w:r>
      <w:r w:rsidR="00DC61B9" w:rsidRPr="00CB503C">
        <w:rPr>
          <w:rStyle w:val="Refdenotaalpie"/>
          <w:rFonts w:ascii="Garamond" w:hAnsi="Garamond" w:cs="Times New Roman"/>
          <w:sz w:val="22"/>
          <w:szCs w:val="22"/>
          <w:lang w:val="es-AR"/>
        </w:rPr>
        <w:footnoteReference w:id="332"/>
      </w:r>
      <w:r w:rsidRPr="00CB503C">
        <w:rPr>
          <w:rFonts w:ascii="Garamond" w:hAnsi="Garamond" w:cs="Times New Roman"/>
          <w:sz w:val="22"/>
          <w:szCs w:val="22"/>
          <w:lang w:val="es-AR"/>
        </w:rPr>
        <w:t>, con la heroicidad de las virtudes, en espe</w:t>
      </w:r>
      <w:r w:rsidRPr="00CB503C">
        <w:rPr>
          <w:rFonts w:ascii="Garamond" w:hAnsi="Garamond" w:cs="Times New Roman"/>
          <w:sz w:val="22"/>
          <w:szCs w:val="22"/>
          <w:lang w:val="es-AR"/>
        </w:rPr>
        <w:softHyphen/>
        <w:t>cial, en este mundo tan corrompido que nos toca vivir.</w:t>
      </w:r>
    </w:p>
    <w:p w14:paraId="0ADDA81D"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¡Jóvenes Hermanas, sean </w:t>
      </w:r>
      <w:r w:rsidR="00232BA4" w:rsidRPr="00CB503C">
        <w:rPr>
          <w:rFonts w:ascii="Garamond" w:hAnsi="Garamond" w:cs="Times New Roman"/>
          <w:sz w:val="22"/>
          <w:szCs w:val="22"/>
          <w:lang w:val="es-AR"/>
        </w:rPr>
        <w:t>siempre luz y sal de la tierra!</w:t>
      </w:r>
    </w:p>
    <w:p w14:paraId="74870C37"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María tienen ejemplo.</w:t>
      </w:r>
    </w:p>
    <w:p w14:paraId="7BEC9635" w14:textId="77777777" w:rsidR="005362C1" w:rsidRPr="00CB503C" w:rsidRDefault="00232BA4" w:rsidP="00151956">
      <w:pPr>
        <w:pStyle w:val="Ttulo3"/>
      </w:pPr>
      <w:r w:rsidRPr="00CB503C">
        <w:br w:type="column"/>
      </w:r>
      <w:r w:rsidR="003F0870" w:rsidRPr="00CB503C">
        <w:lastRenderedPageBreak/>
        <w:t xml:space="preserve">2. Yo </w:t>
      </w:r>
      <w:r w:rsidR="003F0870" w:rsidRPr="00CB503C">
        <w:rPr>
          <w:rStyle w:val="CuerpodeltextoVersales"/>
          <w:rFonts w:ascii="Garamond" w:hAnsi="Garamond" w:cs="Times New Roman"/>
          <w:sz w:val="22"/>
          <w:szCs w:val="22"/>
          <w:lang w:val="es-AR"/>
        </w:rPr>
        <w:t>soy para mi Amado y mi Amado es para mí</w:t>
      </w:r>
      <w:r w:rsidR="003F0870" w:rsidRPr="00CB503C">
        <w:t xml:space="preserve"> (Ct 6, 3)</w:t>
      </w:r>
    </w:p>
    <w:p w14:paraId="3E4B75C0" w14:textId="77777777" w:rsidR="005362C1" w:rsidRPr="00CB503C" w:rsidRDefault="003F0870" w:rsidP="001920C8">
      <w:pPr>
        <w:pStyle w:val="Ttulo51"/>
        <w:keepNext/>
        <w:keepLines/>
        <w:tabs>
          <w:tab w:val="left" w:pos="603"/>
          <w:tab w:val="left" w:pos="709"/>
        </w:tabs>
        <w:spacing w:before="0" w:after="0" w:line="276" w:lineRule="auto"/>
        <w:ind w:firstLine="0"/>
        <w:outlineLvl w:val="9"/>
        <w:rPr>
          <w:rFonts w:ascii="Garamond" w:hAnsi="Garamond" w:cs="Times New Roman"/>
          <w:i/>
          <w:sz w:val="22"/>
          <w:szCs w:val="22"/>
          <w:lang w:val="es-AR"/>
        </w:rPr>
      </w:pPr>
      <w:bookmarkStart w:id="49" w:name="bookmark51"/>
      <w:r w:rsidRPr="00CB503C">
        <w:rPr>
          <w:rFonts w:ascii="Garamond" w:hAnsi="Garamond" w:cs="Times New Roman"/>
          <w:b/>
          <w:i/>
          <w:sz w:val="22"/>
          <w:szCs w:val="22"/>
          <w:lang w:val="es-AR"/>
        </w:rPr>
        <w:t>El coro</w:t>
      </w:r>
      <w:r w:rsidRPr="00CB503C">
        <w:rPr>
          <w:rFonts w:ascii="Garamond" w:hAnsi="Garamond" w:cs="Times New Roman"/>
          <w:i/>
          <w:sz w:val="22"/>
          <w:szCs w:val="22"/>
          <w:lang w:val="es-AR"/>
        </w:rPr>
        <w:t>:</w:t>
      </w:r>
      <w:bookmarkEnd w:id="49"/>
    </w:p>
    <w:p w14:paraId="6FF12262" w14:textId="77777777" w:rsidR="008B60C1" w:rsidRPr="00CB503C" w:rsidRDefault="003F0870" w:rsidP="001920C8">
      <w:pPr>
        <w:pStyle w:val="Cuerpodeltexto51"/>
        <w:tabs>
          <w:tab w:val="left" w:pos="709"/>
          <w:tab w:val="left" w:pos="1937"/>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dónde se fue tu amado, </w:t>
      </w:r>
    </w:p>
    <w:p w14:paraId="10C10F6D" w14:textId="77777777" w:rsidR="005362C1" w:rsidRPr="00CB503C" w:rsidRDefault="003F0870" w:rsidP="001920C8">
      <w:pPr>
        <w:pStyle w:val="Cuerpodeltexto51"/>
        <w:tabs>
          <w:tab w:val="left" w:pos="709"/>
          <w:tab w:val="left" w:pos="1937"/>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oh, la más bella de las mujeres?</w:t>
      </w:r>
    </w:p>
    <w:p w14:paraId="59798BF5"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 dónde tu amado se volvió, </w:t>
      </w:r>
    </w:p>
    <w:p w14:paraId="26FB1B29"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para que contigo le busquemos?</w:t>
      </w:r>
      <w:r w:rsidR="00F23926" w:rsidRPr="00CB503C">
        <w:rPr>
          <w:rFonts w:ascii="Garamond" w:eastAsia="CordiaUPC" w:hAnsi="Garamond" w:cs="TimesNewRomanPS-ItalicMT"/>
          <w:color w:val="111111"/>
          <w:sz w:val="22"/>
          <w:szCs w:val="22"/>
        </w:rPr>
        <w:t xml:space="preserve"> </w:t>
      </w:r>
      <w:r w:rsidR="00F23926" w:rsidRPr="00CB503C">
        <w:rPr>
          <w:rFonts w:ascii="Garamond" w:hAnsi="Garamond" w:cs="Times New Roman"/>
          <w:sz w:val="22"/>
          <w:szCs w:val="22"/>
        </w:rPr>
        <w:t>(Ct 6,1)</w:t>
      </w:r>
    </w:p>
    <w:p w14:paraId="0A4DAF9E" w14:textId="77777777" w:rsidR="005362C1" w:rsidRPr="00CB503C" w:rsidRDefault="003F0870" w:rsidP="001920C8">
      <w:pPr>
        <w:pStyle w:val="Ttulo51"/>
        <w:keepNext/>
        <w:keepLines/>
        <w:tabs>
          <w:tab w:val="left" w:pos="603"/>
          <w:tab w:val="left" w:pos="709"/>
        </w:tabs>
        <w:spacing w:before="0" w:after="0" w:line="276" w:lineRule="auto"/>
        <w:ind w:firstLine="0"/>
        <w:outlineLvl w:val="9"/>
        <w:rPr>
          <w:rFonts w:ascii="Garamond" w:hAnsi="Garamond" w:cs="Times New Roman"/>
          <w:i/>
          <w:sz w:val="22"/>
          <w:szCs w:val="22"/>
          <w:lang w:val="es-AR"/>
        </w:rPr>
      </w:pPr>
      <w:bookmarkStart w:id="50" w:name="bookmark52"/>
      <w:r w:rsidRPr="00CB503C">
        <w:rPr>
          <w:rFonts w:ascii="Garamond" w:hAnsi="Garamond" w:cs="Times New Roman"/>
          <w:b/>
          <w:i/>
          <w:sz w:val="22"/>
          <w:szCs w:val="22"/>
          <w:lang w:val="es-AR"/>
        </w:rPr>
        <w:t>La novia</w:t>
      </w:r>
      <w:r w:rsidRPr="00CB503C">
        <w:rPr>
          <w:rFonts w:ascii="Garamond" w:hAnsi="Garamond" w:cs="Times New Roman"/>
          <w:i/>
          <w:sz w:val="22"/>
          <w:szCs w:val="22"/>
          <w:lang w:val="es-AR"/>
        </w:rPr>
        <w:t>:</w:t>
      </w:r>
      <w:bookmarkEnd w:id="50"/>
    </w:p>
    <w:p w14:paraId="6156EAF5"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 amado ha bajado a su huerto, </w:t>
      </w:r>
    </w:p>
    <w:p w14:paraId="5E80996F"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 las eras de balsameras,</w:t>
      </w:r>
    </w:p>
    <w:p w14:paraId="068B2EC4" w14:textId="77777777" w:rsidR="008B60C1" w:rsidRPr="00CB503C" w:rsidRDefault="00963F4A"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 xml:space="preserve">a apacentar en los huertos, </w:t>
      </w:r>
    </w:p>
    <w:p w14:paraId="248DB6D9"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recoger lirios.</w:t>
      </w:r>
      <w:r w:rsidR="00F23926" w:rsidRPr="00CB503C">
        <w:rPr>
          <w:rFonts w:ascii="Garamond" w:eastAsia="CordiaUPC" w:hAnsi="Garamond" w:cs="TimesNewRomanPS-ItalicMT"/>
          <w:color w:val="111111"/>
          <w:sz w:val="22"/>
          <w:szCs w:val="22"/>
        </w:rPr>
        <w:t xml:space="preserve"> </w:t>
      </w:r>
      <w:r w:rsidR="00F23926" w:rsidRPr="00CB503C">
        <w:rPr>
          <w:rFonts w:ascii="Garamond" w:hAnsi="Garamond" w:cs="Times New Roman"/>
          <w:sz w:val="22"/>
          <w:szCs w:val="22"/>
        </w:rPr>
        <w:t>(6,2)</w:t>
      </w:r>
    </w:p>
    <w:p w14:paraId="6BAC6BA9" w14:textId="77777777" w:rsidR="008B60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p>
    <w:p w14:paraId="50AB2183" w14:textId="77777777" w:rsidR="005362C1" w:rsidRPr="00CB503C" w:rsidRDefault="008B60C1" w:rsidP="001920C8">
      <w:pPr>
        <w:pStyle w:val="Cuerpodeltexto1"/>
        <w:tabs>
          <w:tab w:val="left" w:pos="51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continúa el Cantar de los Cantares con la frase que debería ser el lema de toda religiosa:</w:t>
      </w:r>
    </w:p>
    <w:p w14:paraId="503186D0"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Yo soy para mi amado y mi amado es para mí: </w:t>
      </w:r>
    </w:p>
    <w:p w14:paraId="170DCCCE"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él pastorea entre los lirios.</w:t>
      </w:r>
      <w:r w:rsidR="00F23926" w:rsidRPr="00CB503C">
        <w:rPr>
          <w:rFonts w:ascii="Garamond" w:hAnsi="Garamond" w:cs="Times New Roman"/>
          <w:sz w:val="22"/>
          <w:szCs w:val="22"/>
          <w:lang w:val="es-AR"/>
        </w:rPr>
        <w:t xml:space="preserve"> </w:t>
      </w:r>
      <w:r w:rsidR="00F23926" w:rsidRPr="00CB503C">
        <w:rPr>
          <w:rFonts w:ascii="Garamond" w:hAnsi="Garamond" w:cs="Times New Roman"/>
          <w:sz w:val="22"/>
          <w:szCs w:val="22"/>
        </w:rPr>
        <w:t>(6,3)</w:t>
      </w:r>
    </w:p>
    <w:p w14:paraId="0776BC4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Jesucristo, que elige a su amada, como ha elegido a través de los siglos almas que se consagren totalmente a Él. Los lirios son las virtudes del alma de la amada.</w:t>
      </w:r>
    </w:p>
    <w:p w14:paraId="7120ACAD"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novia ignoraba enteramente lo que estaba sucediendo, y he aquí que ahora lo sabe: lo ve baja</w:t>
      </w:r>
      <w:r w:rsidR="008B60C1" w:rsidRPr="00CB503C">
        <w:rPr>
          <w:rFonts w:ascii="Garamond" w:hAnsi="Garamond" w:cs="Times New Roman"/>
          <w:sz w:val="22"/>
          <w:szCs w:val="22"/>
          <w:lang w:val="es-AR"/>
        </w:rPr>
        <w:t>ndo al Amado al huerto de su co</w:t>
      </w:r>
      <w:r w:rsidRPr="00CB503C">
        <w:rPr>
          <w:rFonts w:ascii="Garamond" w:hAnsi="Garamond" w:cs="Times New Roman"/>
          <w:sz w:val="22"/>
          <w:szCs w:val="22"/>
          <w:lang w:val="es-AR"/>
        </w:rPr>
        <w:t xml:space="preserve">razón. Nada más simple: ella lo ve correr, en ese mismo instante, atraído por el amor de la Bienamada. Como dice en </w:t>
      </w:r>
      <w:r w:rsidR="00F23926" w:rsidRPr="00CB503C">
        <w:rPr>
          <w:rFonts w:ascii="Garamond" w:hAnsi="Garamond" w:cs="Times New Roman"/>
          <w:sz w:val="22"/>
          <w:szCs w:val="22"/>
          <w:lang w:val="es-AR"/>
        </w:rPr>
        <w:t xml:space="preserve">Ct </w:t>
      </w:r>
      <w:r w:rsidRPr="00CB503C">
        <w:rPr>
          <w:rFonts w:ascii="Garamond" w:hAnsi="Garamond" w:cs="Times New Roman"/>
          <w:sz w:val="22"/>
          <w:szCs w:val="22"/>
          <w:lang w:val="es-AR"/>
        </w:rPr>
        <w:t>3, 4:</w:t>
      </w:r>
    </w:p>
    <w:p w14:paraId="0D8D695A"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Apenas habíalos pasado, </w:t>
      </w:r>
    </w:p>
    <w:p w14:paraId="050F68F5"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cuando encontré al amor de mi alma.</w:t>
      </w:r>
    </w:p>
    <w:p w14:paraId="3B3A2884"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Le aprehendí y no le soltaré...</w:t>
      </w:r>
    </w:p>
    <w:p w14:paraId="41311B8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Eso es lo que debe decir cada relig</w:t>
      </w:r>
      <w:r w:rsidR="008B60C1" w:rsidRPr="00CB503C">
        <w:rPr>
          <w:rFonts w:ascii="Garamond" w:hAnsi="Garamond" w:cs="Times New Roman"/>
          <w:sz w:val="22"/>
          <w:szCs w:val="22"/>
          <w:lang w:val="es-AR"/>
        </w:rPr>
        <w:t>iosa: ha aprehendido a Jesucris</w:t>
      </w:r>
      <w:r w:rsidRPr="00CB503C">
        <w:rPr>
          <w:rFonts w:ascii="Garamond" w:hAnsi="Garamond" w:cs="Times New Roman"/>
          <w:sz w:val="22"/>
          <w:szCs w:val="22"/>
          <w:lang w:val="es-AR"/>
        </w:rPr>
        <w:t>to, lo ha encontrado, y no debe soltarlo ¡Nunca! ¡Jamás!</w:t>
      </w:r>
    </w:p>
    <w:p w14:paraId="13FAFAFE"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Ese huerto, o jardín, que existe y está cerca de Jerusalén, a 11 km., tiene en árabe el nombre de Ortás (huerto), y es, según la Tradición, donde Salomón escribió el Cantar de los Cantares. Ese huerto o jardín se refiere a ell</w:t>
      </w:r>
      <w:r w:rsidR="00AC71B8" w:rsidRPr="00CB503C">
        <w:rPr>
          <w:rFonts w:ascii="Garamond" w:hAnsi="Garamond" w:cs="Times New Roman"/>
          <w:sz w:val="22"/>
          <w:szCs w:val="22"/>
          <w:lang w:val="es-AR"/>
        </w:rPr>
        <w:t>a, según vemos en 4, 12.16 y 5,</w:t>
      </w:r>
      <w:r w:rsidRPr="00CB503C">
        <w:rPr>
          <w:rFonts w:ascii="Garamond" w:hAnsi="Garamond" w:cs="Times New Roman"/>
          <w:sz w:val="22"/>
          <w:szCs w:val="22"/>
          <w:lang w:val="es-AR"/>
        </w:rPr>
        <w:t>1:</w:t>
      </w:r>
    </w:p>
    <w:p w14:paraId="1E7BA509"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Huerto eres cerrado, </w:t>
      </w:r>
    </w:p>
    <w:p w14:paraId="08771E0B"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hermana mía, novia, </w:t>
      </w:r>
    </w:p>
    <w:p w14:paraId="5CC84251"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huerto cerrado, </w:t>
      </w:r>
    </w:p>
    <w:p w14:paraId="09A511B8"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fuente sellada.</w:t>
      </w:r>
    </w:p>
    <w:p w14:paraId="1CA56FBA" w14:textId="77777777" w:rsidR="00AC71B8" w:rsidRPr="00CB503C" w:rsidRDefault="00AC71B8"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iCs w:val="0"/>
          <w:color w:val="111111"/>
          <w:sz w:val="22"/>
          <w:szCs w:val="22"/>
        </w:rPr>
        <w:t>*   *   *</w:t>
      </w:r>
    </w:p>
    <w:p w14:paraId="11BBE8AC"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¡Soplad en mi huerto,</w:t>
      </w:r>
    </w:p>
    <w:p w14:paraId="70D9C781"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que exhale sus aromas!</w:t>
      </w:r>
    </w:p>
    <w:p w14:paraId="6DC78277"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¡Entre mi amado en su huerto </w:t>
      </w:r>
    </w:p>
    <w:p w14:paraId="19E510EF"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coma sus frutos exquisitos!</w:t>
      </w:r>
    </w:p>
    <w:p w14:paraId="03C7647D" w14:textId="77777777" w:rsidR="00AC71B8" w:rsidRPr="00CB503C" w:rsidRDefault="00AC71B8"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iCs w:val="0"/>
          <w:color w:val="111111"/>
          <w:sz w:val="22"/>
          <w:szCs w:val="22"/>
        </w:rPr>
        <w:t>*   *   *</w:t>
      </w:r>
    </w:p>
    <w:p w14:paraId="1366C3B7"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Ya he entrado en mi huerto, </w:t>
      </w:r>
    </w:p>
    <w:p w14:paraId="686EEEB6"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hermana mía, novia; </w:t>
      </w:r>
    </w:p>
    <w:p w14:paraId="02C8B4E8"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he tomado mi mirra con mi bálsamo,</w:t>
      </w:r>
    </w:p>
    <w:p w14:paraId="68D0D443"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he comido mi miel con mi panal, </w:t>
      </w:r>
    </w:p>
    <w:p w14:paraId="2E6C0016"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he bebido mi vino con mi leche.</w:t>
      </w:r>
    </w:p>
    <w:p w14:paraId="004C0C23" w14:textId="77777777" w:rsidR="008B60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p>
    <w:p w14:paraId="007A3A6A" w14:textId="77777777" w:rsidR="005362C1" w:rsidRPr="00CB503C" w:rsidRDefault="003F0870" w:rsidP="001920C8">
      <w:pPr>
        <w:pStyle w:val="Cuerpodeltexto1"/>
        <w:tabs>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Ella es un plantío, un vergel de plantas aromáticas:</w:t>
      </w:r>
    </w:p>
    <w:p w14:paraId="6C1FA19D"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Sus mejillas, eras de balsameras,</w:t>
      </w:r>
    </w:p>
    <w:p w14:paraId="1487F996"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macizos de perfumes.</w:t>
      </w:r>
    </w:p>
    <w:p w14:paraId="3F7EBDCB"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Sus labios son lirios </w:t>
      </w:r>
    </w:p>
    <w:p w14:paraId="7C43E777" w14:textId="77777777" w:rsidR="008B60C1" w:rsidRPr="00CB503C" w:rsidRDefault="00AC71B8"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destilan mirra fluida (5,</w:t>
      </w:r>
      <w:r w:rsidR="003F0870" w:rsidRPr="00CB503C">
        <w:rPr>
          <w:rFonts w:ascii="Garamond" w:hAnsi="Garamond" w:cs="Times New Roman"/>
          <w:sz w:val="22"/>
          <w:szCs w:val="22"/>
          <w:lang w:val="es-AR"/>
        </w:rPr>
        <w:t>13);</w:t>
      </w:r>
    </w:p>
    <w:p w14:paraId="5413AE73" w14:textId="77777777" w:rsidR="005362C1" w:rsidRPr="00CB503C" w:rsidRDefault="003F0870" w:rsidP="001920C8">
      <w:pPr>
        <w:pStyle w:val="Cuerpodeltexto1"/>
        <w:tabs>
          <w:tab w:val="left" w:pos="709"/>
        </w:tabs>
        <w:spacing w:before="0" w:line="276" w:lineRule="auto"/>
        <w:rPr>
          <w:rFonts w:ascii="Garamond" w:hAnsi="Garamond" w:cs="Times New Roman"/>
          <w:sz w:val="22"/>
          <w:szCs w:val="22"/>
          <w:lang w:val="es-AR"/>
        </w:rPr>
      </w:pPr>
      <w:r w:rsidRPr="00CB503C">
        <w:rPr>
          <w:rFonts w:ascii="Garamond" w:hAnsi="Garamond" w:cs="Times New Roman"/>
          <w:sz w:val="22"/>
          <w:szCs w:val="22"/>
          <w:lang w:val="es-AR"/>
        </w:rPr>
        <w:t>y también:</w:t>
      </w:r>
    </w:p>
    <w:p w14:paraId="1218531D" w14:textId="77777777" w:rsidR="008B60C1" w:rsidRPr="00CB503C" w:rsidRDefault="003F0870" w:rsidP="001920C8">
      <w:pPr>
        <w:pStyle w:val="Cuerpodeltexto51"/>
        <w:tabs>
          <w:tab w:val="left" w:pos="709"/>
          <w:tab w:val="left" w:pos="768"/>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¡Qué sabroso</w:t>
      </w:r>
      <w:r w:rsidR="008B60C1" w:rsidRPr="00CB503C">
        <w:rPr>
          <w:rFonts w:ascii="Garamond" w:hAnsi="Garamond" w:cs="Times New Roman"/>
          <w:sz w:val="22"/>
          <w:szCs w:val="22"/>
          <w:lang w:val="es-AR"/>
        </w:rPr>
        <w:t>s tus amores! ¡más que el vino!</w:t>
      </w:r>
    </w:p>
    <w:p w14:paraId="4A393123" w14:textId="77777777" w:rsidR="008B60C1" w:rsidRPr="00CB503C" w:rsidRDefault="003F0870" w:rsidP="001920C8">
      <w:pPr>
        <w:pStyle w:val="Cuerpodeltexto51"/>
        <w:tabs>
          <w:tab w:val="left" w:pos="709"/>
          <w:tab w:val="left" w:pos="768"/>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la fragancia de tus perfumes, </w:t>
      </w:r>
    </w:p>
    <w:p w14:paraId="0F1EEF00" w14:textId="77777777" w:rsidR="005362C1" w:rsidRPr="00CB503C" w:rsidRDefault="003F0870" w:rsidP="001920C8">
      <w:pPr>
        <w:pStyle w:val="Cuerpodeltexto51"/>
        <w:tabs>
          <w:tab w:val="left" w:pos="709"/>
          <w:tab w:val="left" w:pos="768"/>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más que todos los bálsamos!</w:t>
      </w:r>
      <w:r w:rsidR="008B60C1" w:rsidRPr="00CB503C">
        <w:rPr>
          <w:rFonts w:ascii="Garamond" w:hAnsi="Garamond" w:cs="Times New Roman"/>
          <w:sz w:val="22"/>
          <w:szCs w:val="22"/>
          <w:lang w:val="es-AR"/>
        </w:rPr>
        <w:t>(4,10)</w:t>
      </w:r>
    </w:p>
    <w:p w14:paraId="30C379F7" w14:textId="77777777" w:rsidR="008B60C1" w:rsidRPr="00CB503C" w:rsidRDefault="003F0870" w:rsidP="001920C8">
      <w:pPr>
        <w:pStyle w:val="Cuerpodeltexto51"/>
        <w:tabs>
          <w:tab w:val="left" w:pos="709"/>
          <w:tab w:val="left" w:pos="194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Miel virgen destilan </w:t>
      </w:r>
    </w:p>
    <w:p w14:paraId="562ABD97" w14:textId="77777777" w:rsidR="005362C1" w:rsidRPr="00CB503C" w:rsidRDefault="003F0870" w:rsidP="001920C8">
      <w:pPr>
        <w:pStyle w:val="Cuerpodeltexto51"/>
        <w:tabs>
          <w:tab w:val="left" w:pos="709"/>
          <w:tab w:val="left" w:pos="194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tus labios, novia mía.</w:t>
      </w:r>
    </w:p>
    <w:p w14:paraId="40B820EC"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Hay miel y leche </w:t>
      </w:r>
    </w:p>
    <w:p w14:paraId="72D3DA1E"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debajo de tu lengua; </w:t>
      </w:r>
    </w:p>
    <w:p w14:paraId="4463AFAD"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y la fragancia de tus vestidos, </w:t>
      </w:r>
    </w:p>
    <w:p w14:paraId="3F576693"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como la fragancia del Líbano.</w:t>
      </w:r>
      <w:r w:rsidR="00AC71B8" w:rsidRPr="00CB503C">
        <w:rPr>
          <w:rFonts w:ascii="Garamond" w:hAnsi="Garamond" w:cs="Times New Roman"/>
          <w:sz w:val="22"/>
          <w:szCs w:val="22"/>
          <w:lang w:val="es-AR"/>
        </w:rPr>
        <w:t xml:space="preserve"> (4,11)</w:t>
      </w:r>
    </w:p>
    <w:p w14:paraId="1706F05E" w14:textId="77777777" w:rsidR="008B60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p>
    <w:p w14:paraId="00400D42"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Tus brotes, un paraíso de granados, </w:t>
      </w:r>
    </w:p>
    <w:p w14:paraId="34495EEA"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con frutos exquisitos:</w:t>
      </w:r>
    </w:p>
    <w:p w14:paraId="7DCB0ADA" w14:textId="77777777" w:rsidR="008B60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p>
    <w:p w14:paraId="716C3F3C"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nardo y azafrán, </w:t>
      </w:r>
    </w:p>
    <w:p w14:paraId="60C2CC51"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caña aromática y canela, </w:t>
      </w:r>
    </w:p>
    <w:p w14:paraId="2C253271"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con todos los árboles de incienso, </w:t>
      </w:r>
    </w:p>
    <w:p w14:paraId="2A0CEBEC"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mirra y áloe, </w:t>
      </w:r>
    </w:p>
    <w:p w14:paraId="4CC39287" w14:textId="77777777" w:rsidR="00963F4A" w:rsidRPr="00CB503C" w:rsidRDefault="003F0870" w:rsidP="001920C8">
      <w:pPr>
        <w:pStyle w:val="Cuerpodeltexto51"/>
        <w:tabs>
          <w:tab w:val="left" w:pos="709"/>
        </w:tabs>
        <w:spacing w:before="0" w:line="276" w:lineRule="auto"/>
        <w:jc w:val="center"/>
        <w:rPr>
          <w:rFonts w:ascii="Garamond" w:hAnsi="Garamond" w:cs="Times New Roman"/>
          <w:i w:val="0"/>
          <w:sz w:val="22"/>
          <w:szCs w:val="22"/>
          <w:lang w:val="es-AR"/>
        </w:rPr>
      </w:pPr>
      <w:r w:rsidRPr="00CB503C">
        <w:rPr>
          <w:rFonts w:ascii="Garamond" w:hAnsi="Garamond" w:cs="Times New Roman"/>
          <w:sz w:val="22"/>
          <w:szCs w:val="22"/>
          <w:lang w:val="es-AR"/>
        </w:rPr>
        <w:t>con los mejores bálsamos.</w:t>
      </w:r>
      <w:r w:rsidR="008B60C1" w:rsidRPr="00CB503C">
        <w:rPr>
          <w:rFonts w:ascii="Garamond" w:hAnsi="Garamond" w:cs="Times New Roman"/>
          <w:sz w:val="22"/>
          <w:szCs w:val="22"/>
          <w:lang w:val="es-AR"/>
        </w:rPr>
        <w:t xml:space="preserve"> </w:t>
      </w:r>
      <w:r w:rsidR="00AC71B8" w:rsidRPr="00CB503C">
        <w:rPr>
          <w:rFonts w:ascii="Garamond" w:hAnsi="Garamond" w:cs="Times New Roman"/>
          <w:sz w:val="22"/>
          <w:szCs w:val="22"/>
          <w:lang w:val="es-AR"/>
        </w:rPr>
        <w:t>(4,</w:t>
      </w:r>
      <w:r w:rsidR="008B60C1" w:rsidRPr="00CB503C">
        <w:rPr>
          <w:rFonts w:ascii="Garamond" w:hAnsi="Garamond" w:cs="Times New Roman"/>
          <w:sz w:val="22"/>
          <w:szCs w:val="22"/>
          <w:lang w:val="es-AR"/>
        </w:rPr>
        <w:t>13-14)</w:t>
      </w:r>
    </w:p>
    <w:p w14:paraId="05D91E10" w14:textId="77777777" w:rsidR="008B60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p>
    <w:p w14:paraId="7562F731"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¡Fuente de los huertos, </w:t>
      </w:r>
    </w:p>
    <w:p w14:paraId="70B21985"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pozo de aguas vivas,</w:t>
      </w:r>
    </w:p>
    <w:p w14:paraId="7B89F3EE"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i w:val="0"/>
          <w:sz w:val="22"/>
          <w:szCs w:val="22"/>
          <w:lang w:val="es-AR"/>
        </w:rPr>
      </w:pPr>
      <w:r w:rsidRPr="00CB503C">
        <w:rPr>
          <w:rFonts w:ascii="Garamond" w:hAnsi="Garamond" w:cs="Times New Roman"/>
          <w:sz w:val="22"/>
          <w:szCs w:val="22"/>
          <w:lang w:val="es-AR"/>
        </w:rPr>
        <w:t xml:space="preserve"> corrientes que del Líbano fluyen!</w:t>
      </w:r>
      <w:r w:rsidR="00AC71B8" w:rsidRPr="00CB503C">
        <w:rPr>
          <w:rFonts w:ascii="Garamond" w:hAnsi="Garamond" w:cs="Times New Roman"/>
          <w:sz w:val="22"/>
          <w:szCs w:val="22"/>
          <w:lang w:val="es-AR"/>
        </w:rPr>
        <w:t xml:space="preserve"> (4,</w:t>
      </w:r>
      <w:r w:rsidR="008B60C1" w:rsidRPr="00CB503C">
        <w:rPr>
          <w:rFonts w:ascii="Garamond" w:hAnsi="Garamond" w:cs="Times New Roman"/>
          <w:sz w:val="22"/>
          <w:szCs w:val="22"/>
          <w:lang w:val="es-AR"/>
        </w:rPr>
        <w:t>15)</w:t>
      </w:r>
    </w:p>
    <w:p w14:paraId="765FF1F6"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tan hermosa para Jesucristo el alma de una consagrada, que el autor sagrado utiliza todas las metáforas de que dispone para des</w:t>
      </w:r>
      <w:r w:rsidRPr="00CB503C">
        <w:rPr>
          <w:rFonts w:ascii="Garamond" w:hAnsi="Garamond" w:cs="Times New Roman"/>
          <w:sz w:val="22"/>
          <w:szCs w:val="22"/>
          <w:lang w:val="es-AR"/>
        </w:rPr>
        <w:softHyphen/>
        <w:t>cribirla: sean del mundo animal, vegetal o mineral; y las reúne para de algún modo expresar al bello objeto de su amor, la amada, y lo que siente el ser humano al encontrar con sus sentidos exteriores esas cosas que llenan el corazón de alegría lo siente el Esposo con la Esposa.</w:t>
      </w:r>
    </w:p>
    <w:p w14:paraId="59D257FC" w14:textId="77777777" w:rsidR="008B60C1" w:rsidRPr="00CB503C" w:rsidRDefault="008B60C1" w:rsidP="001920C8">
      <w:pPr>
        <w:pStyle w:val="Cuerpodeltexto1"/>
        <w:tabs>
          <w:tab w:val="left" w:pos="709"/>
        </w:tabs>
        <w:spacing w:before="0" w:line="276" w:lineRule="auto"/>
        <w:jc w:val="both"/>
        <w:rPr>
          <w:rFonts w:ascii="Garamond" w:hAnsi="Garamond" w:cs="Times New Roman"/>
          <w:sz w:val="22"/>
          <w:szCs w:val="22"/>
          <w:lang w:val="es-AR"/>
        </w:rPr>
      </w:pPr>
    </w:p>
    <w:p w14:paraId="758654DB"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¡Levántate, cierzo</w:t>
      </w:r>
      <w:r w:rsidRPr="00CB503C">
        <w:rPr>
          <w:rFonts w:ascii="Garamond" w:hAnsi="Garamond" w:cs="Times New Roman"/>
          <w:sz w:val="22"/>
          <w:szCs w:val="22"/>
          <w:vertAlign w:val="superscript"/>
          <w:lang w:val="es-AR"/>
        </w:rPr>
        <w:footnoteReference w:id="333"/>
      </w:r>
      <w:r w:rsidR="008B60C1" w:rsidRPr="00CB503C">
        <w:rPr>
          <w:rFonts w:ascii="Garamond" w:hAnsi="Garamond" w:cs="Times New Roman"/>
          <w:sz w:val="22"/>
          <w:szCs w:val="22"/>
          <w:lang w:val="es-AR"/>
        </w:rPr>
        <w:t xml:space="preserve">, </w:t>
      </w:r>
    </w:p>
    <w:p w14:paraId="3D724E7E" w14:textId="77777777" w:rsidR="005362C1" w:rsidRPr="00CB503C" w:rsidRDefault="008B60C1"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ábrego</w:t>
      </w:r>
      <w:r w:rsidRPr="00CB503C">
        <w:rPr>
          <w:rStyle w:val="Refdenotaalpie"/>
          <w:rFonts w:ascii="Garamond" w:hAnsi="Garamond" w:cs="Times New Roman"/>
          <w:sz w:val="22"/>
          <w:szCs w:val="22"/>
          <w:lang w:val="es-AR"/>
        </w:rPr>
        <w:footnoteReference w:id="334"/>
      </w:r>
      <w:r w:rsidR="003F0870" w:rsidRPr="00CB503C">
        <w:rPr>
          <w:rFonts w:ascii="Garamond" w:hAnsi="Garamond" w:cs="Times New Roman"/>
          <w:sz w:val="22"/>
          <w:szCs w:val="22"/>
          <w:lang w:val="es-AR"/>
        </w:rPr>
        <w:t>, ven!</w:t>
      </w:r>
    </w:p>
    <w:p w14:paraId="653A1834"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¡Soplad en mi huerto, </w:t>
      </w:r>
    </w:p>
    <w:p w14:paraId="00BF7A55"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exhale sus aromas!</w:t>
      </w:r>
    </w:p>
    <w:p w14:paraId="4CC4B085" w14:textId="77777777" w:rsidR="008B60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¡Entre mi amado en su huerto</w:t>
      </w:r>
    </w:p>
    <w:p w14:paraId="30B4CD83" w14:textId="77777777" w:rsidR="005362C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y coma sus frutos exquisitos!</w:t>
      </w:r>
      <w:r w:rsidR="00AC71B8" w:rsidRPr="00CB503C">
        <w:rPr>
          <w:rFonts w:ascii="Garamond" w:eastAsia="CordiaUPC" w:hAnsi="Garamond" w:cs="TimesNewRomanPS-ItalicMT"/>
          <w:color w:val="111111"/>
          <w:sz w:val="22"/>
          <w:szCs w:val="22"/>
        </w:rPr>
        <w:t xml:space="preserve"> </w:t>
      </w:r>
      <w:r w:rsidR="00AC71B8" w:rsidRPr="00CB503C">
        <w:rPr>
          <w:rFonts w:ascii="Garamond" w:hAnsi="Garamond" w:cs="Times New Roman"/>
          <w:sz w:val="22"/>
          <w:szCs w:val="22"/>
        </w:rPr>
        <w:t>(4,16)</w:t>
      </w:r>
    </w:p>
    <w:p w14:paraId="233CEED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Recoge los lirios: «Del mismo modo, en el huerto mora el pastor divino de buena gana, y recoge los lirios, esto es, como las prendas del amor purísimo»</w:t>
      </w:r>
      <w:r w:rsidRPr="00CB503C">
        <w:rPr>
          <w:rFonts w:ascii="Garamond" w:hAnsi="Garamond" w:cs="Times New Roman"/>
          <w:sz w:val="22"/>
          <w:szCs w:val="22"/>
          <w:vertAlign w:val="superscript"/>
          <w:lang w:val="es-AR"/>
        </w:rPr>
        <w:footnoteReference w:id="335"/>
      </w:r>
      <w:r w:rsidRPr="00CB503C">
        <w:rPr>
          <w:rFonts w:ascii="Garamond" w:hAnsi="Garamond" w:cs="Times New Roman"/>
          <w:sz w:val="22"/>
          <w:szCs w:val="22"/>
          <w:lang w:val="es-AR"/>
        </w:rPr>
        <w:t>.</w:t>
      </w:r>
    </w:p>
    <w:p w14:paraId="73A25B54"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Yo soy para mi amado y mi amado es para mí:</w:t>
      </w:r>
      <w:r w:rsidR="00AC71B8" w:rsidRPr="00CB503C">
        <w:rPr>
          <w:rFonts w:ascii="Garamond" w:hAnsi="Garamond" w:cs="Times New Roman"/>
          <w:sz w:val="22"/>
          <w:szCs w:val="22"/>
          <w:lang w:val="es-AR"/>
        </w:rPr>
        <w:t xml:space="preserve"> n</w:t>
      </w:r>
      <w:r w:rsidRPr="00CB503C">
        <w:rPr>
          <w:rFonts w:ascii="Garamond" w:hAnsi="Garamond" w:cs="Times New Roman"/>
          <w:sz w:val="22"/>
          <w:szCs w:val="22"/>
          <w:lang w:val="es-AR"/>
        </w:rPr>
        <w:t xml:space="preserve">uevamente la Esposa se dona a Aquel a quien ella únicamente ama. Antes había dicho: </w:t>
      </w:r>
      <w:r w:rsidRPr="00CB503C">
        <w:rPr>
          <w:rStyle w:val="CuerpodeltextoCursiva"/>
          <w:rFonts w:ascii="Garamond" w:hAnsi="Garamond" w:cs="Times New Roman"/>
          <w:sz w:val="22"/>
          <w:szCs w:val="22"/>
          <w:lang w:val="es-AR"/>
        </w:rPr>
        <w:t>Mi amado es mío y yo de mi amado</w:t>
      </w:r>
      <w:r w:rsidR="00AC71B8" w:rsidRPr="00CB503C">
        <w:rPr>
          <w:rFonts w:ascii="Garamond" w:hAnsi="Garamond" w:cs="Times New Roman"/>
          <w:sz w:val="22"/>
          <w:szCs w:val="22"/>
          <w:lang w:val="es-AR"/>
        </w:rPr>
        <w:t xml:space="preserve"> (2,</w:t>
      </w:r>
      <w:r w:rsidRPr="00CB503C">
        <w:rPr>
          <w:rFonts w:ascii="Garamond" w:hAnsi="Garamond" w:cs="Times New Roman"/>
          <w:sz w:val="22"/>
          <w:szCs w:val="22"/>
          <w:lang w:val="es-AR"/>
        </w:rPr>
        <w:t>16). Sin embargo encon</w:t>
      </w:r>
      <w:r w:rsidRPr="00CB503C">
        <w:rPr>
          <w:rFonts w:ascii="Garamond" w:hAnsi="Garamond" w:cs="Times New Roman"/>
          <w:sz w:val="22"/>
          <w:szCs w:val="22"/>
          <w:lang w:val="es-AR"/>
        </w:rPr>
        <w:softHyphen/>
        <w:t>tramos aquí «una inversión significativa. En los tiempos de su primer amor, ella se jactaba de poseerlo: “mi bienamado es mío” (decía ella de repente); ahora que ella le está unida por lazos más estrechos, ella confiesa en primer lugar que es ella que pertenece a él»</w:t>
      </w:r>
      <w:r w:rsidRPr="00CB503C">
        <w:rPr>
          <w:rFonts w:ascii="Garamond" w:hAnsi="Garamond" w:cs="Times New Roman"/>
          <w:sz w:val="22"/>
          <w:szCs w:val="22"/>
          <w:vertAlign w:val="superscript"/>
          <w:lang w:val="es-AR"/>
        </w:rPr>
        <w:footnoteReference w:id="336"/>
      </w:r>
      <w:r w:rsidRPr="00CB503C">
        <w:rPr>
          <w:rFonts w:ascii="Garamond" w:hAnsi="Garamond" w:cs="Times New Roman"/>
          <w:sz w:val="22"/>
          <w:szCs w:val="22"/>
          <w:lang w:val="es-AR"/>
        </w:rPr>
        <w:t>.</w:t>
      </w:r>
    </w:p>
    <w:p w14:paraId="3696A771" w14:textId="77777777" w:rsidR="00963F4A" w:rsidRPr="00CB503C" w:rsidRDefault="00963F4A" w:rsidP="001920C8">
      <w:pPr>
        <w:pStyle w:val="Cuerpodeltexto1"/>
        <w:tabs>
          <w:tab w:val="left" w:pos="709"/>
        </w:tabs>
        <w:spacing w:before="0" w:line="276" w:lineRule="auto"/>
        <w:jc w:val="both"/>
        <w:rPr>
          <w:rFonts w:ascii="Garamond" w:hAnsi="Garamond" w:cs="Times New Roman"/>
          <w:sz w:val="22"/>
          <w:szCs w:val="22"/>
          <w:lang w:val="es-AR"/>
        </w:rPr>
      </w:pPr>
    </w:p>
    <w:p w14:paraId="4CA272B1" w14:textId="77777777" w:rsidR="005362C1" w:rsidRPr="00CB503C" w:rsidRDefault="00963F4A" w:rsidP="001920C8">
      <w:pPr>
        <w:pStyle w:val="Cuerpodeltexto1"/>
        <w:tabs>
          <w:tab w:val="left" w:pos="521"/>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responde Jesucristo:</w:t>
      </w:r>
    </w:p>
    <w:p w14:paraId="0F16C593" w14:textId="77777777" w:rsidR="00CA2BCE" w:rsidRPr="00CB503C" w:rsidRDefault="00CA2BCE" w:rsidP="001920C8">
      <w:pPr>
        <w:pStyle w:val="Cuerpodeltexto51"/>
        <w:tabs>
          <w:tab w:val="left" w:pos="709"/>
        </w:tabs>
        <w:spacing w:before="0" w:line="276" w:lineRule="auto"/>
        <w:jc w:val="left"/>
        <w:rPr>
          <w:rFonts w:ascii="Garamond" w:hAnsi="Garamond" w:cs="Times New Roman"/>
          <w:b/>
          <w:sz w:val="22"/>
          <w:szCs w:val="22"/>
          <w:lang w:val="es-AR"/>
        </w:rPr>
      </w:pPr>
    </w:p>
    <w:p w14:paraId="77A640A3" w14:textId="77777777" w:rsidR="005362C1" w:rsidRPr="00CB503C" w:rsidRDefault="003F0870" w:rsidP="001920C8">
      <w:pPr>
        <w:pStyle w:val="Cuerpodeltexto51"/>
        <w:tabs>
          <w:tab w:val="left" w:pos="709"/>
        </w:tabs>
        <w:spacing w:before="0" w:line="276" w:lineRule="auto"/>
        <w:jc w:val="left"/>
        <w:rPr>
          <w:rFonts w:ascii="Garamond" w:hAnsi="Garamond" w:cs="Times New Roman"/>
          <w:b/>
          <w:i w:val="0"/>
          <w:sz w:val="22"/>
          <w:szCs w:val="22"/>
          <w:lang w:val="es-AR"/>
        </w:rPr>
      </w:pPr>
      <w:r w:rsidRPr="00CB503C">
        <w:rPr>
          <w:rFonts w:ascii="Garamond" w:hAnsi="Garamond" w:cs="Times New Roman"/>
          <w:b/>
          <w:i w:val="0"/>
          <w:sz w:val="22"/>
          <w:szCs w:val="22"/>
          <w:lang w:val="es-AR"/>
        </w:rPr>
        <w:t>El novio</w:t>
      </w:r>
      <w:r w:rsidRPr="00CB503C">
        <w:rPr>
          <w:rFonts w:ascii="Garamond" w:hAnsi="Garamond" w:cs="Times New Roman"/>
          <w:i w:val="0"/>
          <w:sz w:val="22"/>
          <w:szCs w:val="22"/>
          <w:lang w:val="es-AR"/>
        </w:rPr>
        <w:t>:</w:t>
      </w:r>
    </w:p>
    <w:p w14:paraId="400A9BCF"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Hermosa eres, amiga mía, como Tirsá,</w:t>
      </w:r>
    </w:p>
    <w:p w14:paraId="720831EF"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encantadora, como Jerusalén,</w:t>
      </w:r>
    </w:p>
    <w:p w14:paraId="3F708095"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imponente como </w:t>
      </w:r>
      <w:r w:rsidR="00433521" w:rsidRPr="00CB503C">
        <w:rPr>
          <w:rFonts w:ascii="Garamond" w:hAnsi="Garamond" w:cs="Times New Roman"/>
          <w:sz w:val="22"/>
          <w:szCs w:val="22"/>
          <w:lang w:val="es-AR"/>
        </w:rPr>
        <w:t>batallones. (</w:t>
      </w:r>
      <w:r w:rsidR="00CA2BCE" w:rsidRPr="00CB503C">
        <w:rPr>
          <w:rFonts w:ascii="Garamond" w:hAnsi="Garamond" w:cs="Times New Roman"/>
          <w:sz w:val="22"/>
          <w:szCs w:val="22"/>
          <w:lang w:val="es-AR"/>
        </w:rPr>
        <w:t>6,4)</w:t>
      </w:r>
    </w:p>
    <w:p w14:paraId="5A019730" w14:textId="77777777" w:rsidR="00CA2BCE" w:rsidRPr="00CB503C" w:rsidRDefault="00CA2BCE" w:rsidP="001920C8">
      <w:pPr>
        <w:pStyle w:val="Cuerpodeltexto51"/>
        <w:tabs>
          <w:tab w:val="left" w:pos="709"/>
        </w:tabs>
        <w:spacing w:before="0" w:line="276" w:lineRule="auto"/>
        <w:jc w:val="left"/>
        <w:rPr>
          <w:rFonts w:ascii="Garamond" w:hAnsi="Garamond" w:cs="Times New Roman"/>
          <w:sz w:val="22"/>
          <w:szCs w:val="22"/>
          <w:lang w:val="es-AR"/>
        </w:rPr>
      </w:pPr>
    </w:p>
    <w:p w14:paraId="0A11FC1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Hermosa eres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Este elogio es el que aparece más a menudo</w:t>
      </w:r>
      <w:r w:rsidRPr="00CB503C">
        <w:rPr>
          <w:rFonts w:ascii="Garamond" w:hAnsi="Garamond" w:cs="Times New Roman"/>
          <w:sz w:val="22"/>
          <w:szCs w:val="22"/>
          <w:vertAlign w:val="superscript"/>
          <w:lang w:val="es-AR"/>
        </w:rPr>
        <w:footnoteReference w:id="337"/>
      </w:r>
      <w:r w:rsidRPr="00CB503C">
        <w:rPr>
          <w:rFonts w:ascii="Garamond" w:hAnsi="Garamond" w:cs="Times New Roman"/>
          <w:sz w:val="22"/>
          <w:szCs w:val="22"/>
          <w:lang w:val="es-AR"/>
        </w:rPr>
        <w:t>. Es que él atiende a los hechos más inmediatamente visibles y los más llamativos desde el exterior. Este elogio es la aplicación mística, y comprende todos los otros. Afirmar de la Iglesia de Cristo que ella es toda bella es afirmar que ella es perfecta.</w:t>
      </w:r>
    </w:p>
    <w:p w14:paraId="6F007DD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Suavis</w:t>
      </w:r>
      <w:r w:rsidRPr="00CB503C">
        <w:rPr>
          <w:rFonts w:ascii="Garamond" w:hAnsi="Garamond" w:cs="Times New Roman"/>
          <w:sz w:val="22"/>
          <w:szCs w:val="22"/>
          <w:lang w:val="es-AR"/>
        </w:rPr>
        <w:t xml:space="preserve"> dice la Vulgata. Del he</w:t>
      </w:r>
      <w:r w:rsidR="00CA2BCE" w:rsidRPr="00CB503C">
        <w:rPr>
          <w:rFonts w:ascii="Garamond" w:hAnsi="Garamond" w:cs="Times New Roman"/>
          <w:sz w:val="22"/>
          <w:szCs w:val="22"/>
          <w:lang w:val="es-AR"/>
        </w:rPr>
        <w:t xml:space="preserve">breo: (Tú eres bella) como </w:t>
      </w:r>
      <w:r w:rsidR="00CA2BCE" w:rsidRPr="00CB503C">
        <w:rPr>
          <w:rFonts w:ascii="Garamond" w:hAnsi="Garamond" w:cs="Times New Roman"/>
          <w:i/>
          <w:sz w:val="22"/>
          <w:szCs w:val="22"/>
          <w:lang w:val="es-AR"/>
        </w:rPr>
        <w:t>Tirs</w:t>
      </w:r>
      <w:r w:rsidRPr="00CB503C">
        <w:rPr>
          <w:rFonts w:ascii="Garamond" w:hAnsi="Garamond" w:cs="Times New Roman"/>
          <w:i/>
          <w:sz w:val="22"/>
          <w:szCs w:val="22"/>
          <w:lang w:val="es-AR"/>
        </w:rPr>
        <w:t>ah</w:t>
      </w:r>
      <w:r w:rsidRPr="00CB503C">
        <w:rPr>
          <w:rFonts w:ascii="Garamond" w:hAnsi="Garamond" w:cs="Times New Roman"/>
          <w:sz w:val="22"/>
          <w:szCs w:val="22"/>
          <w:lang w:val="es-AR"/>
        </w:rPr>
        <w:t>. Thersa, que la Vulgata nombra en otros lugares, era una antigua ciudad real de los Cananeos, que se convirtió seguidamente, de un modo pasajero, en la capital del reino cismático de las diez tribus</w:t>
      </w:r>
      <w:r w:rsidRPr="00CB503C">
        <w:rPr>
          <w:rFonts w:ascii="Garamond" w:hAnsi="Garamond" w:cs="Times New Roman"/>
          <w:sz w:val="22"/>
          <w:szCs w:val="22"/>
          <w:vertAlign w:val="superscript"/>
          <w:lang w:val="es-AR"/>
        </w:rPr>
        <w:footnoteReference w:id="338"/>
      </w:r>
      <w:r w:rsidRPr="00CB503C">
        <w:rPr>
          <w:rFonts w:ascii="Garamond" w:hAnsi="Garamond" w:cs="Times New Roman"/>
          <w:sz w:val="22"/>
          <w:szCs w:val="22"/>
          <w:lang w:val="es-AR"/>
        </w:rPr>
        <w:t xml:space="preserve">. Su nombre significa «gracia», y supone que ella era célebre por su belleza. No ha sido todavía identificada con certeza; a pesar de esto se cree que se levantaba en el </w:t>
      </w:r>
      <w:r w:rsidRPr="00CB503C">
        <w:rPr>
          <w:rFonts w:ascii="Garamond" w:hAnsi="Garamond" w:cs="Times New Roman"/>
          <w:sz w:val="22"/>
          <w:szCs w:val="22"/>
          <w:lang w:val="es-AR"/>
        </w:rPr>
        <w:lastRenderedPageBreak/>
        <w:t>lugar llamada actualmente Talluza, a algunos kilómetros al norte-nordeste de Naplouse</w:t>
      </w:r>
      <w:r w:rsidRPr="00CB503C">
        <w:rPr>
          <w:rFonts w:ascii="Garamond" w:hAnsi="Garamond" w:cs="Times New Roman"/>
          <w:sz w:val="22"/>
          <w:szCs w:val="22"/>
          <w:vertAlign w:val="superscript"/>
          <w:lang w:val="es-AR"/>
        </w:rPr>
        <w:footnoteReference w:id="339"/>
      </w:r>
      <w:r w:rsidRPr="00CB503C">
        <w:rPr>
          <w:rFonts w:ascii="Garamond" w:hAnsi="Garamond" w:cs="Times New Roman"/>
          <w:sz w:val="22"/>
          <w:szCs w:val="22"/>
          <w:lang w:val="es-AR"/>
        </w:rPr>
        <w:t xml:space="preserve"> [tal vez lo que nosotros llamamos Nablus].</w:t>
      </w:r>
    </w:p>
    <w:p w14:paraId="00E823CF"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Encantadora, como Jerusalén</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Jerusalén era una ciudad es</w:t>
      </w:r>
      <w:r w:rsidRPr="00CB503C">
        <w:rPr>
          <w:rFonts w:ascii="Garamond" w:hAnsi="Garamond" w:cs="Times New Roman"/>
          <w:sz w:val="22"/>
          <w:szCs w:val="22"/>
          <w:lang w:val="es-AR"/>
        </w:rPr>
        <w:softHyphen/>
        <w:t>pléndida y magníficamente situada. Frecuentemente se ha alabado sus múltiples encantos.</w:t>
      </w:r>
    </w:p>
    <w:p w14:paraId="64B25DFD" w14:textId="77777777" w:rsidR="005362C1" w:rsidRPr="00CB503C" w:rsidRDefault="00AA022D" w:rsidP="001920C8">
      <w:pPr>
        <w:pStyle w:val="Cuerpodeltexto1"/>
        <w:tabs>
          <w:tab w:val="left" w:pos="-1560"/>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agrega algo después, que generalmente conocemos como apli</w:t>
      </w:r>
      <w:r w:rsidR="003F0870" w:rsidRPr="00CB503C">
        <w:rPr>
          <w:rFonts w:ascii="Garamond" w:hAnsi="Garamond" w:cs="Times New Roman"/>
          <w:sz w:val="22"/>
          <w:szCs w:val="22"/>
          <w:lang w:val="es-AR"/>
        </w:rPr>
        <w:softHyphen/>
        <w:t>cado a la Virgen, pero que se aplica en primer lugar a la Iglesia, en segundo lugar a la Virgen, y en tercer lugar al alma consagra</w:t>
      </w:r>
      <w:r w:rsidR="003F0870" w:rsidRPr="00CB503C">
        <w:rPr>
          <w:rFonts w:ascii="Garamond" w:hAnsi="Garamond" w:cs="Times New Roman"/>
          <w:sz w:val="22"/>
          <w:szCs w:val="22"/>
          <w:lang w:val="es-AR"/>
        </w:rPr>
        <w:softHyphen/>
        <w:t xml:space="preserve">da a Jesucristo: </w:t>
      </w:r>
      <w:r w:rsidR="003F0870" w:rsidRPr="00CB503C">
        <w:rPr>
          <w:rStyle w:val="CuerpodeltextoCursiva"/>
          <w:rFonts w:ascii="Garamond" w:hAnsi="Garamond" w:cs="Times New Roman"/>
          <w:b/>
          <w:sz w:val="22"/>
          <w:szCs w:val="22"/>
          <w:lang w:val="es-AR"/>
        </w:rPr>
        <w:t>Imponente como batallones</w:t>
      </w:r>
      <w:r w:rsidR="003F0870" w:rsidRPr="00CB503C">
        <w:rPr>
          <w:rStyle w:val="CuerpodeltextoCursiva"/>
          <w:rFonts w:ascii="Garamond" w:hAnsi="Garamond" w:cs="Times New Roman"/>
          <w:sz w:val="22"/>
          <w:szCs w:val="22"/>
          <w:lang w:val="es-AR"/>
        </w:rPr>
        <w:t>...</w:t>
      </w:r>
      <w:r w:rsidR="003F0870" w:rsidRPr="00CB503C">
        <w:rPr>
          <w:rFonts w:ascii="Garamond" w:hAnsi="Garamond" w:cs="Times New Roman"/>
          <w:sz w:val="22"/>
          <w:szCs w:val="22"/>
          <w:lang w:val="es-AR"/>
        </w:rPr>
        <w:t xml:space="preserve"> La expresión es un</w:t>
      </w:r>
      <w:r w:rsidR="00963F4A"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hebraísmo, que expresa que es terrible como las tropas bajo sus es</w:t>
      </w:r>
      <w:r w:rsidR="003F0870" w:rsidRPr="00CB503C">
        <w:rPr>
          <w:rFonts w:ascii="Garamond" w:hAnsi="Garamond" w:cs="Times New Roman"/>
          <w:sz w:val="22"/>
          <w:szCs w:val="22"/>
          <w:lang w:val="es-AR"/>
        </w:rPr>
        <w:softHyphen/>
        <w:t xml:space="preserve">tandartes. La Vulgata, que dice </w:t>
      </w:r>
      <w:r w:rsidR="003F0870" w:rsidRPr="00CB503C">
        <w:rPr>
          <w:rStyle w:val="CuerpodeltextoCursiva"/>
          <w:rFonts w:ascii="Garamond" w:hAnsi="Garamond" w:cs="Times New Roman"/>
          <w:b/>
          <w:sz w:val="22"/>
          <w:szCs w:val="22"/>
          <w:lang w:val="es-AR"/>
        </w:rPr>
        <w:t>terrible como ejército en orden de batalla</w:t>
      </w:r>
      <w:r w:rsidR="003F0870" w:rsidRPr="00CB503C">
        <w:rPr>
          <w:rStyle w:val="CuerpodeltextoCursiva"/>
          <w:rFonts w:ascii="Garamond" w:hAnsi="Garamond" w:cs="Times New Roman"/>
          <w:sz w:val="22"/>
          <w:szCs w:val="22"/>
          <w:lang w:val="es-AR"/>
        </w:rPr>
        <w:t>,</w:t>
      </w:r>
      <w:r w:rsidR="003F0870" w:rsidRPr="00CB503C">
        <w:rPr>
          <w:rFonts w:ascii="Garamond" w:hAnsi="Garamond" w:cs="Times New Roman"/>
          <w:sz w:val="22"/>
          <w:szCs w:val="22"/>
          <w:lang w:val="es-AR"/>
        </w:rPr>
        <w:t xml:space="preserve"> presenta bien el verdadero sentido. Es curioso encontrar una imagen guerrera en medio a tantos símbolos pacíficos; pero ¿no fal</w:t>
      </w:r>
      <w:r w:rsidR="003F0870" w:rsidRPr="00CB503C">
        <w:rPr>
          <w:rFonts w:ascii="Garamond" w:hAnsi="Garamond" w:cs="Times New Roman"/>
          <w:sz w:val="22"/>
          <w:szCs w:val="22"/>
          <w:lang w:val="es-AR"/>
        </w:rPr>
        <w:softHyphen/>
        <w:t>taba también resaltar la majestad de la Esposa, su valentía intrépida, y la fuerza conquistadora de su amor?</w:t>
      </w:r>
    </w:p>
    <w:p w14:paraId="29CCB0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ser terrible no es cuestión de estatura, ni de músculos. Nosotros tenemos hermanas que son terribles, consiguen lo que quieren. Cono</w:t>
      </w:r>
      <w:r w:rsidRPr="00CB503C">
        <w:rPr>
          <w:rFonts w:ascii="Garamond" w:hAnsi="Garamond" w:cs="Times New Roman"/>
          <w:sz w:val="22"/>
          <w:szCs w:val="22"/>
          <w:lang w:val="es-AR"/>
        </w:rPr>
        <w:softHyphen/>
        <w:t>cí personalmente a la Madre Teresa de Calcuta, que era muy bajita, de modo que yo me tenía que agachar para escucharla. Y era terrible. Al día siguiente de nuestra entrevista, iba a ir a hablar con Saddam Hussein, para fundar en Irak. Ya tenía en ese entonces (todavía no había caído el imperio soviético) cinco fundaciones en lo que era la URSS. ¡Terrible!</w:t>
      </w:r>
    </w:p>
    <w:p w14:paraId="2C8A61FA" w14:textId="77777777" w:rsidR="005362C1" w:rsidRPr="00CB503C" w:rsidRDefault="00D45225"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conozco también el caso de una religiosa italiana, ahora beata, que se llamaba Sor Ludovica. Ella era analfabeta y de familia muy humilde. Fue de muy joven a la Argentina, y allá comenzó a ayudar en un hospital, hasta que llegó a ser la autoridad máxima en él. Tuvo que aprender a llevar las cuentas, y las llevaba muy bien ¡Nadie robaba!, porque estaba Sor Ludovica. ¡Era terrible! Con su genio femenino invertía, y compraba terrenos para plantar y de allí obtener comida para los niños, y se autoabastecían. Y era muy hábil, hasta «pícara»: había en ese hospital un cirujano muy bueno, de mucho nivel, pero que tomaba un poco de más. Muchas veces Sor Ludovica lo acompañaba en la sala operatoria. Cuando a él le comenzaba a temblar el pulso, le hacía una seña a Sor Ludovica y le decía «Hermana, la botellita», y ella le pasaba desde el bolsillo una pequeña botella de bebida fuerte, y ¡el temblor desaparecía! La religiosa </w:t>
      </w:r>
      <w:r w:rsidR="003F0870" w:rsidRPr="00CB503C">
        <w:rPr>
          <w:rFonts w:ascii="Garamond" w:hAnsi="Garamond" w:cs="Times New Roman"/>
          <w:sz w:val="22"/>
          <w:szCs w:val="22"/>
          <w:lang w:val="es-AR"/>
        </w:rPr>
        <w:lastRenderedPageBreak/>
        <w:t>que de verdad ama a Jesucristo es terrible, por eso siempre obtiene lo que le pide su generoso corazón.</w:t>
      </w:r>
    </w:p>
    <w:p w14:paraId="53DD6E57"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novio, Jesús, que habla de esta manera con su religiosa, le dice hermosamente:</w:t>
      </w:r>
    </w:p>
    <w:p w14:paraId="70DED41F" w14:textId="77777777" w:rsidR="00CA2BCE" w:rsidRPr="00CB503C" w:rsidRDefault="00CA2BCE" w:rsidP="001920C8">
      <w:pPr>
        <w:pStyle w:val="Cuerpodeltexto1"/>
        <w:tabs>
          <w:tab w:val="left" w:pos="709"/>
        </w:tabs>
        <w:spacing w:before="0" w:line="276" w:lineRule="auto"/>
        <w:jc w:val="both"/>
        <w:rPr>
          <w:rFonts w:ascii="Garamond" w:hAnsi="Garamond" w:cs="Times New Roman"/>
          <w:sz w:val="22"/>
          <w:szCs w:val="22"/>
          <w:lang w:val="es-AR"/>
        </w:rPr>
      </w:pPr>
    </w:p>
    <w:p w14:paraId="2F7CA545" w14:textId="77777777" w:rsidR="00CA2BCE" w:rsidRPr="00CB503C" w:rsidRDefault="003F0870" w:rsidP="001920C8">
      <w:pPr>
        <w:pStyle w:val="Cuerpodeltexto51"/>
        <w:tabs>
          <w:tab w:val="left" w:pos="709"/>
          <w:tab w:val="left" w:pos="232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Retira de mí tus ojos, </w:t>
      </w:r>
    </w:p>
    <w:p w14:paraId="5BDD1338" w14:textId="77777777" w:rsidR="005362C1" w:rsidRPr="00CB503C" w:rsidRDefault="003F0870" w:rsidP="001920C8">
      <w:pPr>
        <w:pStyle w:val="Cuerpodeltexto51"/>
        <w:tabs>
          <w:tab w:val="left" w:pos="709"/>
          <w:tab w:val="left" w:pos="232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me subyugan.</w:t>
      </w:r>
    </w:p>
    <w:p w14:paraId="4B372C4D"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Tu melena cual rebaño de cabras </w:t>
      </w:r>
    </w:p>
    <w:p w14:paraId="1EAB6176" w14:textId="77777777" w:rsidR="001E66A1"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ondulan por el monte Galaad.</w:t>
      </w:r>
    </w:p>
    <w:p w14:paraId="2FC6BD64" w14:textId="77777777" w:rsidR="001E66A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Tu</w:t>
      </w:r>
      <w:r w:rsidR="001E66A1" w:rsidRPr="00CB503C">
        <w:rPr>
          <w:rFonts w:ascii="Garamond" w:hAnsi="Garamond" w:cs="Times New Roman"/>
          <w:sz w:val="22"/>
          <w:szCs w:val="22"/>
          <w:lang w:val="es-AR"/>
        </w:rPr>
        <w:t>s dientes, un rebaño de ovejas,</w:t>
      </w:r>
    </w:p>
    <w:p w14:paraId="765C70C7"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que salen de bañarse.</w:t>
      </w:r>
    </w:p>
    <w:p w14:paraId="535F7F1F"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Todas tienen mellizas,</w:t>
      </w:r>
    </w:p>
    <w:p w14:paraId="119CB9C8"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y entre ellas no hay estéril.</w:t>
      </w:r>
    </w:p>
    <w:p w14:paraId="448FE840"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5FCDBABC" w14:textId="77777777" w:rsidR="00CA2BCE" w:rsidRPr="00CB503C" w:rsidRDefault="003F0870" w:rsidP="001920C8">
      <w:pPr>
        <w:pStyle w:val="Cuerpodeltexto51"/>
        <w:tabs>
          <w:tab w:val="left" w:pos="709"/>
          <w:tab w:val="left" w:pos="141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Tus mejillas, como cortes de granada </w:t>
      </w:r>
    </w:p>
    <w:p w14:paraId="7281B62E" w14:textId="77777777" w:rsidR="005362C1" w:rsidRPr="00CB503C" w:rsidRDefault="003F0870" w:rsidP="001920C8">
      <w:pPr>
        <w:pStyle w:val="Cuerpodeltexto51"/>
        <w:tabs>
          <w:tab w:val="left" w:pos="709"/>
          <w:tab w:val="left" w:pos="1415"/>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 través de tu velo.</w:t>
      </w:r>
      <w:r w:rsidR="00CA2BCE" w:rsidRPr="00CB503C">
        <w:rPr>
          <w:rFonts w:ascii="Garamond" w:hAnsi="Garamond" w:cs="Times New Roman"/>
          <w:sz w:val="22"/>
          <w:szCs w:val="22"/>
          <w:lang w:val="es-AR"/>
        </w:rPr>
        <w:t xml:space="preserve"> (6, 5-7)</w:t>
      </w:r>
    </w:p>
    <w:p w14:paraId="7536F486" w14:textId="77777777" w:rsidR="00CA2BCE" w:rsidRPr="00CB503C" w:rsidRDefault="00CA2BCE" w:rsidP="001920C8">
      <w:pPr>
        <w:pStyle w:val="Cuerpodeltexto51"/>
        <w:tabs>
          <w:tab w:val="left" w:pos="709"/>
          <w:tab w:val="left" w:pos="1415"/>
        </w:tabs>
        <w:spacing w:before="0" w:line="276" w:lineRule="auto"/>
        <w:jc w:val="left"/>
        <w:rPr>
          <w:rFonts w:ascii="Garamond" w:hAnsi="Garamond" w:cs="Times New Roman"/>
          <w:sz w:val="22"/>
          <w:szCs w:val="22"/>
          <w:lang w:val="es-AR"/>
        </w:rPr>
      </w:pPr>
    </w:p>
    <w:p w14:paraId="584FB596"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Tus ojos, que me subyugan</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Pensamiento de una exquisita delica</w:t>
      </w:r>
      <w:r w:rsidRPr="00CB503C">
        <w:rPr>
          <w:rFonts w:ascii="Garamond" w:hAnsi="Garamond" w:cs="Times New Roman"/>
          <w:sz w:val="22"/>
          <w:szCs w:val="22"/>
          <w:lang w:val="es-AR"/>
        </w:rPr>
        <w:softHyphen/>
        <w:t>deza. Sus ojos, aún cuando tan dulces</w:t>
      </w:r>
      <w:r w:rsidRPr="00CB503C">
        <w:rPr>
          <w:rFonts w:ascii="Garamond" w:hAnsi="Garamond" w:cs="Times New Roman"/>
          <w:sz w:val="22"/>
          <w:szCs w:val="22"/>
          <w:vertAlign w:val="superscript"/>
          <w:lang w:val="es-AR"/>
        </w:rPr>
        <w:footnoteReference w:id="340"/>
      </w:r>
      <w:r w:rsidRPr="00CB503C">
        <w:rPr>
          <w:rFonts w:ascii="Garamond" w:hAnsi="Garamond" w:cs="Times New Roman"/>
          <w:sz w:val="22"/>
          <w:szCs w:val="22"/>
          <w:lang w:val="es-AR"/>
        </w:rPr>
        <w:t xml:space="preserve">, «desconciertan» al Esposo, como agrega según el uso hebreo (la Vulgata dice: </w:t>
      </w:r>
      <w:r w:rsidRPr="00CB503C">
        <w:rPr>
          <w:rFonts w:ascii="Garamond" w:hAnsi="Garamond" w:cs="Times New Roman"/>
          <w:i/>
          <w:sz w:val="22"/>
          <w:szCs w:val="22"/>
          <w:lang w:val="es-AR"/>
        </w:rPr>
        <w:t>ipsi me avolare...</w:t>
      </w:r>
      <w:r w:rsidRPr="00CB503C">
        <w:rPr>
          <w:rFonts w:ascii="Garamond" w:hAnsi="Garamond" w:cs="Times New Roman"/>
          <w:sz w:val="22"/>
          <w:szCs w:val="22"/>
          <w:lang w:val="es-AR"/>
        </w:rPr>
        <w:t>). Es que el afecto los vuelve deslumbrantes.</w:t>
      </w:r>
    </w:p>
    <w:p w14:paraId="04F60D8B"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Tus cabellos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Volvemos a encontrar aquí una reproducción li</w:t>
      </w:r>
      <w:r w:rsidRPr="00CB503C">
        <w:rPr>
          <w:rFonts w:ascii="Garamond" w:hAnsi="Garamond" w:cs="Times New Roman"/>
          <w:sz w:val="22"/>
          <w:szCs w:val="22"/>
          <w:lang w:val="es-AR"/>
        </w:rPr>
        <w:softHyphen/>
        <w:t>teral del retrato de la Bienamada tal cual el Esposo lo había trazado en el capítulo 4, 1-3, donde se «ensamblan metáforas tomadas de todo el ámbito de la naturaleza, física, animal, vegetal, que expresan a través de impresiones sensoriales, vista y olfato, los sentimientos de admiración, alegría y placer que despierta la presencia del objeto amado»</w:t>
      </w:r>
      <w:r w:rsidRPr="00CB503C">
        <w:rPr>
          <w:rFonts w:ascii="Garamond" w:hAnsi="Garamond" w:cs="Times New Roman"/>
          <w:sz w:val="22"/>
          <w:szCs w:val="22"/>
          <w:vertAlign w:val="superscript"/>
          <w:lang w:val="es-AR"/>
        </w:rPr>
        <w:footnoteReference w:id="341"/>
      </w:r>
      <w:r w:rsidRPr="00CB503C">
        <w:rPr>
          <w:rFonts w:ascii="Garamond" w:hAnsi="Garamond" w:cs="Times New Roman"/>
          <w:sz w:val="22"/>
          <w:szCs w:val="22"/>
          <w:lang w:val="es-AR"/>
        </w:rPr>
        <w:t>. Cristo insinúa, por medio del retrato que hace, que todavía la Iglesia, y la consagrada, le complacen totalmente, y le son queridas tanto como en el día bienaventurado de su unión; ellas no han perdido nada de sus encantos para su Corazón sagrado. ¡Nunca jamás la ver</w:t>
      </w:r>
      <w:r w:rsidRPr="00CB503C">
        <w:rPr>
          <w:rFonts w:ascii="Garamond" w:hAnsi="Garamond" w:cs="Times New Roman"/>
          <w:sz w:val="22"/>
          <w:szCs w:val="22"/>
          <w:lang w:val="es-AR"/>
        </w:rPr>
        <w:softHyphen/>
        <w:t>dadera religiosa pierde sus encantos para el Divino Esposo!</w:t>
      </w:r>
    </w:p>
    <w:p w14:paraId="6E723D00" w14:textId="77777777" w:rsidR="00CA2BCE" w:rsidRPr="00CB503C" w:rsidRDefault="00CA2BCE" w:rsidP="001920C8">
      <w:pPr>
        <w:pStyle w:val="Cuerpodeltexto51"/>
        <w:tabs>
          <w:tab w:val="left" w:pos="91"/>
          <w:tab w:val="left" w:pos="709"/>
        </w:tabs>
        <w:spacing w:before="0" w:line="276" w:lineRule="auto"/>
        <w:jc w:val="center"/>
        <w:rPr>
          <w:rFonts w:ascii="Garamond" w:hAnsi="Garamond" w:cs="Times New Roman"/>
          <w:sz w:val="22"/>
          <w:szCs w:val="22"/>
          <w:lang w:val="es-AR"/>
        </w:rPr>
      </w:pPr>
    </w:p>
    <w:p w14:paraId="2F9B08FC" w14:textId="77777777" w:rsidR="005362C1" w:rsidRPr="00CB503C" w:rsidRDefault="003F0870" w:rsidP="001920C8">
      <w:pPr>
        <w:pStyle w:val="Cuerpodeltexto51"/>
        <w:tabs>
          <w:tab w:val="left" w:pos="91"/>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Sesenta son las reinas, ochenta las concubinas,</w:t>
      </w:r>
    </w:p>
    <w:p w14:paraId="69B4793F" w14:textId="77777777" w:rsidR="00BE197D" w:rsidRPr="00CB503C" w:rsidRDefault="003F0870" w:rsidP="001920C8">
      <w:pPr>
        <w:pStyle w:val="Cuerpodeltexto5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 innumerables las doncellas).</w:t>
      </w:r>
    </w:p>
    <w:p w14:paraId="4B9C4D96"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Única es mi paloma, </w:t>
      </w:r>
    </w:p>
    <w:p w14:paraId="46595C51" w14:textId="77777777" w:rsidR="005362C1" w:rsidRPr="00CB503C" w:rsidRDefault="003F0870" w:rsidP="001920C8">
      <w:pPr>
        <w:pStyle w:val="Cuerpodeltexto51"/>
        <w:tabs>
          <w:tab w:val="left" w:pos="709"/>
          <w:tab w:val="left" w:pos="219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mi perfecta.</w:t>
      </w:r>
    </w:p>
    <w:p w14:paraId="6D376DAF"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Ella, la única de su madre,</w:t>
      </w:r>
    </w:p>
    <w:p w14:paraId="0277BFC0"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la preferida de la que la engendró.</w:t>
      </w:r>
    </w:p>
    <w:p w14:paraId="4703CEE3"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Las doncellas que la ven la felicitan, </w:t>
      </w:r>
    </w:p>
    <w:p w14:paraId="7824C5C3"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reinas y concubinas la elogian</w:t>
      </w:r>
      <w:r w:rsidR="00DC61B9" w:rsidRPr="00CB503C">
        <w:rPr>
          <w:rFonts w:ascii="Garamond" w:hAnsi="Garamond" w:cs="Times New Roman"/>
          <w:sz w:val="22"/>
          <w:szCs w:val="22"/>
          <w:lang w:val="es-AR"/>
        </w:rPr>
        <w:t xml:space="preserve"> </w:t>
      </w:r>
      <w:r w:rsidR="00CA2BCE" w:rsidRPr="00CB503C">
        <w:rPr>
          <w:rFonts w:ascii="Garamond" w:hAnsi="Garamond" w:cs="Times New Roman"/>
          <w:sz w:val="22"/>
          <w:szCs w:val="22"/>
          <w:lang w:val="es-AR"/>
        </w:rPr>
        <w:t>6,8-9)</w:t>
      </w:r>
    </w:p>
    <w:p w14:paraId="35C3BEE1"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317E8D1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b/>
          <w:sz w:val="22"/>
          <w:szCs w:val="22"/>
          <w:lang w:val="es-AR"/>
        </w:rPr>
        <w:t>Sesenta son las reinas</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Comparación muy expresiva, para mos</w:t>
      </w:r>
      <w:r w:rsidRPr="00CB503C">
        <w:rPr>
          <w:rFonts w:ascii="Garamond" w:hAnsi="Garamond" w:cs="Times New Roman"/>
          <w:sz w:val="22"/>
          <w:szCs w:val="22"/>
          <w:lang w:val="es-AR"/>
        </w:rPr>
        <w:softHyphen/>
        <w:t>trar mejor cuánto la ama el Esposo que está divinamente, y única</w:t>
      </w:r>
      <w:r w:rsidRPr="00CB503C">
        <w:rPr>
          <w:rFonts w:ascii="Garamond" w:hAnsi="Garamond" w:cs="Times New Roman"/>
          <w:sz w:val="22"/>
          <w:szCs w:val="22"/>
          <w:lang w:val="es-AR"/>
        </w:rPr>
        <w:softHyphen/>
        <w:t>mente, enamorado de Ella. Comparación tomada de las costumbres reales de su tiempo, cuando la poligamia había invadido las cortes</w:t>
      </w:r>
      <w:r w:rsidRPr="00CB503C">
        <w:rPr>
          <w:rFonts w:ascii="Garamond" w:hAnsi="Garamond" w:cs="Times New Roman"/>
          <w:sz w:val="22"/>
          <w:szCs w:val="22"/>
          <w:vertAlign w:val="superscript"/>
          <w:lang w:val="es-AR"/>
        </w:rPr>
        <w:footnoteReference w:id="342"/>
      </w:r>
      <w:r w:rsidRPr="00CB503C">
        <w:rPr>
          <w:rFonts w:ascii="Garamond" w:hAnsi="Garamond" w:cs="Times New Roman"/>
          <w:sz w:val="22"/>
          <w:szCs w:val="22"/>
          <w:lang w:val="es-AR"/>
        </w:rPr>
        <w:t>. Las cifras no tienen, probablemente, nada de histórico; son núme</w:t>
      </w:r>
      <w:r w:rsidRPr="00CB503C">
        <w:rPr>
          <w:rFonts w:ascii="Garamond" w:hAnsi="Garamond" w:cs="Times New Roman"/>
          <w:sz w:val="22"/>
          <w:szCs w:val="22"/>
          <w:lang w:val="es-AR"/>
        </w:rPr>
        <w:softHyphen/>
        <w:t>ros redondos para designar una gran cantidad. Por reinas, hay que entender las esposas de primer rango; por concubinas, aquellas de segundo rango; por doncellas, las vírgenes (en hebreo 'álamot</w:t>
      </w:r>
      <w:r w:rsidRPr="00CB503C">
        <w:rPr>
          <w:rFonts w:ascii="Garamond" w:hAnsi="Garamond" w:cs="Times New Roman"/>
          <w:sz w:val="22"/>
          <w:szCs w:val="22"/>
          <w:vertAlign w:val="superscript"/>
          <w:lang w:val="es-AR"/>
        </w:rPr>
        <w:footnoteReference w:id="343"/>
      </w:r>
      <w:r w:rsidRPr="00CB503C">
        <w:rPr>
          <w:rFonts w:ascii="Garamond" w:hAnsi="Garamond" w:cs="Times New Roman"/>
          <w:sz w:val="22"/>
          <w:szCs w:val="22"/>
          <w:lang w:val="es-AR"/>
        </w:rPr>
        <w:t>) des</w:t>
      </w:r>
      <w:r w:rsidRPr="00CB503C">
        <w:rPr>
          <w:rFonts w:ascii="Garamond" w:hAnsi="Garamond" w:cs="Times New Roman"/>
          <w:sz w:val="22"/>
          <w:szCs w:val="22"/>
          <w:lang w:val="es-AR"/>
        </w:rPr>
        <w:softHyphen/>
        <w:t>tinadas a convertirse ellas mismas en las esposas del rey</w:t>
      </w:r>
      <w:r w:rsidR="00DC61B9" w:rsidRPr="00CB503C">
        <w:rPr>
          <w:rStyle w:val="Refdenotaalpie"/>
          <w:rFonts w:ascii="Garamond" w:hAnsi="Garamond" w:cs="Times New Roman"/>
          <w:sz w:val="22"/>
          <w:szCs w:val="22"/>
          <w:lang w:val="es-AR"/>
        </w:rPr>
        <w:footnoteReference w:id="344"/>
      </w:r>
      <w:r w:rsidRPr="00CB503C">
        <w:rPr>
          <w:rFonts w:ascii="Garamond" w:hAnsi="Garamond" w:cs="Times New Roman"/>
          <w:sz w:val="22"/>
          <w:szCs w:val="22"/>
          <w:lang w:val="es-AR"/>
        </w:rPr>
        <w:t xml:space="preserve">. A todas ellas el Esposo celestial opone, para preferirla entre las demás, sin la más mínima duda, su única y toda perfecta Bienamada: </w:t>
      </w:r>
      <w:r w:rsidRPr="00CB503C">
        <w:rPr>
          <w:rStyle w:val="CuerpodeltextoCursiva"/>
          <w:rFonts w:ascii="Garamond" w:hAnsi="Garamond" w:cs="Times New Roman"/>
          <w:b/>
          <w:sz w:val="22"/>
          <w:szCs w:val="22"/>
          <w:lang w:val="es-AR"/>
        </w:rPr>
        <w:t>Una es mi paloma, mi perfecta</w:t>
      </w:r>
      <w:r w:rsidRPr="00CB503C">
        <w:rPr>
          <w:rStyle w:val="CuerpodeltextoCursiva"/>
          <w:rFonts w:ascii="Garamond" w:hAnsi="Garamond" w:cs="Times New Roman"/>
          <w:sz w:val="22"/>
          <w:szCs w:val="22"/>
          <w:vertAlign w:val="superscript"/>
          <w:lang w:val="es-AR"/>
        </w:rPr>
        <w:footnoteReference w:id="345"/>
      </w:r>
      <w:r w:rsidRPr="00CB503C">
        <w:rPr>
          <w:rStyle w:val="CuerpodeltextoCursiva"/>
          <w:rFonts w:ascii="Garamond" w:hAnsi="Garamond" w:cs="Times New Roman"/>
          <w:sz w:val="22"/>
          <w:szCs w:val="22"/>
          <w:lang w:val="es-AR"/>
        </w:rPr>
        <w:t>.</w:t>
      </w:r>
    </w:p>
    <w:p w14:paraId="5EF76C8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misma reflexión hay que hacer aquí, en relación a sus múltiples esposas, que a propósito de las hijas de Jerusalén en </w:t>
      </w:r>
      <w:r w:rsidR="00BE197D" w:rsidRPr="00CB503C">
        <w:rPr>
          <w:rFonts w:ascii="Garamond" w:hAnsi="Garamond" w:cs="Times New Roman"/>
          <w:sz w:val="22"/>
          <w:szCs w:val="22"/>
          <w:lang w:val="es-AR"/>
        </w:rPr>
        <w:t xml:space="preserve">Ct </w:t>
      </w:r>
      <w:r w:rsidRPr="00CB503C">
        <w:rPr>
          <w:rFonts w:ascii="Garamond" w:hAnsi="Garamond" w:cs="Times New Roman"/>
          <w:sz w:val="22"/>
          <w:szCs w:val="22"/>
          <w:lang w:val="es-AR"/>
        </w:rPr>
        <w:t>1, 2, y de las hijas del rey en el Sal 64,10.15-16. Ellas son la figura de las naciones paganas, que debían un día convertirse a Cristo, o de las almas indi</w:t>
      </w:r>
      <w:r w:rsidRPr="00CB503C">
        <w:rPr>
          <w:rFonts w:ascii="Garamond" w:hAnsi="Garamond" w:cs="Times New Roman"/>
          <w:sz w:val="22"/>
          <w:szCs w:val="22"/>
          <w:lang w:val="es-AR"/>
        </w:rPr>
        <w:softHyphen/>
        <w:t>viduales de las cuales se compone la Iglesia de Jesús. La parábola de las diez vírgenes (Mt 25, 1ss) contiene un pensamiento idéntico.</w:t>
      </w:r>
    </w:p>
    <w:p w14:paraId="550BEB62" w14:textId="77777777" w:rsidR="005362C1" w:rsidRPr="00CB503C" w:rsidRDefault="00AA022D" w:rsidP="001920C8">
      <w:pPr>
        <w:pStyle w:val="Cuerpodeltexto1"/>
        <w:tabs>
          <w:tab w:val="left" w:pos="534"/>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no solamente Él la aprecia y la ama entre todas, sino que las otras esposas, lejos de manifestar el más mínimo celo, celebran ellas mismas su alabanza.</w:t>
      </w:r>
    </w:p>
    <w:p w14:paraId="4551F51A" w14:textId="77777777" w:rsidR="00963F4A" w:rsidRPr="00CB503C" w:rsidRDefault="00963F4A" w:rsidP="001920C8">
      <w:pPr>
        <w:pStyle w:val="Cuerpodeltexto1"/>
        <w:tabs>
          <w:tab w:val="left" w:pos="534"/>
          <w:tab w:val="left" w:pos="709"/>
        </w:tabs>
        <w:spacing w:before="0" w:line="276" w:lineRule="auto"/>
        <w:jc w:val="both"/>
        <w:rPr>
          <w:rFonts w:ascii="Garamond" w:hAnsi="Garamond" w:cs="Times New Roman"/>
          <w:sz w:val="22"/>
          <w:szCs w:val="22"/>
          <w:lang w:val="es-AR"/>
        </w:rPr>
      </w:pPr>
    </w:p>
    <w:p w14:paraId="7434D2DD"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lastRenderedPageBreak/>
        <w:t>«¿Quién es ésta que surge cual la aurora,</w:t>
      </w:r>
    </w:p>
    <w:p w14:paraId="298A621F"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bella como la luna, </w:t>
      </w:r>
    </w:p>
    <w:p w14:paraId="3CE3003A"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refulgente como el sol, </w:t>
      </w:r>
    </w:p>
    <w:p w14:paraId="6B8C770D"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imponente como batallones?</w:t>
      </w:r>
      <w:r w:rsidR="00BE197D" w:rsidRPr="00CB503C">
        <w:rPr>
          <w:rFonts w:ascii="Garamond" w:hAnsi="Garamond" w:cs="Times New Roman"/>
          <w:sz w:val="22"/>
          <w:szCs w:val="22"/>
          <w:lang w:val="es-AR"/>
        </w:rPr>
        <w:t>». (</w:t>
      </w:r>
      <w:r w:rsidR="00CA2BCE" w:rsidRPr="00CB503C">
        <w:rPr>
          <w:rFonts w:ascii="Garamond" w:hAnsi="Garamond" w:cs="Times New Roman"/>
          <w:sz w:val="22"/>
          <w:szCs w:val="22"/>
          <w:lang w:val="es-AR"/>
        </w:rPr>
        <w:t>6,10)</w:t>
      </w:r>
    </w:p>
    <w:p w14:paraId="06C02097"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13AF05DE"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w:t>
      </w:r>
      <w:r w:rsidRPr="00CB503C">
        <w:rPr>
          <w:rStyle w:val="CuerpodeltextoCursiva"/>
          <w:rFonts w:ascii="Garamond" w:hAnsi="Garamond" w:cs="Times New Roman"/>
          <w:b/>
          <w:sz w:val="22"/>
          <w:szCs w:val="22"/>
          <w:lang w:val="es-AR"/>
        </w:rPr>
        <w:t>¿Quién es ésta... que avanza</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Ella avanza por delante de sus compañeras, graciosa y majestuosa, como los más hermosos fe</w:t>
      </w:r>
      <w:r w:rsidRPr="00CB503C">
        <w:rPr>
          <w:rFonts w:ascii="Garamond" w:hAnsi="Garamond" w:cs="Times New Roman"/>
          <w:sz w:val="22"/>
          <w:szCs w:val="22"/>
          <w:lang w:val="es-AR"/>
        </w:rPr>
        <w:softHyphen/>
        <w:t xml:space="preserve">nómenos del cielo: </w:t>
      </w:r>
      <w:r w:rsidRPr="00CB503C">
        <w:rPr>
          <w:rStyle w:val="CuerpodeltextoCursiva"/>
          <w:rFonts w:ascii="Garamond" w:hAnsi="Garamond" w:cs="Times New Roman"/>
          <w:sz w:val="22"/>
          <w:szCs w:val="22"/>
          <w:lang w:val="es-AR"/>
        </w:rPr>
        <w:t>como aurora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como la luna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como el sol.</w:t>
      </w:r>
      <w:r w:rsidRPr="00CB503C">
        <w:rPr>
          <w:rFonts w:ascii="Garamond" w:hAnsi="Garamond" w:cs="Times New Roman"/>
          <w:sz w:val="22"/>
          <w:szCs w:val="22"/>
          <w:lang w:val="es-AR"/>
        </w:rPr>
        <w:t xml:space="preserve"> La luna y el sol reciben aquí nombres raros y altamente poéticos: </w:t>
      </w:r>
      <w:r w:rsidRPr="00CB503C">
        <w:rPr>
          <w:rStyle w:val="CuerpodeltextoCursiva"/>
          <w:rFonts w:ascii="Garamond" w:hAnsi="Garamond" w:cs="Times New Roman"/>
          <w:sz w:val="22"/>
          <w:szCs w:val="22"/>
          <w:lang w:val="es-AR"/>
        </w:rPr>
        <w:t>l</w:t>
      </w:r>
      <w:r w:rsidRPr="00CB503C">
        <w:rPr>
          <w:rStyle w:val="CuerpodeltextoCursiva"/>
          <w:rFonts w:ascii="Garamond" w:hAnsi="Garamond" w:cs="Times New Roman"/>
          <w:sz w:val="22"/>
          <w:szCs w:val="22"/>
          <w:vertAlign w:val="superscript"/>
          <w:lang w:val="es-AR"/>
        </w:rPr>
        <w:t>e</w:t>
      </w:r>
      <w:r w:rsidRPr="00CB503C">
        <w:rPr>
          <w:rStyle w:val="CuerpodeltextoCursiva"/>
          <w:rFonts w:ascii="Garamond" w:hAnsi="Garamond" w:cs="Times New Roman"/>
          <w:sz w:val="22"/>
          <w:szCs w:val="22"/>
          <w:lang w:val="es-AR"/>
        </w:rPr>
        <w:t xml:space="preserve">baná, </w:t>
      </w:r>
      <w:r w:rsidRPr="00CB503C">
        <w:rPr>
          <w:rFonts w:ascii="Garamond" w:hAnsi="Garamond" w:cs="Times New Roman"/>
          <w:sz w:val="22"/>
          <w:szCs w:val="22"/>
          <w:lang w:val="es-AR"/>
        </w:rPr>
        <w:t xml:space="preserve">«la blanca»; </w:t>
      </w:r>
      <w:r w:rsidRPr="00CB503C">
        <w:rPr>
          <w:rStyle w:val="CuerpodeltextoCursiva"/>
          <w:rFonts w:ascii="Garamond" w:hAnsi="Garamond" w:cs="Times New Roman"/>
          <w:sz w:val="22"/>
          <w:szCs w:val="22"/>
          <w:lang w:val="es-AR"/>
        </w:rPr>
        <w:t>Hammá,</w:t>
      </w:r>
      <w:r w:rsidRPr="00CB503C">
        <w:rPr>
          <w:rFonts w:ascii="Garamond" w:hAnsi="Garamond" w:cs="Times New Roman"/>
          <w:sz w:val="22"/>
          <w:szCs w:val="22"/>
          <w:lang w:val="es-AR"/>
        </w:rPr>
        <w:t xml:space="preserve"> «el calor hirviente»</w:t>
      </w:r>
      <w:r w:rsidRPr="00CB503C">
        <w:rPr>
          <w:rFonts w:ascii="Garamond" w:hAnsi="Garamond" w:cs="Times New Roman"/>
          <w:sz w:val="22"/>
          <w:szCs w:val="22"/>
          <w:vertAlign w:val="superscript"/>
          <w:lang w:val="es-AR"/>
        </w:rPr>
        <w:footnoteReference w:id="346"/>
      </w:r>
      <w:r w:rsidRPr="00CB503C">
        <w:rPr>
          <w:rFonts w:ascii="Garamond" w:hAnsi="Garamond" w:cs="Times New Roman"/>
          <w:sz w:val="22"/>
          <w:szCs w:val="22"/>
          <w:lang w:val="es-AR"/>
        </w:rPr>
        <w:t>.</w:t>
      </w:r>
    </w:p>
    <w:p w14:paraId="3C80D44A"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Al nogueral había yo bajado </w:t>
      </w:r>
    </w:p>
    <w:p w14:paraId="355CEF07"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para ver la floración del valle, </w:t>
      </w:r>
    </w:p>
    <w:p w14:paraId="494AB8B5"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a ver si la vid estaba en cierne,</w:t>
      </w:r>
    </w:p>
    <w:p w14:paraId="529CD770"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 y si florecían los granados.</w:t>
      </w:r>
      <w:r w:rsidR="004338A8" w:rsidRPr="00CB503C">
        <w:rPr>
          <w:rFonts w:ascii="Garamond" w:hAnsi="Garamond" w:cs="Times New Roman"/>
          <w:sz w:val="22"/>
          <w:szCs w:val="22"/>
          <w:lang w:val="es-AR"/>
        </w:rPr>
        <w:t>(6,11)</w:t>
      </w:r>
    </w:p>
    <w:p w14:paraId="6601BBCD"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6B8E98B0"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Iglesia enuncia, bajo expresivas figuras, el trabajo que realiza aquí abajo mientras dura la ausencia de su divino Esposo. </w:t>
      </w:r>
      <w:r w:rsidRPr="00CB503C">
        <w:rPr>
          <w:rStyle w:val="CuerpodeltextoCursiva"/>
          <w:rFonts w:ascii="Garamond" w:hAnsi="Garamond" w:cs="Times New Roman"/>
          <w:sz w:val="22"/>
          <w:szCs w:val="22"/>
          <w:lang w:val="es-AR"/>
        </w:rPr>
        <w:t>Al huerto de los nogales:</w:t>
      </w:r>
      <w:r w:rsidRPr="00CB503C">
        <w:rPr>
          <w:rFonts w:ascii="Garamond" w:hAnsi="Garamond" w:cs="Times New Roman"/>
          <w:sz w:val="22"/>
          <w:szCs w:val="22"/>
          <w:lang w:val="es-AR"/>
        </w:rPr>
        <w:t xml:space="preserve"> la palabra hebrea </w:t>
      </w:r>
      <w:r w:rsidRPr="00CB503C">
        <w:rPr>
          <w:rStyle w:val="CuerpodeltextoCursiva"/>
          <w:rFonts w:ascii="Garamond" w:hAnsi="Garamond" w:cs="Times New Roman"/>
          <w:sz w:val="22"/>
          <w:szCs w:val="22"/>
          <w:lang w:val="es-AR"/>
        </w:rPr>
        <w:t>'égóz</w:t>
      </w:r>
      <w:r w:rsidRPr="00CB503C">
        <w:rPr>
          <w:rFonts w:ascii="Garamond" w:hAnsi="Garamond" w:cs="Times New Roman"/>
          <w:sz w:val="22"/>
          <w:szCs w:val="22"/>
          <w:lang w:val="es-AR"/>
        </w:rPr>
        <w:t xml:space="preserve"> designa muy probablemente el nogal, árbol que crece al norte de la Palestina y que en otros tiempos era cultivado junto al lago de Genesareth</w:t>
      </w:r>
      <w:r w:rsidR="00CA2BCE" w:rsidRPr="00CB503C">
        <w:rPr>
          <w:rStyle w:val="Refdenotaalpie"/>
          <w:rFonts w:ascii="Garamond" w:hAnsi="Garamond" w:cs="Times New Roman"/>
          <w:sz w:val="22"/>
          <w:szCs w:val="22"/>
          <w:lang w:val="es-AR"/>
        </w:rPr>
        <w:footnoteReference w:id="347"/>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Para ver los frutos de los valles</w:t>
      </w:r>
      <w:r w:rsidRPr="00CB503C">
        <w:rPr>
          <w:rFonts w:ascii="Garamond" w:hAnsi="Garamond" w:cs="Times New Roman"/>
          <w:sz w:val="22"/>
          <w:szCs w:val="22"/>
          <w:lang w:val="es-AR"/>
        </w:rPr>
        <w:t>: La primavera había reemplazado al invierno por tercera vez desde el inicio del Cántico</w:t>
      </w:r>
      <w:r w:rsidRPr="00CB503C">
        <w:rPr>
          <w:rFonts w:ascii="Garamond" w:hAnsi="Garamond" w:cs="Times New Roman"/>
          <w:sz w:val="22"/>
          <w:szCs w:val="22"/>
          <w:vertAlign w:val="superscript"/>
          <w:lang w:val="es-AR"/>
        </w:rPr>
        <w:footnoteReference w:id="348"/>
      </w:r>
      <w:r w:rsidRPr="00CB503C">
        <w:rPr>
          <w:rFonts w:ascii="Garamond" w:hAnsi="Garamond" w:cs="Times New Roman"/>
          <w:sz w:val="22"/>
          <w:szCs w:val="22"/>
          <w:lang w:val="es-AR"/>
        </w:rPr>
        <w:t xml:space="preserve"> y el Esposo quería ver qué frutos prometía dar el jardín confiado a sus cuidados</w:t>
      </w:r>
      <w:r w:rsidRPr="00CB503C">
        <w:rPr>
          <w:rFonts w:ascii="Garamond" w:hAnsi="Garamond" w:cs="Times New Roman"/>
          <w:sz w:val="22"/>
          <w:szCs w:val="22"/>
          <w:vertAlign w:val="superscript"/>
          <w:lang w:val="es-AR"/>
        </w:rPr>
        <w:footnoteReference w:id="349"/>
      </w:r>
      <w:r w:rsidRPr="00CB503C">
        <w:rPr>
          <w:rFonts w:ascii="Garamond" w:hAnsi="Garamond" w:cs="Times New Roman"/>
          <w:sz w:val="22"/>
          <w:szCs w:val="22"/>
          <w:lang w:val="es-AR"/>
        </w:rPr>
        <w:t>.</w:t>
      </w:r>
    </w:p>
    <w:p w14:paraId="58848362" w14:textId="77777777" w:rsidR="00CA2BCE" w:rsidRPr="00CB503C" w:rsidRDefault="00CA2BCE" w:rsidP="001920C8">
      <w:pPr>
        <w:pStyle w:val="Cuerpodeltexto1"/>
        <w:tabs>
          <w:tab w:val="left" w:pos="709"/>
        </w:tabs>
        <w:spacing w:before="0" w:line="276" w:lineRule="auto"/>
        <w:jc w:val="both"/>
        <w:rPr>
          <w:rFonts w:ascii="Garamond" w:hAnsi="Garamond" w:cs="Times New Roman"/>
          <w:sz w:val="22"/>
          <w:szCs w:val="22"/>
          <w:lang w:val="es-AR"/>
        </w:rPr>
      </w:pPr>
    </w:p>
    <w:p w14:paraId="6EB132B8" w14:textId="77777777" w:rsidR="00CA2BCE" w:rsidRPr="00CB503C" w:rsidRDefault="003F0870" w:rsidP="001920C8">
      <w:pPr>
        <w:pStyle w:val="Cuerpodeltexto51"/>
        <w:tabs>
          <w:tab w:val="left" w:pos="709"/>
          <w:tab w:val="left" w:pos="1803"/>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¡Sin saberlo, mi deseo me puso </w:t>
      </w:r>
    </w:p>
    <w:p w14:paraId="1EF3C12B" w14:textId="77777777" w:rsidR="005362C1" w:rsidRPr="00CB503C" w:rsidRDefault="003F0870" w:rsidP="001920C8">
      <w:pPr>
        <w:pStyle w:val="Cuerpodeltexto51"/>
        <w:tabs>
          <w:tab w:val="left" w:pos="709"/>
          <w:tab w:val="left" w:pos="1803"/>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en los carros de Aminadib!</w:t>
      </w:r>
      <w:r w:rsidR="00CA2BCE" w:rsidRPr="00CB503C">
        <w:rPr>
          <w:rFonts w:ascii="Garamond" w:hAnsi="Garamond" w:cs="Times New Roman"/>
          <w:sz w:val="22"/>
          <w:szCs w:val="22"/>
          <w:lang w:val="es-AR"/>
        </w:rPr>
        <w:t xml:space="preserve"> (6, 12)</w:t>
      </w:r>
    </w:p>
    <w:p w14:paraId="08466012" w14:textId="77777777" w:rsidR="00CA2BCE" w:rsidRPr="00CB503C" w:rsidRDefault="00CA2BCE" w:rsidP="001920C8">
      <w:pPr>
        <w:pStyle w:val="Cuerpodeltexto51"/>
        <w:tabs>
          <w:tab w:val="left" w:pos="709"/>
          <w:tab w:val="left" w:pos="1803"/>
        </w:tabs>
        <w:spacing w:before="0" w:line="276" w:lineRule="auto"/>
        <w:jc w:val="center"/>
        <w:rPr>
          <w:rFonts w:ascii="Garamond" w:hAnsi="Garamond" w:cs="Times New Roman"/>
          <w:sz w:val="22"/>
          <w:szCs w:val="22"/>
          <w:lang w:val="es-AR"/>
        </w:rPr>
      </w:pPr>
    </w:p>
    <w:p w14:paraId="0EE05707"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Una escena inesperada sucede en ese jardín: la Bienamada va raudamente (decidida) a mostrarse a su Esposo para recompensar su valiente actividad. </w:t>
      </w:r>
      <w:r w:rsidRPr="00CB503C">
        <w:rPr>
          <w:rStyle w:val="CuerpodeltextoCursiva"/>
          <w:rFonts w:ascii="Garamond" w:hAnsi="Garamond" w:cs="Times New Roman"/>
          <w:sz w:val="22"/>
          <w:szCs w:val="22"/>
          <w:lang w:val="es-AR"/>
        </w:rPr>
        <w:t>No sabía (no me daba cuenta.):</w:t>
      </w:r>
      <w:r w:rsidRPr="00CB503C">
        <w:rPr>
          <w:rFonts w:ascii="Garamond" w:hAnsi="Garamond" w:cs="Times New Roman"/>
          <w:sz w:val="22"/>
          <w:szCs w:val="22"/>
          <w:lang w:val="es-AR"/>
        </w:rPr>
        <w:t xml:space="preserve"> Ella percibe una cosa extraordinaria cuya significación completa se le escapa. Este pasaje es un poco oscuro y ha recibido interpretaciones diversas. El hebreo dice </w:t>
      </w:r>
      <w:r w:rsidRPr="00CB503C">
        <w:rPr>
          <w:rFonts w:ascii="Garamond" w:hAnsi="Garamond" w:cs="Times New Roman"/>
          <w:sz w:val="22"/>
          <w:szCs w:val="22"/>
          <w:lang w:val="es-AR"/>
        </w:rPr>
        <w:lastRenderedPageBreak/>
        <w:t>literalmente: «mi alma me ha puesto (ha hecho de mí) carros de Aminadab». La LXX: «mi deseo me ha puesto en los ca</w:t>
      </w:r>
      <w:r w:rsidRPr="00CB503C">
        <w:rPr>
          <w:rFonts w:ascii="Garamond" w:hAnsi="Garamond" w:cs="Times New Roman"/>
          <w:sz w:val="22"/>
          <w:szCs w:val="22"/>
          <w:lang w:val="es-AR"/>
        </w:rPr>
        <w:softHyphen/>
        <w:t>rros de Aminadab». O bien, entendiendo la última palabra como un sustantivo común: «Mi deseo me ha hecho semejante al carro de mi</w:t>
      </w:r>
      <w:r w:rsidR="00A870A0" w:rsidRPr="00CB503C">
        <w:rPr>
          <w:rFonts w:ascii="Garamond" w:hAnsi="Garamond" w:cs="Times New Roman"/>
          <w:sz w:val="22"/>
          <w:szCs w:val="22"/>
          <w:lang w:val="es-AR"/>
        </w:rPr>
        <w:t xml:space="preserve"> pueblo ilustre (Israel)». Pero </w:t>
      </w:r>
      <w:r w:rsidR="00A870A0" w:rsidRPr="00CB503C">
        <w:rPr>
          <w:rFonts w:ascii="Garamond" w:hAnsi="Garamond" w:cs="TimesNewRomanPS-ItalicMT"/>
          <w:i/>
          <w:iCs/>
          <w:color w:val="111111"/>
          <w:sz w:val="22"/>
          <w:szCs w:val="22"/>
          <w:lang w:val="es-AR"/>
        </w:rPr>
        <w:t>`ammî-nädîb</w:t>
      </w:r>
      <w:r w:rsidR="00A870A0" w:rsidRPr="00CB503C">
        <w:rPr>
          <w:rStyle w:val="CuerpodeltextoCursiva"/>
          <w:rFonts w:ascii="Garamond" w:hAnsi="Garamond" w:cs="Times New Roman"/>
          <w:sz w:val="22"/>
          <w:szCs w:val="22"/>
          <w:lang w:val="es-AR"/>
        </w:rPr>
        <w:t xml:space="preserve"> </w:t>
      </w:r>
      <w:r w:rsidRPr="00CB503C">
        <w:rPr>
          <w:rFonts w:ascii="Garamond" w:hAnsi="Garamond" w:cs="Times New Roman"/>
          <w:sz w:val="22"/>
          <w:szCs w:val="22"/>
          <w:lang w:val="es-AR"/>
        </w:rPr>
        <w:t>no puede no ser un nombre propio, como suponen la LXX, la Vulgata y otras versiones antiguas, y representa simbólicamente al Esposo al cual la Bienamada, toda turbada, quiere acercarse sobre su carro real.</w:t>
      </w:r>
      <w:r w:rsidR="00963F4A" w:rsidRPr="00CB503C">
        <w:rPr>
          <w:rFonts w:ascii="Garamond" w:hAnsi="Garamond" w:cs="Times New Roman"/>
          <w:sz w:val="22"/>
          <w:szCs w:val="22"/>
          <w:lang w:val="es-AR"/>
        </w:rPr>
        <w:t xml:space="preserve"> </w:t>
      </w:r>
    </w:p>
    <w:p w14:paraId="4F775BC4"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31085F32" w14:textId="77777777" w:rsidR="00CA2BCE"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xml:space="preserve">¡Vuelve, vuelve, Sulamita, </w:t>
      </w:r>
    </w:p>
    <w:p w14:paraId="2938D7B5" w14:textId="77777777" w:rsidR="005362C1" w:rsidRPr="00CB503C" w:rsidRDefault="003F0870" w:rsidP="001920C8">
      <w:pPr>
        <w:pStyle w:val="Cuerpodeltexto51"/>
        <w:tabs>
          <w:tab w:val="left" w:pos="709"/>
        </w:tabs>
        <w:spacing w:before="0" w:line="276" w:lineRule="auto"/>
        <w:jc w:val="center"/>
        <w:rPr>
          <w:rFonts w:ascii="Garamond" w:hAnsi="Garamond" w:cs="Times New Roman"/>
          <w:sz w:val="22"/>
          <w:szCs w:val="22"/>
          <w:lang w:val="es-AR"/>
        </w:rPr>
      </w:pPr>
      <w:r w:rsidRPr="00CB503C">
        <w:rPr>
          <w:rFonts w:ascii="Garamond" w:hAnsi="Garamond" w:cs="Times New Roman"/>
          <w:sz w:val="22"/>
          <w:szCs w:val="22"/>
          <w:lang w:val="es-AR"/>
        </w:rPr>
        <w:t>vuelve, vuelve, que te miremos!</w:t>
      </w:r>
      <w:r w:rsidR="00CA2BCE" w:rsidRPr="00CB503C">
        <w:rPr>
          <w:rFonts w:ascii="Garamond" w:hAnsi="Garamond" w:cs="Times New Roman"/>
          <w:sz w:val="22"/>
          <w:szCs w:val="22"/>
          <w:lang w:val="es-AR"/>
        </w:rPr>
        <w:t xml:space="preserve"> (7,1)</w:t>
      </w:r>
    </w:p>
    <w:p w14:paraId="04B80CBB" w14:textId="77777777" w:rsidR="00CA2BCE" w:rsidRPr="00CB503C" w:rsidRDefault="00CA2BCE" w:rsidP="001920C8">
      <w:pPr>
        <w:pStyle w:val="Cuerpodeltexto51"/>
        <w:tabs>
          <w:tab w:val="left" w:pos="709"/>
        </w:tabs>
        <w:spacing w:before="0" w:line="276" w:lineRule="auto"/>
        <w:jc w:val="center"/>
        <w:rPr>
          <w:rFonts w:ascii="Garamond" w:hAnsi="Garamond" w:cs="Times New Roman"/>
          <w:sz w:val="22"/>
          <w:szCs w:val="22"/>
          <w:lang w:val="es-AR"/>
        </w:rPr>
      </w:pPr>
    </w:p>
    <w:p w14:paraId="23CD0A7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cuádruple </w:t>
      </w:r>
      <w:r w:rsidRPr="00CB503C">
        <w:rPr>
          <w:rStyle w:val="CuerpodeltextoCursiva"/>
          <w:rFonts w:ascii="Garamond" w:hAnsi="Garamond" w:cs="Times New Roman"/>
          <w:sz w:val="22"/>
          <w:szCs w:val="22"/>
          <w:lang w:val="es-AR"/>
        </w:rPr>
        <w:t>vuelve</w:t>
      </w:r>
      <w:r w:rsidRPr="00CB503C">
        <w:rPr>
          <w:rFonts w:ascii="Garamond" w:hAnsi="Garamond" w:cs="Times New Roman"/>
          <w:sz w:val="22"/>
          <w:szCs w:val="22"/>
          <w:lang w:val="es-AR"/>
        </w:rPr>
        <w:t xml:space="preserve"> es de un efecto cautivante. La Esposa se aleja; sus compañeras la llaman con términos imperiosos, deseosas de con</w:t>
      </w:r>
      <w:r w:rsidRPr="00CB503C">
        <w:rPr>
          <w:rFonts w:ascii="Garamond" w:hAnsi="Garamond" w:cs="Times New Roman"/>
          <w:sz w:val="22"/>
          <w:szCs w:val="22"/>
          <w:lang w:val="es-AR"/>
        </w:rPr>
        <w:softHyphen/>
        <w:t xml:space="preserve">templar todavía la belleza que ha embelesado y extasiado al Esposo y que ellas han ya frecuentemente admirado: </w:t>
      </w:r>
      <w:r w:rsidR="00CA2BCE" w:rsidRPr="00CB503C">
        <w:rPr>
          <w:rStyle w:val="CuerpodeltextoCursiva"/>
          <w:rFonts w:ascii="Garamond" w:hAnsi="Garamond" w:cs="Times New Roman"/>
          <w:sz w:val="22"/>
          <w:szCs w:val="22"/>
          <w:lang w:val="es-AR"/>
        </w:rPr>
        <w:t>para que te contem</w:t>
      </w:r>
      <w:r w:rsidRPr="00CB503C">
        <w:rPr>
          <w:rStyle w:val="CuerpodeltextoCursiva"/>
          <w:rFonts w:ascii="Garamond" w:hAnsi="Garamond" w:cs="Times New Roman"/>
          <w:sz w:val="22"/>
          <w:szCs w:val="22"/>
          <w:lang w:val="es-AR"/>
        </w:rPr>
        <w:t>plemos</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Sulamita:</w:t>
      </w:r>
      <w:r w:rsidRPr="00CB503C">
        <w:rPr>
          <w:rFonts w:ascii="Garamond" w:hAnsi="Garamond" w:cs="Times New Roman"/>
          <w:sz w:val="22"/>
          <w:szCs w:val="22"/>
          <w:lang w:val="es-AR"/>
        </w:rPr>
        <w:t xml:space="preserve"> este nombre es </w:t>
      </w:r>
      <w:r w:rsidR="008B19DF" w:rsidRPr="00CB503C">
        <w:rPr>
          <w:rFonts w:ascii="Garamond" w:hAnsi="Garamond" w:cs="Times New Roman"/>
          <w:sz w:val="22"/>
          <w:szCs w:val="22"/>
          <w:lang w:val="es-AR"/>
        </w:rPr>
        <w:t>dado a la Esposa solamente aquí</w:t>
      </w:r>
      <w:r w:rsidRPr="00CB503C">
        <w:rPr>
          <w:rFonts w:ascii="Garamond" w:hAnsi="Garamond" w:cs="Times New Roman"/>
          <w:sz w:val="22"/>
          <w:szCs w:val="22"/>
          <w:lang w:val="es-AR"/>
        </w:rPr>
        <w:t xml:space="preserve">. Se toma el nombre hebreo </w:t>
      </w:r>
      <w:r w:rsidRPr="00CB503C">
        <w:rPr>
          <w:rStyle w:val="CuerpodeltextoCursiva"/>
          <w:rFonts w:ascii="Garamond" w:hAnsi="Garamond" w:cs="Times New Roman"/>
          <w:sz w:val="22"/>
          <w:szCs w:val="22"/>
          <w:lang w:val="es-AR"/>
        </w:rPr>
        <w:t>sülammít</w:t>
      </w:r>
      <w:r w:rsidRPr="00CB503C">
        <w:rPr>
          <w:rFonts w:ascii="Garamond" w:hAnsi="Garamond" w:cs="Times New Roman"/>
          <w:sz w:val="22"/>
          <w:szCs w:val="22"/>
          <w:lang w:val="es-AR"/>
        </w:rPr>
        <w:t xml:space="preserve"> como el femenino del nombre hebreo de Salomón </w:t>
      </w:r>
      <w:r w:rsidRPr="00CB503C">
        <w:rPr>
          <w:rStyle w:val="CuerpodeltextoCursiva"/>
          <w:rFonts w:ascii="Garamond" w:hAnsi="Garamond" w:cs="Times New Roman"/>
          <w:sz w:val="22"/>
          <w:szCs w:val="22"/>
          <w:lang w:val="es-AR"/>
        </w:rPr>
        <w:t>(s</w:t>
      </w:r>
      <w:r w:rsidRPr="00CB503C">
        <w:rPr>
          <w:rStyle w:val="CuerpodeltextoCursiva"/>
          <w:rFonts w:ascii="Garamond" w:hAnsi="Garamond" w:cs="Times New Roman"/>
          <w:sz w:val="22"/>
          <w:szCs w:val="22"/>
          <w:vertAlign w:val="superscript"/>
          <w:lang w:val="es-AR"/>
        </w:rPr>
        <w:t>e</w:t>
      </w:r>
      <w:r w:rsidRPr="00CB503C">
        <w:rPr>
          <w:rStyle w:val="CuerpodeltextoCursiva"/>
          <w:rFonts w:ascii="Garamond" w:hAnsi="Garamond" w:cs="Times New Roman"/>
          <w:sz w:val="22"/>
          <w:szCs w:val="22"/>
          <w:lang w:val="es-AR"/>
        </w:rPr>
        <w:t>lomó).</w:t>
      </w:r>
      <w:r w:rsidRPr="00CB503C">
        <w:rPr>
          <w:rFonts w:ascii="Garamond" w:hAnsi="Garamond" w:cs="Times New Roman"/>
          <w:sz w:val="22"/>
          <w:szCs w:val="22"/>
          <w:lang w:val="es-AR"/>
        </w:rPr>
        <w:t xml:space="preserve"> Es por lo tanto una denomina</w:t>
      </w:r>
      <w:r w:rsidRPr="00CB503C">
        <w:rPr>
          <w:rFonts w:ascii="Garamond" w:hAnsi="Garamond" w:cs="Times New Roman"/>
          <w:sz w:val="22"/>
          <w:szCs w:val="22"/>
          <w:lang w:val="es-AR"/>
        </w:rPr>
        <w:softHyphen/>
        <w:t>ción alegórica que expresa fuertemente la unión íntima de los dos Esposos, y que cuadra muy bien con el carácter general del libro.</w:t>
      </w:r>
    </w:p>
    <w:p w14:paraId="0C1781B4"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 *</w:t>
      </w:r>
    </w:p>
    <w:p w14:paraId="7CD77D46" w14:textId="77777777" w:rsidR="005362C1" w:rsidRPr="00CB503C" w:rsidRDefault="003F0870" w:rsidP="001920C8">
      <w:pPr>
        <w:pStyle w:val="Cuerpodeltexto1"/>
        <w:tabs>
          <w:tab w:val="left" w:pos="709"/>
        </w:tabs>
        <w:spacing w:before="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¿Puede haber algo que opaque el amor del Esposo por su Esposa, por grande que sea? No. Porque </w:t>
      </w:r>
      <w:r w:rsidRPr="00CB503C">
        <w:rPr>
          <w:rStyle w:val="CuerpodeltextoCursiva"/>
          <w:rFonts w:ascii="Garamond" w:hAnsi="Garamond" w:cs="Times New Roman"/>
          <w:b/>
          <w:sz w:val="22"/>
          <w:szCs w:val="22"/>
          <w:lang w:val="es-AR"/>
        </w:rPr>
        <w:t>el cielo y la tierra pasarán, pero sus palabras no pasarán</w:t>
      </w:r>
      <w:r w:rsidRPr="00CB503C">
        <w:rPr>
          <w:rStyle w:val="CuerpodeltextoCursiva"/>
          <w:rFonts w:ascii="Garamond" w:hAnsi="Garamond" w:cs="Times New Roman"/>
          <w:sz w:val="22"/>
          <w:szCs w:val="22"/>
          <w:vertAlign w:val="superscript"/>
          <w:lang w:val="es-AR"/>
        </w:rPr>
        <w:footnoteReference w:id="350"/>
      </w:r>
      <w:r w:rsidRPr="00CB503C">
        <w:rPr>
          <w:rStyle w:val="CuerpodeltextoCursiva"/>
          <w:rFonts w:ascii="Garamond" w:hAnsi="Garamond" w:cs="Times New Roman"/>
          <w:sz w:val="22"/>
          <w:szCs w:val="22"/>
          <w:lang w:val="es-AR"/>
        </w:rPr>
        <w:t>.</w:t>
      </w:r>
    </w:p>
    <w:p w14:paraId="71EDF10B" w14:textId="77777777" w:rsidR="00F62EF5"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Siendo esto así, ¿habrá algo grande o mínimo que el Divino Esposo deje de hacer por su Esposa?</w:t>
      </w:r>
    </w:p>
    <w:p w14:paraId="504534B2" w14:textId="77777777" w:rsidR="005362C1" w:rsidRPr="00CB503C" w:rsidRDefault="003F0870" w:rsidP="001920C8">
      <w:pPr>
        <w:pStyle w:val="Cuerpodeltexto1"/>
        <w:tabs>
          <w:tab w:val="left" w:pos="709"/>
        </w:tabs>
        <w:spacing w:before="0" w:after="240" w:line="276" w:lineRule="auto"/>
        <w:jc w:val="both"/>
        <w:rPr>
          <w:rStyle w:val="Cuerpodeltexto5Sincursiva"/>
          <w:rFonts w:ascii="Garamond" w:hAnsi="Garamond" w:cs="Times New Roman"/>
          <w:i w:val="0"/>
          <w:iCs w:val="0"/>
          <w:sz w:val="22"/>
          <w:szCs w:val="22"/>
          <w:lang w:val="es-AR"/>
        </w:rPr>
      </w:pPr>
      <w:r w:rsidRPr="00CB503C">
        <w:rPr>
          <w:rStyle w:val="Cuerpodeltexto5Sincursiva"/>
          <w:rFonts w:ascii="Garamond" w:hAnsi="Garamond" w:cs="Times New Roman"/>
          <w:i w:val="0"/>
          <w:sz w:val="22"/>
          <w:szCs w:val="22"/>
          <w:lang w:val="es-AR"/>
        </w:rPr>
        <w:t xml:space="preserve">Por eso, queridas Hermanas, siempre </w:t>
      </w:r>
      <w:r w:rsidRPr="00CB503C">
        <w:rPr>
          <w:rFonts w:ascii="Garamond" w:hAnsi="Garamond" w:cs="Times New Roman"/>
          <w:b/>
          <w:i/>
          <w:sz w:val="22"/>
          <w:szCs w:val="22"/>
          <w:lang w:val="es-AR"/>
        </w:rPr>
        <w:t>traten amores con su Esposo, Jesucristo</w:t>
      </w:r>
      <w:r w:rsidRPr="00CB503C">
        <w:rPr>
          <w:rStyle w:val="Cuerpodeltexto5Sincursiva"/>
          <w:rFonts w:ascii="Garamond" w:hAnsi="Garamond" w:cs="Times New Roman"/>
          <w:i w:val="0"/>
          <w:sz w:val="22"/>
          <w:szCs w:val="22"/>
          <w:vertAlign w:val="superscript"/>
          <w:lang w:val="es-AR"/>
        </w:rPr>
        <w:footnoteReference w:id="351"/>
      </w:r>
      <w:r w:rsidRPr="00CB503C">
        <w:rPr>
          <w:rStyle w:val="Cuerpodeltexto5Sincursiva"/>
          <w:rFonts w:ascii="Garamond" w:hAnsi="Garamond" w:cs="Times New Roman"/>
          <w:i w:val="0"/>
          <w:sz w:val="22"/>
          <w:szCs w:val="22"/>
          <w:lang w:val="es-AR"/>
        </w:rPr>
        <w:t>.</w:t>
      </w:r>
    </w:p>
    <w:p w14:paraId="42868C9A" w14:textId="35C3D037" w:rsidR="005362C1" w:rsidRPr="00CB503C" w:rsidRDefault="00565BFB" w:rsidP="00151956">
      <w:pPr>
        <w:pStyle w:val="Ttulo3"/>
      </w:pPr>
      <w:r w:rsidRPr="00CB503C">
        <w:rPr>
          <w:rStyle w:val="Cuerpodeltexto5Sincursiva"/>
          <w:rFonts w:ascii="Garamond" w:hAnsi="Garamond" w:cs="Times New Roman"/>
          <w:sz w:val="22"/>
          <w:szCs w:val="22"/>
          <w:lang w:val="es-AR"/>
        </w:rPr>
        <w:br w:type="column"/>
      </w:r>
      <w:r w:rsidR="007F7EC1" w:rsidRPr="00CB503C">
        <w:lastRenderedPageBreak/>
        <w:t>3.</w:t>
      </w:r>
      <w:r w:rsidR="00151956">
        <w:t xml:space="preserve"> </w:t>
      </w:r>
      <w:r w:rsidR="003F0870" w:rsidRPr="00CB503C">
        <w:t>«...MIRE QUE CRÍA ALMAS PARA ESPOSAS DEL CRUCIFICADO...»</w:t>
      </w:r>
      <w:r w:rsidR="003F0870" w:rsidRPr="00CB503C">
        <w:rPr>
          <w:vertAlign w:val="superscript"/>
        </w:rPr>
        <w:footnoteReference w:id="352"/>
      </w:r>
    </w:p>
    <w:p w14:paraId="3ECCC18B" w14:textId="77777777" w:rsidR="005362C1" w:rsidRPr="00CB503C" w:rsidRDefault="00565BFB"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00F62EF5"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así reconviene Santa Teresa de Jesús en carta a la M. Ana de Jesús, Priora en Granada. Porque el amor esponsalicio debe ser el amor de la religiosa por su Divino Esposo, Jesucristo.</w:t>
      </w:r>
    </w:p>
    <w:p w14:paraId="5029C3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este día en que varias Servidoras harán sus votos perpetuos y temporales conviene recordar los bienes y las exigencias del amor conyugal.</w:t>
      </w:r>
    </w:p>
    <w:p w14:paraId="6D4DE0B7"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amor conyugal comporta una</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b/>
          <w:sz w:val="22"/>
          <w:szCs w:val="22"/>
          <w:lang w:val="es-AR"/>
        </w:rPr>
        <w:t>totalidad</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No sólo «una sola carne», sino una sola alma, un solo corazón</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La religiosa entrega su cuerpo en virginidad al Señor y debe esforzarse para ser con Él una sola alma y un solo corazón.</w:t>
      </w:r>
    </w:p>
    <w:p w14:paraId="5FB2BE38"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b/>
          <w:sz w:val="22"/>
          <w:szCs w:val="22"/>
          <w:lang w:val="es-AR"/>
        </w:rPr>
        <w:t>mire que cría almas para esposas del Crucificado</w:t>
      </w:r>
      <w:r w:rsidRPr="00CB503C">
        <w:rPr>
          <w:rFonts w:ascii="Garamond" w:hAnsi="Garamond" w:cs="Times New Roman"/>
          <w:sz w:val="22"/>
          <w:szCs w:val="22"/>
          <w:lang w:val="es-AR"/>
        </w:rPr>
        <w:t>...»</w:t>
      </w:r>
    </w:p>
    <w:p w14:paraId="6738605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b/>
          <w:sz w:val="22"/>
          <w:szCs w:val="22"/>
          <w:lang w:val="es-AR"/>
        </w:rPr>
        <w:t>Unidad</w:t>
      </w:r>
      <w:r w:rsidRPr="00CB503C">
        <w:rPr>
          <w:rFonts w:ascii="Garamond" w:hAnsi="Garamond" w:cs="Times New Roman"/>
          <w:sz w:val="22"/>
          <w:szCs w:val="22"/>
          <w:lang w:val="es-AR"/>
        </w:rPr>
        <w:t>: Se debe crecer. «en la recíproca donación total»</w:t>
      </w:r>
      <w:r w:rsidRPr="00CB503C">
        <w:rPr>
          <w:rFonts w:ascii="Garamond" w:hAnsi="Garamond" w:cs="Times New Roman"/>
          <w:sz w:val="22"/>
          <w:szCs w:val="22"/>
          <w:vertAlign w:val="superscript"/>
          <w:lang w:val="es-AR"/>
        </w:rPr>
        <w:footnoteReference w:id="353"/>
      </w:r>
      <w:r w:rsidRPr="00CB503C">
        <w:rPr>
          <w:rFonts w:ascii="Garamond" w:hAnsi="Garamond" w:cs="Times New Roman"/>
          <w:sz w:val="22"/>
          <w:szCs w:val="22"/>
          <w:lang w:val="es-AR"/>
        </w:rPr>
        <w:t>, en el mutuo y pleno amor</w:t>
      </w:r>
      <w:r w:rsidRPr="00CB503C">
        <w:rPr>
          <w:rFonts w:ascii="Garamond" w:hAnsi="Garamond" w:cs="Times New Roman"/>
          <w:sz w:val="22"/>
          <w:szCs w:val="22"/>
          <w:vertAlign w:val="superscript"/>
          <w:lang w:val="es-AR"/>
        </w:rPr>
        <w:footnoteReference w:id="354"/>
      </w:r>
      <w:r w:rsidRPr="00CB503C">
        <w:rPr>
          <w:rFonts w:ascii="Garamond" w:hAnsi="Garamond" w:cs="Times New Roman"/>
          <w:sz w:val="22"/>
          <w:szCs w:val="22"/>
          <w:lang w:val="es-AR"/>
        </w:rPr>
        <w:t>. Atentan contra esta unidad la falta de vir</w:t>
      </w:r>
      <w:r w:rsidRPr="00CB503C">
        <w:rPr>
          <w:rFonts w:ascii="Garamond" w:hAnsi="Garamond" w:cs="Times New Roman"/>
          <w:sz w:val="22"/>
          <w:szCs w:val="22"/>
          <w:lang w:val="es-AR"/>
        </w:rPr>
        <w:softHyphen/>
        <w:t>ginidad del corazón, el romper la palabra dada para siempre</w:t>
      </w:r>
      <w:r w:rsidR="00253FD8" w:rsidRPr="00CB503C">
        <w:rPr>
          <w:rFonts w:ascii="Garamond" w:hAnsi="Garamond" w:cs="Times New Roman"/>
          <w:sz w:val="22"/>
          <w:szCs w:val="22"/>
          <w:lang w:val="es-AR"/>
        </w:rPr>
        <w:t>..</w:t>
      </w:r>
      <w:r w:rsidRPr="00CB503C">
        <w:rPr>
          <w:rFonts w:ascii="Garamond" w:hAnsi="Garamond" w:cs="Times New Roman"/>
          <w:sz w:val="22"/>
          <w:szCs w:val="22"/>
          <w:lang w:val="es-AR"/>
        </w:rPr>
        <w:t>.</w:t>
      </w:r>
      <w:r w:rsidR="00253FD8" w:rsidRPr="00CB503C">
        <w:rPr>
          <w:rFonts w:ascii="Garamond" w:hAnsi="Garamond" w:cs="Times New Roman"/>
          <w:sz w:val="22"/>
          <w:szCs w:val="22"/>
          <w:lang w:val="es-AR"/>
        </w:rPr>
        <w:t xml:space="preserve"> </w:t>
      </w:r>
      <w:r w:rsidRPr="00CB503C">
        <w:rPr>
          <w:rFonts w:ascii="Garamond" w:hAnsi="Garamond" w:cs="Times New Roman"/>
          <w:sz w:val="22"/>
          <w:szCs w:val="22"/>
          <w:lang w:val="es-AR"/>
        </w:rPr>
        <w:t>etc. Esa unidad es con el Crucificado y Resucitado.</w:t>
      </w:r>
    </w:p>
    <w:p w14:paraId="78D5601E"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b/>
          <w:sz w:val="22"/>
          <w:szCs w:val="22"/>
          <w:lang w:val="es-AR"/>
        </w:rPr>
        <w:t>mire que cría almas para esposas del Crucificado</w:t>
      </w:r>
      <w:r w:rsidRPr="00CB503C">
        <w:rPr>
          <w:rFonts w:ascii="Garamond" w:hAnsi="Garamond" w:cs="Times New Roman"/>
          <w:sz w:val="22"/>
          <w:szCs w:val="22"/>
          <w:lang w:val="es-AR"/>
        </w:rPr>
        <w:t>...»</w:t>
      </w:r>
    </w:p>
    <w:p w14:paraId="2CD54FA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b/>
          <w:sz w:val="22"/>
          <w:szCs w:val="22"/>
          <w:lang w:val="es-AR"/>
        </w:rPr>
        <w:t>Indisolubilidad</w:t>
      </w:r>
      <w:r w:rsidRPr="00CB503C">
        <w:rPr>
          <w:rFonts w:ascii="Garamond" w:hAnsi="Garamond" w:cs="Times New Roman"/>
          <w:sz w:val="22"/>
          <w:szCs w:val="22"/>
          <w:lang w:val="es-AR"/>
        </w:rPr>
        <w:t>: De suyo los votos perpetuos, como su nombre</w:t>
      </w:r>
      <w:r w:rsidR="00D45225"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w:t>
      </w:r>
      <w:r w:rsidR="00D45225" w:rsidRPr="00CB503C">
        <w:rPr>
          <w:rFonts w:ascii="Garamond" w:hAnsi="Garamond" w:cs="Times New Roman"/>
          <w:sz w:val="22"/>
          <w:szCs w:val="22"/>
          <w:lang w:val="es-AR"/>
        </w:rPr>
        <w:t xml:space="preserve"> </w:t>
      </w:r>
      <w:r w:rsidRPr="00CB503C">
        <w:rPr>
          <w:rFonts w:ascii="Garamond" w:hAnsi="Garamond" w:cs="Times New Roman"/>
          <w:sz w:val="22"/>
          <w:szCs w:val="22"/>
          <w:lang w:val="es-AR"/>
        </w:rPr>
        <w:t>indica, son para siempre. Hasta que la muerte la una más estre</w:t>
      </w:r>
      <w:r w:rsidRPr="00CB503C">
        <w:rPr>
          <w:rFonts w:ascii="Garamond" w:hAnsi="Garamond" w:cs="Times New Roman"/>
          <w:sz w:val="22"/>
          <w:szCs w:val="22"/>
          <w:lang w:val="es-AR"/>
        </w:rPr>
        <w:softHyphen/>
        <w:t>chamente al Esposo.</w:t>
      </w:r>
      <w:r w:rsidR="00963F4A" w:rsidRPr="00CB503C">
        <w:rPr>
          <w:rFonts w:ascii="Garamond" w:hAnsi="Garamond" w:cs="Times New Roman"/>
          <w:sz w:val="22"/>
          <w:szCs w:val="22"/>
          <w:lang w:val="es-AR"/>
        </w:rPr>
        <w:t xml:space="preserve"> </w:t>
      </w:r>
    </w:p>
    <w:p w14:paraId="0E5E14D6"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b/>
          <w:sz w:val="22"/>
          <w:szCs w:val="22"/>
          <w:lang w:val="es-AR"/>
        </w:rPr>
        <w:t>mire que cría almas para esposas del Crucificado</w:t>
      </w:r>
      <w:r w:rsidRPr="00CB503C">
        <w:rPr>
          <w:rStyle w:val="Cuerpodeltexto5Sincursiva"/>
          <w:rFonts w:ascii="Garamond" w:hAnsi="Garamond" w:cs="Times New Roman"/>
          <w:sz w:val="22"/>
          <w:szCs w:val="22"/>
          <w:lang w:val="es-AR"/>
        </w:rPr>
        <w:t>...»</w:t>
      </w:r>
    </w:p>
    <w:p w14:paraId="4A5214A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b/>
          <w:sz w:val="22"/>
          <w:szCs w:val="22"/>
          <w:lang w:val="es-AR"/>
        </w:rPr>
        <w:t>Fidelidad</w:t>
      </w:r>
      <w:r w:rsidRPr="00CB503C">
        <w:rPr>
          <w:rFonts w:ascii="Garamond" w:hAnsi="Garamond" w:cs="Times New Roman"/>
          <w:sz w:val="22"/>
          <w:szCs w:val="22"/>
          <w:lang w:val="es-AR"/>
        </w:rPr>
        <w:t>: Dios nos ama con un amor definitivo e irrevocable. Si los cónyuges se aman de verdad, participan de ese amor fiel de Dios.</w:t>
      </w:r>
    </w:p>
    <w:p w14:paraId="49F0473A" w14:textId="77777777" w:rsidR="005362C1" w:rsidRPr="00CB503C" w:rsidRDefault="00011D9C"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Y </w:t>
      </w:r>
      <w:r w:rsidR="003F0870" w:rsidRPr="00CB503C">
        <w:rPr>
          <w:rFonts w:ascii="Garamond" w:hAnsi="Garamond" w:cs="Times New Roman"/>
          <w:sz w:val="22"/>
          <w:szCs w:val="22"/>
          <w:lang w:val="es-AR"/>
        </w:rPr>
        <w:t>también la religiosa. «Este amor, ratificado por la mutua fideli</w:t>
      </w:r>
      <w:r w:rsidR="003F0870" w:rsidRPr="00CB503C">
        <w:rPr>
          <w:rFonts w:ascii="Garamond" w:hAnsi="Garamond" w:cs="Times New Roman"/>
          <w:sz w:val="22"/>
          <w:szCs w:val="22"/>
          <w:lang w:val="es-AR"/>
        </w:rPr>
        <w:softHyphen/>
        <w:t>dad</w:t>
      </w:r>
      <w:r w:rsidR="00F906B4" w:rsidRPr="00CB503C">
        <w:rPr>
          <w:rFonts w:ascii="Garamond" w:hAnsi="Garamond" w:cs="Times New Roman"/>
          <w:sz w:val="22"/>
          <w:szCs w:val="22"/>
          <w:lang w:val="es-AR"/>
        </w:rPr>
        <w:t>…</w:t>
      </w:r>
      <w:r w:rsidR="003F0870" w:rsidRPr="00CB503C">
        <w:rPr>
          <w:rFonts w:ascii="Garamond" w:hAnsi="Garamond" w:cs="Times New Roman"/>
          <w:sz w:val="22"/>
          <w:szCs w:val="22"/>
          <w:lang w:val="es-AR"/>
        </w:rPr>
        <w:t xml:space="preserve"> es indisolublemente fiel, en cuerpo y mente, en la prosperidad y en la adversidad, y, por tanto, queda excluido de él todo adulterio y divorcio»</w:t>
      </w:r>
      <w:r w:rsidR="003F0870" w:rsidRPr="00CB503C">
        <w:rPr>
          <w:rFonts w:ascii="Garamond" w:hAnsi="Garamond" w:cs="Times New Roman"/>
          <w:sz w:val="22"/>
          <w:szCs w:val="22"/>
          <w:vertAlign w:val="superscript"/>
          <w:lang w:val="es-AR"/>
        </w:rPr>
        <w:footnoteReference w:id="355"/>
      </w:r>
      <w:r w:rsidR="003F0870" w:rsidRPr="00CB503C">
        <w:rPr>
          <w:rFonts w:ascii="Garamond" w:hAnsi="Garamond" w:cs="Times New Roman"/>
          <w:sz w:val="22"/>
          <w:szCs w:val="22"/>
          <w:lang w:val="es-AR"/>
        </w:rPr>
        <w:t>.</w:t>
      </w:r>
    </w:p>
    <w:p w14:paraId="21E96B1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Hoy, desgraciadamente, la falta de fidelidad en el matrimonio afec</w:t>
      </w:r>
      <w:r w:rsidRPr="00CB503C">
        <w:rPr>
          <w:rFonts w:ascii="Garamond" w:hAnsi="Garamond" w:cs="Times New Roman"/>
          <w:sz w:val="22"/>
          <w:szCs w:val="22"/>
          <w:lang w:val="es-AR"/>
        </w:rPr>
        <w:softHyphen/>
        <w:t>ta negativamente, empujando a la falta de fidelidad en la vida religio</w:t>
      </w:r>
      <w:r w:rsidRPr="00CB503C">
        <w:rPr>
          <w:rFonts w:ascii="Garamond" w:hAnsi="Garamond" w:cs="Times New Roman"/>
          <w:sz w:val="22"/>
          <w:szCs w:val="22"/>
          <w:lang w:val="es-AR"/>
        </w:rPr>
        <w:softHyphen/>
        <w:t xml:space="preserve">sa. «Hoy son numerosos en muchos países los católicos que recurren al divorcio según las leyes civiles y que contraen también civilmente una nueva unión. La Iglesia mantiene, por fidelidad a la palabra de Jesucristo: </w:t>
      </w:r>
      <w:r w:rsidRPr="00CB503C">
        <w:rPr>
          <w:rStyle w:val="CuerpodeltextoCursiva"/>
          <w:rFonts w:ascii="Garamond" w:hAnsi="Garamond" w:cs="Times New Roman"/>
          <w:sz w:val="22"/>
          <w:szCs w:val="22"/>
          <w:lang w:val="es-AR"/>
        </w:rPr>
        <w:t>Quien repudie a su mujer y se case con otra, comete adul</w:t>
      </w:r>
      <w:r w:rsidRPr="00CB503C">
        <w:rPr>
          <w:rStyle w:val="CuerpodeltextoCursiva"/>
          <w:rFonts w:ascii="Garamond" w:hAnsi="Garamond" w:cs="Times New Roman"/>
          <w:sz w:val="22"/>
          <w:szCs w:val="22"/>
          <w:lang w:val="es-AR"/>
        </w:rPr>
        <w:softHyphen/>
        <w:t>terio contra aquélla; y si ella repudia a su marido y se casa con otro, comete adulterio</w:t>
      </w:r>
      <w:r w:rsidRPr="00CB503C">
        <w:rPr>
          <w:rFonts w:ascii="Garamond" w:hAnsi="Garamond" w:cs="Times New Roman"/>
          <w:sz w:val="22"/>
          <w:szCs w:val="22"/>
          <w:lang w:val="es-AR"/>
        </w:rPr>
        <w:t xml:space="preserve"> (Mc 10,11-12), que no puede reconocer como válida esta nueva unión, si era válido el primer </w:t>
      </w:r>
      <w:r w:rsidR="00F906B4" w:rsidRPr="00CB503C">
        <w:rPr>
          <w:rFonts w:ascii="Garamond" w:hAnsi="Garamond" w:cs="Times New Roman"/>
          <w:sz w:val="22"/>
          <w:szCs w:val="22"/>
          <w:lang w:val="es-AR"/>
        </w:rPr>
        <w:t>m</w:t>
      </w:r>
      <w:r w:rsidRPr="00CB503C">
        <w:rPr>
          <w:rFonts w:ascii="Garamond" w:hAnsi="Garamond" w:cs="Times New Roman"/>
          <w:sz w:val="22"/>
          <w:szCs w:val="22"/>
          <w:lang w:val="es-AR"/>
        </w:rPr>
        <w:t>atrimonio</w:t>
      </w:r>
      <w:r w:rsidRPr="00CB503C">
        <w:rPr>
          <w:rStyle w:val="CuerpodeltextoCursiva"/>
          <w:rFonts w:ascii="Garamond" w:hAnsi="Garamond" w:cs="Times New Roman"/>
          <w:i w:val="0"/>
          <w:sz w:val="22"/>
          <w:szCs w:val="22"/>
          <w:lang w:val="es-AR"/>
        </w:rPr>
        <w:t>»</w:t>
      </w:r>
      <w:r w:rsidRPr="00CB503C">
        <w:rPr>
          <w:rStyle w:val="CuerpodeltextoCursiva"/>
          <w:rFonts w:ascii="Garamond" w:hAnsi="Garamond" w:cs="Times New Roman"/>
          <w:i w:val="0"/>
          <w:sz w:val="22"/>
          <w:szCs w:val="22"/>
          <w:vertAlign w:val="superscript"/>
          <w:lang w:val="es-AR"/>
        </w:rPr>
        <w:footnoteReference w:id="356"/>
      </w:r>
      <w:r w:rsidRPr="00CB503C">
        <w:rPr>
          <w:rStyle w:val="CuerpodeltextoCursiva"/>
          <w:rFonts w:ascii="Garamond" w:hAnsi="Garamond" w:cs="Times New Roman"/>
          <w:i w:val="0"/>
          <w:sz w:val="22"/>
          <w:szCs w:val="22"/>
          <w:lang w:val="es-AR"/>
        </w:rPr>
        <w:t>.</w:t>
      </w:r>
    </w:p>
    <w:p w14:paraId="12BF18B8"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b/>
          <w:sz w:val="22"/>
          <w:szCs w:val="22"/>
          <w:lang w:val="es-AR"/>
        </w:rPr>
        <w:t>mire que cría almas para esposas del Crucificado</w:t>
      </w:r>
      <w:r w:rsidRPr="00CB503C">
        <w:rPr>
          <w:rFonts w:ascii="Garamond" w:hAnsi="Garamond" w:cs="Times New Roman"/>
          <w:sz w:val="22"/>
          <w:szCs w:val="22"/>
          <w:lang w:val="es-AR"/>
        </w:rPr>
        <w:t>...»</w:t>
      </w:r>
    </w:p>
    <w:p w14:paraId="482414D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b/>
          <w:sz w:val="22"/>
          <w:szCs w:val="22"/>
          <w:lang w:val="es-AR"/>
        </w:rPr>
        <w:t>Apertura a la fecundidad</w:t>
      </w:r>
      <w:r w:rsidRPr="00CB503C">
        <w:rPr>
          <w:rFonts w:ascii="Garamond" w:hAnsi="Garamond" w:cs="Times New Roman"/>
          <w:sz w:val="22"/>
          <w:szCs w:val="22"/>
          <w:lang w:val="es-AR"/>
        </w:rPr>
        <w:t>: «Por su índole natural, la institución del matrimonio y el amor conyugal están ordenados por sí mismos a la procreación y a la educación de la prole, con las que se ciñen como con su corona propia»</w:t>
      </w:r>
      <w:r w:rsidRPr="00CB503C">
        <w:rPr>
          <w:rFonts w:ascii="Garamond" w:hAnsi="Garamond" w:cs="Times New Roman"/>
          <w:sz w:val="22"/>
          <w:szCs w:val="22"/>
          <w:vertAlign w:val="superscript"/>
          <w:lang w:val="es-AR"/>
        </w:rPr>
        <w:footnoteReference w:id="357"/>
      </w:r>
      <w:r w:rsidRPr="00CB503C">
        <w:rPr>
          <w:rFonts w:ascii="Garamond" w:hAnsi="Garamond" w:cs="Times New Roman"/>
          <w:sz w:val="22"/>
          <w:szCs w:val="22"/>
          <w:lang w:val="es-AR"/>
        </w:rPr>
        <w:t>. Y la religiosa es Madre de los hijos e hijas de Jesús.</w:t>
      </w:r>
    </w:p>
    <w:p w14:paraId="2B419A89"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fecundidad se extiende a los frutos de la vida moral, espiritual y sobrenatural que las religiosas transmiten por medio de la educación y el apostolado. La educación de los hijos debe implicar dos aspectos:</w:t>
      </w:r>
    </w:p>
    <w:p w14:paraId="0ED24659"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1° Disciplina:</w:t>
      </w:r>
    </w:p>
    <w:p w14:paraId="33E1903C" w14:textId="77777777" w:rsidR="005362C1" w:rsidRPr="00CB503C" w:rsidRDefault="003F0870" w:rsidP="00151956">
      <w:pPr>
        <w:pStyle w:val="Cuerpodeltexto1"/>
        <w:numPr>
          <w:ilvl w:val="0"/>
          <w:numId w:val="4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la enseñanza de la religión y la moral: transmitiendo las verdades de la fe, y los actos de religión que nos religan a Dios;</w:t>
      </w:r>
    </w:p>
    <w:p w14:paraId="6F6727B5" w14:textId="77777777" w:rsidR="005362C1" w:rsidRPr="00CB503C" w:rsidRDefault="003F0870" w:rsidP="00151956">
      <w:pPr>
        <w:pStyle w:val="Cuerpodeltexto1"/>
        <w:numPr>
          <w:ilvl w:val="0"/>
          <w:numId w:val="4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Dando buen ejemplo;</w:t>
      </w:r>
    </w:p>
    <w:p w14:paraId="636B49C1" w14:textId="77777777" w:rsidR="005362C1" w:rsidRPr="00CB503C" w:rsidRDefault="003F0870" w:rsidP="00151956">
      <w:pPr>
        <w:pStyle w:val="Cuerpodeltexto1"/>
        <w:numPr>
          <w:ilvl w:val="0"/>
          <w:numId w:val="4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Librándolos de las ocasiones peligrosas, según el consejo del Apóstol: «Las malas compañías corrompen las buenas costumbres» (1Co 15,33).</w:t>
      </w:r>
    </w:p>
    <w:p w14:paraId="25F96CD2"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2° Corrección:</w:t>
      </w:r>
    </w:p>
    <w:p w14:paraId="6CD089DB" w14:textId="77777777" w:rsidR="005362C1" w:rsidRPr="00CB503C" w:rsidRDefault="003F0870" w:rsidP="00151956">
      <w:pPr>
        <w:pStyle w:val="Cuerpodeltexto1"/>
        <w:numPr>
          <w:ilvl w:val="0"/>
          <w:numId w:val="43"/>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Siempre hecha con mesura y prudencia;</w:t>
      </w:r>
    </w:p>
    <w:p w14:paraId="17458109" w14:textId="77777777" w:rsidR="005362C1" w:rsidRPr="00CB503C" w:rsidRDefault="003F0870" w:rsidP="00151956">
      <w:pPr>
        <w:pStyle w:val="Cuerpodeltexto1"/>
        <w:numPr>
          <w:ilvl w:val="0"/>
          <w:numId w:val="43"/>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un deber de los padres el corregir las faltas; no ver y callar, generalmente, es pecado de omisión. Hay muchos que por no disgus</w:t>
      </w:r>
      <w:r w:rsidRPr="00CB503C">
        <w:rPr>
          <w:rFonts w:ascii="Garamond" w:hAnsi="Garamond" w:cs="Times New Roman"/>
          <w:sz w:val="22"/>
          <w:szCs w:val="22"/>
          <w:lang w:val="es-AR"/>
        </w:rPr>
        <w:softHyphen/>
        <w:t>tar, no corrigen.</w:t>
      </w:r>
    </w:p>
    <w:p w14:paraId="6073EE17" w14:textId="77777777" w:rsidR="005362C1" w:rsidRPr="00CB503C" w:rsidRDefault="003F0870" w:rsidP="00151956">
      <w:pPr>
        <w:pStyle w:val="Cuerpodeltexto1"/>
        <w:numPr>
          <w:ilvl w:val="0"/>
          <w:numId w:val="43"/>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están airados, no hay que corregir. Tampoco se debe hacer con injurias e imprecaciones.</w:t>
      </w:r>
    </w:p>
    <w:p w14:paraId="5A81CE8E"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Además, llevan una vida plena de sentido humano y cristiano, e irradian fecundidad de caridad, de acogida y de servicio.</w:t>
      </w:r>
    </w:p>
    <w:p w14:paraId="40DE147F"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¡Qué hermoso es escuchar en estas circunstancias las palabras de Santa Teresa de Jesús: </w:t>
      </w:r>
      <w:r w:rsidRPr="00CB503C">
        <w:rPr>
          <w:rStyle w:val="CuerpodeltextoCursiva"/>
          <w:rFonts w:ascii="Garamond" w:hAnsi="Garamond" w:cs="Times New Roman"/>
          <w:sz w:val="22"/>
          <w:szCs w:val="22"/>
          <w:lang w:val="es-AR"/>
        </w:rPr>
        <w:t>«...</w:t>
      </w:r>
      <w:r w:rsidRPr="00CB503C">
        <w:rPr>
          <w:rStyle w:val="CuerpodeltextoCursiva"/>
          <w:rFonts w:ascii="Garamond" w:hAnsi="Garamond" w:cs="Times New Roman"/>
          <w:b/>
          <w:sz w:val="22"/>
          <w:szCs w:val="22"/>
          <w:lang w:val="es-AR"/>
        </w:rPr>
        <w:t>mire que cría almas para esposas del Crucificado</w:t>
      </w:r>
      <w:r w:rsidRPr="00CB503C">
        <w:rPr>
          <w:rFonts w:ascii="Garamond" w:hAnsi="Garamond" w:cs="Times New Roman"/>
          <w:sz w:val="22"/>
          <w:szCs w:val="22"/>
          <w:lang w:val="es-AR"/>
        </w:rPr>
        <w:t>...»!</w:t>
      </w:r>
    </w:p>
    <w:p w14:paraId="22C53018"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¡Las Servidoras del Señor y de la Virgen de Matará se deben dis</w:t>
      </w:r>
      <w:r w:rsidRPr="00CB503C">
        <w:rPr>
          <w:rFonts w:ascii="Garamond" w:hAnsi="Garamond" w:cs="Times New Roman"/>
          <w:sz w:val="22"/>
          <w:szCs w:val="22"/>
          <w:lang w:val="es-AR"/>
        </w:rPr>
        <w:softHyphen/>
        <w:t>tinguir siempre por un amor conyugal al Divino Esposo, total, uno y único, indiviso, indisoluble, plenamente fiel y fecundo en hijos e hijas espirituales!</w:t>
      </w:r>
    </w:p>
    <w:p w14:paraId="01D2C80A"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¡Qué programa de vida tan espléndido, qué ideales tan puros, qué sueños tan hermosos!</w:t>
      </w:r>
    </w:p>
    <w:p w14:paraId="0E50C768" w14:textId="77777777" w:rsidR="00F1298D"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¿Le podrá faltar algo a una verdadera Esposa de Cristo?</w:t>
      </w:r>
    </w:p>
    <w:p w14:paraId="4BFE94DC" w14:textId="77777777" w:rsidR="00F1298D" w:rsidRPr="00CB503C" w:rsidRDefault="00F1298D" w:rsidP="001920C8">
      <w:pPr>
        <w:pStyle w:val="Cuerpodeltexto1"/>
        <w:tabs>
          <w:tab w:val="left" w:pos="709"/>
        </w:tabs>
        <w:spacing w:before="0" w:after="240" w:line="276" w:lineRule="auto"/>
        <w:jc w:val="both"/>
        <w:rPr>
          <w:rFonts w:ascii="Garamond" w:hAnsi="Garamond" w:cs="Times New Roman"/>
          <w:sz w:val="22"/>
          <w:szCs w:val="22"/>
          <w:lang w:val="es-AR"/>
        </w:rPr>
      </w:pPr>
    </w:p>
    <w:p w14:paraId="00A18F9F" w14:textId="77777777" w:rsidR="00F1298D" w:rsidRPr="00CB503C" w:rsidRDefault="00F1298D" w:rsidP="001920C8">
      <w:pPr>
        <w:pStyle w:val="Cuerpodeltexto1"/>
        <w:tabs>
          <w:tab w:val="left" w:pos="709"/>
        </w:tabs>
        <w:spacing w:before="0" w:after="240" w:line="276" w:lineRule="auto"/>
        <w:jc w:val="both"/>
        <w:rPr>
          <w:rFonts w:ascii="Garamond" w:hAnsi="Garamond" w:cs="Times New Roman"/>
          <w:sz w:val="22"/>
          <w:szCs w:val="22"/>
          <w:lang w:val="es-AR"/>
        </w:rPr>
      </w:pPr>
    </w:p>
    <w:p w14:paraId="510F761E" w14:textId="77777777" w:rsidR="00F1298D" w:rsidRPr="00CB503C" w:rsidRDefault="00F1298D" w:rsidP="001920C8">
      <w:pPr>
        <w:pStyle w:val="Cuerpodeltexto1"/>
        <w:tabs>
          <w:tab w:val="left" w:pos="709"/>
        </w:tabs>
        <w:spacing w:before="0" w:after="240" w:line="276" w:lineRule="auto"/>
        <w:jc w:val="both"/>
        <w:rPr>
          <w:rFonts w:ascii="Garamond" w:hAnsi="Garamond" w:cs="Times New Roman"/>
          <w:sz w:val="22"/>
          <w:szCs w:val="22"/>
          <w:lang w:val="es-AR"/>
        </w:rPr>
      </w:pPr>
    </w:p>
    <w:p w14:paraId="59332EF2" w14:textId="77777777" w:rsidR="00A71FF2" w:rsidRPr="00CB503C" w:rsidRDefault="00A71FF2" w:rsidP="001920C8">
      <w:pPr>
        <w:pStyle w:val="Cuerpodeltexto1"/>
        <w:tabs>
          <w:tab w:val="left" w:pos="709"/>
        </w:tabs>
        <w:spacing w:before="0" w:after="240" w:line="276" w:lineRule="auto"/>
        <w:jc w:val="both"/>
        <w:rPr>
          <w:rFonts w:ascii="Garamond" w:hAnsi="Garamond" w:cs="Times New Roman"/>
          <w:sz w:val="22"/>
          <w:szCs w:val="22"/>
          <w:lang w:val="es-AR"/>
        </w:rPr>
      </w:pPr>
    </w:p>
    <w:p w14:paraId="1B9CDB40" w14:textId="77777777" w:rsidR="00A71FF2" w:rsidRPr="00CB503C" w:rsidRDefault="00A71FF2" w:rsidP="001920C8">
      <w:pPr>
        <w:pStyle w:val="Cuerpodeltexto1"/>
        <w:tabs>
          <w:tab w:val="left" w:pos="709"/>
        </w:tabs>
        <w:spacing w:before="0" w:after="240" w:line="276" w:lineRule="auto"/>
        <w:jc w:val="both"/>
        <w:rPr>
          <w:rFonts w:ascii="Garamond" w:hAnsi="Garamond" w:cs="Times New Roman"/>
          <w:sz w:val="22"/>
          <w:szCs w:val="22"/>
          <w:lang w:val="es-AR"/>
        </w:rPr>
      </w:pPr>
    </w:p>
    <w:p w14:paraId="064C85FB" w14:textId="77777777" w:rsidR="00151956" w:rsidRDefault="00151956">
      <w:pPr>
        <w:spacing w:before="0" w:after="0"/>
        <w:rPr>
          <w:rStyle w:val="Cuerpodeltexto7Versales2"/>
          <w:rFonts w:ascii="Garamond" w:hAnsi="Garamond" w:cs="Times New Roman"/>
          <w:bCs w:val="0"/>
          <w:sz w:val="22"/>
          <w:szCs w:val="22"/>
          <w:lang w:val="es-AR"/>
        </w:rPr>
      </w:pPr>
      <w:r>
        <w:rPr>
          <w:rStyle w:val="Cuerpodeltexto7Versales2"/>
          <w:rFonts w:ascii="Garamond" w:hAnsi="Garamond" w:cs="Times New Roman"/>
          <w:bCs w:val="0"/>
          <w:sz w:val="22"/>
          <w:szCs w:val="22"/>
          <w:lang w:val="es-AR"/>
        </w:rPr>
        <w:br w:type="page"/>
      </w:r>
    </w:p>
    <w:p w14:paraId="21CCA97A" w14:textId="6F4AF64B" w:rsidR="005362C1" w:rsidRPr="00CB503C" w:rsidRDefault="003F0870" w:rsidP="00151956">
      <w:pPr>
        <w:pStyle w:val="Ttulo2"/>
        <w:rPr>
          <w:rStyle w:val="Cuerpodeltexto7Versales2"/>
          <w:rFonts w:ascii="Garamond" w:hAnsi="Garamond" w:cs="Times New Roman"/>
          <w:b/>
          <w:bCs w:val="0"/>
          <w:sz w:val="22"/>
          <w:szCs w:val="22"/>
          <w:lang w:val="es-AR"/>
        </w:rPr>
      </w:pPr>
      <w:r w:rsidRPr="00151956">
        <w:rPr>
          <w:rStyle w:val="Cuerpodeltexto7Versales2"/>
          <w:rFonts w:ascii="Garamond" w:hAnsi="Garamond" w:cs="Times New Roman"/>
          <w:b/>
          <w:sz w:val="22"/>
          <w:szCs w:val="22"/>
          <w:lang w:val="es-AR"/>
        </w:rPr>
        <w:lastRenderedPageBreak/>
        <w:t>Capítulo III</w:t>
      </w:r>
      <w:r w:rsidR="00151956" w:rsidRPr="00151956">
        <w:rPr>
          <w:rStyle w:val="Cuerpodeltexto7Versales2"/>
          <w:rFonts w:ascii="Garamond" w:hAnsi="Garamond" w:cs="Times New Roman"/>
          <w:b/>
          <w:sz w:val="22"/>
          <w:szCs w:val="22"/>
          <w:lang w:val="es-AR"/>
        </w:rPr>
        <w:t>:</w:t>
      </w:r>
      <w:r w:rsidR="00151956">
        <w:rPr>
          <w:rStyle w:val="Cuerpodeltexto7Versales2"/>
          <w:rFonts w:ascii="Garamond" w:hAnsi="Garamond" w:cs="Times New Roman"/>
          <w:bCs w:val="0"/>
          <w:sz w:val="22"/>
          <w:szCs w:val="22"/>
          <w:lang w:val="es-AR"/>
        </w:rPr>
        <w:t xml:space="preserve"> </w:t>
      </w:r>
      <w:r w:rsidRPr="00CB503C">
        <w:rPr>
          <w:rStyle w:val="Cuerpodeltexto7Versales2"/>
          <w:rFonts w:ascii="Garamond" w:hAnsi="Garamond" w:cs="Times New Roman"/>
          <w:b/>
          <w:sz w:val="22"/>
          <w:szCs w:val="22"/>
          <w:lang w:val="es-AR"/>
        </w:rPr>
        <w:t>Virginidad Consagrada</w:t>
      </w:r>
    </w:p>
    <w:p w14:paraId="438E7AB9" w14:textId="44A4331E" w:rsidR="005362C1" w:rsidRPr="00CB503C" w:rsidRDefault="00151956" w:rsidP="00151956">
      <w:pPr>
        <w:pStyle w:val="Ttulo3"/>
      </w:pPr>
      <w:r>
        <w:t xml:space="preserve">1. </w:t>
      </w:r>
      <w:r w:rsidR="003F0870" w:rsidRPr="00CB503C">
        <w:t>La aureola de las vírge</w:t>
      </w:r>
      <w:r w:rsidR="00CD7CA1" w:rsidRPr="00CB503C">
        <w:t>nes</w:t>
      </w:r>
    </w:p>
    <w:p w14:paraId="4C06D70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estos últimos tiempos ha bro</w:t>
      </w:r>
      <w:r w:rsidR="00963F4A" w:rsidRPr="00CB503C">
        <w:rPr>
          <w:rFonts w:ascii="Garamond" w:hAnsi="Garamond" w:cs="Times New Roman"/>
          <w:sz w:val="22"/>
          <w:szCs w:val="22"/>
          <w:lang w:val="es-AR"/>
        </w:rPr>
        <w:t>tado la plaga de la desacraliza</w:t>
      </w:r>
      <w:r w:rsidRPr="00CB503C">
        <w:rPr>
          <w:rFonts w:ascii="Garamond" w:hAnsi="Garamond" w:cs="Times New Roman"/>
          <w:sz w:val="22"/>
          <w:szCs w:val="22"/>
          <w:lang w:val="es-AR"/>
        </w:rPr>
        <w:t xml:space="preserve">ción, de la que podemos poner ejemplos tanto de casos muy graves -las Misas </w:t>
      </w:r>
      <w:r w:rsidRPr="00CB503C">
        <w:rPr>
          <w:rStyle w:val="CuerpodeltextoCursiva"/>
          <w:rFonts w:ascii="Garamond" w:hAnsi="Garamond" w:cs="Times New Roman"/>
          <w:sz w:val="22"/>
          <w:szCs w:val="22"/>
          <w:lang w:val="es-AR"/>
        </w:rPr>
        <w:t>show-</w:t>
      </w:r>
      <w:r w:rsidRPr="00CB503C">
        <w:rPr>
          <w:rFonts w:ascii="Garamond" w:hAnsi="Garamond" w:cs="Times New Roman"/>
          <w:sz w:val="22"/>
          <w:szCs w:val="22"/>
          <w:lang w:val="es-AR"/>
        </w:rPr>
        <w:t xml:space="preserve"> hasta menos graves, como quitarle la corona a los santos o evitar el adjetivo calificativo de santo, san, santa, etc.</w:t>
      </w:r>
    </w:p>
    <w:p w14:paraId="3D74473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quienes molesta lo sagrado, molestan incluso los signos de lo sagrado.</w:t>
      </w:r>
    </w:p>
    <w:p w14:paraId="30DCE5BE" w14:textId="3624F7F7" w:rsidR="005362C1" w:rsidRPr="00CB503C" w:rsidRDefault="00151956" w:rsidP="00151956">
      <w:pPr>
        <w:pStyle w:val="Cuerpodeltexto71"/>
        <w:tabs>
          <w:tab w:val="left" w:pos="574"/>
          <w:tab w:val="left" w:pos="709"/>
        </w:tabs>
        <w:spacing w:line="276" w:lineRule="auto"/>
        <w:jc w:val="left"/>
        <w:rPr>
          <w:rFonts w:ascii="Garamond" w:hAnsi="Garamond" w:cs="Times New Roman"/>
          <w:sz w:val="22"/>
          <w:szCs w:val="22"/>
          <w:lang w:val="es-AR"/>
        </w:rPr>
      </w:pPr>
      <w:r>
        <w:rPr>
          <w:rStyle w:val="Cuerpodeltexto73"/>
          <w:rFonts w:ascii="Garamond" w:hAnsi="Garamond" w:cs="Times New Roman"/>
          <w:b/>
          <w:bCs/>
          <w:sz w:val="22"/>
          <w:szCs w:val="22"/>
          <w:lang w:val="es-AR"/>
        </w:rPr>
        <w:t xml:space="preserve">1. </w:t>
      </w:r>
      <w:r w:rsidR="003F0870" w:rsidRPr="00CB503C">
        <w:rPr>
          <w:rStyle w:val="Cuerpodeltexto73"/>
          <w:rFonts w:ascii="Garamond" w:hAnsi="Garamond" w:cs="Times New Roman"/>
          <w:b/>
          <w:bCs/>
          <w:sz w:val="22"/>
          <w:szCs w:val="22"/>
          <w:lang w:val="es-AR"/>
        </w:rPr>
        <w:t>La corona áurea o de oro.</w:t>
      </w:r>
    </w:p>
    <w:p w14:paraId="25667EE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premio esencial de los santos es la misma bienaventuranza del Cielo. Y ésta, según Boecio, es </w:t>
      </w:r>
      <w:r w:rsidRPr="00CB503C">
        <w:rPr>
          <w:rFonts w:ascii="Garamond" w:hAnsi="Garamond" w:cs="Times New Roman"/>
          <w:i/>
          <w:sz w:val="22"/>
          <w:szCs w:val="22"/>
          <w:lang w:val="es-AR"/>
        </w:rPr>
        <w:t>«el</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estado perfecto obtenido por la acumulación de todos los bienes</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58"/>
      </w:r>
      <w:r w:rsidRPr="00CB503C">
        <w:rPr>
          <w:rFonts w:ascii="Garamond" w:hAnsi="Garamond" w:cs="Times New Roman"/>
          <w:sz w:val="22"/>
          <w:szCs w:val="22"/>
          <w:lang w:val="es-AR"/>
        </w:rPr>
        <w:t xml:space="preserve">. Luego el premio esencial incluye todos los bienes que tendrán en el Cielo todos los bienaventurados. Entre estos bienes están las llamadas </w:t>
      </w:r>
      <w:r w:rsidRPr="00CB503C">
        <w:rPr>
          <w:rStyle w:val="CuerpodeltextoCursiva"/>
          <w:rFonts w:ascii="Garamond" w:hAnsi="Garamond" w:cs="Times New Roman"/>
          <w:sz w:val="22"/>
          <w:szCs w:val="22"/>
          <w:lang w:val="es-AR"/>
        </w:rPr>
        <w:t>tres dotes</w:t>
      </w:r>
      <w:r w:rsidRPr="00CB503C">
        <w:rPr>
          <w:rFonts w:ascii="Garamond" w:hAnsi="Garamond" w:cs="Times New Roman"/>
          <w:sz w:val="22"/>
          <w:szCs w:val="22"/>
          <w:lang w:val="es-AR"/>
        </w:rPr>
        <w:t>:</w:t>
      </w:r>
    </w:p>
    <w:p w14:paraId="681FCF7E"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1</w:t>
      </w:r>
      <w:r w:rsidRPr="00CB503C">
        <w:rPr>
          <w:rFonts w:ascii="Garamond" w:hAnsi="Garamond" w:cs="Times New Roman"/>
          <w:sz w:val="22"/>
          <w:szCs w:val="22"/>
          <w:vertAlign w:val="superscript"/>
          <w:lang w:val="es-AR"/>
        </w:rPr>
        <w:t>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La visión beatífica,</w:t>
      </w:r>
      <w:r w:rsidRPr="00CB503C">
        <w:rPr>
          <w:rFonts w:ascii="Garamond" w:hAnsi="Garamond" w:cs="Times New Roman"/>
          <w:sz w:val="22"/>
          <w:szCs w:val="22"/>
          <w:lang w:val="es-AR"/>
        </w:rPr>
        <w:t xml:space="preserve"> que eleva a la inteligencia por encima de toda limitación dándole el poder de </w:t>
      </w:r>
      <w:r w:rsidRPr="00CB503C">
        <w:rPr>
          <w:rStyle w:val="CuerpodeltextoCursiva"/>
          <w:rFonts w:ascii="Garamond" w:hAnsi="Garamond" w:cs="Times New Roman"/>
          <w:sz w:val="22"/>
          <w:szCs w:val="22"/>
          <w:lang w:val="es-AR"/>
        </w:rPr>
        <w:t>ver</w:t>
      </w:r>
      <w:r w:rsidRPr="00CB503C">
        <w:rPr>
          <w:rFonts w:ascii="Garamond" w:hAnsi="Garamond" w:cs="Times New Roman"/>
          <w:sz w:val="22"/>
          <w:szCs w:val="22"/>
          <w:lang w:val="es-AR"/>
        </w:rPr>
        <w:t xml:space="preserve"> a Dios en sí mismo, </w:t>
      </w:r>
      <w:r w:rsidRPr="00CB503C">
        <w:rPr>
          <w:rStyle w:val="CuerpodeltextoCursiva"/>
          <w:rFonts w:ascii="Garamond" w:hAnsi="Garamond" w:cs="Times New Roman"/>
          <w:sz w:val="22"/>
          <w:szCs w:val="22"/>
          <w:lang w:val="es-AR"/>
        </w:rPr>
        <w:t>cara a cara</w:t>
      </w:r>
      <w:r w:rsidR="00D45225" w:rsidRPr="00CB503C">
        <w:rPr>
          <w:rFonts w:ascii="Garamond" w:hAnsi="Garamond" w:cs="Times New Roman"/>
          <w:sz w:val="22"/>
          <w:szCs w:val="22"/>
          <w:lang w:val="es-AR"/>
        </w:rPr>
        <w:t xml:space="preserve"> (</w:t>
      </w:r>
      <w:r w:rsidR="008F7225" w:rsidRPr="00CB503C">
        <w:rPr>
          <w:rFonts w:ascii="Garamond" w:hAnsi="Garamond" w:cs="Times New Roman"/>
          <w:sz w:val="22"/>
          <w:szCs w:val="22"/>
          <w:lang w:val="es-AR"/>
        </w:rPr>
        <w:t xml:space="preserve">I </w:t>
      </w:r>
      <w:r w:rsidRPr="00CB503C">
        <w:rPr>
          <w:rFonts w:ascii="Garamond" w:hAnsi="Garamond" w:cs="Times New Roman"/>
          <w:sz w:val="22"/>
          <w:szCs w:val="22"/>
          <w:lang w:val="es-AR"/>
        </w:rPr>
        <w:t>Cor 13,12);</w:t>
      </w:r>
    </w:p>
    <w:p w14:paraId="2767F19D"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2</w:t>
      </w:r>
      <w:r w:rsidRPr="00CB503C">
        <w:rPr>
          <w:rFonts w:ascii="Garamond" w:hAnsi="Garamond" w:cs="Times New Roman"/>
          <w:sz w:val="22"/>
          <w:szCs w:val="22"/>
          <w:vertAlign w:val="superscript"/>
          <w:lang w:val="es-AR"/>
        </w:rPr>
        <w:t>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La posesión beatífica</w:t>
      </w:r>
      <w:r w:rsidRPr="00CB503C">
        <w:rPr>
          <w:rFonts w:ascii="Garamond" w:hAnsi="Garamond" w:cs="Times New Roman"/>
          <w:sz w:val="22"/>
          <w:szCs w:val="22"/>
          <w:lang w:val="es-AR"/>
        </w:rPr>
        <w:t>, que da al mismo Dios, Bien infinito en toda perfección, a sus santos;</w:t>
      </w:r>
    </w:p>
    <w:p w14:paraId="59ACC98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Style w:val="Cuerpodeltexto31"/>
          <w:rFonts w:ascii="Garamond" w:hAnsi="Garamond" w:cs="Times New Roman"/>
          <w:sz w:val="22"/>
          <w:szCs w:val="22"/>
          <w:lang w:val="es-AR"/>
        </w:rPr>
        <w:t>3</w:t>
      </w:r>
      <w:r w:rsidRPr="00CB503C">
        <w:rPr>
          <w:rFonts w:ascii="Garamond" w:hAnsi="Garamond" w:cs="Times New Roman"/>
          <w:sz w:val="22"/>
          <w:szCs w:val="22"/>
          <w:vertAlign w:val="superscript"/>
          <w:lang w:val="es-AR"/>
        </w:rPr>
        <w:t>a</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La fruición beatífica,</w:t>
      </w:r>
      <w:r w:rsidRPr="00CB503C">
        <w:rPr>
          <w:rFonts w:ascii="Garamond" w:hAnsi="Garamond" w:cs="Times New Roman"/>
          <w:sz w:val="22"/>
          <w:szCs w:val="22"/>
          <w:lang w:val="es-AR"/>
        </w:rPr>
        <w:t xml:space="preserve"> que dispone a los bienaventurados a </w:t>
      </w:r>
      <w:r w:rsidR="00963F4A" w:rsidRPr="00CB503C">
        <w:rPr>
          <w:rStyle w:val="CuerpodeltextoCursiva"/>
          <w:rFonts w:ascii="Garamond" w:hAnsi="Garamond" w:cs="Times New Roman"/>
          <w:sz w:val="22"/>
          <w:szCs w:val="22"/>
          <w:lang w:val="es-AR"/>
        </w:rPr>
        <w:t>go</w:t>
      </w:r>
      <w:r w:rsidRPr="00CB503C">
        <w:rPr>
          <w:rStyle w:val="CuerpodeltextoCursiva"/>
          <w:rFonts w:ascii="Garamond" w:hAnsi="Garamond" w:cs="Times New Roman"/>
          <w:sz w:val="22"/>
          <w:szCs w:val="22"/>
          <w:lang w:val="es-AR"/>
        </w:rPr>
        <w:t>zar</w:t>
      </w:r>
      <w:r w:rsidRPr="00CB503C">
        <w:rPr>
          <w:rFonts w:ascii="Garamond" w:hAnsi="Garamond" w:cs="Times New Roman"/>
          <w:sz w:val="22"/>
          <w:szCs w:val="22"/>
          <w:lang w:val="es-AR"/>
        </w:rPr>
        <w:t xml:space="preserve"> de la alegría fruitiva del que es </w:t>
      </w:r>
      <w:r w:rsidRPr="00CB503C">
        <w:rPr>
          <w:rStyle w:val="CuerpodeltextoCursiva"/>
          <w:rFonts w:ascii="Garamond" w:hAnsi="Garamond" w:cs="Times New Roman"/>
          <w:sz w:val="22"/>
          <w:szCs w:val="22"/>
          <w:lang w:val="es-AR"/>
        </w:rPr>
        <w:t>«la alegría infinita</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59"/>
      </w:r>
      <w:r w:rsidRPr="00CB503C">
        <w:rPr>
          <w:rFonts w:ascii="Garamond" w:hAnsi="Garamond" w:cs="Times New Roman"/>
          <w:sz w:val="22"/>
          <w:szCs w:val="22"/>
          <w:lang w:val="es-AR"/>
        </w:rPr>
        <w:t>, poseído para siempre jamás.</w:t>
      </w:r>
    </w:p>
    <w:p w14:paraId="54BC5AC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Las </w:t>
      </w:r>
      <w:r w:rsidRPr="00CB503C">
        <w:rPr>
          <w:rStyle w:val="CuerpodeltextoCursiva"/>
          <w:rFonts w:ascii="Garamond" w:hAnsi="Garamond" w:cs="Times New Roman"/>
          <w:sz w:val="22"/>
          <w:szCs w:val="22"/>
          <w:lang w:val="es-AR"/>
        </w:rPr>
        <w:t>tres dotes</w:t>
      </w:r>
      <w:r w:rsidRPr="00CB503C">
        <w:rPr>
          <w:rFonts w:ascii="Garamond" w:hAnsi="Garamond" w:cs="Times New Roman"/>
          <w:sz w:val="22"/>
          <w:szCs w:val="22"/>
          <w:lang w:val="es-AR"/>
        </w:rPr>
        <w:t xml:space="preserve"> las tendrán todos los bienaventurados del Cielo en común, aunque en distintos grados según sus méritos.</w:t>
      </w:r>
    </w:p>
    <w:p w14:paraId="58F314C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Pues bien, al premio esencial corresponde, metafóricamente, </w:t>
      </w:r>
      <w:r w:rsidRPr="00CB503C">
        <w:rPr>
          <w:rStyle w:val="CuerpodeltextoCursiva"/>
          <w:rFonts w:ascii="Garamond" w:hAnsi="Garamond" w:cs="Times New Roman"/>
          <w:b/>
          <w:sz w:val="22"/>
          <w:szCs w:val="22"/>
          <w:lang w:val="es-AR"/>
        </w:rPr>
        <w:t>la corona áurea</w:t>
      </w:r>
      <w:r w:rsidRPr="00CB503C">
        <w:rPr>
          <w:rStyle w:val="CuerpodeltextoCursiva"/>
          <w:rFonts w:ascii="Garamond" w:hAnsi="Garamond" w:cs="Times New Roman"/>
          <w:sz w:val="22"/>
          <w:szCs w:val="22"/>
          <w:vertAlign w:val="superscript"/>
          <w:lang w:val="es-AR"/>
        </w:rPr>
        <w:footnoteReference w:id="360"/>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Corona viene del latín </w:t>
      </w:r>
      <w:r w:rsidRPr="00CB503C">
        <w:rPr>
          <w:rStyle w:val="CuerpodeltextoCursiva"/>
          <w:rFonts w:ascii="Garamond" w:hAnsi="Garamond" w:cs="Times New Roman"/>
          <w:sz w:val="22"/>
          <w:szCs w:val="22"/>
          <w:lang w:val="es-AR"/>
        </w:rPr>
        <w:t>corona:</w:t>
      </w:r>
      <w:r w:rsidRPr="00CB503C">
        <w:rPr>
          <w:rFonts w:ascii="Garamond" w:hAnsi="Garamond" w:cs="Times New Roman"/>
          <w:sz w:val="22"/>
          <w:szCs w:val="22"/>
          <w:lang w:val="es-AR"/>
        </w:rPr>
        <w:t xml:space="preserve"> es el cerco de flores, de ramas o de metal con que se ciñe la cabeza, como adorno, insig</w:t>
      </w:r>
      <w:r w:rsidRPr="00CB503C">
        <w:rPr>
          <w:rFonts w:ascii="Garamond" w:hAnsi="Garamond" w:cs="Times New Roman"/>
          <w:sz w:val="22"/>
          <w:szCs w:val="22"/>
          <w:lang w:val="es-AR"/>
        </w:rPr>
        <w:softHyphen/>
        <w:t>nia honorífica o símbolo de dignidad</w:t>
      </w:r>
      <w:r w:rsidR="00DC61B9" w:rsidRPr="00CB503C">
        <w:rPr>
          <w:rStyle w:val="Refdenotaalpie"/>
          <w:rFonts w:ascii="Garamond" w:hAnsi="Garamond" w:cs="Times New Roman"/>
          <w:sz w:val="22"/>
          <w:szCs w:val="22"/>
          <w:lang w:val="es-AR"/>
        </w:rPr>
        <w:footnoteReference w:id="361"/>
      </w:r>
      <w:r w:rsidRPr="00CB503C">
        <w:rPr>
          <w:rFonts w:ascii="Garamond" w:hAnsi="Garamond" w:cs="Times New Roman"/>
          <w:sz w:val="22"/>
          <w:szCs w:val="22"/>
          <w:lang w:val="es-AR"/>
        </w:rPr>
        <w:t xml:space="preserve">. En la Sagrada Escritura se menciona un premio especial cuando por ejemplo, hablando de la Iglesia </w:t>
      </w:r>
      <w:r w:rsidRPr="00CB503C">
        <w:rPr>
          <w:rFonts w:ascii="Garamond" w:hAnsi="Garamond" w:cs="Times New Roman"/>
          <w:sz w:val="22"/>
          <w:szCs w:val="22"/>
          <w:lang w:val="es-AR"/>
        </w:rPr>
        <w:lastRenderedPageBreak/>
        <w:t xml:space="preserve">militante que desciende de la Iglesia triunfante, se indica: </w:t>
      </w:r>
      <w:r w:rsidRPr="00CB503C">
        <w:rPr>
          <w:rStyle w:val="CuerpodeltextoCursiva"/>
          <w:rFonts w:ascii="Garamond" w:hAnsi="Garamond" w:cs="Times New Roman"/>
          <w:sz w:val="22"/>
          <w:szCs w:val="22"/>
          <w:lang w:val="es-AR"/>
        </w:rPr>
        <w:t xml:space="preserve">Vi la ciudad santa, la nueva Jerusalén, que descendía del cielo, del lado de Dios, ataviada como una esposa que se engalana para su esposo </w:t>
      </w:r>
      <w:r w:rsidRPr="00CB503C">
        <w:rPr>
          <w:rFonts w:ascii="Garamond" w:hAnsi="Garamond" w:cs="Times New Roman"/>
          <w:sz w:val="22"/>
          <w:szCs w:val="22"/>
          <w:lang w:val="es-AR"/>
        </w:rPr>
        <w:t>(Ap 21,2). Luego, si en la Iglesia militante se dan premios especiales a quienes realizan actos especiales, como se da la corona a los ven</w:t>
      </w:r>
      <w:r w:rsidRPr="00CB503C">
        <w:rPr>
          <w:rFonts w:ascii="Garamond" w:hAnsi="Garamond" w:cs="Times New Roman"/>
          <w:sz w:val="22"/>
          <w:szCs w:val="22"/>
          <w:lang w:val="es-AR"/>
        </w:rPr>
        <w:softHyphen/>
        <w:t>cedores, lo mismo acontecerá en la triunfante.</w:t>
      </w:r>
    </w:p>
    <w:p w14:paraId="0070EEA3" w14:textId="77777777" w:rsidR="005362C1" w:rsidRPr="00CB503C" w:rsidRDefault="003F0870" w:rsidP="001920C8">
      <w:pPr>
        <w:pStyle w:val="Cuerpodeltexto1"/>
        <w:tabs>
          <w:tab w:val="left" w:pos="543"/>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w:t>
      </w:r>
      <w:r w:rsidR="00DC61B9" w:rsidRPr="00CB503C">
        <w:rPr>
          <w:rFonts w:ascii="Garamond" w:hAnsi="Garamond" w:cs="Times New Roman"/>
          <w:sz w:val="22"/>
          <w:szCs w:val="22"/>
          <w:lang w:val="es-AR"/>
        </w:rPr>
        <w:t xml:space="preserve"> </w:t>
      </w:r>
      <w:r w:rsidRPr="00CB503C">
        <w:rPr>
          <w:rFonts w:ascii="Garamond" w:hAnsi="Garamond" w:cs="Times New Roman"/>
          <w:sz w:val="22"/>
          <w:szCs w:val="22"/>
          <w:lang w:val="es-AR"/>
        </w:rPr>
        <w:t>sea, que «el premio esencial del hombre [</w:t>
      </w:r>
      <w:r w:rsidR="00D45225" w:rsidRPr="00CB503C">
        <w:rPr>
          <w:rFonts w:ascii="Garamond" w:hAnsi="Garamond" w:cs="Times New Roman"/>
          <w:sz w:val="22"/>
          <w:szCs w:val="22"/>
          <w:lang w:val="es-AR"/>
        </w:rPr>
        <w:t>..</w:t>
      </w:r>
      <w:r w:rsidRPr="00CB503C">
        <w:rPr>
          <w:rFonts w:ascii="Garamond" w:hAnsi="Garamond" w:cs="Times New Roman"/>
          <w:sz w:val="22"/>
          <w:szCs w:val="22"/>
          <w:lang w:val="es-AR"/>
        </w:rPr>
        <w:t>.] consiste en la per</w:t>
      </w:r>
      <w:r w:rsidRPr="00CB503C">
        <w:rPr>
          <w:rFonts w:ascii="Garamond" w:hAnsi="Garamond" w:cs="Times New Roman"/>
          <w:sz w:val="22"/>
          <w:szCs w:val="22"/>
          <w:lang w:val="es-AR"/>
        </w:rPr>
        <w:softHyphen/>
        <w:t xml:space="preserve">fecta unión de su alma con Dios, en cuanto que gozará de Él viéndole y amándole perfectamente. Y este premio se llama metafóricamente “corona áurea”, tanto </w:t>
      </w:r>
      <w:r w:rsidRPr="00CB503C">
        <w:rPr>
          <w:rStyle w:val="CuerpodeltextoCursiva"/>
          <w:rFonts w:ascii="Garamond" w:hAnsi="Garamond" w:cs="Times New Roman"/>
          <w:b/>
          <w:sz w:val="22"/>
          <w:szCs w:val="22"/>
          <w:lang w:val="es-AR"/>
        </w:rPr>
        <w:t>por parte del mérito</w:t>
      </w:r>
      <w:r w:rsidRPr="00CB503C">
        <w:rPr>
          <w:rFonts w:ascii="Garamond" w:hAnsi="Garamond" w:cs="Times New Roman"/>
          <w:sz w:val="22"/>
          <w:szCs w:val="22"/>
          <w:lang w:val="es-AR"/>
        </w:rPr>
        <w:t xml:space="preserve"> -que ha sido logrado en determinada lucha, pues se dice que </w:t>
      </w:r>
      <w:r w:rsidRPr="00CB503C">
        <w:rPr>
          <w:rStyle w:val="CuerpodeltextoCursiva"/>
          <w:rFonts w:ascii="Garamond" w:hAnsi="Garamond" w:cs="Times New Roman"/>
          <w:sz w:val="22"/>
          <w:szCs w:val="22"/>
          <w:lang w:val="es-AR"/>
        </w:rPr>
        <w:t>la vida terrena del hombre es un combate</w:t>
      </w:r>
      <w:r w:rsidRPr="00CB503C">
        <w:rPr>
          <w:rFonts w:ascii="Garamond" w:hAnsi="Garamond" w:cs="Times New Roman"/>
          <w:sz w:val="22"/>
          <w:szCs w:val="22"/>
          <w:lang w:val="es-AR"/>
        </w:rPr>
        <w:t xml:space="preserve"> (Job 7,1)- como también </w:t>
      </w:r>
      <w:r w:rsidRPr="00CB503C">
        <w:rPr>
          <w:rStyle w:val="CuerpodeltextoCursiva"/>
          <w:rFonts w:ascii="Garamond" w:hAnsi="Garamond" w:cs="Times New Roman"/>
          <w:b/>
          <w:sz w:val="22"/>
          <w:szCs w:val="22"/>
          <w:lang w:val="es-AR"/>
        </w:rPr>
        <w:t>por parte del premio</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mediante el cual el hombre se hace en cierto modo partícipe de la divinidad y, en consecuencia, de la potestad real: </w:t>
      </w:r>
      <w:r w:rsidRPr="00CB503C">
        <w:rPr>
          <w:rStyle w:val="CuerpodeltextoCursiva"/>
          <w:rFonts w:ascii="Garamond" w:hAnsi="Garamond" w:cs="Times New Roman"/>
          <w:sz w:val="22"/>
          <w:szCs w:val="22"/>
          <w:lang w:val="es-AR"/>
        </w:rPr>
        <w:t>los hiciste para nuestro Dios reino y sacerdotes, y reinan sobre la tierra</w:t>
      </w:r>
      <w:r w:rsidRPr="00CB503C">
        <w:rPr>
          <w:rFonts w:ascii="Garamond" w:hAnsi="Garamond" w:cs="Times New Roman"/>
          <w:sz w:val="22"/>
          <w:szCs w:val="22"/>
          <w:lang w:val="es-AR"/>
        </w:rPr>
        <w:t xml:space="preserve"> (Ap 5,10); y como la corona es el emblema propio de la potestad real, por esto el premio que se añade al esencial recibe la significación de corona.</w:t>
      </w:r>
    </w:p>
    <w:p w14:paraId="077F9C9D" w14:textId="77777777" w:rsidR="00FC1113"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corona indica también cierta perfección por razón de su figura circular; motivo suficiente éste para que convenga a la perfección de los bienaventurados»</w:t>
      </w:r>
      <w:r w:rsidRPr="00CB503C">
        <w:rPr>
          <w:rFonts w:ascii="Garamond" w:hAnsi="Garamond" w:cs="Times New Roman"/>
          <w:sz w:val="22"/>
          <w:szCs w:val="22"/>
          <w:vertAlign w:val="superscript"/>
          <w:lang w:val="es-AR"/>
        </w:rPr>
        <w:footnoteReference w:id="362"/>
      </w:r>
      <w:r w:rsidRPr="00CB503C">
        <w:rPr>
          <w:rFonts w:ascii="Garamond" w:hAnsi="Garamond" w:cs="Times New Roman"/>
          <w:sz w:val="22"/>
          <w:szCs w:val="22"/>
          <w:lang w:val="es-AR"/>
        </w:rPr>
        <w:t>.</w:t>
      </w:r>
      <w:bookmarkStart w:id="51" w:name="bookmark53"/>
    </w:p>
    <w:p w14:paraId="45A7EBC2" w14:textId="4741B378" w:rsidR="005362C1" w:rsidRPr="00CB503C" w:rsidRDefault="00151956" w:rsidP="00151956">
      <w:pPr>
        <w:pStyle w:val="Cuerpodeltexto1"/>
        <w:tabs>
          <w:tab w:val="left" w:pos="709"/>
        </w:tabs>
        <w:spacing w:before="0" w:after="240" w:line="276" w:lineRule="auto"/>
        <w:jc w:val="both"/>
        <w:rPr>
          <w:rFonts w:ascii="Garamond" w:hAnsi="Garamond" w:cs="Times New Roman"/>
          <w:sz w:val="22"/>
          <w:szCs w:val="22"/>
          <w:lang w:val="es-AR"/>
        </w:rPr>
      </w:pPr>
      <w:r>
        <w:rPr>
          <w:rFonts w:ascii="Garamond" w:hAnsi="Garamond" w:cs="Times New Roman"/>
          <w:b/>
          <w:sz w:val="22"/>
          <w:szCs w:val="22"/>
          <w:lang w:val="es-AR"/>
        </w:rPr>
        <w:t xml:space="preserve">2. </w:t>
      </w:r>
      <w:r w:rsidR="003F0870" w:rsidRPr="00CB503C">
        <w:rPr>
          <w:rFonts w:ascii="Garamond" w:hAnsi="Garamond" w:cs="Times New Roman"/>
          <w:b/>
          <w:sz w:val="22"/>
          <w:szCs w:val="22"/>
          <w:lang w:val="es-AR"/>
        </w:rPr>
        <w:t>Las aureolas</w:t>
      </w:r>
      <w:bookmarkEnd w:id="51"/>
    </w:p>
    <w:p w14:paraId="560C43B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Aureola viene del latín </w:t>
      </w:r>
      <w:r w:rsidR="001E3EDC" w:rsidRPr="00CB503C">
        <w:rPr>
          <w:rFonts w:ascii="Garamond" w:hAnsi="Garamond" w:cs="TimesNewRomanPS-ItalicMT"/>
          <w:i/>
          <w:iCs/>
          <w:color w:val="111111"/>
          <w:sz w:val="22"/>
          <w:szCs w:val="22"/>
          <w:lang w:val="es-AR"/>
        </w:rPr>
        <w:t>aureŏla</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dorada: es el resplandor, disco o círculo luminoso que suele figurarse detrás de la cabeza de las imá</w:t>
      </w:r>
      <w:r w:rsidRPr="00CB503C">
        <w:rPr>
          <w:rFonts w:ascii="Garamond" w:hAnsi="Garamond" w:cs="Times New Roman"/>
          <w:sz w:val="22"/>
          <w:szCs w:val="22"/>
          <w:lang w:val="es-AR"/>
        </w:rPr>
        <w:softHyphen/>
        <w:t>genes sagradas. Es diminutivo femenino y se sobrentiende corona</w:t>
      </w:r>
      <w:r w:rsidRPr="00CB503C">
        <w:rPr>
          <w:rFonts w:ascii="Garamond" w:hAnsi="Garamond" w:cs="Times New Roman"/>
          <w:sz w:val="22"/>
          <w:szCs w:val="22"/>
          <w:vertAlign w:val="superscript"/>
          <w:lang w:val="es-AR"/>
        </w:rPr>
        <w:footnoteReference w:id="363"/>
      </w:r>
      <w:r w:rsidRPr="00CB503C">
        <w:rPr>
          <w:rFonts w:ascii="Garamond" w:hAnsi="Garamond" w:cs="Times New Roman"/>
          <w:sz w:val="22"/>
          <w:szCs w:val="22"/>
          <w:lang w:val="es-AR"/>
        </w:rPr>
        <w:t xml:space="preserve">. Es el resplandor que, como premio no esencial, corresponde en la bienaventuranza a cada estado y jerarquía: </w:t>
      </w:r>
      <w:r w:rsidRPr="00CB503C">
        <w:rPr>
          <w:rStyle w:val="CuerpodeltextoCursiva"/>
          <w:rFonts w:ascii="Garamond" w:hAnsi="Garamond" w:cs="Times New Roman"/>
          <w:sz w:val="22"/>
          <w:szCs w:val="22"/>
          <w:lang w:val="es-AR"/>
        </w:rPr>
        <w:t>aureola de vírgenes</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 mártires</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 doctores</w:t>
      </w:r>
      <w:r w:rsidRPr="00CB503C">
        <w:rPr>
          <w:rFonts w:ascii="Garamond" w:hAnsi="Garamond" w:cs="Times New Roman"/>
          <w:sz w:val="22"/>
          <w:szCs w:val="22"/>
          <w:lang w:val="es-AR"/>
        </w:rPr>
        <w:t xml:space="preserve"> (predicadores, escritores, catequistas, maestros de religión, etc.).</w:t>
      </w:r>
    </w:p>
    <w:p w14:paraId="2F8E713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«Sobre aquellas palabras: </w:t>
      </w:r>
      <w:r w:rsidRPr="00CB503C">
        <w:rPr>
          <w:rStyle w:val="CuerpodeltextoCursiva"/>
          <w:rFonts w:ascii="Garamond" w:hAnsi="Garamond" w:cs="Times New Roman"/>
          <w:sz w:val="22"/>
          <w:szCs w:val="22"/>
          <w:lang w:val="es-AR"/>
        </w:rPr>
        <w:t>“Harás otra corona, la aureola</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64"/>
      </w:r>
      <w:r w:rsidRPr="00CB503C">
        <w:rPr>
          <w:rFonts w:ascii="Garamond" w:hAnsi="Garamond" w:cs="Times New Roman"/>
          <w:sz w:val="22"/>
          <w:szCs w:val="22"/>
          <w:lang w:val="es-AR"/>
        </w:rPr>
        <w:t>, dice la Glosa</w:t>
      </w:r>
      <w:r w:rsidRPr="00CB503C">
        <w:rPr>
          <w:rFonts w:ascii="Garamond" w:hAnsi="Garamond" w:cs="Times New Roman"/>
          <w:sz w:val="22"/>
          <w:szCs w:val="22"/>
          <w:vertAlign w:val="superscript"/>
          <w:lang w:val="es-AR"/>
        </w:rPr>
        <w:footnoteReference w:id="365"/>
      </w:r>
      <w:r w:rsidRPr="00CB503C">
        <w:rPr>
          <w:rFonts w:ascii="Garamond" w:hAnsi="Garamond" w:cs="Times New Roman"/>
          <w:sz w:val="22"/>
          <w:szCs w:val="22"/>
          <w:lang w:val="es-AR"/>
        </w:rPr>
        <w:t xml:space="preserve"> que “a esta corona corresponde el cántico nuevo que los vírgenes cantan ante el Esposo”. Y de esto parece seguirse que la aureola es cierta corona que se dará, no a todos, sino a </w:t>
      </w:r>
      <w:r w:rsidRPr="00CB503C">
        <w:rPr>
          <w:rFonts w:ascii="Garamond" w:hAnsi="Garamond" w:cs="Times New Roman"/>
          <w:sz w:val="22"/>
          <w:szCs w:val="22"/>
          <w:lang w:val="es-AR"/>
        </w:rPr>
        <w:lastRenderedPageBreak/>
        <w:t>algunos en particular. Sin embargo, la corona áurea es para todos los bienaven</w:t>
      </w:r>
      <w:r w:rsidRPr="00CB503C">
        <w:rPr>
          <w:rFonts w:ascii="Garamond" w:hAnsi="Garamond" w:cs="Times New Roman"/>
          <w:sz w:val="22"/>
          <w:szCs w:val="22"/>
          <w:lang w:val="es-AR"/>
        </w:rPr>
        <w:softHyphen/>
        <w:t>turados. Luego se distinguen una de otra.</w:t>
      </w:r>
    </w:p>
    <w:p w14:paraId="069910A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Además, a la lucha que termina en triunfo le corresponde corona, según el texto: </w:t>
      </w:r>
      <w:r w:rsidRPr="00CB503C">
        <w:rPr>
          <w:rStyle w:val="CuerpodeltextoCursiva"/>
          <w:rFonts w:ascii="Garamond" w:hAnsi="Garamond" w:cs="Times New Roman"/>
          <w:sz w:val="22"/>
          <w:szCs w:val="22"/>
          <w:lang w:val="es-AR"/>
        </w:rPr>
        <w:t>Sólo será coronado quien luche legítimamente</w:t>
      </w:r>
      <w:r w:rsidRPr="00CB503C">
        <w:rPr>
          <w:rFonts w:ascii="Garamond" w:hAnsi="Garamond" w:cs="Times New Roman"/>
          <w:sz w:val="22"/>
          <w:szCs w:val="22"/>
          <w:lang w:val="es-AR"/>
        </w:rPr>
        <w:t xml:space="preserve"> (2 Tim 2,5). Por tanto, donde hay una razón especial para luchar, debe haber también una corona especial; y hay obras que suponen dicha razón. Luego, amén de otras, deben tener también otra corona, que nosotros llamamos “aureola”»</w:t>
      </w:r>
      <w:r w:rsidRPr="00CB503C">
        <w:rPr>
          <w:rFonts w:ascii="Garamond" w:hAnsi="Garamond" w:cs="Times New Roman"/>
          <w:sz w:val="22"/>
          <w:szCs w:val="22"/>
          <w:vertAlign w:val="superscript"/>
          <w:lang w:val="es-AR"/>
        </w:rPr>
        <w:footnoteReference w:id="366"/>
      </w:r>
      <w:r w:rsidRPr="00CB503C">
        <w:rPr>
          <w:rFonts w:ascii="Garamond" w:hAnsi="Garamond" w:cs="Times New Roman"/>
          <w:sz w:val="22"/>
          <w:szCs w:val="22"/>
          <w:lang w:val="es-AR"/>
        </w:rPr>
        <w:t>.</w:t>
      </w:r>
    </w:p>
    <w:p w14:paraId="391FFAA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otra manera de añadir algo al premio esencial es teniendo en cuenta la obra meritoria, la cual lo es por estos dos motivos, que la hacen también buena:</w:t>
      </w:r>
    </w:p>
    <w:p w14:paraId="1ADFD6C6" w14:textId="4D9B20FE" w:rsidR="005362C1" w:rsidRPr="00CB503C" w:rsidRDefault="00151956" w:rsidP="00151956">
      <w:pPr>
        <w:pStyle w:val="Cuerpodeltexto1"/>
        <w:tabs>
          <w:tab w:val="left" w:pos="524"/>
          <w:tab w:val="left" w:pos="709"/>
        </w:tabs>
        <w:spacing w:before="0" w:after="240" w:line="276" w:lineRule="auto"/>
        <w:jc w:val="both"/>
        <w:rPr>
          <w:rFonts w:ascii="Garamond" w:hAnsi="Garamond" w:cs="Times New Roman"/>
          <w:sz w:val="22"/>
          <w:szCs w:val="22"/>
          <w:lang w:val="es-AR"/>
        </w:rPr>
      </w:pPr>
      <w:r>
        <w:rPr>
          <w:rStyle w:val="CuerpodeltextoCursiva"/>
          <w:rFonts w:ascii="Garamond" w:hAnsi="Garamond" w:cs="Times New Roman"/>
          <w:sz w:val="22"/>
          <w:szCs w:val="22"/>
          <w:lang w:val="es-AR"/>
        </w:rPr>
        <w:t xml:space="preserve">1. </w:t>
      </w:r>
      <w:r w:rsidR="003F0870" w:rsidRPr="00CB503C">
        <w:rPr>
          <w:rStyle w:val="CuerpodeltextoCursiva"/>
          <w:rFonts w:ascii="Garamond" w:hAnsi="Garamond" w:cs="Times New Roman"/>
          <w:sz w:val="22"/>
          <w:szCs w:val="22"/>
          <w:lang w:val="es-AR"/>
        </w:rPr>
        <w:t>Porque nace de la caridad</w:t>
      </w:r>
      <w:r w:rsidR="003F0870" w:rsidRPr="00CB503C">
        <w:rPr>
          <w:rFonts w:ascii="Garamond" w:hAnsi="Garamond" w:cs="Times New Roman"/>
          <w:sz w:val="22"/>
          <w:szCs w:val="22"/>
          <w:lang w:val="es-AR"/>
        </w:rPr>
        <w:t>, mediante la cual tiende al último fin y entonces merece el premio esencial, o sea, el alcanzar dicho fin, que es la corona de oro; y</w:t>
      </w:r>
    </w:p>
    <w:p w14:paraId="183F384F" w14:textId="1CC0D774" w:rsidR="005362C1" w:rsidRPr="00CB503C" w:rsidRDefault="00151956" w:rsidP="00151956">
      <w:pPr>
        <w:pStyle w:val="Cuerpodeltexto1"/>
        <w:tabs>
          <w:tab w:val="left" w:pos="558"/>
          <w:tab w:val="left" w:pos="709"/>
        </w:tabs>
        <w:spacing w:before="0" w:after="240" w:line="276" w:lineRule="auto"/>
        <w:jc w:val="both"/>
        <w:rPr>
          <w:rFonts w:ascii="Garamond" w:hAnsi="Garamond" w:cs="Times New Roman"/>
          <w:sz w:val="22"/>
          <w:szCs w:val="22"/>
          <w:lang w:val="es-AR"/>
        </w:rPr>
      </w:pPr>
      <w:r>
        <w:rPr>
          <w:rStyle w:val="CuerpodeltextoCursiva"/>
          <w:rFonts w:ascii="Garamond" w:hAnsi="Garamond" w:cs="Times New Roman"/>
          <w:sz w:val="22"/>
          <w:szCs w:val="22"/>
          <w:lang w:val="es-AR"/>
        </w:rPr>
        <w:t xml:space="preserve">2. </w:t>
      </w:r>
      <w:r w:rsidR="003F0870" w:rsidRPr="00CB503C">
        <w:rPr>
          <w:rStyle w:val="CuerpodeltextoCursiva"/>
          <w:rFonts w:ascii="Garamond" w:hAnsi="Garamond" w:cs="Times New Roman"/>
          <w:sz w:val="22"/>
          <w:szCs w:val="22"/>
          <w:lang w:val="es-AR"/>
        </w:rPr>
        <w:t>Por la naturaleza del acto</w:t>
      </w:r>
      <w:r w:rsidR="003F0870" w:rsidRPr="00CB503C">
        <w:rPr>
          <w:rFonts w:ascii="Garamond" w:hAnsi="Garamond" w:cs="Times New Roman"/>
          <w:sz w:val="22"/>
          <w:szCs w:val="22"/>
          <w:lang w:val="es-AR"/>
        </w:rPr>
        <w:t>, que es digno de cierta alabanza nacida de las debidas circunstancias, del hábito que lo realiza y de su fin próximo; y entonces se hace acreedor a cierto premio acciden</w:t>
      </w:r>
      <w:r w:rsidR="003F0870" w:rsidRPr="00CB503C">
        <w:rPr>
          <w:rFonts w:ascii="Garamond" w:hAnsi="Garamond" w:cs="Times New Roman"/>
          <w:sz w:val="22"/>
          <w:szCs w:val="22"/>
          <w:lang w:val="es-AR"/>
        </w:rPr>
        <w:softHyphen/>
        <w:t xml:space="preserve">tal que se llama “aureola”. Y en este sentido hablamos ahora de la aureola. De donde resulta que aureola significa algo sobreañadido a la corona áurea, o sea, </w:t>
      </w:r>
      <w:r w:rsidR="003F0870" w:rsidRPr="00CB503C">
        <w:rPr>
          <w:rStyle w:val="CuerpodeltextoCursiva"/>
          <w:rFonts w:ascii="Garamond" w:hAnsi="Garamond" w:cs="Times New Roman"/>
          <w:b/>
          <w:sz w:val="22"/>
          <w:szCs w:val="22"/>
          <w:lang w:val="es-AR"/>
        </w:rPr>
        <w:t>cierto gozo resultante de las obras que uno realizó las cuales se conceptúan como una victoria excelente</w:t>
      </w:r>
      <w:r w:rsidR="003F0870" w:rsidRPr="00CB503C">
        <w:rPr>
          <w:rStyle w:val="CuerpodeltextoCursiva"/>
          <w:rFonts w:ascii="Garamond" w:hAnsi="Garamond" w:cs="Times New Roman"/>
          <w:sz w:val="22"/>
          <w:szCs w:val="22"/>
          <w:lang w:val="es-AR"/>
        </w:rPr>
        <w:t>,</w:t>
      </w:r>
      <w:r w:rsidR="003F0870" w:rsidRPr="00CB503C">
        <w:rPr>
          <w:rFonts w:ascii="Garamond" w:hAnsi="Garamond" w:cs="Times New Roman"/>
          <w:sz w:val="22"/>
          <w:szCs w:val="22"/>
          <w:lang w:val="es-AR"/>
        </w:rPr>
        <w:t xml:space="preserve"> dis</w:t>
      </w:r>
      <w:r w:rsidR="003F0870" w:rsidRPr="00CB503C">
        <w:rPr>
          <w:rFonts w:ascii="Garamond" w:hAnsi="Garamond" w:cs="Times New Roman"/>
          <w:sz w:val="22"/>
          <w:szCs w:val="22"/>
          <w:lang w:val="es-AR"/>
        </w:rPr>
        <w:softHyphen/>
        <w:t>tinto de aquel que uno posee por su unión con Dios, y que se llama corona áurea»</w:t>
      </w:r>
      <w:r w:rsidR="003F0870" w:rsidRPr="00CB503C">
        <w:rPr>
          <w:rFonts w:ascii="Garamond" w:hAnsi="Garamond" w:cs="Times New Roman"/>
          <w:sz w:val="22"/>
          <w:szCs w:val="22"/>
          <w:vertAlign w:val="superscript"/>
          <w:lang w:val="es-AR"/>
        </w:rPr>
        <w:footnoteReference w:id="367"/>
      </w:r>
      <w:r w:rsidR="003F0870" w:rsidRPr="00CB503C">
        <w:rPr>
          <w:rFonts w:ascii="Garamond" w:hAnsi="Garamond" w:cs="Times New Roman"/>
          <w:sz w:val="22"/>
          <w:szCs w:val="22"/>
          <w:lang w:val="es-AR"/>
        </w:rPr>
        <w:t xml:space="preserve">. «Así, pues, en el premio hay algo que </w:t>
      </w:r>
      <w:r w:rsidR="003F0870" w:rsidRPr="00CB503C">
        <w:rPr>
          <w:rStyle w:val="CuerpodeltextoCursiva"/>
          <w:rFonts w:ascii="Garamond" w:hAnsi="Garamond" w:cs="Times New Roman"/>
          <w:sz w:val="22"/>
          <w:szCs w:val="22"/>
          <w:lang w:val="es-AR"/>
        </w:rPr>
        <w:t>proviene de la caridad</w:t>
      </w:r>
      <w:r w:rsidR="003F0870" w:rsidRPr="00CB503C">
        <w:rPr>
          <w:rFonts w:ascii="Garamond" w:hAnsi="Garamond" w:cs="Times New Roman"/>
          <w:sz w:val="22"/>
          <w:szCs w:val="22"/>
          <w:lang w:val="es-AR"/>
        </w:rPr>
        <w:t xml:space="preserve">, o sea, la corona áurea, y algo que proviene </w:t>
      </w:r>
      <w:r w:rsidR="003F0870" w:rsidRPr="00CB503C">
        <w:rPr>
          <w:rStyle w:val="CuerpodeltextoCursiva"/>
          <w:rFonts w:ascii="Garamond" w:hAnsi="Garamond" w:cs="Times New Roman"/>
          <w:sz w:val="22"/>
          <w:szCs w:val="22"/>
          <w:lang w:val="es-AR"/>
        </w:rPr>
        <w:t>de la calidad de la obra</w:t>
      </w:r>
      <w:r w:rsidR="003F0870" w:rsidRPr="00CB503C">
        <w:rPr>
          <w:rFonts w:ascii="Garamond" w:hAnsi="Garamond" w:cs="Times New Roman"/>
          <w:sz w:val="22"/>
          <w:szCs w:val="22"/>
          <w:lang w:val="es-AR"/>
        </w:rPr>
        <w:t>, o sea, la aureola»</w:t>
      </w:r>
      <w:r w:rsidR="003F0870" w:rsidRPr="00CB503C">
        <w:rPr>
          <w:rFonts w:ascii="Garamond" w:hAnsi="Garamond" w:cs="Times New Roman"/>
          <w:sz w:val="22"/>
          <w:szCs w:val="22"/>
          <w:vertAlign w:val="superscript"/>
          <w:lang w:val="es-AR"/>
        </w:rPr>
        <w:footnoteReference w:id="368"/>
      </w:r>
      <w:r w:rsidR="003F0870" w:rsidRPr="00CB503C">
        <w:rPr>
          <w:rFonts w:ascii="Garamond" w:hAnsi="Garamond" w:cs="Times New Roman"/>
          <w:sz w:val="22"/>
          <w:szCs w:val="22"/>
          <w:lang w:val="es-AR"/>
        </w:rPr>
        <w:t xml:space="preserve">. La primera </w:t>
      </w:r>
      <w:r w:rsidR="003F0870" w:rsidRPr="00CB503C">
        <w:rPr>
          <w:rStyle w:val="CuerpodeltextoCursiva"/>
          <w:rFonts w:ascii="Garamond" w:hAnsi="Garamond" w:cs="Times New Roman"/>
          <w:sz w:val="22"/>
          <w:szCs w:val="22"/>
          <w:lang w:val="es-AR"/>
        </w:rPr>
        <w:t>«consiste en el gozo que se tiene de Dios</w:t>
      </w:r>
      <w:r w:rsidR="003F0870" w:rsidRPr="00CB503C">
        <w:rPr>
          <w:rFonts w:ascii="Garamond" w:hAnsi="Garamond" w:cs="Times New Roman"/>
          <w:sz w:val="22"/>
          <w:szCs w:val="22"/>
          <w:lang w:val="es-AR"/>
        </w:rPr>
        <w:t xml:space="preserve">», la segunda </w:t>
      </w:r>
      <w:r w:rsidR="003F0870" w:rsidRPr="00CB503C">
        <w:rPr>
          <w:rStyle w:val="CuerpodeltextoCursiva"/>
          <w:rFonts w:ascii="Garamond" w:hAnsi="Garamond" w:cs="Times New Roman"/>
          <w:sz w:val="22"/>
          <w:szCs w:val="22"/>
          <w:lang w:val="es-AR"/>
        </w:rPr>
        <w:t>«en el gozo que se tiene de haber realiza</w:t>
      </w:r>
      <w:r w:rsidR="003F0870" w:rsidRPr="00CB503C">
        <w:rPr>
          <w:rStyle w:val="CuerpodeltextoCursiva"/>
          <w:rFonts w:ascii="Garamond" w:hAnsi="Garamond" w:cs="Times New Roman"/>
          <w:sz w:val="22"/>
          <w:szCs w:val="22"/>
          <w:lang w:val="es-AR"/>
        </w:rPr>
        <w:softHyphen/>
        <w:t>do las obras perfectamente</w:t>
      </w:r>
      <w:r w:rsidR="003F0870" w:rsidRPr="00CB503C">
        <w:rPr>
          <w:rFonts w:ascii="Garamond" w:hAnsi="Garamond" w:cs="Times New Roman"/>
          <w:sz w:val="22"/>
          <w:szCs w:val="22"/>
          <w:lang w:val="es-AR"/>
        </w:rPr>
        <w:t>»</w:t>
      </w:r>
      <w:r w:rsidR="003F0870" w:rsidRPr="00CB503C">
        <w:rPr>
          <w:rFonts w:ascii="Garamond" w:hAnsi="Garamond" w:cs="Times New Roman"/>
          <w:sz w:val="22"/>
          <w:szCs w:val="22"/>
          <w:vertAlign w:val="superscript"/>
          <w:lang w:val="es-AR"/>
        </w:rPr>
        <w:footnoteReference w:id="369"/>
      </w:r>
      <w:r w:rsidR="003F0870" w:rsidRPr="00CB503C">
        <w:rPr>
          <w:rFonts w:ascii="Garamond" w:hAnsi="Garamond" w:cs="Times New Roman"/>
          <w:sz w:val="22"/>
          <w:szCs w:val="22"/>
          <w:lang w:val="es-AR"/>
        </w:rPr>
        <w:t xml:space="preserve">; más aún </w:t>
      </w:r>
      <w:r w:rsidR="003F0870" w:rsidRPr="00CB503C">
        <w:rPr>
          <w:rFonts w:ascii="Garamond" w:hAnsi="Garamond" w:cs="Times New Roman"/>
          <w:i/>
          <w:sz w:val="22"/>
          <w:szCs w:val="22"/>
          <w:lang w:val="es-AR"/>
        </w:rPr>
        <w:t>«es</w:t>
      </w:r>
      <w:r w:rsidR="003F0870" w:rsidRPr="00CB503C">
        <w:rPr>
          <w:rFonts w:ascii="Garamond" w:hAnsi="Garamond" w:cs="Times New Roman"/>
          <w:sz w:val="22"/>
          <w:szCs w:val="22"/>
          <w:lang w:val="es-AR"/>
        </w:rPr>
        <w:t xml:space="preserve"> </w:t>
      </w:r>
      <w:r w:rsidR="003F0870" w:rsidRPr="00CB503C">
        <w:rPr>
          <w:rStyle w:val="CuerpodeltextoCursiva"/>
          <w:rFonts w:ascii="Garamond" w:hAnsi="Garamond" w:cs="Times New Roman"/>
          <w:sz w:val="22"/>
          <w:szCs w:val="22"/>
          <w:lang w:val="es-AR"/>
        </w:rPr>
        <w:t>el gozo de configurarse con Cristo»</w:t>
      </w:r>
      <w:r w:rsidR="003F0870" w:rsidRPr="00CB503C">
        <w:rPr>
          <w:rStyle w:val="CuerpodeltextoCursiva"/>
          <w:rFonts w:ascii="Garamond" w:hAnsi="Garamond" w:cs="Times New Roman"/>
          <w:sz w:val="22"/>
          <w:szCs w:val="22"/>
          <w:vertAlign w:val="superscript"/>
          <w:lang w:val="es-AR"/>
        </w:rPr>
        <w:footnoteReference w:id="370"/>
      </w:r>
      <w:r w:rsidR="003F0870" w:rsidRPr="00CB503C">
        <w:rPr>
          <w:rStyle w:val="CuerpodeltextoCursiva"/>
          <w:rFonts w:ascii="Garamond" w:hAnsi="Garamond" w:cs="Times New Roman"/>
          <w:sz w:val="22"/>
          <w:szCs w:val="22"/>
          <w:lang w:val="es-AR"/>
        </w:rPr>
        <w:t>.</w:t>
      </w:r>
      <w:r w:rsidR="003F0870" w:rsidRPr="00CB503C">
        <w:rPr>
          <w:rFonts w:ascii="Garamond" w:hAnsi="Garamond" w:cs="Times New Roman"/>
          <w:sz w:val="22"/>
          <w:szCs w:val="22"/>
          <w:lang w:val="es-AR"/>
        </w:rPr>
        <w:t xml:space="preserve"> La aureola «es </w:t>
      </w:r>
      <w:r w:rsidR="003F0870" w:rsidRPr="00CB503C">
        <w:rPr>
          <w:rStyle w:val="CuerpodeltextoCursiva"/>
          <w:rFonts w:ascii="Garamond" w:hAnsi="Garamond" w:cs="Times New Roman"/>
          <w:sz w:val="22"/>
          <w:szCs w:val="22"/>
          <w:lang w:val="es-AR"/>
        </w:rPr>
        <w:t>solamente el premio concedido a las obras de perfección, mediante las cuales el hombre logra su mayor semejanza con Cristo al triunfar de todo»</w:t>
      </w:r>
      <w:r w:rsidR="003F0870" w:rsidRPr="00CB503C">
        <w:rPr>
          <w:rStyle w:val="CuerpodeltextoCursiva"/>
          <w:rFonts w:ascii="Garamond" w:hAnsi="Garamond" w:cs="Times New Roman"/>
          <w:sz w:val="22"/>
          <w:szCs w:val="22"/>
          <w:vertAlign w:val="superscript"/>
          <w:lang w:val="es-AR"/>
        </w:rPr>
        <w:footnoteReference w:id="371"/>
      </w:r>
      <w:r w:rsidR="003F0870" w:rsidRPr="00CB503C">
        <w:rPr>
          <w:rStyle w:val="CuerpodeltextoCursiva"/>
          <w:rFonts w:ascii="Garamond" w:hAnsi="Garamond" w:cs="Times New Roman"/>
          <w:sz w:val="22"/>
          <w:szCs w:val="22"/>
          <w:lang w:val="es-AR"/>
        </w:rPr>
        <w:t>.</w:t>
      </w:r>
    </w:p>
    <w:p w14:paraId="4C5FE206" w14:textId="77777777" w:rsidR="005362C1" w:rsidRPr="00CB503C" w:rsidRDefault="003F0870" w:rsidP="001920C8">
      <w:pPr>
        <w:pStyle w:val="Cuerpodeltexto1"/>
        <w:tabs>
          <w:tab w:val="left" w:pos="709"/>
        </w:tabs>
        <w:spacing w:before="0" w:after="240" w:line="276" w:lineRule="auto"/>
        <w:jc w:val="both"/>
        <w:rPr>
          <w:rStyle w:val="Cuerpodeltexto5Sincursiva"/>
          <w:rFonts w:ascii="Garamond" w:hAnsi="Garamond" w:cs="Times New Roman"/>
          <w:sz w:val="22"/>
          <w:szCs w:val="22"/>
          <w:lang w:val="es-AR"/>
        </w:rPr>
      </w:pPr>
      <w:r w:rsidRPr="00CB503C">
        <w:rPr>
          <w:rFonts w:ascii="Garamond" w:hAnsi="Garamond" w:cs="Times New Roman"/>
          <w:sz w:val="22"/>
          <w:szCs w:val="22"/>
          <w:lang w:val="es-AR"/>
        </w:rPr>
        <w:t>Cristo poseyó principalmente el martirio, la doctrina y la virgini</w:t>
      </w:r>
      <w:r w:rsidRPr="00CB503C">
        <w:rPr>
          <w:rFonts w:ascii="Garamond" w:hAnsi="Garamond" w:cs="Times New Roman"/>
          <w:sz w:val="22"/>
          <w:szCs w:val="22"/>
          <w:lang w:val="es-AR"/>
        </w:rPr>
        <w:softHyphen/>
        <w:t xml:space="preserve">dad, ya que Cristo es Sumo, Único, Eterno y Perpetuo mártir, doctor y virgen, y los demás lo son sólo por participación de Él. En Él está el fundamento de toda perfección. </w:t>
      </w:r>
      <w:r w:rsidRPr="00CB503C">
        <w:rPr>
          <w:rStyle w:val="CuerpodeltextoCursiva"/>
          <w:rFonts w:ascii="Garamond" w:hAnsi="Garamond" w:cs="Times New Roman"/>
          <w:sz w:val="22"/>
          <w:szCs w:val="22"/>
          <w:lang w:val="es-AR"/>
        </w:rPr>
        <w:t xml:space="preserve">«La “aureola”, por su </w:t>
      </w:r>
      <w:r w:rsidRPr="00CB503C">
        <w:rPr>
          <w:rStyle w:val="CuerpodeltextoCursiva"/>
          <w:rFonts w:ascii="Garamond" w:hAnsi="Garamond" w:cs="Times New Roman"/>
          <w:sz w:val="22"/>
          <w:szCs w:val="22"/>
          <w:lang w:val="es-AR"/>
        </w:rPr>
        <w:lastRenderedPageBreak/>
        <w:t>misma ex</w:t>
      </w:r>
      <w:r w:rsidRPr="00CB503C">
        <w:rPr>
          <w:rStyle w:val="CuerpodeltextoCursiva"/>
          <w:rFonts w:ascii="Garamond" w:hAnsi="Garamond" w:cs="Times New Roman"/>
          <w:sz w:val="22"/>
          <w:szCs w:val="22"/>
          <w:lang w:val="es-AR"/>
        </w:rPr>
        <w:softHyphen/>
        <w:t>presión en diminutivo, supone algo que se posee no plenamente, sino por participación»</w:t>
      </w:r>
      <w:r w:rsidRPr="00CB503C">
        <w:rPr>
          <w:rStyle w:val="CuerpodeltextoCursiva"/>
          <w:rFonts w:ascii="Garamond" w:hAnsi="Garamond" w:cs="Times New Roman"/>
          <w:sz w:val="22"/>
          <w:szCs w:val="22"/>
          <w:vertAlign w:val="superscript"/>
          <w:lang w:val="es-AR"/>
        </w:rPr>
        <w:footnoteReference w:id="372"/>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 xml:space="preserve">«Aunque con respecto a nosotros, corresponda la aureola a una obra perfectísima, </w:t>
      </w:r>
      <w:r w:rsidR="00963F4A" w:rsidRPr="00CB503C">
        <w:rPr>
          <w:rStyle w:val="CuerpodeltextoCursiva"/>
          <w:rFonts w:ascii="Garamond" w:hAnsi="Garamond" w:cs="Times New Roman"/>
          <w:sz w:val="22"/>
          <w:szCs w:val="22"/>
          <w:lang w:val="es-AR"/>
        </w:rPr>
        <w:t>sin embargo, en su expresión di</w:t>
      </w:r>
      <w:r w:rsidRPr="00CB503C">
        <w:rPr>
          <w:rStyle w:val="CuerpodeltextoCursiva"/>
          <w:rFonts w:ascii="Garamond" w:hAnsi="Garamond" w:cs="Times New Roman"/>
          <w:sz w:val="22"/>
          <w:szCs w:val="22"/>
          <w:lang w:val="es-AR"/>
        </w:rPr>
        <w:t>minutiva, significa cierta participación de la perfección que otro posee plenísimamente»</w:t>
      </w:r>
      <w:r w:rsidRPr="00CB503C">
        <w:rPr>
          <w:rStyle w:val="Cuerpodeltexto5"/>
          <w:rFonts w:ascii="Garamond" w:hAnsi="Garamond" w:cs="Times New Roman"/>
          <w:i w:val="0"/>
          <w:sz w:val="22"/>
          <w:szCs w:val="22"/>
          <w:vertAlign w:val="superscript"/>
          <w:lang w:val="es-AR"/>
        </w:rPr>
        <w:footnoteReference w:id="373"/>
      </w:r>
      <w:r w:rsidRPr="00CB503C">
        <w:rPr>
          <w:rStyle w:val="Cuerpodeltexto5"/>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o sea, Jesucristo Señor Nuestro. Por tanto, en Jesu</w:t>
      </w:r>
      <w:r w:rsidRPr="00CB503C">
        <w:rPr>
          <w:rStyle w:val="Cuerpodeltexto5Sincursiva"/>
          <w:rFonts w:ascii="Garamond" w:hAnsi="Garamond" w:cs="Times New Roman"/>
          <w:i w:val="0"/>
          <w:sz w:val="22"/>
          <w:szCs w:val="22"/>
          <w:lang w:val="es-AR"/>
        </w:rPr>
        <w:softHyphen/>
        <w:t>cristo está el fundamento de la victoria plena y son vencedores los demás</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que de ella participan:</w:t>
      </w:r>
      <w:r w:rsidRPr="00CB503C">
        <w:rPr>
          <w:rStyle w:val="Cuerpodeltexto5Sincursiva"/>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¡Confiad!, yo he vencido al mundo</w:t>
      </w:r>
      <w:r w:rsidRPr="00CB503C">
        <w:rPr>
          <w:rStyle w:val="Cuerpodeltexto5Sincursiva"/>
          <w:rFonts w:ascii="Garamond" w:hAnsi="Garamond" w:cs="Times New Roman"/>
          <w:sz w:val="22"/>
          <w:szCs w:val="22"/>
          <w:lang w:val="es-AR"/>
        </w:rPr>
        <w:t xml:space="preserve"> (Jn 16,33) y </w:t>
      </w:r>
      <w:r w:rsidRPr="00CB503C">
        <w:rPr>
          <w:rStyle w:val="Cuerpodeltexto5"/>
          <w:rFonts w:ascii="Garamond" w:hAnsi="Garamond" w:cs="Times New Roman"/>
          <w:sz w:val="22"/>
          <w:szCs w:val="22"/>
          <w:lang w:val="es-AR"/>
        </w:rPr>
        <w:t>Ha vencido el León de la tribu de Judá, la raíz de David</w:t>
      </w:r>
      <w:r w:rsidRPr="00CB503C">
        <w:rPr>
          <w:rStyle w:val="Cuerpodeltexto5Sincursiva"/>
          <w:rFonts w:ascii="Garamond" w:hAnsi="Garamond" w:cs="Times New Roman"/>
          <w:sz w:val="22"/>
          <w:szCs w:val="22"/>
          <w:lang w:val="es-AR"/>
        </w:rPr>
        <w:t xml:space="preserve"> (Ap 5,5)</w:t>
      </w:r>
      <w:r w:rsidRPr="00CB503C">
        <w:rPr>
          <w:rStyle w:val="Cuerpodeltexto5Sincursiva"/>
          <w:rFonts w:ascii="Garamond" w:hAnsi="Garamond" w:cs="Times New Roman"/>
          <w:i w:val="0"/>
          <w:sz w:val="22"/>
          <w:szCs w:val="22"/>
          <w:lang w:val="es-AR"/>
        </w:rPr>
        <w:t xml:space="preserve">, y además: </w:t>
      </w:r>
      <w:r w:rsidRPr="00CB503C">
        <w:rPr>
          <w:rStyle w:val="Cuerpodeltexto5"/>
          <w:rFonts w:ascii="Garamond" w:hAnsi="Garamond" w:cs="Times New Roman"/>
          <w:sz w:val="22"/>
          <w:szCs w:val="22"/>
          <w:lang w:val="es-AR"/>
        </w:rPr>
        <w:t>Al que venciere le haré sentarse conmigo en mi trono, así como yo también vencí y me senté con mi Padre en su trono</w:t>
      </w:r>
      <w:r w:rsidR="00CD7CA1" w:rsidRPr="00CB503C">
        <w:rPr>
          <w:rStyle w:val="Cuerpodeltexto5Sincursiva"/>
          <w:rFonts w:ascii="Garamond" w:hAnsi="Garamond" w:cs="Times New Roman"/>
          <w:sz w:val="22"/>
          <w:szCs w:val="22"/>
          <w:lang w:val="es-AR"/>
        </w:rPr>
        <w:t xml:space="preserve"> </w:t>
      </w:r>
      <w:r w:rsidR="00CD7CA1" w:rsidRPr="00CB503C">
        <w:rPr>
          <w:rStyle w:val="Cuerpodeltexto5Sincursiva"/>
          <w:rFonts w:ascii="Garamond" w:hAnsi="Garamond" w:cs="Times New Roman"/>
          <w:i w:val="0"/>
          <w:sz w:val="22"/>
          <w:szCs w:val="22"/>
          <w:lang w:val="es-AR"/>
        </w:rPr>
        <w:t>(Ap 3,21).</w:t>
      </w:r>
    </w:p>
    <w:p w14:paraId="156EEA48" w14:textId="19C4CF42" w:rsidR="005362C1" w:rsidRPr="00CB503C" w:rsidRDefault="00151956" w:rsidP="00151956">
      <w:pPr>
        <w:pStyle w:val="Cuerpodeltexto51"/>
        <w:tabs>
          <w:tab w:val="left" w:pos="709"/>
        </w:tabs>
        <w:spacing w:before="0" w:after="240" w:line="276" w:lineRule="auto"/>
        <w:jc w:val="both"/>
        <w:rPr>
          <w:rFonts w:ascii="Garamond" w:hAnsi="Garamond" w:cs="Times New Roman"/>
          <w:b/>
          <w:i w:val="0"/>
          <w:sz w:val="22"/>
          <w:szCs w:val="22"/>
          <w:lang w:val="es-AR"/>
        </w:rPr>
      </w:pPr>
      <w:r>
        <w:rPr>
          <w:rFonts w:ascii="Garamond" w:hAnsi="Garamond" w:cs="Times New Roman"/>
          <w:b/>
          <w:i w:val="0"/>
          <w:sz w:val="22"/>
          <w:szCs w:val="22"/>
          <w:lang w:val="es-AR"/>
        </w:rPr>
        <w:t xml:space="preserve">3. </w:t>
      </w:r>
      <w:r w:rsidR="00CD7CA1" w:rsidRPr="00CB503C">
        <w:rPr>
          <w:rFonts w:ascii="Garamond" w:hAnsi="Garamond" w:cs="Times New Roman"/>
          <w:b/>
          <w:i w:val="0"/>
          <w:sz w:val="22"/>
          <w:szCs w:val="22"/>
          <w:lang w:val="es-AR"/>
        </w:rPr>
        <w:t>La aureola de vírgenes</w:t>
      </w:r>
    </w:p>
    <w:p w14:paraId="5B1E876C"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«Se dice en el Éxodo: “</w:t>
      </w:r>
      <w:r w:rsidRPr="00CB503C">
        <w:rPr>
          <w:rFonts w:ascii="Garamond" w:hAnsi="Garamond" w:cs="Times New Roman"/>
          <w:sz w:val="22"/>
          <w:szCs w:val="22"/>
          <w:lang w:val="es-AR"/>
        </w:rPr>
        <w:t>Harás otra corona, la aureola”</w:t>
      </w:r>
      <w:r w:rsidRPr="00CB503C">
        <w:rPr>
          <w:rFonts w:ascii="Garamond" w:hAnsi="Garamond" w:cs="Times New Roman"/>
          <w:sz w:val="22"/>
          <w:szCs w:val="22"/>
          <w:vertAlign w:val="superscript"/>
          <w:lang w:val="es-AR"/>
        </w:rPr>
        <w:footnoteReference w:id="374"/>
      </w:r>
      <w:r w:rsidRPr="00CB503C">
        <w:rPr>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Y “a esta corona corresponde el cántico nuevo, que sólo los vírgenes cantan ante el Cordero”</w:t>
      </w:r>
      <w:r w:rsidRPr="00CB503C">
        <w:rPr>
          <w:rStyle w:val="Cuerpodeltexto5Sincursiva"/>
          <w:rFonts w:ascii="Garamond" w:hAnsi="Garamond" w:cs="Times New Roman"/>
          <w:sz w:val="22"/>
          <w:szCs w:val="22"/>
          <w:vertAlign w:val="superscript"/>
          <w:lang w:val="es-AR"/>
        </w:rPr>
        <w:footnoteReference w:id="375"/>
      </w:r>
      <w:r w:rsidRPr="00CB503C">
        <w:rPr>
          <w:rStyle w:val="Cuerpodeltexto5Sincursiva"/>
          <w:rFonts w:ascii="Garamond" w:hAnsi="Garamond" w:cs="Times New Roman"/>
          <w:sz w:val="22"/>
          <w:szCs w:val="22"/>
          <w:lang w:val="es-AR"/>
        </w:rPr>
        <w:t xml:space="preserve">, o sea: </w:t>
      </w:r>
      <w:r w:rsidRPr="00CB503C">
        <w:rPr>
          <w:rFonts w:ascii="Garamond" w:hAnsi="Garamond" w:cs="Times New Roman"/>
          <w:sz w:val="22"/>
          <w:szCs w:val="22"/>
          <w:lang w:val="es-AR"/>
        </w:rPr>
        <w:t>He aquí el Cordero [...]</w:t>
      </w:r>
      <w:r w:rsidR="00C67F67" w:rsidRPr="00CB503C">
        <w:rPr>
          <w:rFonts w:ascii="Garamond" w:hAnsi="Garamond" w:cs="Times New Roman"/>
          <w:sz w:val="22"/>
          <w:szCs w:val="22"/>
          <w:lang w:val="es-AR"/>
        </w:rPr>
        <w:t xml:space="preserve"> </w:t>
      </w:r>
      <w:r w:rsidRPr="00CB503C">
        <w:rPr>
          <w:rFonts w:ascii="Garamond" w:hAnsi="Garamond" w:cs="Times New Roman"/>
          <w:sz w:val="22"/>
          <w:szCs w:val="22"/>
          <w:lang w:val="es-AR"/>
        </w:rPr>
        <w:t>y con Él</w:t>
      </w:r>
      <w:r w:rsidR="00C67F67" w:rsidRPr="00CB503C">
        <w:rPr>
          <w:rFonts w:ascii="Garamond" w:hAnsi="Garamond" w:cs="Times New Roman"/>
          <w:sz w:val="22"/>
          <w:szCs w:val="22"/>
          <w:lang w:val="es-AR"/>
        </w:rPr>
        <w:t xml:space="preserve"> </w:t>
      </w:r>
      <w:r w:rsidRPr="00CB503C">
        <w:rPr>
          <w:rFonts w:ascii="Garamond" w:hAnsi="Garamond" w:cs="Times New Roman"/>
          <w:sz w:val="22"/>
          <w:szCs w:val="22"/>
          <w:lang w:val="es-AR"/>
        </w:rPr>
        <w:t>[</w:t>
      </w:r>
      <w:r w:rsidR="00C67F67" w:rsidRPr="00CB503C">
        <w:rPr>
          <w:rFonts w:ascii="Garamond" w:hAnsi="Garamond" w:cs="Times New Roman"/>
          <w:sz w:val="22"/>
          <w:szCs w:val="22"/>
          <w:lang w:val="es-AR"/>
        </w:rPr>
        <w:t>..</w:t>
      </w:r>
      <w:r w:rsidRPr="00CB503C">
        <w:rPr>
          <w:rFonts w:ascii="Garamond" w:hAnsi="Garamond" w:cs="Times New Roman"/>
          <w:sz w:val="22"/>
          <w:szCs w:val="22"/>
          <w:lang w:val="es-AR"/>
        </w:rPr>
        <w:t>.los] que llevan su nombre y el nombre de su Padre escrito en sus frentes [...] y cantaban un cántico nuevo, delante del trono[...]; y nadie podía aprender el cántico, sino los [que llevan su nombre]. Estos son los que no se mancharon con mujeres y son vírgenes. Estos son los que siguen al Cordero adondequiera que va. Estos fueron rescatados de entre los hombres, como primicias para Dios y para el Cordero</w:t>
      </w:r>
      <w:r w:rsidRPr="00CB503C">
        <w:rPr>
          <w:rStyle w:val="Cuerpodeltexto5Sincursiva"/>
          <w:rFonts w:ascii="Garamond" w:hAnsi="Garamond" w:cs="Times New Roman"/>
          <w:sz w:val="22"/>
          <w:szCs w:val="22"/>
          <w:lang w:val="es-AR"/>
        </w:rPr>
        <w:t>... (Ap 14,1-4). Luego el premio que se debe a la virginidad se llama “aureola”.</w:t>
      </w:r>
    </w:p>
    <w:p w14:paraId="3D3E2E1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Además, se dice: </w:t>
      </w:r>
      <w:r w:rsidRPr="00CB503C">
        <w:rPr>
          <w:rStyle w:val="CuerpodeltextoCursiva"/>
          <w:rFonts w:ascii="Garamond" w:hAnsi="Garamond" w:cs="Times New Roman"/>
          <w:sz w:val="22"/>
          <w:szCs w:val="22"/>
          <w:lang w:val="es-AR"/>
        </w:rPr>
        <w:t>Esto dijo el Señor a los eunucos</w:t>
      </w:r>
      <w:r w:rsidRPr="00CB503C">
        <w:rPr>
          <w:rFonts w:ascii="Garamond" w:hAnsi="Garamond" w:cs="Times New Roman"/>
          <w:sz w:val="22"/>
          <w:szCs w:val="22"/>
          <w:lang w:val="es-AR"/>
        </w:rPr>
        <w:t xml:space="preserve"> (Is 56,4); y si</w:t>
      </w:r>
      <w:r w:rsidRPr="00CB503C">
        <w:rPr>
          <w:rFonts w:ascii="Garamond" w:hAnsi="Garamond" w:cs="Times New Roman"/>
          <w:sz w:val="22"/>
          <w:szCs w:val="22"/>
          <w:lang w:val="es-AR"/>
        </w:rPr>
        <w:softHyphen/>
        <w:t xml:space="preserve">gue: </w:t>
      </w:r>
      <w:r w:rsidRPr="00CB503C">
        <w:rPr>
          <w:rStyle w:val="CuerpodeltextoCursiva"/>
          <w:rFonts w:ascii="Garamond" w:hAnsi="Garamond" w:cs="Times New Roman"/>
          <w:sz w:val="22"/>
          <w:szCs w:val="22"/>
          <w:lang w:val="es-AR"/>
        </w:rPr>
        <w:t>Les daré un nombre mejor que el de hijos e hijas</w:t>
      </w:r>
      <w:r w:rsidRPr="00CB503C">
        <w:rPr>
          <w:rFonts w:ascii="Garamond" w:hAnsi="Garamond" w:cs="Times New Roman"/>
          <w:sz w:val="22"/>
          <w:szCs w:val="22"/>
          <w:lang w:val="es-AR"/>
        </w:rPr>
        <w:t xml:space="preserve"> (Is 56,5). Y la Glosa explica: “Una gloria propia y excelente”</w:t>
      </w:r>
      <w:r w:rsidRPr="00CB503C">
        <w:rPr>
          <w:rFonts w:ascii="Garamond" w:hAnsi="Garamond" w:cs="Times New Roman"/>
          <w:sz w:val="22"/>
          <w:szCs w:val="22"/>
          <w:vertAlign w:val="superscript"/>
          <w:lang w:val="es-AR"/>
        </w:rPr>
        <w:footnoteReference w:id="376"/>
      </w:r>
      <w:r w:rsidRPr="00CB503C">
        <w:rPr>
          <w:rFonts w:ascii="Garamond" w:hAnsi="Garamond" w:cs="Times New Roman"/>
          <w:sz w:val="22"/>
          <w:szCs w:val="22"/>
          <w:lang w:val="es-AR"/>
        </w:rPr>
        <w:t>. Mas por los eunu</w:t>
      </w:r>
      <w:r w:rsidRPr="00CB503C">
        <w:rPr>
          <w:rFonts w:ascii="Garamond" w:hAnsi="Garamond" w:cs="Times New Roman"/>
          <w:sz w:val="22"/>
          <w:szCs w:val="22"/>
          <w:lang w:val="es-AR"/>
        </w:rPr>
        <w:softHyphen/>
        <w:t xml:space="preserve">cos </w:t>
      </w:r>
      <w:r w:rsidRPr="00CB503C">
        <w:rPr>
          <w:rStyle w:val="CuerpodeltextoCursiva"/>
          <w:rFonts w:ascii="Garamond" w:hAnsi="Garamond" w:cs="Times New Roman"/>
          <w:sz w:val="22"/>
          <w:szCs w:val="22"/>
          <w:lang w:val="es-AR"/>
        </w:rPr>
        <w:t>que se castraron por el reino de los Cielos</w:t>
      </w:r>
      <w:r w:rsidRPr="00CB503C">
        <w:rPr>
          <w:rFonts w:ascii="Garamond" w:hAnsi="Garamond" w:cs="Times New Roman"/>
          <w:sz w:val="22"/>
          <w:szCs w:val="22"/>
          <w:lang w:val="es-AR"/>
        </w:rPr>
        <w:t xml:space="preserve"> (Mt 19,12) se entiende los vírgenes. Síguese, pues, que a la virginidad se le debe </w:t>
      </w:r>
      <w:r w:rsidRPr="00CB503C">
        <w:rPr>
          <w:rStyle w:val="CuerpodeltextoCursiva"/>
          <w:rFonts w:ascii="Garamond" w:hAnsi="Garamond" w:cs="Times New Roman"/>
          <w:b/>
          <w:sz w:val="22"/>
          <w:szCs w:val="22"/>
          <w:lang w:val="es-AR"/>
        </w:rPr>
        <w:t>un premio excelente</w:t>
      </w:r>
      <w:r w:rsidRPr="00CB503C">
        <w:rPr>
          <w:rStyle w:val="CuerpodeltextoCursiva"/>
          <w:rFonts w:ascii="Garamond" w:hAnsi="Garamond" w:cs="Times New Roman"/>
          <w:sz w:val="22"/>
          <w:szCs w:val="22"/>
          <w:lang w:val="es-AR"/>
        </w:rPr>
        <w:t>,</w:t>
      </w:r>
      <w:r w:rsidRPr="00CB503C">
        <w:rPr>
          <w:rFonts w:ascii="Garamond" w:hAnsi="Garamond" w:cs="Times New Roman"/>
          <w:sz w:val="22"/>
          <w:szCs w:val="22"/>
          <w:lang w:val="es-AR"/>
        </w:rPr>
        <w:t xml:space="preserve"> que se llama “aureola”»</w:t>
      </w:r>
      <w:r w:rsidR="00C67F67" w:rsidRPr="00CB503C">
        <w:rPr>
          <w:rStyle w:val="Refdenotaalpie"/>
          <w:rFonts w:ascii="Garamond" w:hAnsi="Garamond" w:cs="Times New Roman"/>
          <w:sz w:val="22"/>
          <w:szCs w:val="22"/>
          <w:lang w:val="es-AR"/>
        </w:rPr>
        <w:footnoteReference w:id="377"/>
      </w:r>
      <w:r w:rsidRPr="00CB503C">
        <w:rPr>
          <w:rFonts w:ascii="Garamond" w:hAnsi="Garamond" w:cs="Times New Roman"/>
          <w:sz w:val="22"/>
          <w:szCs w:val="22"/>
          <w:lang w:val="es-AR"/>
        </w:rPr>
        <w:t>.</w:t>
      </w:r>
    </w:p>
    <w:p w14:paraId="157A61B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estas razones: «Donde existe una razón especial de triunfo debe haber también una corona especial. Luego, como el hombre obtiene por la virginidad una victoria especial sobre la carne, contra la cual lucha sin cesar según consta: </w:t>
      </w:r>
      <w:r w:rsidRPr="00CB503C">
        <w:rPr>
          <w:rStyle w:val="CuerpodeltextoCursiva"/>
          <w:rFonts w:ascii="Garamond" w:hAnsi="Garamond" w:cs="Times New Roman"/>
          <w:sz w:val="22"/>
          <w:szCs w:val="22"/>
          <w:lang w:val="es-AR"/>
        </w:rPr>
        <w:t xml:space="preserve">Andad en espíritu y no deis satisfacción a la concupiscencia de la carne. Porque la carne tiene tendencias contrarias a las del espíritu, y el espíritu tendencias contrarias a las de la carne, pues uno y otro se oponen de manera </w:t>
      </w:r>
      <w:r w:rsidRPr="00CB503C">
        <w:rPr>
          <w:rStyle w:val="CuerpodeltextoCursiva"/>
          <w:rFonts w:ascii="Garamond" w:hAnsi="Garamond" w:cs="Times New Roman"/>
          <w:sz w:val="22"/>
          <w:szCs w:val="22"/>
          <w:lang w:val="es-AR"/>
        </w:rPr>
        <w:lastRenderedPageBreak/>
        <w:t>que no hagáis lo que queréis</w:t>
      </w:r>
      <w:r w:rsidRPr="00CB503C">
        <w:rPr>
          <w:rFonts w:ascii="Garamond" w:hAnsi="Garamond" w:cs="Times New Roman"/>
          <w:sz w:val="22"/>
          <w:szCs w:val="22"/>
          <w:lang w:val="es-AR"/>
        </w:rPr>
        <w:t xml:space="preserve"> (Gal 5,16-17), débese a la virginidad una corona especial que se llama “aureola”. Y esto ciertamente lo afirman por lo común todos.</w:t>
      </w:r>
    </w:p>
    <w:p w14:paraId="1302DED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Por otra parte, puede decirse que el mérito corresponde a todo acto virtuoso imperado por la caridad. Ahora bien, la virgini</w:t>
      </w:r>
      <w:r w:rsidRPr="00CB503C">
        <w:rPr>
          <w:rFonts w:ascii="Garamond" w:hAnsi="Garamond" w:cs="Times New Roman"/>
          <w:sz w:val="22"/>
          <w:szCs w:val="22"/>
          <w:lang w:val="es-AR"/>
        </w:rPr>
        <w:softHyphen/>
        <w:t>dad pertenece al género de los actos virtuosos, porque la limpieza de alma y cuerpo caen bajo la elección voluntaria. Luego propiamente se deberá la aureola a aquellas vírgenes que tuvieron propósito de guardar virginidad perpetua, bien refrendado con voto o no. Y digo esto considerando propiamente la aureola como premio debido a cier</w:t>
      </w:r>
      <w:r w:rsidRPr="00CB503C">
        <w:rPr>
          <w:rFonts w:ascii="Garamond" w:hAnsi="Garamond" w:cs="Times New Roman"/>
          <w:sz w:val="22"/>
          <w:szCs w:val="22"/>
          <w:lang w:val="es-AR"/>
        </w:rPr>
        <w:softHyphen/>
        <w:t>to mérito. Mas, aunque dicho propósito hubiera sido interrumpido, si permanece la integridad de la carne, se le debe también con tal que se halle virgen al final de la vida. Porque la virginidad del espíritu puede repararse, mientras que la del cuerpo no»</w:t>
      </w:r>
      <w:r w:rsidRPr="00CB503C">
        <w:rPr>
          <w:rFonts w:ascii="Garamond" w:hAnsi="Garamond" w:cs="Times New Roman"/>
          <w:sz w:val="22"/>
          <w:szCs w:val="22"/>
          <w:vertAlign w:val="superscript"/>
          <w:lang w:val="es-AR"/>
        </w:rPr>
        <w:footnoteReference w:id="378"/>
      </w:r>
      <w:r w:rsidRPr="00CB503C">
        <w:rPr>
          <w:rFonts w:ascii="Garamond" w:hAnsi="Garamond" w:cs="Times New Roman"/>
          <w:sz w:val="22"/>
          <w:szCs w:val="22"/>
          <w:lang w:val="es-AR"/>
        </w:rPr>
        <w:t>.</w:t>
      </w:r>
    </w:p>
    <w:p w14:paraId="702C2E5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Comparada con la virginidad viudal: «Sea cual fuere la intensidad de la lucha, lo cierto es que la victoria de las vírgenes es más perfecta que la de las viudas, pues la especie de victoria más perfecta y más hermosa es aquella que consiste en no ceder jamás al enemigo. Y la corona no se da a quien lucha, sino a quien, luchando, triunfa»</w:t>
      </w:r>
      <w:r w:rsidRPr="00CB503C">
        <w:rPr>
          <w:rFonts w:ascii="Garamond" w:hAnsi="Garamond" w:cs="Times New Roman"/>
          <w:sz w:val="22"/>
          <w:szCs w:val="22"/>
          <w:vertAlign w:val="superscript"/>
          <w:lang w:val="es-AR"/>
        </w:rPr>
        <w:footnoteReference w:id="379"/>
      </w:r>
      <w:r w:rsidRPr="00CB503C">
        <w:rPr>
          <w:rFonts w:ascii="Garamond" w:hAnsi="Garamond" w:cs="Times New Roman"/>
          <w:sz w:val="22"/>
          <w:szCs w:val="22"/>
          <w:lang w:val="es-AR"/>
        </w:rPr>
        <w:t>.</w:t>
      </w:r>
    </w:p>
    <w:p w14:paraId="69FA444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virginidad no es cualquier forma de continencia sino que tiene cierta excelencia: «A la virginidad se le debe la aureola únicamente porque añade cierta excelencia sobre los otros grados de la continencia. [Luego, en el estado de pecado] la virginidad posee cierto decoro, debiéndosele, por tanto, un premio especial»</w:t>
      </w:r>
      <w:r w:rsidRPr="00CB503C">
        <w:rPr>
          <w:rFonts w:ascii="Garamond" w:hAnsi="Garamond" w:cs="Times New Roman"/>
          <w:sz w:val="22"/>
          <w:szCs w:val="22"/>
          <w:vertAlign w:val="superscript"/>
          <w:lang w:val="es-AR"/>
        </w:rPr>
        <w:footnoteReference w:id="380"/>
      </w:r>
      <w:r w:rsidRPr="00CB503C">
        <w:rPr>
          <w:rFonts w:ascii="Garamond" w:hAnsi="Garamond" w:cs="Times New Roman"/>
          <w:sz w:val="22"/>
          <w:szCs w:val="22"/>
          <w:lang w:val="es-AR"/>
        </w:rPr>
        <w:t>.</w:t>
      </w:r>
    </w:p>
    <w:p w14:paraId="41192F4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En caso de violación: «Si una mujer fuera poseída por violencia, no perdería por ello la aureola, con tal de que conservara el propósito de guardar perpetua virginidad, sin consentir en absoluto en dicho acto de violación. Ni tampoco perdería la virginidad; y esto lo digo tanto como si fuera violentamente violada por causa de la fe como por otra causa cualquiera. Ahora que, soportándolo por la fe, sería para ella un mérito y pertenecería al género de martirio. Por eso, Santa Lucía dijo: “Si no consintiéndolo yo, me haces violar, la castidad me reportará doble corona”. No quiere esto decir que la virginidad tenga dos coronas, sino que reportará dos premios, uno por guardar la virginidad y otro por la injuria que sufrió. Y en el supuesto de que, poseída de este </w:t>
      </w:r>
      <w:r w:rsidRPr="00CB503C">
        <w:rPr>
          <w:rFonts w:ascii="Garamond" w:hAnsi="Garamond" w:cs="Times New Roman"/>
          <w:sz w:val="22"/>
          <w:szCs w:val="22"/>
          <w:lang w:val="es-AR"/>
        </w:rPr>
        <w:lastRenderedPageBreak/>
        <w:t>modo, conciba, tampoco pierde el mérito de la virginidad; sin embargo, no puede compararse a la Madre de Dios, que tuvo integridad de espíritu y de cuerpo»</w:t>
      </w:r>
      <w:r w:rsidRPr="00CB503C">
        <w:rPr>
          <w:rFonts w:ascii="Garamond" w:hAnsi="Garamond" w:cs="Times New Roman"/>
          <w:sz w:val="22"/>
          <w:szCs w:val="22"/>
          <w:vertAlign w:val="superscript"/>
          <w:lang w:val="es-AR"/>
        </w:rPr>
        <w:footnoteReference w:id="381"/>
      </w:r>
      <w:r w:rsidRPr="00CB503C">
        <w:rPr>
          <w:rFonts w:ascii="Garamond" w:hAnsi="Garamond" w:cs="Times New Roman"/>
          <w:sz w:val="22"/>
          <w:szCs w:val="22"/>
          <w:lang w:val="es-AR"/>
        </w:rPr>
        <w:t>.</w:t>
      </w:r>
    </w:p>
    <w:p w14:paraId="7E37A36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aureola redunda también en el cuerpo: «La aureola está propia</w:t>
      </w:r>
      <w:r w:rsidRPr="00CB503C">
        <w:rPr>
          <w:rFonts w:ascii="Garamond" w:hAnsi="Garamond" w:cs="Times New Roman"/>
          <w:sz w:val="22"/>
          <w:szCs w:val="22"/>
          <w:lang w:val="es-AR"/>
        </w:rPr>
        <w:softHyphen/>
        <w:t>mente en la mente, pues es el gozo de aquellas obras con las que se merece la aureola. Mas, así como del gozo esencial del premio, que es la corona áurea, recibe el cuerpo cierto esplendor, que es su gloria, del mismo modo, del gozo de la aureola recibe también el cuerpo cierto esplendor; resultando que la aureola está principalmente en la mente y, por cierta redundancia, brilla también en la carne»</w:t>
      </w:r>
      <w:r w:rsidRPr="00CB503C">
        <w:rPr>
          <w:rFonts w:ascii="Garamond" w:hAnsi="Garamond" w:cs="Times New Roman"/>
          <w:sz w:val="22"/>
          <w:szCs w:val="22"/>
          <w:vertAlign w:val="superscript"/>
          <w:lang w:val="es-AR"/>
        </w:rPr>
        <w:footnoteReference w:id="382"/>
      </w:r>
      <w:r w:rsidRPr="00CB503C">
        <w:rPr>
          <w:rFonts w:ascii="Garamond" w:hAnsi="Garamond" w:cs="Times New Roman"/>
          <w:sz w:val="22"/>
          <w:szCs w:val="22"/>
          <w:lang w:val="es-AR"/>
        </w:rPr>
        <w:t>.</w:t>
      </w:r>
    </w:p>
    <w:p w14:paraId="3785E81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Queridas hermanas:</w:t>
      </w:r>
    </w:p>
    <w:p w14:paraId="272488B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Estas son algunas razones más para vivir de manera anticipada la gran alegría que tendremos en el Cielo. Si somos fieles, no sólo nos espera el premio esencial, sino también otros premios.</w:t>
      </w:r>
    </w:p>
    <w:p w14:paraId="3F9D218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Bien valen todos los sufrimientos que tengamos que pasar pues nos espera una tan grande gloria.</w:t>
      </w:r>
    </w:p>
    <w:p w14:paraId="0A1C2478" w14:textId="77777777" w:rsidR="00963F4A"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Sepamos ser testigos y misioneros de la excelencia a la que nos invita Jesucristo y tomemos ejemplo de la Santísima Virgen «que tiene algo que es mayor que la aureola, por el perfectísimo propósito que hizo de guardar virginidad»</w:t>
      </w:r>
      <w:r w:rsidRPr="00CB503C">
        <w:rPr>
          <w:rFonts w:ascii="Garamond" w:hAnsi="Garamond" w:cs="Times New Roman"/>
          <w:sz w:val="22"/>
          <w:szCs w:val="22"/>
          <w:vertAlign w:val="superscript"/>
          <w:lang w:val="es-AR"/>
        </w:rPr>
        <w:footnoteReference w:id="383"/>
      </w:r>
      <w:r w:rsidRPr="00CB503C">
        <w:rPr>
          <w:rFonts w:ascii="Garamond" w:hAnsi="Garamond" w:cs="Times New Roman"/>
          <w:sz w:val="22"/>
          <w:szCs w:val="22"/>
          <w:lang w:val="es-AR"/>
        </w:rPr>
        <w:t>.</w:t>
      </w:r>
    </w:p>
    <w:p w14:paraId="74AFBCB3" w14:textId="26D04FFC" w:rsidR="005362C1" w:rsidRPr="00CB503C" w:rsidRDefault="00963F4A" w:rsidP="00151956">
      <w:pPr>
        <w:pStyle w:val="Ttulo3"/>
      </w:pPr>
      <w:r w:rsidRPr="00CB503C">
        <w:br w:type="page"/>
      </w:r>
      <w:r w:rsidR="00151956">
        <w:lastRenderedPageBreak/>
        <w:t xml:space="preserve">2. </w:t>
      </w:r>
      <w:r w:rsidR="003F0870" w:rsidRPr="00CB503C">
        <w:rPr>
          <w:rStyle w:val="CuerpodeltextoVersales"/>
          <w:rFonts w:ascii="Garamond" w:hAnsi="Garamond" w:cs="Times New Roman"/>
          <w:sz w:val="22"/>
          <w:szCs w:val="22"/>
          <w:lang w:val="es-AR"/>
        </w:rPr>
        <w:t>La belleza de la vida consagrada</w:t>
      </w:r>
    </w:p>
    <w:p w14:paraId="14E70635" w14:textId="77777777" w:rsidR="00083BFF" w:rsidRPr="00CB503C" w:rsidRDefault="003F0870" w:rsidP="001920C8">
      <w:pPr>
        <w:pStyle w:val="Cuerpodeltexto80"/>
        <w:tabs>
          <w:tab w:val="left" w:pos="709"/>
        </w:tabs>
        <w:spacing w:before="0" w:after="0" w:line="276" w:lineRule="auto"/>
        <w:rPr>
          <w:rFonts w:ascii="Garamond" w:hAnsi="Garamond" w:cs="Times New Roman"/>
          <w:sz w:val="22"/>
          <w:szCs w:val="22"/>
          <w:lang w:val="es-AR"/>
        </w:rPr>
      </w:pPr>
      <w:r w:rsidRPr="00CB503C">
        <w:rPr>
          <w:rFonts w:ascii="Garamond" w:hAnsi="Garamond" w:cs="Times New Roman"/>
          <w:sz w:val="22"/>
          <w:szCs w:val="22"/>
          <w:lang w:val="es-AR"/>
        </w:rPr>
        <w:t xml:space="preserve">A la Hna. Mariam Farah Al Masih, SSVM, </w:t>
      </w:r>
    </w:p>
    <w:p w14:paraId="7DE5D75F" w14:textId="77777777" w:rsidR="005362C1" w:rsidRPr="00CB503C" w:rsidRDefault="00083BFF" w:rsidP="001920C8">
      <w:pPr>
        <w:pStyle w:val="Cuerpodeltexto80"/>
        <w:tabs>
          <w:tab w:val="left" w:pos="709"/>
        </w:tabs>
        <w:spacing w:before="0" w:after="240" w:line="276" w:lineRule="auto"/>
        <w:rPr>
          <w:rFonts w:ascii="Garamond" w:hAnsi="Garamond" w:cs="Times New Roman"/>
          <w:sz w:val="22"/>
          <w:szCs w:val="22"/>
          <w:lang w:val="es-AR"/>
        </w:rPr>
      </w:pPr>
      <w:r w:rsidRPr="00CB503C">
        <w:rPr>
          <w:rFonts w:ascii="Garamond" w:hAnsi="Garamond" w:cs="Times New Roman"/>
          <w:sz w:val="22"/>
          <w:szCs w:val="22"/>
          <w:lang w:val="es-AR"/>
        </w:rPr>
        <w:t xml:space="preserve">primera Servidora jordana, en ocasión de sus votos perpetuos, </w:t>
      </w:r>
      <w:r w:rsidR="003F0870" w:rsidRPr="00CB503C">
        <w:rPr>
          <w:rFonts w:ascii="Garamond" w:hAnsi="Garamond" w:cs="Times New Roman"/>
          <w:sz w:val="22"/>
          <w:szCs w:val="22"/>
          <w:lang w:val="es-AR"/>
        </w:rPr>
        <w:t xml:space="preserve"> el 1 de octubre de 2010,</w:t>
      </w: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en Mádaba (Jordania).</w:t>
      </w:r>
    </w:p>
    <w:p w14:paraId="75845996"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Quiero hacer un sermón, con ocasión de los votos perpetuos de varias Servidoras del Señor y de la Virgen de Matará, utilizando las antífonas, responsorios, etc. del Común de Vírgenes de la Liturgia de las Horas</w:t>
      </w:r>
      <w:r w:rsidRPr="00CB503C">
        <w:rPr>
          <w:rFonts w:ascii="Garamond" w:hAnsi="Garamond" w:cs="Times New Roman"/>
          <w:sz w:val="22"/>
          <w:szCs w:val="22"/>
          <w:vertAlign w:val="superscript"/>
          <w:lang w:val="es-AR"/>
        </w:rPr>
        <w:footnoteReference w:id="384"/>
      </w:r>
      <w:r w:rsidRPr="00CB503C">
        <w:rPr>
          <w:rFonts w:ascii="Garamond" w:hAnsi="Garamond" w:cs="Times New Roman"/>
          <w:sz w:val="22"/>
          <w:szCs w:val="22"/>
          <w:lang w:val="es-AR"/>
        </w:rPr>
        <w:t>. Ciertamente que se aplican directamente a las Beatas y Santas vírgenes así declaradas por la Iglesia, pero, indirectamente, se pueden aplicar análogamente a todas aquellas que ahora, aquí en la tierra, se quieren disponer para alcanzar el Cielo.</w:t>
      </w:r>
    </w:p>
    <w:p w14:paraId="716DB5EB" w14:textId="77777777" w:rsidR="005362C1" w:rsidRPr="00CB503C" w:rsidRDefault="003F0870" w:rsidP="00151956">
      <w:pPr>
        <w:pStyle w:val="Ttulo51"/>
        <w:keepNext/>
        <w:keepLines/>
        <w:numPr>
          <w:ilvl w:val="0"/>
          <w:numId w:val="47"/>
        </w:numPr>
        <w:spacing w:before="0" w:line="276" w:lineRule="auto"/>
        <w:ind w:firstLine="0"/>
        <w:outlineLvl w:val="9"/>
        <w:rPr>
          <w:rFonts w:ascii="Garamond" w:hAnsi="Garamond" w:cs="Times New Roman"/>
          <w:b/>
          <w:sz w:val="22"/>
          <w:szCs w:val="22"/>
          <w:lang w:val="es-AR"/>
        </w:rPr>
      </w:pPr>
      <w:bookmarkStart w:id="52" w:name="bookmark54"/>
      <w:r w:rsidRPr="00CB503C">
        <w:rPr>
          <w:rFonts w:ascii="Garamond" w:hAnsi="Garamond" w:cs="Times New Roman"/>
          <w:b/>
          <w:sz w:val="22"/>
          <w:szCs w:val="22"/>
          <w:lang w:val="es-AR"/>
        </w:rPr>
        <w:t>Hay una llamada y hay una respuesta</w:t>
      </w:r>
      <w:bookmarkEnd w:id="52"/>
    </w:p>
    <w:p w14:paraId="18E8DDE7"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qué decimos «hay», en tiempo presente, y no decimos «hubo», en tiempo pasado? Porque la llamada de Dios a una vocación deter</w:t>
      </w:r>
      <w:r w:rsidRPr="00CB503C">
        <w:rPr>
          <w:rFonts w:ascii="Garamond" w:hAnsi="Garamond" w:cs="Times New Roman"/>
          <w:sz w:val="22"/>
          <w:szCs w:val="22"/>
          <w:lang w:val="es-AR"/>
        </w:rPr>
        <w:softHyphen/>
        <w:t xml:space="preserve">minada ocurre en el tiempo de Dios, que es un instante eterno. Nos llamó antes de que existiésemos: </w:t>
      </w:r>
      <w:r w:rsidRPr="00CB503C">
        <w:rPr>
          <w:rStyle w:val="CuerpodeltextoCursiva"/>
          <w:rFonts w:ascii="Garamond" w:hAnsi="Garamond" w:cs="Times New Roman"/>
          <w:sz w:val="22"/>
          <w:szCs w:val="22"/>
          <w:lang w:val="es-AR"/>
        </w:rPr>
        <w:t>Aquel que me separó desde el seno de mi madre</w:t>
      </w:r>
      <w:r w:rsidRPr="00CB503C">
        <w:rPr>
          <w:rFonts w:ascii="Garamond" w:hAnsi="Garamond" w:cs="Times New Roman"/>
          <w:sz w:val="22"/>
          <w:szCs w:val="22"/>
          <w:lang w:val="es-AR"/>
        </w:rPr>
        <w:t xml:space="preserve"> (Ga</w:t>
      </w:r>
      <w:r w:rsidR="00083BFF" w:rsidRPr="00CB503C">
        <w:rPr>
          <w:rFonts w:ascii="Garamond" w:hAnsi="Garamond" w:cs="Times New Roman"/>
          <w:sz w:val="22"/>
          <w:szCs w:val="22"/>
          <w:lang w:val="es-AR"/>
        </w:rPr>
        <w:t>l 1,</w:t>
      </w:r>
      <w:r w:rsidRPr="00CB503C">
        <w:rPr>
          <w:rFonts w:ascii="Garamond" w:hAnsi="Garamond" w:cs="Times New Roman"/>
          <w:sz w:val="22"/>
          <w:szCs w:val="22"/>
          <w:lang w:val="es-AR"/>
        </w:rPr>
        <w:t xml:space="preserve">15). Nos llamó incluso antes de la creación del mundo: </w:t>
      </w:r>
      <w:r w:rsidRPr="00CB503C">
        <w:rPr>
          <w:rStyle w:val="CuerpodeltextoCursiva"/>
          <w:rFonts w:ascii="Garamond" w:hAnsi="Garamond" w:cs="Times New Roman"/>
          <w:sz w:val="22"/>
          <w:szCs w:val="22"/>
          <w:lang w:val="es-AR"/>
        </w:rPr>
        <w:t>Dios os ha escogido desde el principio</w:t>
      </w:r>
      <w:r w:rsidR="0086266C" w:rsidRPr="00CB503C">
        <w:rPr>
          <w:rFonts w:ascii="Garamond" w:hAnsi="Garamond" w:cs="Times New Roman"/>
          <w:sz w:val="22"/>
          <w:szCs w:val="22"/>
          <w:lang w:val="es-AR"/>
        </w:rPr>
        <w:t xml:space="preserve"> (2</w:t>
      </w:r>
      <w:r w:rsidR="00083BFF" w:rsidRPr="00CB503C">
        <w:rPr>
          <w:rFonts w:ascii="Garamond" w:hAnsi="Garamond" w:cs="Times New Roman"/>
          <w:sz w:val="22"/>
          <w:szCs w:val="22"/>
          <w:lang w:val="es-AR"/>
        </w:rPr>
        <w:t>Tes 2,</w:t>
      </w:r>
      <w:r w:rsidRPr="00CB503C">
        <w:rPr>
          <w:rFonts w:ascii="Garamond" w:hAnsi="Garamond" w:cs="Times New Roman"/>
          <w:sz w:val="22"/>
          <w:szCs w:val="22"/>
          <w:lang w:val="es-AR"/>
        </w:rPr>
        <w:t>13). ¡Nos</w:t>
      </w:r>
      <w:r w:rsidR="00963F4A"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llamó desde que Dios es Dios y nos llamó para siempre!: </w:t>
      </w:r>
      <w:r w:rsidRPr="00CB503C">
        <w:rPr>
          <w:rStyle w:val="CuerpodeltextoCursiva"/>
          <w:rFonts w:ascii="Garamond" w:hAnsi="Garamond" w:cs="Times New Roman"/>
          <w:sz w:val="22"/>
          <w:szCs w:val="22"/>
          <w:lang w:val="es-AR"/>
        </w:rPr>
        <w:t>los dones y la vocación de Dios son irrevocables</w:t>
      </w:r>
      <w:r w:rsidRPr="00CB503C">
        <w:rPr>
          <w:rFonts w:ascii="Garamond" w:hAnsi="Garamond" w:cs="Times New Roman"/>
          <w:sz w:val="22"/>
          <w:szCs w:val="22"/>
          <w:lang w:val="es-AR"/>
        </w:rPr>
        <w:t xml:space="preserve"> (Ro</w:t>
      </w:r>
      <w:r w:rsidR="00083BFF" w:rsidRPr="00CB503C">
        <w:rPr>
          <w:rFonts w:ascii="Garamond" w:hAnsi="Garamond" w:cs="Times New Roman"/>
          <w:sz w:val="22"/>
          <w:szCs w:val="22"/>
          <w:lang w:val="es-AR"/>
        </w:rPr>
        <w:t>m 11,</w:t>
      </w:r>
      <w:r w:rsidRPr="00CB503C">
        <w:rPr>
          <w:rFonts w:ascii="Garamond" w:hAnsi="Garamond" w:cs="Times New Roman"/>
          <w:sz w:val="22"/>
          <w:szCs w:val="22"/>
          <w:lang w:val="es-AR"/>
        </w:rPr>
        <w:t>29).</w:t>
      </w:r>
    </w:p>
    <w:p w14:paraId="38959F31"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dice:</w:t>
      </w:r>
    </w:p>
    <w:p w14:paraId="5F08DE16"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*Venid, hijas, contemplad al Señor y quedaréis radiantes.</w:t>
      </w:r>
      <w:r w:rsidRPr="00CB503C">
        <w:rPr>
          <w:rFonts w:ascii="Garamond" w:hAnsi="Garamond" w:cs="Times New Roman"/>
          <w:sz w:val="22"/>
          <w:szCs w:val="22"/>
          <w:lang w:val="es-AR"/>
        </w:rPr>
        <w:t xml:space="preserve"> Las llama a contemplar al Señor viviendo muy unidas a Él y a ser ra</w:t>
      </w:r>
      <w:r w:rsidRPr="00CB503C">
        <w:rPr>
          <w:rFonts w:ascii="Garamond" w:hAnsi="Garamond" w:cs="Times New Roman"/>
          <w:sz w:val="22"/>
          <w:szCs w:val="22"/>
          <w:lang w:val="es-AR"/>
        </w:rPr>
        <w:softHyphen/>
        <w:t>diantes, o sea, brillantes, resplandecientes; las llama a que sientan y manifiesten una alegría muy grande.</w:t>
      </w:r>
    </w:p>
    <w:p w14:paraId="723CD02D"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*Ahora te seguimos de todo corazón, te respetamos y buscamos tu rostro; Señor, no nos defraudes.</w:t>
      </w:r>
      <w:r w:rsidRPr="00CB503C">
        <w:rPr>
          <w:rFonts w:ascii="Garamond" w:hAnsi="Garamond" w:cs="Times New Roman"/>
          <w:sz w:val="22"/>
          <w:szCs w:val="22"/>
          <w:lang w:val="es-AR"/>
        </w:rPr>
        <w:t xml:space="preserve"> La gran tarea a la que es llamada la religiosa es a buscar el rostro del Señor, es decir, su Persona y entablar espirituales relaciones esponsales con Él.</w:t>
      </w:r>
    </w:p>
    <w:p w14:paraId="220B348D"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*Oigo en mi corazón: buscad mi rostro. Tu rostro buscaré, Se</w:t>
      </w:r>
      <w:r w:rsidRPr="00CB503C">
        <w:rPr>
          <w:rStyle w:val="CuerpodeltextoCursiva"/>
          <w:rFonts w:ascii="Garamond" w:hAnsi="Garamond" w:cs="Times New Roman"/>
          <w:sz w:val="22"/>
          <w:szCs w:val="22"/>
          <w:lang w:val="es-AR"/>
        </w:rPr>
        <w:softHyphen/>
        <w:t>ñor.</w:t>
      </w:r>
      <w:r w:rsidRPr="00CB503C">
        <w:rPr>
          <w:rFonts w:ascii="Garamond" w:hAnsi="Garamond" w:cs="Times New Roman"/>
          <w:sz w:val="22"/>
          <w:szCs w:val="22"/>
          <w:lang w:val="es-AR"/>
        </w:rPr>
        <w:t xml:space="preserve"> Es lo que escucha en lo más profundo de su corazón y es lo que promete buscar siempre.</w:t>
      </w:r>
      <w:r w:rsidR="00963F4A" w:rsidRPr="00CB503C">
        <w:rPr>
          <w:rFonts w:ascii="Garamond" w:hAnsi="Garamond" w:cs="Times New Roman"/>
          <w:sz w:val="22"/>
          <w:szCs w:val="22"/>
          <w:lang w:val="es-AR"/>
        </w:rPr>
        <w:t xml:space="preserve"> </w:t>
      </w:r>
    </w:p>
    <w:p w14:paraId="22EBD5C6" w14:textId="77777777" w:rsidR="00AD1CC6" w:rsidRPr="00CB503C" w:rsidRDefault="00AD1CC6" w:rsidP="00151956">
      <w:pPr>
        <w:pStyle w:val="Ttulo51"/>
        <w:keepNext/>
        <w:keepLines/>
        <w:numPr>
          <w:ilvl w:val="0"/>
          <w:numId w:val="47"/>
        </w:numPr>
        <w:spacing w:before="0" w:line="276" w:lineRule="auto"/>
        <w:ind w:firstLine="0"/>
        <w:jc w:val="left"/>
        <w:outlineLvl w:val="9"/>
        <w:rPr>
          <w:rFonts w:ascii="Garamond" w:hAnsi="Garamond" w:cs="Times New Roman"/>
          <w:b/>
          <w:sz w:val="22"/>
          <w:szCs w:val="22"/>
          <w:lang w:val="es-AR"/>
        </w:rPr>
      </w:pPr>
      <w:r w:rsidRPr="00CB503C">
        <w:rPr>
          <w:rFonts w:ascii="Garamond" w:hAnsi="Garamond" w:cs="Times New Roman"/>
          <w:b/>
          <w:sz w:val="22"/>
          <w:szCs w:val="22"/>
          <w:lang w:val="es-AR"/>
        </w:rPr>
        <w:lastRenderedPageBreak/>
        <w:t>Llamada ¿a qué cosa?</w:t>
      </w:r>
    </w:p>
    <w:p w14:paraId="4C74CA85" w14:textId="77777777" w:rsidR="00AD1CC6" w:rsidRPr="00CB503C" w:rsidRDefault="00AD1CC6" w:rsidP="00151956">
      <w:pPr>
        <w:pStyle w:val="Notaalpie50"/>
        <w:numPr>
          <w:ilvl w:val="0"/>
          <w:numId w:val="1"/>
        </w:numPr>
        <w:spacing w:after="240" w:line="276" w:lineRule="auto"/>
        <w:rPr>
          <w:rFonts w:ascii="Garamond" w:hAnsi="Garamond" w:cs="Times New Roman"/>
          <w:sz w:val="22"/>
          <w:szCs w:val="22"/>
          <w:lang w:val="es-AR"/>
        </w:rPr>
      </w:pPr>
      <w:r w:rsidRPr="00CB503C">
        <w:rPr>
          <w:rFonts w:ascii="Garamond" w:hAnsi="Garamond" w:cs="Times New Roman"/>
          <w:b/>
          <w:sz w:val="22"/>
          <w:szCs w:val="22"/>
          <w:lang w:val="es-AR"/>
        </w:rPr>
        <w:t>A desposarse con Cristo</w:t>
      </w:r>
      <w:r w:rsidRPr="00CB503C">
        <w:rPr>
          <w:rFonts w:ascii="Garamond" w:hAnsi="Garamond" w:cs="Times New Roman"/>
          <w:sz w:val="22"/>
          <w:szCs w:val="22"/>
          <w:lang w:val="es-AR"/>
        </w:rPr>
        <w:t>.</w:t>
      </w:r>
    </w:p>
    <w:p w14:paraId="378A35FF" w14:textId="77777777" w:rsidR="00AD1CC6" w:rsidRPr="00CB503C" w:rsidRDefault="00AD1CC6" w:rsidP="00151956">
      <w:pPr>
        <w:pStyle w:val="Notaalpie50"/>
        <w:spacing w:after="240" w:line="276" w:lineRule="auto"/>
        <w:jc w:val="both"/>
        <w:rPr>
          <w:rFonts w:ascii="Garamond" w:hAnsi="Garamond" w:cs="Times New Roman"/>
          <w:i w:val="0"/>
          <w:sz w:val="22"/>
          <w:szCs w:val="22"/>
          <w:lang w:val="es-AR"/>
        </w:rPr>
      </w:pPr>
      <w:r w:rsidRPr="00CB503C">
        <w:rPr>
          <w:rFonts w:ascii="Garamond" w:hAnsi="Garamond" w:cs="Times New Roman"/>
          <w:sz w:val="22"/>
          <w:szCs w:val="22"/>
          <w:lang w:val="es-AR"/>
        </w:rPr>
        <w:t>*Prendado está el rey de tu belleza, obra de sus manos; Él es tu Dios y tu rey. Tu rey es al mismo tiempo tu esposo.</w:t>
      </w:r>
      <w:r w:rsidRPr="00CB503C">
        <w:rPr>
          <w:rStyle w:val="Notaalpie5Sincursiva"/>
          <w:rFonts w:ascii="Garamond" w:hAnsi="Garamond" w:cs="Times New Roman"/>
          <w:sz w:val="22"/>
          <w:szCs w:val="22"/>
          <w:lang w:val="es-AR"/>
        </w:rPr>
        <w:t xml:space="preserve"> Cada religiosa es </w:t>
      </w:r>
      <w:r w:rsidRPr="00CB503C">
        <w:rPr>
          <w:rFonts w:ascii="Garamond" w:hAnsi="Garamond" w:cs="Times New Roman"/>
          <w:i w:val="0"/>
          <w:sz w:val="22"/>
          <w:szCs w:val="22"/>
          <w:lang w:val="es-AR"/>
        </w:rPr>
        <w:t>obra de las manos de Dios, que las hace espiritualmente bellas. De ahí que sea al mismo tiempo Rey y Esposo.</w:t>
      </w:r>
    </w:p>
    <w:p w14:paraId="4C463DC5" w14:textId="77777777" w:rsidR="00AD1CC6" w:rsidRPr="00CB503C" w:rsidRDefault="00AD1CC6" w:rsidP="00151956">
      <w:pPr>
        <w:pStyle w:val="Notaalpie50"/>
        <w:spacing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*Alegraos, vírgenes de Cristo, y</w:t>
      </w:r>
      <w:r w:rsidR="00420350" w:rsidRPr="00CB503C">
        <w:rPr>
          <w:rFonts w:ascii="Garamond" w:hAnsi="Garamond" w:cs="Times New Roman"/>
          <w:sz w:val="22"/>
          <w:szCs w:val="22"/>
          <w:lang w:val="es-AR"/>
        </w:rPr>
        <w:t xml:space="preserve"> gozad de vuestro desposorio di</w:t>
      </w:r>
      <w:r w:rsidRPr="00CB503C">
        <w:rPr>
          <w:rStyle w:val="Notaalpie6Cursiva"/>
          <w:rFonts w:ascii="Garamond" w:hAnsi="Garamond" w:cs="Times New Roman"/>
          <w:i/>
          <w:sz w:val="22"/>
          <w:szCs w:val="22"/>
          <w:lang w:val="es-AR"/>
        </w:rPr>
        <w:t>vino que no tendrá fin</w:t>
      </w:r>
      <w:r w:rsidRPr="00CB503C">
        <w:rPr>
          <w:rStyle w:val="Notaalpie6Cursiva"/>
          <w:rFonts w:ascii="Garamond" w:hAnsi="Garamond" w:cs="Times New Roman"/>
          <w:sz w:val="22"/>
          <w:szCs w:val="22"/>
          <w:lang w:val="es-AR"/>
        </w:rPr>
        <w:t>.</w:t>
      </w:r>
      <w:r w:rsidRPr="00CB503C">
        <w:rPr>
          <w:rFonts w:ascii="Garamond" w:hAnsi="Garamond" w:cs="Times New Roman"/>
          <w:sz w:val="22"/>
          <w:szCs w:val="22"/>
          <w:lang w:val="es-AR"/>
        </w:rPr>
        <w:t xml:space="preserve"> </w:t>
      </w:r>
      <w:r w:rsidRPr="00CB503C">
        <w:rPr>
          <w:rFonts w:ascii="Garamond" w:hAnsi="Garamond" w:cs="Times New Roman"/>
          <w:i w:val="0"/>
          <w:sz w:val="22"/>
          <w:szCs w:val="22"/>
          <w:lang w:val="es-AR"/>
        </w:rPr>
        <w:t>Las llama el Señor a que sean en la Alianza nueva y eterna, sus desposadas.</w:t>
      </w:r>
    </w:p>
    <w:p w14:paraId="3DBC8901" w14:textId="77777777" w:rsidR="00AD1CC6" w:rsidRPr="00CB503C" w:rsidRDefault="00AD1CC6" w:rsidP="00151956">
      <w:pPr>
        <w:pStyle w:val="Notaalpie50"/>
        <w:spacing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*Venid, adoremos al Cordero, al Esposo acompañado por el cor</w:t>
      </w:r>
      <w:r w:rsidRPr="00CB503C">
        <w:rPr>
          <w:rStyle w:val="Notaalpie6Cursiva"/>
          <w:rFonts w:ascii="Garamond" w:hAnsi="Garamond" w:cs="Times New Roman"/>
          <w:sz w:val="22"/>
          <w:szCs w:val="22"/>
          <w:lang w:val="es-AR"/>
        </w:rPr>
        <w:t>tejo de vírgenes.</w:t>
      </w:r>
      <w:r w:rsidRPr="00CB503C">
        <w:rPr>
          <w:rFonts w:ascii="Garamond" w:hAnsi="Garamond" w:cs="Times New Roman"/>
          <w:sz w:val="22"/>
          <w:szCs w:val="22"/>
          <w:lang w:val="es-AR"/>
        </w:rPr>
        <w:t xml:space="preserve"> Acompañarán siempre al Cordero.</w:t>
      </w:r>
    </w:p>
    <w:p w14:paraId="04E0CE6C" w14:textId="77777777" w:rsidR="00AD1CC6" w:rsidRPr="00CB503C" w:rsidRDefault="00AD1CC6"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i/>
          <w:sz w:val="22"/>
          <w:szCs w:val="22"/>
          <w:lang w:val="es-AR"/>
        </w:rPr>
        <w:t>Virgen ilustre, sensata, prudente en tu decisión, tienes como espo</w:t>
      </w:r>
      <w:r w:rsidRPr="00CB503C">
        <w:rPr>
          <w:rStyle w:val="Notaalpie6Cursiva"/>
          <w:rFonts w:ascii="Garamond" w:hAnsi="Garamond" w:cs="Times New Roman"/>
          <w:i w:val="0"/>
          <w:sz w:val="22"/>
          <w:szCs w:val="22"/>
          <w:lang w:val="es-AR"/>
        </w:rPr>
        <w:t>s</w:t>
      </w:r>
      <w:r w:rsidRPr="00CB503C">
        <w:rPr>
          <w:rStyle w:val="Notaalpie6Cursiva"/>
          <w:rFonts w:ascii="Garamond" w:hAnsi="Garamond" w:cs="Times New Roman"/>
          <w:sz w:val="22"/>
          <w:szCs w:val="22"/>
          <w:lang w:val="es-AR"/>
        </w:rPr>
        <w:t>o del alma al Verbo inmaculado.</w:t>
      </w:r>
      <w:r w:rsidRPr="00CB503C">
        <w:rPr>
          <w:rFonts w:ascii="Garamond" w:hAnsi="Garamond" w:cs="Times New Roman"/>
          <w:sz w:val="22"/>
          <w:szCs w:val="22"/>
          <w:lang w:val="es-AR"/>
        </w:rPr>
        <w:t xml:space="preserve"> Por su libre y señorial consagración. son ilustres, sensatas y prudentes, que tienen como esposo del alma al Verbo inmaculado.</w:t>
      </w:r>
    </w:p>
    <w:p w14:paraId="3F5BBDA8" w14:textId="77777777" w:rsidR="00AD1CC6" w:rsidRPr="00CB503C" w:rsidRDefault="00AD1CC6"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*Quiero ser solamente tuya, oh Cristo esposo, a ti vengo con mi lámpara encendida</w:t>
      </w:r>
      <w:r w:rsidRPr="00CB503C">
        <w:rPr>
          <w:rStyle w:val="Cuerpodeltexto5Sincursiva"/>
          <w:rFonts w:ascii="Garamond" w:hAnsi="Garamond" w:cs="Times New Roman"/>
          <w:sz w:val="22"/>
          <w:szCs w:val="22"/>
          <w:lang w:val="es-AR"/>
        </w:rPr>
        <w:t>. Esposas de un solo Esposo, siempre atentas a su llegada.</w:t>
      </w:r>
    </w:p>
    <w:p w14:paraId="3D87A741" w14:textId="77777777" w:rsidR="005362C1" w:rsidRPr="00CB503C" w:rsidRDefault="003F0870" w:rsidP="00151956">
      <w:pPr>
        <w:pStyle w:val="Cuerpodeltexto51"/>
        <w:numPr>
          <w:ilvl w:val="0"/>
          <w:numId w:val="48"/>
        </w:numPr>
        <w:spacing w:before="0" w:after="240" w:line="276" w:lineRule="auto"/>
        <w:jc w:val="left"/>
        <w:rPr>
          <w:rFonts w:ascii="Garamond" w:hAnsi="Garamond" w:cs="Times New Roman"/>
          <w:sz w:val="22"/>
          <w:szCs w:val="22"/>
          <w:lang w:val="es-AR"/>
        </w:rPr>
      </w:pPr>
      <w:r w:rsidRPr="00CB503C">
        <w:rPr>
          <w:rFonts w:ascii="Garamond" w:hAnsi="Garamond" w:cs="Times New Roman"/>
          <w:b/>
          <w:sz w:val="22"/>
          <w:szCs w:val="22"/>
          <w:lang w:val="es-AR"/>
        </w:rPr>
        <w:t>A servir al Esposo-Rey y a reinar con Él</w:t>
      </w:r>
      <w:r w:rsidRPr="00CB503C">
        <w:rPr>
          <w:rFonts w:ascii="Garamond" w:hAnsi="Garamond" w:cs="Times New Roman"/>
          <w:sz w:val="22"/>
          <w:szCs w:val="22"/>
          <w:lang w:val="es-AR"/>
        </w:rPr>
        <w:t>.</w:t>
      </w:r>
    </w:p>
    <w:p w14:paraId="18283E8F"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*Sosténme, Señor, con tu promesa y viviré, que no quede frus</w:t>
      </w:r>
      <w:r w:rsidRPr="00CB503C">
        <w:rPr>
          <w:rFonts w:ascii="Garamond" w:hAnsi="Garamond" w:cs="Times New Roman"/>
          <w:sz w:val="22"/>
          <w:szCs w:val="22"/>
          <w:lang w:val="es-AR"/>
        </w:rPr>
        <w:softHyphen/>
        <w:t>trada mi esperanza.</w:t>
      </w:r>
      <w:r w:rsidRPr="00CB503C">
        <w:rPr>
          <w:rStyle w:val="Cuerpodeltexto5Sincursiva"/>
          <w:rFonts w:ascii="Garamond" w:hAnsi="Garamond" w:cs="Times New Roman"/>
          <w:sz w:val="22"/>
          <w:szCs w:val="22"/>
          <w:lang w:val="es-AR"/>
        </w:rPr>
        <w:t xml:space="preserve"> Su único sostén será la promesa del Señor, que nunca falla.</w:t>
      </w:r>
    </w:p>
    <w:p w14:paraId="5AF4B489"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*Has tomado por esposo al rey y Dios; él te ha dotado, él te ha engalanado, te ha redimido, te ha santificado</w:t>
      </w:r>
      <w:r w:rsidRPr="00CB503C">
        <w:rPr>
          <w:rStyle w:val="Cuerpodeltexto5Sincursiva"/>
          <w:rFonts w:ascii="Garamond" w:hAnsi="Garamond" w:cs="Times New Roman"/>
          <w:sz w:val="22"/>
          <w:szCs w:val="22"/>
          <w:lang w:val="es-AR"/>
        </w:rPr>
        <w:t>. El Esposo, Rey y Dios, la ha colmado de dones, vestido de gala, redimido y santificado.</w:t>
      </w:r>
    </w:p>
    <w:p w14:paraId="78BEDBA2"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*¡Qué hermosa eres, virgen de Cristo! Tú que has merecido re</w:t>
      </w:r>
      <w:r w:rsidRPr="00CB503C">
        <w:rPr>
          <w:rStyle w:val="CuerpodeltextoCursiva"/>
          <w:rFonts w:ascii="Garamond" w:hAnsi="Garamond" w:cs="Times New Roman"/>
          <w:sz w:val="22"/>
          <w:szCs w:val="22"/>
          <w:lang w:val="es-AR"/>
        </w:rPr>
        <w:softHyphen/>
        <w:t>cibir la corona del Señor, la corona de la virginidad perpetua</w:t>
      </w:r>
      <w:r w:rsidR="00AD1CC6" w:rsidRPr="00CB503C">
        <w:rPr>
          <w:rFonts w:ascii="Garamond" w:hAnsi="Garamond" w:cs="Times New Roman"/>
          <w:sz w:val="22"/>
          <w:szCs w:val="22"/>
          <w:lang w:val="es-AR"/>
        </w:rPr>
        <w:t>. Her</w:t>
      </w:r>
      <w:r w:rsidRPr="00CB503C">
        <w:rPr>
          <w:rFonts w:ascii="Garamond" w:hAnsi="Garamond" w:cs="Times New Roman"/>
          <w:sz w:val="22"/>
          <w:szCs w:val="22"/>
          <w:lang w:val="es-AR"/>
        </w:rPr>
        <w:t>mosas son las vírgenes de Cristo, porque entre esposa y Esposo hay semejanza, y Él las corona en la tierra y en el Cielo.</w:t>
      </w:r>
    </w:p>
    <w:p w14:paraId="4CFCDD52" w14:textId="77777777" w:rsidR="005362C1" w:rsidRPr="00CB503C" w:rsidRDefault="003F0870" w:rsidP="00151956">
      <w:pPr>
        <w:pStyle w:val="Cuerpodeltexto51"/>
        <w:numPr>
          <w:ilvl w:val="0"/>
          <w:numId w:val="48"/>
        </w:numPr>
        <w:spacing w:before="0" w:after="240" w:line="276" w:lineRule="auto"/>
        <w:jc w:val="left"/>
        <w:rPr>
          <w:rFonts w:ascii="Garamond" w:hAnsi="Garamond" w:cs="Times New Roman"/>
          <w:sz w:val="22"/>
          <w:szCs w:val="22"/>
          <w:lang w:val="es-AR"/>
        </w:rPr>
      </w:pPr>
      <w:r w:rsidRPr="00CB503C">
        <w:rPr>
          <w:rFonts w:ascii="Garamond" w:hAnsi="Garamond" w:cs="Times New Roman"/>
          <w:b/>
          <w:sz w:val="22"/>
          <w:szCs w:val="22"/>
          <w:lang w:val="es-AR"/>
        </w:rPr>
        <w:t>A dejarlo todo por el Esposo del Alma</w:t>
      </w:r>
      <w:r w:rsidRPr="00CB503C">
        <w:rPr>
          <w:rFonts w:ascii="Garamond" w:hAnsi="Garamond" w:cs="Times New Roman"/>
          <w:sz w:val="22"/>
          <w:szCs w:val="22"/>
          <w:lang w:val="es-AR"/>
        </w:rPr>
        <w:t>.</w:t>
      </w:r>
    </w:p>
    <w:p w14:paraId="1BC37C37"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lastRenderedPageBreak/>
        <w:t>*Por amor a mi Señor Jesucristo, tuve en nada los bienes de este mundo y del tiempo presente.</w:t>
      </w:r>
      <w:r w:rsidRPr="00CB503C">
        <w:rPr>
          <w:rFonts w:ascii="Garamond" w:hAnsi="Garamond" w:cs="Times New Roman"/>
          <w:sz w:val="22"/>
          <w:szCs w:val="22"/>
          <w:lang w:val="es-AR"/>
        </w:rPr>
        <w:t xml:space="preserve"> Amar a Jesucristo es no atarse a nada fuera de Él. Amar es «despojarse. por Dios de todo lo que no es</w:t>
      </w:r>
      <w:r w:rsidR="00DC61B9" w:rsidRPr="00CB503C">
        <w:rPr>
          <w:rFonts w:ascii="Garamond" w:hAnsi="Garamond" w:cs="Times New Roman"/>
          <w:sz w:val="22"/>
          <w:szCs w:val="22"/>
          <w:lang w:val="es-AR"/>
        </w:rPr>
        <w:t xml:space="preserve"> </w:t>
      </w:r>
      <w:r w:rsidRPr="00CB503C">
        <w:rPr>
          <w:rFonts w:ascii="Garamond" w:hAnsi="Garamond" w:cs="Times New Roman"/>
          <w:sz w:val="22"/>
          <w:szCs w:val="22"/>
          <w:lang w:val="es-AR"/>
        </w:rPr>
        <w:t>Dios»</w:t>
      </w:r>
      <w:r w:rsidRPr="00CB503C">
        <w:rPr>
          <w:rFonts w:ascii="Garamond" w:hAnsi="Garamond" w:cs="Times New Roman"/>
          <w:sz w:val="22"/>
          <w:szCs w:val="22"/>
          <w:vertAlign w:val="superscript"/>
          <w:lang w:val="es-AR"/>
        </w:rPr>
        <w:footnoteReference w:id="385"/>
      </w:r>
      <w:r w:rsidRPr="00CB503C">
        <w:rPr>
          <w:rFonts w:ascii="Garamond" w:hAnsi="Garamond" w:cs="Times New Roman"/>
          <w:sz w:val="22"/>
          <w:szCs w:val="22"/>
          <w:lang w:val="es-AR"/>
        </w:rPr>
        <w:t>.</w:t>
      </w:r>
    </w:p>
    <w:p w14:paraId="35811343"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 xml:space="preserve">*Mi alma se siente firme, está cimentada en Cristo, el Señor. </w:t>
      </w:r>
      <w:r w:rsidRPr="00CB503C">
        <w:rPr>
          <w:rFonts w:ascii="Garamond" w:hAnsi="Garamond" w:cs="Times New Roman"/>
          <w:sz w:val="22"/>
          <w:szCs w:val="22"/>
          <w:lang w:val="es-AR"/>
        </w:rPr>
        <w:t>El alma está muy segura estando unida a Aquél que ha vencido al mundo.</w:t>
      </w:r>
    </w:p>
    <w:p w14:paraId="33CCBD8B"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*Se consume mi corazón por Dios, mi herencia eterna.</w:t>
      </w:r>
      <w:r w:rsidRPr="00CB503C">
        <w:rPr>
          <w:rFonts w:ascii="Garamond" w:hAnsi="Garamond" w:cs="Times New Roman"/>
          <w:sz w:val="22"/>
          <w:szCs w:val="22"/>
          <w:lang w:val="es-AR"/>
        </w:rPr>
        <w:t xml:space="preserve"> El Rey y Esposo, es nada menos que la herencia eterna.</w:t>
      </w:r>
      <w:r w:rsidR="00963F4A" w:rsidRPr="00CB503C">
        <w:rPr>
          <w:rFonts w:ascii="Garamond" w:hAnsi="Garamond" w:cs="Times New Roman"/>
          <w:sz w:val="22"/>
          <w:szCs w:val="22"/>
          <w:lang w:val="es-AR"/>
        </w:rPr>
        <w:t xml:space="preserve"> </w:t>
      </w:r>
    </w:p>
    <w:p w14:paraId="50904CEB" w14:textId="77777777" w:rsidR="005362C1" w:rsidRPr="00CB503C" w:rsidRDefault="003F0870" w:rsidP="00151956">
      <w:pPr>
        <w:pStyle w:val="Cuerpodeltexto51"/>
        <w:numPr>
          <w:ilvl w:val="0"/>
          <w:numId w:val="48"/>
        </w:numPr>
        <w:spacing w:before="0" w:after="240" w:line="276" w:lineRule="auto"/>
        <w:jc w:val="left"/>
        <w:rPr>
          <w:rFonts w:ascii="Garamond" w:hAnsi="Garamond" w:cs="Times New Roman"/>
          <w:sz w:val="22"/>
          <w:szCs w:val="22"/>
          <w:lang w:val="es-AR"/>
        </w:rPr>
      </w:pPr>
      <w:r w:rsidRPr="00CB503C">
        <w:rPr>
          <w:rFonts w:ascii="Garamond" w:hAnsi="Garamond" w:cs="Times New Roman"/>
          <w:b/>
          <w:sz w:val="22"/>
          <w:szCs w:val="22"/>
          <w:lang w:val="es-AR"/>
        </w:rPr>
        <w:t>A victimarse con el Esposo-Víctima</w:t>
      </w:r>
      <w:r w:rsidRPr="00CB503C">
        <w:rPr>
          <w:rFonts w:ascii="Garamond" w:hAnsi="Garamond" w:cs="Times New Roman"/>
          <w:sz w:val="22"/>
          <w:szCs w:val="22"/>
          <w:lang w:val="es-AR"/>
        </w:rPr>
        <w:t>.</w:t>
      </w:r>
    </w:p>
    <w:p w14:paraId="4AE3C1E4"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*Dichosos los limpios de corazón, porque ellos verán a Dios.</w:t>
      </w:r>
      <w:r w:rsidRPr="00CB503C">
        <w:rPr>
          <w:rStyle w:val="Cuerpodeltexto5Sincursiva"/>
          <w:rFonts w:ascii="Garamond" w:hAnsi="Garamond" w:cs="Times New Roman"/>
          <w:sz w:val="22"/>
          <w:szCs w:val="22"/>
          <w:lang w:val="es-AR"/>
        </w:rPr>
        <w:t xml:space="preserve"> Di</w:t>
      </w:r>
      <w:r w:rsidRPr="00CB503C">
        <w:rPr>
          <w:rStyle w:val="Cuerpodeltexto5Sincursiva"/>
          <w:rFonts w:ascii="Garamond" w:hAnsi="Garamond" w:cs="Times New Roman"/>
          <w:sz w:val="22"/>
          <w:szCs w:val="22"/>
          <w:lang w:val="es-AR"/>
        </w:rPr>
        <w:softHyphen/>
        <w:t>chosos, sí, muy dichosos los que dominan su corazón.</w:t>
      </w:r>
    </w:p>
    <w:p w14:paraId="1E921E99"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*Mirad, la virgen esforzada sigue ya al Cordero que fue cruci</w:t>
      </w:r>
      <w:r w:rsidRPr="00CB503C">
        <w:rPr>
          <w:rFonts w:ascii="Garamond" w:hAnsi="Garamond" w:cs="Times New Roman"/>
          <w:sz w:val="22"/>
          <w:szCs w:val="22"/>
          <w:lang w:val="es-AR"/>
        </w:rPr>
        <w:softHyphen/>
        <w:t>ficado por nosotros; también ella, como el Señor, ha sido víctima pura, una hostia inmaculada.</w:t>
      </w:r>
      <w:r w:rsidRPr="00CB503C">
        <w:rPr>
          <w:rStyle w:val="Cuerpodeltexto5Sincursiva"/>
          <w:rFonts w:ascii="Garamond" w:hAnsi="Garamond" w:cs="Times New Roman"/>
          <w:sz w:val="22"/>
          <w:szCs w:val="22"/>
          <w:lang w:val="es-AR"/>
        </w:rPr>
        <w:t xml:space="preserve"> No puede ser que el Esposo esté en la cruz y la esposa ande entre almohadones.</w:t>
      </w:r>
    </w:p>
    <w:p w14:paraId="66AC9418" w14:textId="77777777" w:rsidR="005362C1" w:rsidRPr="00CB503C" w:rsidRDefault="003F0870" w:rsidP="00151956">
      <w:pPr>
        <w:pStyle w:val="Cuerpodeltexto51"/>
        <w:spacing w:before="0" w:after="240" w:line="276" w:lineRule="auto"/>
        <w:jc w:val="both"/>
        <w:rPr>
          <w:rStyle w:val="Cuerpodeltexto5Sincursiva"/>
          <w:rFonts w:ascii="Garamond" w:hAnsi="Garamond" w:cs="Times New Roman"/>
          <w:sz w:val="22"/>
          <w:szCs w:val="22"/>
          <w:lang w:val="es-AR"/>
        </w:rPr>
      </w:pPr>
      <w:r w:rsidRPr="00CB503C">
        <w:rPr>
          <w:rFonts w:ascii="Garamond" w:hAnsi="Garamond" w:cs="Times New Roman"/>
          <w:sz w:val="22"/>
          <w:szCs w:val="22"/>
          <w:lang w:val="es-AR"/>
        </w:rPr>
        <w:t>*Dichosa la virgen prudente que, negándose a sí misma y cargan</w:t>
      </w:r>
      <w:r w:rsidRPr="00CB503C">
        <w:rPr>
          <w:rFonts w:ascii="Garamond" w:hAnsi="Garamond" w:cs="Times New Roman"/>
          <w:sz w:val="22"/>
          <w:szCs w:val="22"/>
          <w:lang w:val="es-AR"/>
        </w:rPr>
        <w:softHyphen/>
        <w:t>do con la cruz, imitó al Señor, esposo de las vírgenes...</w:t>
      </w:r>
      <w:r w:rsidRPr="00CB503C">
        <w:rPr>
          <w:rStyle w:val="Cuerpodeltexto5Sincursiva"/>
          <w:rFonts w:ascii="Garamond" w:hAnsi="Garamond" w:cs="Times New Roman"/>
          <w:sz w:val="22"/>
          <w:szCs w:val="22"/>
          <w:lang w:val="es-AR"/>
        </w:rPr>
        <w:t xml:space="preserve"> La virgen que se niega a sí misma y carga con su cruz cada día, es invencible.</w:t>
      </w:r>
    </w:p>
    <w:p w14:paraId="05BA459F" w14:textId="77777777" w:rsidR="005362C1" w:rsidRPr="00CB503C" w:rsidRDefault="003F0870" w:rsidP="00151956">
      <w:pPr>
        <w:pStyle w:val="Cuerpodeltexto51"/>
        <w:numPr>
          <w:ilvl w:val="0"/>
          <w:numId w:val="48"/>
        </w:numPr>
        <w:spacing w:before="0" w:after="240" w:line="276" w:lineRule="auto"/>
        <w:jc w:val="left"/>
        <w:rPr>
          <w:rFonts w:ascii="Garamond" w:hAnsi="Garamond" w:cs="Times New Roman"/>
          <w:sz w:val="22"/>
          <w:szCs w:val="22"/>
          <w:lang w:val="es-AR"/>
        </w:rPr>
      </w:pPr>
      <w:r w:rsidRPr="00CB503C">
        <w:rPr>
          <w:rFonts w:ascii="Garamond" w:hAnsi="Garamond" w:cs="Times New Roman"/>
          <w:b/>
          <w:sz w:val="22"/>
          <w:szCs w:val="22"/>
          <w:lang w:val="es-AR"/>
        </w:rPr>
        <w:t>A proclamar las maravillas del Esposo</w:t>
      </w:r>
      <w:r w:rsidRPr="00CB503C">
        <w:rPr>
          <w:rFonts w:ascii="Garamond" w:hAnsi="Garamond" w:cs="Times New Roman"/>
          <w:sz w:val="22"/>
          <w:szCs w:val="22"/>
          <w:lang w:val="es-AR"/>
        </w:rPr>
        <w:t>.</w:t>
      </w:r>
    </w:p>
    <w:p w14:paraId="560DA3A0"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*Libremente confieso a Cristo; de Cristo está sedienta mi alma; deseo estar por siempre con Cristo.</w:t>
      </w:r>
      <w:r w:rsidRPr="00CB503C">
        <w:rPr>
          <w:rStyle w:val="Cuerpodeltexto5Sincursiva"/>
          <w:rFonts w:ascii="Garamond" w:hAnsi="Garamond" w:cs="Times New Roman"/>
          <w:sz w:val="22"/>
          <w:szCs w:val="22"/>
          <w:lang w:val="es-AR"/>
        </w:rPr>
        <w:t xml:space="preserve"> Cristo siempre y sólo Cristo.</w:t>
      </w:r>
    </w:p>
    <w:p w14:paraId="644B1A2C"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*Para mí lo bueno es estar junto a Dios, y hacer del Señor mi refugio.</w:t>
      </w:r>
      <w:r w:rsidRPr="00CB503C">
        <w:rPr>
          <w:rStyle w:val="Cuerpodeltexto5Sincursiva"/>
          <w:rFonts w:ascii="Garamond" w:hAnsi="Garamond" w:cs="Times New Roman"/>
          <w:sz w:val="22"/>
          <w:szCs w:val="22"/>
          <w:lang w:val="es-AR"/>
        </w:rPr>
        <w:t xml:space="preserve"> No hay mejor defensa que el Señor.</w:t>
      </w:r>
    </w:p>
    <w:p w14:paraId="3037FD27"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*Vírgenes del Señor, bendecid al Señor; el que sembró en voso</w:t>
      </w:r>
      <w:r w:rsidRPr="00CB503C">
        <w:rPr>
          <w:rFonts w:ascii="Garamond" w:hAnsi="Garamond" w:cs="Times New Roman"/>
          <w:sz w:val="22"/>
          <w:szCs w:val="22"/>
          <w:lang w:val="es-AR"/>
        </w:rPr>
        <w:softHyphen/>
        <w:t>tras el deseo de la virginidad ha coronado ya su obra.</w:t>
      </w:r>
      <w:r w:rsidRPr="00CB503C">
        <w:rPr>
          <w:rStyle w:val="Cuerpodeltexto5Sincursiva"/>
          <w:rFonts w:ascii="Garamond" w:hAnsi="Garamond" w:cs="Times New Roman"/>
          <w:sz w:val="22"/>
          <w:szCs w:val="22"/>
          <w:lang w:val="es-AR"/>
        </w:rPr>
        <w:t xml:space="preserve"> Las vírgenes son obra del Señor y Él desea coronar su obra.</w:t>
      </w:r>
    </w:p>
    <w:p w14:paraId="6EF77B9C" w14:textId="77777777" w:rsidR="00963F4A"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*¡Qué hermosa y resplandeciente es la generación casta!</w:t>
      </w:r>
      <w:r w:rsidRPr="00CB503C">
        <w:rPr>
          <w:rFonts w:ascii="Garamond" w:hAnsi="Garamond" w:cs="Times New Roman"/>
          <w:sz w:val="22"/>
          <w:szCs w:val="22"/>
          <w:lang w:val="es-AR"/>
        </w:rPr>
        <w:t xml:space="preserve"> Muy hermosa es quien sigue a la belleza infinita, que es Dios.</w:t>
      </w:r>
      <w:r w:rsidR="00963F4A" w:rsidRPr="00CB503C">
        <w:rPr>
          <w:rFonts w:ascii="Garamond" w:hAnsi="Garamond" w:cs="Times New Roman"/>
          <w:sz w:val="22"/>
          <w:szCs w:val="22"/>
          <w:lang w:val="es-AR"/>
        </w:rPr>
        <w:t xml:space="preserve"> </w:t>
      </w:r>
    </w:p>
    <w:p w14:paraId="274E0396" w14:textId="77777777" w:rsidR="00AD1CC6" w:rsidRPr="00CB503C" w:rsidRDefault="00AD1CC6" w:rsidP="00151956">
      <w:pPr>
        <w:keepNext/>
        <w:keepLines/>
        <w:numPr>
          <w:ilvl w:val="0"/>
          <w:numId w:val="47"/>
        </w:numPr>
        <w:spacing w:after="240" w:line="276" w:lineRule="auto"/>
        <w:rPr>
          <w:b/>
          <w:szCs w:val="22"/>
          <w:lang w:val="es-AR"/>
        </w:rPr>
      </w:pPr>
      <w:r w:rsidRPr="00CB503C">
        <w:rPr>
          <w:b/>
          <w:szCs w:val="22"/>
          <w:lang w:val="es-AR"/>
        </w:rPr>
        <w:lastRenderedPageBreak/>
        <w:t>¿Cuál es su término?</w:t>
      </w:r>
    </w:p>
    <w:p w14:paraId="76EC6B54" w14:textId="77777777" w:rsidR="00AD1CC6" w:rsidRPr="00CB503C" w:rsidRDefault="00AD1CC6" w:rsidP="00151956">
      <w:pPr>
        <w:pStyle w:val="Notaalpie50"/>
        <w:spacing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 llegar el esposo, la virgen prudente entró con la lámpara encendida al banquete de bodas de su Señor.</w:t>
      </w:r>
      <w:r w:rsidRPr="00CB503C">
        <w:rPr>
          <w:rStyle w:val="Notaalpie5Sincursiva"/>
          <w:rFonts w:ascii="Garamond" w:hAnsi="Garamond" w:cs="Times New Roman"/>
          <w:sz w:val="22"/>
          <w:szCs w:val="22"/>
          <w:lang w:val="es-AR"/>
        </w:rPr>
        <w:t xml:space="preserve"> Es celebrar siempre </w:t>
      </w:r>
      <w:r w:rsidRPr="00CB503C">
        <w:rPr>
          <w:rFonts w:ascii="Garamond" w:hAnsi="Garamond" w:cs="Times New Roman"/>
          <w:i w:val="0"/>
          <w:sz w:val="22"/>
          <w:szCs w:val="22"/>
          <w:lang w:val="es-AR"/>
        </w:rPr>
        <w:t>las bodas.</w:t>
      </w:r>
    </w:p>
    <w:p w14:paraId="66DE6D8C" w14:textId="77777777" w:rsidR="00AD1CC6" w:rsidRPr="00CB503C" w:rsidRDefault="00AD1CC6" w:rsidP="00151956">
      <w:pPr>
        <w:pStyle w:val="Notaalpie50"/>
        <w:spacing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*Vírgenes prudentes, preparad vuestras lámparas: Mirad, el Esposo viene, salid a su encuentro.</w:t>
      </w:r>
      <w:r w:rsidRPr="00CB503C">
        <w:rPr>
          <w:rStyle w:val="Notaalpie5Sincursiva"/>
          <w:rFonts w:ascii="Garamond" w:hAnsi="Garamond" w:cs="Times New Roman"/>
          <w:sz w:val="22"/>
          <w:szCs w:val="22"/>
          <w:lang w:val="es-AR"/>
        </w:rPr>
        <w:t xml:space="preserve"> Siempre están atentas a lo que </w:t>
      </w:r>
      <w:r w:rsidRPr="00CB503C">
        <w:rPr>
          <w:rFonts w:ascii="Garamond" w:hAnsi="Garamond" w:cs="Times New Roman"/>
          <w:i w:val="0"/>
          <w:sz w:val="22"/>
          <w:szCs w:val="22"/>
          <w:lang w:val="es-AR"/>
        </w:rPr>
        <w:t>quiere el divino Esposo.</w:t>
      </w:r>
    </w:p>
    <w:p w14:paraId="7E1D93C2"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w:t>
      </w:r>
      <w:r w:rsidRPr="00CB503C">
        <w:rPr>
          <w:rFonts w:ascii="Garamond" w:hAnsi="Garamond" w:cs="Times New Roman"/>
          <w:i/>
          <w:sz w:val="22"/>
          <w:szCs w:val="22"/>
          <w:lang w:val="es-AR"/>
        </w:rPr>
        <w:t>Ésta es la virgen prudente que, unida a Cristo, resplandece como sol en el reino celestial</w:t>
      </w:r>
      <w:r w:rsidRPr="00CB503C">
        <w:rPr>
          <w:rStyle w:val="Cuerpodeltexto5Sincursiva"/>
          <w:rFonts w:ascii="Garamond" w:hAnsi="Garamond" w:cs="Times New Roman"/>
          <w:i w:val="0"/>
          <w:sz w:val="22"/>
          <w:szCs w:val="22"/>
          <w:lang w:val="es-AR"/>
        </w:rPr>
        <w:t>. Cada una es como el sol, merecería llevar la rayera del sol como la Virgen de Luján.</w:t>
      </w:r>
    </w:p>
    <w:p w14:paraId="4FBA7C00"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*Vírgenes del Señor, bendecid al Señor eternamente.</w:t>
      </w:r>
      <w:r w:rsidRPr="00CB503C">
        <w:rPr>
          <w:rStyle w:val="Cuerpodeltexto5Sincursiva"/>
          <w:rFonts w:ascii="Garamond" w:hAnsi="Garamond" w:cs="Times New Roman"/>
          <w:sz w:val="22"/>
          <w:szCs w:val="22"/>
          <w:lang w:val="es-AR"/>
        </w:rPr>
        <w:t xml:space="preserve"> El culto de latría será su </w:t>
      </w:r>
      <w:r w:rsidRPr="00CB503C">
        <w:rPr>
          <w:rFonts w:ascii="Garamond" w:hAnsi="Garamond" w:cs="Times New Roman"/>
          <w:sz w:val="22"/>
          <w:szCs w:val="22"/>
          <w:lang w:val="es-AR"/>
        </w:rPr>
        <w:t>métier</w:t>
      </w:r>
      <w:r w:rsidRPr="00CB503C">
        <w:rPr>
          <w:rFonts w:ascii="Garamond" w:hAnsi="Garamond" w:cs="Times New Roman"/>
          <w:sz w:val="22"/>
          <w:szCs w:val="22"/>
          <w:vertAlign w:val="superscript"/>
          <w:lang w:val="es-AR"/>
        </w:rPr>
        <w:footnoteReference w:id="386"/>
      </w:r>
      <w:r w:rsidRPr="00CB503C">
        <w:rPr>
          <w:rStyle w:val="Cuerpodeltexto5Sincursiva"/>
          <w:rFonts w:ascii="Garamond" w:hAnsi="Garamond" w:cs="Times New Roman"/>
          <w:sz w:val="22"/>
          <w:szCs w:val="22"/>
          <w:lang w:val="es-AR"/>
        </w:rPr>
        <w:t xml:space="preserve"> por siempre.</w:t>
      </w:r>
    </w:p>
    <w:p w14:paraId="4033F606"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*Que los santos se alegren en la gloria, pues [las vírgenes] han conseguido una brillante victoria sobre la carne y la sangre.</w:t>
      </w:r>
      <w:r w:rsidRPr="00CB503C">
        <w:rPr>
          <w:rStyle w:val="Cuerpodeltexto5Sincursiva"/>
          <w:rFonts w:ascii="Garamond" w:hAnsi="Garamond" w:cs="Times New Roman"/>
          <w:sz w:val="22"/>
          <w:szCs w:val="22"/>
          <w:lang w:val="es-AR"/>
        </w:rPr>
        <w:t xml:space="preserve"> Si los santos se alegran de su triunfo, ¡cuánto más nosotros, que somos pecadores!</w:t>
      </w:r>
    </w:p>
    <w:p w14:paraId="24721ED8"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 xml:space="preserve">*Llevan ante el rey al séquito de vírgenes, las traen entre alegría. </w:t>
      </w:r>
      <w:r w:rsidRPr="00CB503C">
        <w:rPr>
          <w:rFonts w:ascii="Garamond" w:hAnsi="Garamond" w:cs="Times New Roman"/>
          <w:sz w:val="22"/>
          <w:szCs w:val="22"/>
          <w:lang w:val="es-AR"/>
        </w:rPr>
        <w:t>La alegría es siempre la mejor definición de las vírgenes. Nada ni nadie podrá separarlas del amor a Cristo.</w:t>
      </w:r>
    </w:p>
    <w:p w14:paraId="49161611" w14:textId="77777777" w:rsidR="005362C1" w:rsidRPr="00CB503C" w:rsidRDefault="003F0870" w:rsidP="00151956">
      <w:pPr>
        <w:pStyle w:val="Cuerpodeltexto5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*Ven, esposa de Cristo, recibe la corona eterna que el Señor te trae preparada.</w:t>
      </w:r>
      <w:r w:rsidRPr="00CB503C">
        <w:rPr>
          <w:rStyle w:val="Cuerpodeltexto5Sincursiva"/>
          <w:rFonts w:ascii="Garamond" w:hAnsi="Garamond" w:cs="Times New Roman"/>
          <w:sz w:val="22"/>
          <w:szCs w:val="22"/>
          <w:lang w:val="es-AR"/>
        </w:rPr>
        <w:t xml:space="preserve"> Si ahora están alegres, ¡lo que será el día de la en</w:t>
      </w:r>
      <w:r w:rsidRPr="00CB503C">
        <w:rPr>
          <w:rStyle w:val="Cuerpodeltexto5Sincursiva"/>
          <w:rFonts w:ascii="Garamond" w:hAnsi="Garamond" w:cs="Times New Roman"/>
          <w:sz w:val="22"/>
          <w:szCs w:val="22"/>
          <w:lang w:val="es-AR"/>
        </w:rPr>
        <w:softHyphen/>
        <w:t>trada en la gloria!</w:t>
      </w:r>
    </w:p>
    <w:p w14:paraId="6F595C98"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Style w:val="CuerpodeltextoCursiva"/>
          <w:rFonts w:ascii="Garamond" w:hAnsi="Garamond" w:cs="Times New Roman"/>
          <w:sz w:val="22"/>
          <w:szCs w:val="22"/>
          <w:lang w:val="es-AR"/>
        </w:rPr>
        <w:t>*Venid adoremos al Señor, rey de las vírgenes.</w:t>
      </w:r>
      <w:r w:rsidRPr="00CB503C">
        <w:rPr>
          <w:rFonts w:ascii="Garamond" w:hAnsi="Garamond" w:cs="Times New Roman"/>
          <w:sz w:val="22"/>
          <w:szCs w:val="22"/>
          <w:lang w:val="es-AR"/>
        </w:rPr>
        <w:t xml:space="preserve"> ¡Adoremos todos al Señor que es el Rey de ésta y de todas las vírgenes!</w:t>
      </w:r>
    </w:p>
    <w:p w14:paraId="52422BED" w14:textId="77777777" w:rsidR="005362C1" w:rsidRPr="00CB503C" w:rsidRDefault="003F0870" w:rsidP="0015195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Virgen de las Vírgenes y Reina de las Vírgenes sea siempre vuestra inspiración!</w:t>
      </w:r>
      <w:r w:rsidRPr="00CB503C">
        <w:rPr>
          <w:rFonts w:ascii="Garamond" w:hAnsi="Garamond" w:cs="Times New Roman"/>
          <w:sz w:val="22"/>
          <w:szCs w:val="22"/>
          <w:lang w:val="es-AR"/>
        </w:rPr>
        <w:br w:type="page"/>
      </w:r>
    </w:p>
    <w:p w14:paraId="1B08ED2D" w14:textId="5ADE51E4" w:rsidR="00963F4A" w:rsidRPr="00151956" w:rsidRDefault="003F0870" w:rsidP="00151956">
      <w:pPr>
        <w:pStyle w:val="Ttulo1"/>
        <w:rPr>
          <w:rStyle w:val="Cuerpodeltexto3Espaciado0pto2"/>
          <w:rFonts w:ascii="Garamond" w:hAnsi="Garamond" w:cs="Times New Roman"/>
          <w:color w:val="auto"/>
          <w:spacing w:val="0"/>
          <w:sz w:val="32"/>
          <w:szCs w:val="24"/>
          <w:lang w:val="es-ES_tradnl"/>
        </w:rPr>
      </w:pPr>
      <w:r w:rsidRPr="00151956">
        <w:rPr>
          <w:rStyle w:val="Cuerpodeltexto3Espaciado0pto2"/>
          <w:rFonts w:ascii="Garamond" w:hAnsi="Garamond" w:cs="Times New Roman"/>
          <w:color w:val="auto"/>
          <w:spacing w:val="0"/>
          <w:sz w:val="32"/>
          <w:szCs w:val="24"/>
          <w:lang w:val="es-ES_tradnl"/>
        </w:rPr>
        <w:lastRenderedPageBreak/>
        <w:t>Cuarta Parte</w:t>
      </w:r>
      <w:r w:rsidR="00151956" w:rsidRPr="00151956">
        <w:rPr>
          <w:rStyle w:val="Cuerpodeltexto3Espaciado0pto2"/>
          <w:rFonts w:ascii="Garamond" w:hAnsi="Garamond" w:cs="Times New Roman"/>
          <w:color w:val="auto"/>
          <w:spacing w:val="0"/>
          <w:sz w:val="32"/>
          <w:szCs w:val="24"/>
          <w:lang w:val="es-ES_tradnl"/>
        </w:rPr>
        <w:t xml:space="preserve">: </w:t>
      </w:r>
      <w:r w:rsidRPr="00151956">
        <w:rPr>
          <w:rStyle w:val="Cuerpodeltexto3Espaciado0pto2"/>
          <w:rFonts w:ascii="Garamond" w:hAnsi="Garamond" w:cs="Times New Roman"/>
          <w:color w:val="auto"/>
          <w:spacing w:val="0"/>
          <w:sz w:val="32"/>
          <w:szCs w:val="24"/>
          <w:lang w:val="es-ES_tradnl"/>
        </w:rPr>
        <w:t>Los Desafíos de la Evangelización Actual</w:t>
      </w:r>
    </w:p>
    <w:p w14:paraId="407F94B7" w14:textId="77777777" w:rsidR="00963F4A" w:rsidRPr="00CB503C" w:rsidRDefault="00963F4A" w:rsidP="001920C8">
      <w:pPr>
        <w:pStyle w:val="Cuerpodeltexto30"/>
        <w:tabs>
          <w:tab w:val="left" w:pos="709"/>
        </w:tabs>
        <w:spacing w:after="240" w:line="276" w:lineRule="auto"/>
        <w:jc w:val="left"/>
        <w:rPr>
          <w:rStyle w:val="Cuerpodeltexto3Espaciado0pto2"/>
          <w:rFonts w:ascii="Garamond" w:hAnsi="Garamond" w:cs="Times New Roman"/>
          <w:sz w:val="22"/>
          <w:szCs w:val="22"/>
          <w:lang w:val="es-AR"/>
        </w:rPr>
      </w:pPr>
    </w:p>
    <w:p w14:paraId="79790140" w14:textId="77777777" w:rsidR="005362C1" w:rsidRPr="00CB503C" w:rsidRDefault="003F0870" w:rsidP="001920C8">
      <w:pPr>
        <w:pStyle w:val="Cuerpodeltexto30"/>
        <w:tabs>
          <w:tab w:val="left" w:pos="709"/>
        </w:tabs>
        <w:spacing w:after="240" w:line="276" w:lineRule="auto"/>
        <w:jc w:val="left"/>
        <w:rPr>
          <w:rFonts w:ascii="Garamond" w:hAnsi="Garamond" w:cs="Times New Roman"/>
          <w:sz w:val="22"/>
          <w:szCs w:val="22"/>
          <w:lang w:val="es-AR"/>
        </w:rPr>
        <w:sectPr w:rsidR="005362C1" w:rsidRPr="00CB503C" w:rsidSect="000019AF">
          <w:pgSz w:w="8392" w:h="11907" w:code="11"/>
          <w:pgMar w:top="567" w:right="567" w:bottom="567" w:left="567" w:header="0" w:footer="0" w:gutter="0"/>
          <w:cols w:space="720"/>
          <w:docGrid w:linePitch="360"/>
        </w:sectPr>
      </w:pPr>
      <w:r w:rsidRPr="00CB503C">
        <w:rPr>
          <w:rFonts w:ascii="Garamond" w:hAnsi="Garamond" w:cs="Times New Roman"/>
          <w:sz w:val="22"/>
          <w:szCs w:val="22"/>
          <w:lang w:val="es-AR"/>
        </w:rPr>
        <w:br w:type="page"/>
      </w:r>
    </w:p>
    <w:p w14:paraId="3231ED1C" w14:textId="0E4CC4C7" w:rsidR="00CD7CA1" w:rsidRPr="00CB503C" w:rsidRDefault="00151956" w:rsidP="00151956">
      <w:pPr>
        <w:pStyle w:val="Ttulo2"/>
        <w:rPr>
          <w:rStyle w:val="CuerpodeltextoVersales1"/>
          <w:rFonts w:ascii="Garamond" w:hAnsi="Garamond" w:cs="Times New Roman"/>
          <w:b w:val="0"/>
          <w:sz w:val="22"/>
          <w:szCs w:val="22"/>
          <w:lang w:val="es-AR"/>
        </w:rPr>
      </w:pPr>
      <w:r>
        <w:rPr>
          <w:rStyle w:val="CuerpodeltextoVersales1"/>
          <w:rFonts w:ascii="Garamond" w:hAnsi="Garamond" w:cs="Times New Roman"/>
          <w:sz w:val="22"/>
          <w:szCs w:val="22"/>
          <w:lang w:val="es-AR"/>
        </w:rPr>
        <w:lastRenderedPageBreak/>
        <w:t xml:space="preserve">1. </w:t>
      </w:r>
      <w:r w:rsidR="00CD7CA1" w:rsidRPr="00CB503C">
        <w:rPr>
          <w:rStyle w:val="CuerpodeltextoVersales1"/>
          <w:rFonts w:ascii="Garamond" w:hAnsi="Garamond" w:cs="Times New Roman"/>
          <w:sz w:val="22"/>
          <w:szCs w:val="22"/>
          <w:lang w:val="es-AR"/>
        </w:rPr>
        <w:t>Algunas señales de la apostasía en Europa</w:t>
      </w:r>
    </w:p>
    <w:p w14:paraId="4062249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Recientemente visitamos España con el P. Gustavo Nieto, IVE y peregrinamos a Daimiel, al sur de Madrid. Allí los padres pasionistas tenían un seminario, ahora vacío y trasformado en Casa de Ejercicios Espirituales. Allí, durante la guerra civil española, un día llegaron los milicianos y les dijeron a los seminaristas que se tenían que ir</w:t>
      </w:r>
      <w:r w:rsidR="0029556F" w:rsidRPr="00CB503C">
        <w:rPr>
          <w:rFonts w:ascii="Garamond" w:hAnsi="Garamond" w:cs="Times New Roman"/>
          <w:sz w:val="22"/>
          <w:szCs w:val="22"/>
          <w:lang w:val="es-AR"/>
        </w:rPr>
        <w:t>…</w:t>
      </w:r>
      <w:r w:rsidRPr="00CB503C">
        <w:rPr>
          <w:rFonts w:ascii="Garamond" w:hAnsi="Garamond" w:cs="Times New Roman"/>
          <w:sz w:val="22"/>
          <w:szCs w:val="22"/>
          <w:lang w:val="es-AR"/>
        </w:rPr>
        <w:t xml:space="preserve"> para donde quisiesen. Los religiosos consumieron las hostias que estaban en el Sagrario; el P. Nicéforo, rector del Seminario, allí mismo les hizo una hermosa admonición y salieron del Seminario en distintos grupos, aunque sabían que igualmente los iban a matar, pero con la esperanza de una posible salvación. Finalmente, al día siguiente los milicianos los agarraron y los fusilaron. A algunos no los llegaron a matar, sino que los dejaron malheridos; pero al poco tiempo de haberse repuesto de las heridas en el hospital, los mataron. Ahí les dieron a todos un tiro de gracia. Uno de ellos, el beato Honorino de la Dolorosa, de 19 años, cuando lo intentaron fusilar la primera vez, le perforaron el hombro, que le dolió muchísimo y sangraba abundan</w:t>
      </w:r>
      <w:r w:rsidRPr="00CB503C">
        <w:rPr>
          <w:rFonts w:ascii="Garamond" w:hAnsi="Garamond" w:cs="Times New Roman"/>
          <w:sz w:val="22"/>
          <w:szCs w:val="22"/>
          <w:lang w:val="es-AR"/>
        </w:rPr>
        <w:softHyphen/>
        <w:t xml:space="preserve">temente. Lo llevaron al hospital, y allí nadie quería curarlo para no comprometerse. Por lo que estaba ahí, desangrándose en el piso. una de las personas que lo vio, le preguntó si sufría mucho, y respondió </w:t>
      </w:r>
      <w:r w:rsidRPr="00CB503C">
        <w:rPr>
          <w:rStyle w:val="CuerpodeltextoCursiva"/>
          <w:rFonts w:ascii="Garamond" w:hAnsi="Garamond" w:cs="Times New Roman"/>
          <w:sz w:val="22"/>
          <w:szCs w:val="22"/>
          <w:lang w:val="es-AR"/>
        </w:rPr>
        <w:t>«Sí, pero soy pasionista».</w:t>
      </w:r>
      <w:r w:rsidRPr="00CB503C">
        <w:rPr>
          <w:rFonts w:ascii="Garamond" w:hAnsi="Garamond" w:cs="Times New Roman"/>
          <w:sz w:val="22"/>
          <w:szCs w:val="22"/>
          <w:lang w:val="es-AR"/>
        </w:rPr>
        <w:t xml:space="preserve"> Un gran ejemplo para el día de hoy.</w:t>
      </w:r>
    </w:p>
    <w:p w14:paraId="1021768A"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53" w:name="bookmark55"/>
      <w:r w:rsidRPr="00CB503C">
        <w:rPr>
          <w:rFonts w:ascii="Garamond" w:hAnsi="Garamond" w:cs="Times New Roman"/>
          <w:b/>
          <w:sz w:val="22"/>
          <w:szCs w:val="22"/>
          <w:lang w:val="es-AR"/>
        </w:rPr>
        <w:t>I</w:t>
      </w:r>
      <w:bookmarkEnd w:id="53"/>
    </w:p>
    <w:p w14:paraId="6ECD57E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Quiero hablar un poco de la actualidad, haciendo hincapié en esta historia, para tener una idea de los signos de los tiempos. Las cosas no están nada bien y, tal vez, podría estar gestándose una persecución cruenta aquí en Europa. Tenemos el testimonio de varios obispos:</w:t>
      </w:r>
    </w:p>
    <w:p w14:paraId="56B16B7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primero es del Arzobispo de Madrid; admitió el cardenal </w:t>
      </w:r>
      <w:r w:rsidR="001A2CEA" w:rsidRPr="00CB503C">
        <w:rPr>
          <w:rFonts w:ascii="Garamond" w:hAnsi="Garamond" w:cs="Times New Roman"/>
          <w:sz w:val="22"/>
          <w:szCs w:val="22"/>
          <w:lang w:val="es-AR"/>
        </w:rPr>
        <w:t>An</w:t>
      </w:r>
      <w:r w:rsidRPr="00CB503C">
        <w:rPr>
          <w:rFonts w:ascii="Garamond" w:hAnsi="Garamond" w:cs="Times New Roman"/>
          <w:sz w:val="22"/>
          <w:szCs w:val="22"/>
          <w:lang w:val="es-AR"/>
        </w:rPr>
        <w:t xml:space="preserve">tonio María Rouco Varela, durante un encuentro del movimiento Regnum Christi y de la Legión de Cristo, celebrado en la Universidad Francisco de Vitoria de Pozuelo de Alarcón: </w:t>
      </w:r>
      <w:r w:rsidRPr="00CB503C">
        <w:rPr>
          <w:rStyle w:val="CuerpodeltextoCursiva"/>
          <w:rFonts w:ascii="Garamond" w:hAnsi="Garamond" w:cs="Times New Roman"/>
          <w:sz w:val="22"/>
          <w:szCs w:val="22"/>
          <w:lang w:val="es-AR"/>
        </w:rPr>
        <w:t>«En Europa estamos</w:t>
      </w:r>
      <w:r w:rsidR="00963F4A"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asistiendo a una crisis de fe gigantesca, a una apostasía silenciosa de la fe que se da en todos los países europeos con mayor o menor intensidad»</w:t>
      </w:r>
      <w:r w:rsidRPr="00CB503C">
        <w:rPr>
          <w:rStyle w:val="Cuerpodeltexto5"/>
          <w:rFonts w:ascii="Garamond" w:hAnsi="Garamond" w:cs="Times New Roman"/>
          <w:sz w:val="22"/>
          <w:szCs w:val="22"/>
          <w:vertAlign w:val="superscript"/>
          <w:lang w:val="es-AR"/>
        </w:rPr>
        <w:footnoteReference w:id="387"/>
      </w:r>
      <w:r w:rsidRPr="00CB503C">
        <w:rPr>
          <w:rStyle w:val="Cuerpodeltexto5"/>
          <w:rFonts w:ascii="Garamond" w:hAnsi="Garamond" w:cs="Times New Roman"/>
          <w:sz w:val="22"/>
          <w:szCs w:val="22"/>
          <w:lang w:val="es-AR"/>
        </w:rPr>
        <w:t>.</w:t>
      </w:r>
    </w:p>
    <w:p w14:paraId="6F73AF15"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-El segundo es el Obispo de Mondoñedo-Ferrol, Mons. José Gea Escolano quien declaró que «</w:t>
      </w:r>
      <w:r w:rsidRPr="00CB503C">
        <w:rPr>
          <w:rFonts w:ascii="Garamond" w:hAnsi="Garamond" w:cs="Times New Roman"/>
          <w:sz w:val="22"/>
          <w:szCs w:val="22"/>
          <w:lang w:val="es-AR"/>
        </w:rPr>
        <w:t xml:space="preserve">la Iglesia no puede callarse ante la degradación moral que el gobierno proyecta para la </w:t>
      </w:r>
      <w:r w:rsidRPr="00CB503C">
        <w:rPr>
          <w:rFonts w:ascii="Garamond" w:hAnsi="Garamond" w:cs="Times New Roman"/>
          <w:sz w:val="22"/>
          <w:szCs w:val="22"/>
          <w:lang w:val="es-AR"/>
        </w:rPr>
        <w:lastRenderedPageBreak/>
        <w:t>legislación es</w:t>
      </w:r>
      <w:r w:rsidRPr="00CB503C">
        <w:rPr>
          <w:rFonts w:ascii="Garamond" w:hAnsi="Garamond" w:cs="Times New Roman"/>
          <w:sz w:val="22"/>
          <w:szCs w:val="22"/>
          <w:lang w:val="es-AR"/>
        </w:rPr>
        <w:softHyphen/>
        <w:t xml:space="preserve">pañola en temas como la equiparación de las uniones homosexuales al matrimonio. Somos </w:t>
      </w:r>
      <w:r w:rsidR="007A0B8C" w:rsidRPr="00CB503C">
        <w:rPr>
          <w:rFonts w:ascii="Garamond" w:hAnsi="Garamond" w:cs="Times New Roman"/>
          <w:sz w:val="22"/>
          <w:szCs w:val="22"/>
          <w:lang w:val="es-AR"/>
        </w:rPr>
        <w:t>conscientes</w:t>
      </w:r>
      <w:r w:rsidRPr="00CB503C">
        <w:rPr>
          <w:rFonts w:ascii="Garamond" w:hAnsi="Garamond" w:cs="Times New Roman"/>
          <w:sz w:val="22"/>
          <w:szCs w:val="22"/>
          <w:lang w:val="es-AR"/>
        </w:rPr>
        <w:t xml:space="preserve"> que a veces molestamos al hablar, por lo que algunos políticos nos piden que callemos, pero una Iglesia que no hable cuando esto sucede ¿para qué sirve? Porque la Iglesia debe orientar a sus fieles en cuestiones que tocan la fe y la moral»</w:t>
      </w:r>
      <w:r w:rsidR="002F4432" w:rsidRPr="00CB503C">
        <w:rPr>
          <w:rStyle w:val="Refdenotaalpie"/>
          <w:rFonts w:ascii="Garamond" w:hAnsi="Garamond" w:cs="Times New Roman"/>
          <w:sz w:val="22"/>
          <w:szCs w:val="22"/>
          <w:lang w:val="es-AR"/>
        </w:rPr>
        <w:footnoteReference w:id="388"/>
      </w:r>
      <w:r w:rsidRPr="00CB503C">
        <w:rPr>
          <w:rFonts w:ascii="Garamond" w:hAnsi="Garamond" w:cs="Times New Roman"/>
          <w:sz w:val="22"/>
          <w:szCs w:val="22"/>
          <w:vertAlign w:val="superscript"/>
          <w:lang w:val="es-AR"/>
        </w:rPr>
        <w:t>2</w:t>
      </w:r>
      <w:r w:rsidRPr="00CB503C">
        <w:rPr>
          <w:rFonts w:ascii="Garamond" w:hAnsi="Garamond" w:cs="Times New Roman"/>
          <w:sz w:val="22"/>
          <w:szCs w:val="22"/>
          <w:lang w:val="es-AR"/>
        </w:rPr>
        <w:t xml:space="preserve">. </w:t>
      </w:r>
      <w:r w:rsidRPr="00CB503C">
        <w:rPr>
          <w:rStyle w:val="Cuerpodeltexto5Sincursiva"/>
          <w:rFonts w:ascii="Garamond" w:hAnsi="Garamond" w:cs="Times New Roman"/>
          <w:sz w:val="22"/>
          <w:szCs w:val="22"/>
          <w:lang w:val="es-AR"/>
        </w:rPr>
        <w:t xml:space="preserve">Impresiona la vehemencia de los gobernantes en pretender dar estabilidad a algo que, de suyo, se caracteriza por la solubilidad, ya que </w:t>
      </w:r>
      <w:r w:rsidRPr="00CB503C">
        <w:rPr>
          <w:rFonts w:ascii="Garamond" w:hAnsi="Garamond" w:cs="Times New Roman"/>
          <w:b/>
          <w:sz w:val="22"/>
          <w:szCs w:val="22"/>
          <w:lang w:val="es-AR"/>
        </w:rPr>
        <w:t>las uniones homosexuales sólo duran un año y medio</w:t>
      </w:r>
      <w:r w:rsidR="00CD7CA1" w:rsidRPr="00CB503C">
        <w:rPr>
          <w:rFonts w:ascii="Garamond" w:hAnsi="Garamond" w:cs="Times New Roman"/>
          <w:sz w:val="22"/>
          <w:szCs w:val="22"/>
          <w:lang w:val="es-AR"/>
        </w:rPr>
        <w:t>:</w:t>
      </w:r>
      <w:r w:rsidR="00CD7CA1" w:rsidRPr="00CB503C">
        <w:rPr>
          <w:rFonts w:ascii="Garamond" w:hAnsi="Garamond" w:cs="Times New Roman"/>
          <w:b/>
          <w:sz w:val="22"/>
          <w:szCs w:val="22"/>
          <w:lang w:val="es-AR"/>
        </w:rPr>
        <w:t xml:space="preserve"> </w:t>
      </w:r>
      <w:r w:rsidRPr="00CB503C">
        <w:rPr>
          <w:rFonts w:ascii="Garamond" w:hAnsi="Garamond" w:cs="Times New Roman"/>
          <w:sz w:val="22"/>
          <w:szCs w:val="22"/>
          <w:lang w:val="es-AR"/>
        </w:rPr>
        <w:t>«Mientras en Canadá, en varios estados norteamericanos y en la Argentina se dan medidas para legalizar el llamado “matrimonio” homosexual, un nuevo estudio holandés confirmó que las uniones de homosexua</w:t>
      </w:r>
      <w:r w:rsidRPr="00CB503C">
        <w:rPr>
          <w:rFonts w:ascii="Garamond" w:hAnsi="Garamond" w:cs="Times New Roman"/>
          <w:sz w:val="22"/>
          <w:szCs w:val="22"/>
          <w:lang w:val="es-AR"/>
        </w:rPr>
        <w:softHyphen/>
        <w:t>les duran, en promedio, sólo un año y medio. El estudio de la doctora Maráa Xiridou se basa en los registros sanitarios de jóvenes sodomi</w:t>
      </w:r>
      <w:r w:rsidRPr="00CB503C">
        <w:rPr>
          <w:rFonts w:ascii="Garamond" w:hAnsi="Garamond" w:cs="Times New Roman"/>
          <w:sz w:val="22"/>
          <w:szCs w:val="22"/>
          <w:lang w:val="es-AR"/>
        </w:rPr>
        <w:softHyphen/>
        <w:t>tas atendidos en los Servicios de Salud del Municipio de Amsterdam y fue publicado en la última edición de la revista AIDS»</w:t>
      </w:r>
      <w:r w:rsidRPr="00CB503C">
        <w:rPr>
          <w:rFonts w:ascii="Garamond" w:hAnsi="Garamond" w:cs="Times New Roman"/>
          <w:sz w:val="22"/>
          <w:szCs w:val="22"/>
          <w:vertAlign w:val="superscript"/>
          <w:lang w:val="es-AR"/>
        </w:rPr>
        <w:footnoteReference w:id="389"/>
      </w:r>
      <w:r w:rsidRPr="00CB503C">
        <w:rPr>
          <w:rFonts w:ascii="Garamond" w:hAnsi="Garamond" w:cs="Times New Roman"/>
          <w:sz w:val="22"/>
          <w:szCs w:val="22"/>
          <w:lang w:val="es-AR"/>
        </w:rPr>
        <w:t>.</w:t>
      </w:r>
    </w:p>
    <w:p w14:paraId="44109B1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tercero es el Arzobispo de Toledo, primado de España, Mons. Antonio Cañizares Llovera, quien denunció las amenazas que sufre la Iglesia por parte de los poderes y medios de comunicación social,</w:t>
      </w:r>
      <w:r w:rsidR="00AA022D" w:rsidRPr="00CB503C">
        <w:rPr>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 xml:space="preserve">que </w:t>
      </w:r>
      <w:r w:rsidRPr="00CB503C">
        <w:rPr>
          <w:rFonts w:ascii="Garamond" w:hAnsi="Garamond" w:cs="Times New Roman"/>
          <w:sz w:val="22"/>
          <w:szCs w:val="22"/>
          <w:lang w:val="es-AR"/>
        </w:rPr>
        <w:t>«</w:t>
      </w:r>
      <w:r w:rsidRPr="00CB503C">
        <w:rPr>
          <w:rFonts w:ascii="Garamond" w:hAnsi="Garamond" w:cs="Times New Roman"/>
          <w:i/>
          <w:sz w:val="22"/>
          <w:szCs w:val="22"/>
          <w:lang w:val="es-AR"/>
        </w:rPr>
        <w:t>están incluso dispuestos a despedazar a la Iglesia</w:t>
      </w:r>
      <w:r w:rsidRPr="00CB503C">
        <w:rPr>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w:t>
      </w:r>
      <w:r w:rsidRPr="00CB503C">
        <w:rPr>
          <w:rStyle w:val="Cuerpodeltexto5Sincursiva"/>
          <w:rFonts w:ascii="Garamond" w:hAnsi="Garamond" w:cs="Times New Roman"/>
          <w:i w:val="0"/>
          <w:sz w:val="22"/>
          <w:szCs w:val="22"/>
          <w:lang w:val="es-AR"/>
        </w:rPr>
        <w:t>-son pa</w:t>
      </w:r>
      <w:r w:rsidRPr="00CB503C">
        <w:rPr>
          <w:rStyle w:val="Cuerpodeltexto5Sincursiva"/>
          <w:rFonts w:ascii="Garamond" w:hAnsi="Garamond" w:cs="Times New Roman"/>
          <w:i w:val="0"/>
          <w:sz w:val="22"/>
          <w:szCs w:val="22"/>
          <w:lang w:val="es-AR"/>
        </w:rPr>
        <w:softHyphen/>
        <w:t>labras de él-. Mons. Cañizares explicó que</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w:t>
      </w:r>
      <w:r w:rsidRPr="00CB503C">
        <w:rPr>
          <w:rFonts w:ascii="Garamond" w:hAnsi="Garamond" w:cs="Times New Roman"/>
          <w:i/>
          <w:sz w:val="22"/>
          <w:szCs w:val="22"/>
          <w:lang w:val="es-AR"/>
        </w:rPr>
        <w:t>la Iglesia en su pere</w:t>
      </w:r>
      <w:r w:rsidRPr="00CB503C">
        <w:rPr>
          <w:rFonts w:ascii="Garamond" w:hAnsi="Garamond" w:cs="Times New Roman"/>
          <w:i/>
          <w:sz w:val="22"/>
          <w:szCs w:val="22"/>
          <w:lang w:val="es-AR"/>
        </w:rPr>
        <w:softHyphen/>
        <w:t>grinar a lo largo del siglo XX</w:t>
      </w:r>
      <w:r w:rsidR="00466E41" w:rsidRPr="00CB503C">
        <w:rPr>
          <w:rFonts w:ascii="Garamond" w:hAnsi="Garamond" w:cs="Times New Roman"/>
          <w:i/>
          <w:sz w:val="22"/>
          <w:szCs w:val="22"/>
          <w:lang w:val="es-AR"/>
        </w:rPr>
        <w:t xml:space="preserve"> </w:t>
      </w:r>
      <w:r w:rsidRPr="00CB503C">
        <w:rPr>
          <w:rFonts w:ascii="Garamond" w:hAnsi="Garamond" w:cs="Times New Roman"/>
          <w:i/>
          <w:sz w:val="22"/>
          <w:szCs w:val="22"/>
          <w:lang w:val="es-AR"/>
        </w:rPr>
        <w:t>y comienzos del XXI</w:t>
      </w:r>
      <w:r w:rsidR="00466E41" w:rsidRPr="00CB503C">
        <w:rPr>
          <w:rFonts w:ascii="Garamond" w:hAnsi="Garamond" w:cs="Times New Roman"/>
          <w:i/>
          <w:sz w:val="22"/>
          <w:szCs w:val="22"/>
          <w:lang w:val="es-AR"/>
        </w:rPr>
        <w:t xml:space="preserve"> </w:t>
      </w:r>
      <w:r w:rsidRPr="00CB503C">
        <w:rPr>
          <w:rFonts w:ascii="Garamond" w:hAnsi="Garamond" w:cs="Times New Roman"/>
          <w:i/>
          <w:sz w:val="22"/>
          <w:szCs w:val="22"/>
          <w:lang w:val="es-AR"/>
        </w:rPr>
        <w:t>padeció muchas</w:t>
      </w:r>
      <w:r w:rsidR="00963F4A" w:rsidRPr="00CB503C">
        <w:rPr>
          <w:rFonts w:ascii="Garamond" w:hAnsi="Garamond" w:cs="Times New Roman"/>
          <w:i/>
          <w:sz w:val="22"/>
          <w:szCs w:val="22"/>
          <w:lang w:val="es-AR"/>
        </w:rPr>
        <w:t xml:space="preserve"> </w:t>
      </w:r>
      <w:r w:rsidRPr="00CB503C">
        <w:rPr>
          <w:rFonts w:ascii="Garamond" w:hAnsi="Garamond" w:cs="Times New Roman"/>
          <w:i/>
          <w:sz w:val="22"/>
          <w:szCs w:val="22"/>
          <w:lang w:val="es-AR"/>
        </w:rPr>
        <w:t>persecuciones y tuvo que lidiar dura batalla contra el poder de las tinieblas, pero nunca tal vez en la historia se vio acosada como en este período</w:t>
      </w:r>
      <w:r w:rsidRPr="00CB503C">
        <w:rPr>
          <w:rFonts w:ascii="Garamond" w:hAnsi="Garamond" w:cs="Times New Roman"/>
          <w:sz w:val="22"/>
          <w:szCs w:val="22"/>
          <w:lang w:val="es-AR"/>
        </w:rPr>
        <w:t>»</w:t>
      </w:r>
      <w:r w:rsidRPr="00CB503C">
        <w:rPr>
          <w:rStyle w:val="CuerpodeltextoCursiva"/>
          <w:rFonts w:ascii="Garamond" w:hAnsi="Garamond" w:cs="Times New Roman"/>
          <w:i w:val="0"/>
          <w:iCs w:val="0"/>
          <w:sz w:val="22"/>
          <w:szCs w:val="22"/>
          <w:vertAlign w:val="superscript"/>
          <w:lang w:val="es-AR"/>
        </w:rPr>
        <w:footnoteReference w:id="390"/>
      </w:r>
      <w:r w:rsidRPr="00CB503C">
        <w:rPr>
          <w:rStyle w:val="CuerpodeltextoCursiva"/>
          <w:rFonts w:ascii="Garamond" w:hAnsi="Garamond" w:cs="Times New Roman"/>
          <w:i w:val="0"/>
          <w:iCs w:val="0"/>
          <w:sz w:val="22"/>
          <w:szCs w:val="22"/>
          <w:lang w:val="es-AR"/>
        </w:rPr>
        <w:t>.</w:t>
      </w:r>
      <w:r w:rsidRPr="00CB503C">
        <w:rPr>
          <w:rStyle w:val="Cuerpodeltexto"/>
          <w:rFonts w:ascii="Garamond" w:hAnsi="Garamond" w:cs="Times New Roman"/>
          <w:i/>
          <w:iCs/>
          <w:sz w:val="22"/>
          <w:szCs w:val="22"/>
          <w:lang w:val="es-AR"/>
        </w:rPr>
        <w:t xml:space="preserve"> </w:t>
      </w:r>
      <w:r w:rsidRPr="00CB503C">
        <w:rPr>
          <w:rStyle w:val="Cuerpodeltexto"/>
          <w:rFonts w:ascii="Garamond" w:hAnsi="Garamond" w:cs="Times New Roman"/>
          <w:iCs/>
          <w:sz w:val="22"/>
          <w:szCs w:val="22"/>
          <w:lang w:val="es-AR"/>
        </w:rPr>
        <w:t>Como fue el caso de los mártires de Daimiel, de los mártires de Barbastro, y tantos casos. Pero lo que está pasando aho</w:t>
      </w:r>
      <w:r w:rsidRPr="00CB503C">
        <w:rPr>
          <w:rStyle w:val="Cuerpodeltexto"/>
          <w:rFonts w:ascii="Garamond" w:hAnsi="Garamond" w:cs="Times New Roman"/>
          <w:iCs/>
          <w:sz w:val="22"/>
          <w:szCs w:val="22"/>
          <w:lang w:val="es-AR"/>
        </w:rPr>
        <w:softHyphen/>
        <w:t>ra la Iglesia en España es incluso más grave -según el Primado de España- que lo que pasó la Iglesia durante la guerra civil e incluso las otras tribulaciones que ha tenido que pasar la Iglesia a lo largo de la historia.</w:t>
      </w:r>
    </w:p>
    <w:p w14:paraId="4C1A688B"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-El cuarto es el Arzobispo de Valencia, Mons. Agustín García- Gasco, quien expresó su preocupación por </w:t>
      </w:r>
      <w:r w:rsidRPr="00CB503C">
        <w:rPr>
          <w:rFonts w:ascii="Garamond" w:hAnsi="Garamond" w:cs="Times New Roman"/>
          <w:sz w:val="22"/>
          <w:szCs w:val="22"/>
          <w:lang w:val="es-AR"/>
        </w:rPr>
        <w:t>«el crecimiento de la pla</w:t>
      </w:r>
      <w:r w:rsidRPr="00CB503C">
        <w:rPr>
          <w:rFonts w:ascii="Garamond" w:hAnsi="Garamond" w:cs="Times New Roman"/>
          <w:sz w:val="22"/>
          <w:szCs w:val="22"/>
          <w:lang w:val="es-AR"/>
        </w:rPr>
        <w:softHyphen/>
        <w:t>nificada corriente antirreligiosa y un laicismo intolerante contra los cristianos: el nacional-laicismo</w:t>
      </w:r>
      <w:r w:rsidRPr="00CB503C">
        <w:rPr>
          <w:rStyle w:val="Cuerpodeltexto5Sincursiva"/>
          <w:rFonts w:ascii="Garamond" w:hAnsi="Garamond" w:cs="Times New Roman"/>
          <w:sz w:val="22"/>
          <w:szCs w:val="22"/>
          <w:lang w:val="es-AR"/>
        </w:rPr>
        <w:t xml:space="preserve">», y precisó que el </w:t>
      </w:r>
      <w:r w:rsidRPr="00CB503C">
        <w:rPr>
          <w:rFonts w:ascii="Garamond" w:hAnsi="Garamond" w:cs="Times New Roman"/>
          <w:sz w:val="22"/>
          <w:szCs w:val="22"/>
          <w:lang w:val="es-AR"/>
        </w:rPr>
        <w:t>«laicismo intole</w:t>
      </w:r>
      <w:r w:rsidRPr="00CB503C">
        <w:rPr>
          <w:rFonts w:ascii="Garamond" w:hAnsi="Garamond" w:cs="Times New Roman"/>
          <w:sz w:val="22"/>
          <w:szCs w:val="22"/>
          <w:lang w:val="es-AR"/>
        </w:rPr>
        <w:softHyphen/>
        <w:t>rante es como una caricatura de la legítima aconfesionalidad, un prejuicio antirreligioso cuyos promotores primero quieren expulsar la religión de la esfera social y luego eliminarla en el hombre, para que los principios religiosos acaben desapareciendo de la concien</w:t>
      </w:r>
      <w:r w:rsidRPr="00CB503C">
        <w:rPr>
          <w:rFonts w:ascii="Garamond" w:hAnsi="Garamond" w:cs="Times New Roman"/>
          <w:sz w:val="22"/>
          <w:szCs w:val="22"/>
          <w:lang w:val="es-AR"/>
        </w:rPr>
        <w:softHyphen/>
        <w:t>cia humana»</w:t>
      </w:r>
      <w:r w:rsidRPr="00CB503C">
        <w:rPr>
          <w:rFonts w:ascii="Garamond" w:hAnsi="Garamond" w:cs="Times New Roman"/>
          <w:sz w:val="22"/>
          <w:szCs w:val="22"/>
          <w:vertAlign w:val="superscript"/>
          <w:lang w:val="es-AR"/>
        </w:rPr>
        <w:footnoteReference w:id="391"/>
      </w:r>
      <w:r w:rsidRPr="00CB503C">
        <w:rPr>
          <w:rFonts w:ascii="Garamond" w:hAnsi="Garamond" w:cs="Times New Roman"/>
          <w:sz w:val="22"/>
          <w:szCs w:val="22"/>
          <w:lang w:val="es-AR"/>
        </w:rPr>
        <w:t>.</w:t>
      </w:r>
    </w:p>
    <w:p w14:paraId="2C297643"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sz w:val="22"/>
          <w:szCs w:val="22"/>
          <w:lang w:val="es-AR"/>
        </w:rPr>
      </w:pPr>
      <w:bookmarkStart w:id="54" w:name="bookmark56"/>
      <w:r w:rsidRPr="00CB503C">
        <w:rPr>
          <w:rFonts w:ascii="Garamond" w:hAnsi="Garamond" w:cs="Times New Roman"/>
          <w:sz w:val="22"/>
          <w:szCs w:val="22"/>
          <w:lang w:val="es-AR"/>
        </w:rPr>
        <w:lastRenderedPageBreak/>
        <w:t>II</w:t>
      </w:r>
      <w:bookmarkEnd w:id="54"/>
    </w:p>
    <w:p w14:paraId="4DAAB3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También el laicado dio su testimonio:</w:t>
      </w:r>
    </w:p>
    <w:p w14:paraId="28A38A82"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-En una entrevista del diario italiano </w:t>
      </w:r>
      <w:r w:rsidRPr="00CB503C">
        <w:rPr>
          <w:rFonts w:ascii="Garamond" w:hAnsi="Garamond" w:cs="Times New Roman"/>
          <w:sz w:val="22"/>
          <w:szCs w:val="22"/>
          <w:lang w:val="es-AR"/>
        </w:rPr>
        <w:t>Il Messaggero,</w:t>
      </w:r>
      <w:r w:rsidRPr="00CB503C">
        <w:rPr>
          <w:rStyle w:val="Cuerpodeltexto5Sincursiva"/>
          <w:rFonts w:ascii="Garamond" w:hAnsi="Garamond" w:cs="Times New Roman"/>
          <w:sz w:val="22"/>
          <w:szCs w:val="22"/>
          <w:lang w:val="es-AR"/>
        </w:rPr>
        <w:t xml:space="preserve"> el escritor Vittorio Messori denunció que en Europa el anticatolicismo ya susti</w:t>
      </w:r>
      <w:r w:rsidRPr="00CB503C">
        <w:rPr>
          <w:rStyle w:val="Cuerpodeltexto5Sincursiva"/>
          <w:rFonts w:ascii="Garamond" w:hAnsi="Garamond" w:cs="Times New Roman"/>
          <w:sz w:val="22"/>
          <w:szCs w:val="22"/>
          <w:lang w:val="es-AR"/>
        </w:rPr>
        <w:softHyphen/>
        <w:t xml:space="preserve">tuye al antisemitismo. A raíz del caso Buttiglione, señaló que alguien dijo que </w:t>
      </w:r>
      <w:r w:rsidRPr="00CB503C">
        <w:rPr>
          <w:rFonts w:ascii="Garamond" w:hAnsi="Garamond" w:cs="Times New Roman"/>
          <w:sz w:val="22"/>
          <w:szCs w:val="22"/>
          <w:lang w:val="es-AR"/>
        </w:rPr>
        <w:t>«los católicos, los fumadores y los cazadores, son las tres categorías que no están protegidas por lo políticamente correcto, y de las que se puede hablar mal libremente».</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«Gracias a Dios</w:t>
      </w:r>
      <w:r w:rsidRPr="00CB503C">
        <w:rPr>
          <w:rStyle w:val="Cuerpodeltexto5Sincursiva"/>
          <w:rFonts w:ascii="Garamond" w:hAnsi="Garamond" w:cs="Times New Roman"/>
          <w:sz w:val="22"/>
          <w:szCs w:val="22"/>
          <w:lang w:val="es-AR"/>
        </w:rPr>
        <w:t xml:space="preserve"> -dijo- </w:t>
      </w:r>
      <w:r w:rsidRPr="00CB503C">
        <w:rPr>
          <w:rFonts w:ascii="Garamond" w:hAnsi="Garamond" w:cs="Times New Roman"/>
          <w:b/>
          <w:sz w:val="22"/>
          <w:szCs w:val="22"/>
          <w:lang w:val="es-AR"/>
        </w:rPr>
        <w:t>el antisemitismo terminó, pero fue sustituido por el anticatolicismo</w:t>
      </w:r>
      <w:r w:rsidRPr="00CB503C">
        <w:rPr>
          <w:rFonts w:ascii="Garamond" w:hAnsi="Garamond" w:cs="Times New Roman"/>
          <w:sz w:val="22"/>
          <w:szCs w:val="22"/>
          <w:lang w:val="es-AR"/>
        </w:rPr>
        <w:t>».</w:t>
      </w:r>
      <w:r w:rsidRPr="00CB503C">
        <w:rPr>
          <w:rStyle w:val="Cuerpodeltexto5Sincursiva"/>
          <w:rFonts w:ascii="Garamond" w:hAnsi="Garamond" w:cs="Times New Roman"/>
          <w:sz w:val="22"/>
          <w:szCs w:val="22"/>
          <w:lang w:val="es-AR"/>
        </w:rPr>
        <w:t xml:space="preserve"> Según el escritor, </w:t>
      </w:r>
      <w:r w:rsidRPr="00CB503C">
        <w:rPr>
          <w:rFonts w:ascii="Garamond" w:hAnsi="Garamond" w:cs="Times New Roman"/>
          <w:sz w:val="22"/>
          <w:szCs w:val="22"/>
          <w:lang w:val="es-AR"/>
        </w:rPr>
        <w:t>«antes, eran objeto de sarcasmo y críticas los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negros, las mujeres, los sodomitas o los judíos. Ahora, por suerte, ya no se pueden atacar estas categorías, pero no veo por qué se tiene que injuriar a otras»</w:t>
      </w:r>
      <w:r w:rsidRPr="00CB503C">
        <w:rPr>
          <w:rFonts w:ascii="Garamond" w:hAnsi="Garamond" w:cs="Times New Roman"/>
          <w:sz w:val="22"/>
          <w:szCs w:val="22"/>
          <w:vertAlign w:val="superscript"/>
          <w:lang w:val="es-AR"/>
        </w:rPr>
        <w:footnoteReference w:id="392"/>
      </w:r>
      <w:r w:rsidRPr="00CB503C">
        <w:rPr>
          <w:rFonts w:ascii="Garamond" w:hAnsi="Garamond" w:cs="Times New Roman"/>
          <w:sz w:val="22"/>
          <w:szCs w:val="22"/>
          <w:lang w:val="es-AR"/>
        </w:rPr>
        <w:t>.</w:t>
      </w:r>
    </w:p>
    <w:p w14:paraId="25056B14"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-Tras el veto al nombramiento en la Corte Europea del intelec</w:t>
      </w:r>
      <w:r w:rsidRPr="00CB503C">
        <w:rPr>
          <w:rFonts w:ascii="Garamond" w:hAnsi="Garamond" w:cs="Times New Roman"/>
          <w:sz w:val="22"/>
          <w:szCs w:val="22"/>
          <w:lang w:val="es-AR"/>
        </w:rPr>
        <w:softHyphen/>
        <w:t xml:space="preserve">tual católico y amigo personal de Juan Pablo II, Rocco Buttiglione, el movimiento Comunión y Liberación denunció el </w:t>
      </w:r>
      <w:r w:rsidRPr="00CB503C">
        <w:rPr>
          <w:rStyle w:val="CuerpodeltextoCursiva"/>
          <w:rFonts w:ascii="Garamond" w:hAnsi="Garamond" w:cs="Times New Roman"/>
          <w:sz w:val="22"/>
          <w:szCs w:val="22"/>
          <w:lang w:val="es-AR"/>
        </w:rPr>
        <w:t>«totalitarismo cultural que niega la libertad de conciencia, de pensamiento y de opinión</w:t>
      </w:r>
      <w:r w:rsidRPr="00CB503C">
        <w:rPr>
          <w:rFonts w:ascii="Garamond" w:hAnsi="Garamond" w:cs="Times New Roman"/>
          <w:sz w:val="22"/>
          <w:szCs w:val="22"/>
          <w:lang w:val="es-AR"/>
        </w:rPr>
        <w:t xml:space="preserve">» que, a su juicio, </w:t>
      </w:r>
      <w:r w:rsidRPr="00CB503C">
        <w:rPr>
          <w:rStyle w:val="CuerpodeltextoCursiva"/>
          <w:rFonts w:ascii="Garamond" w:hAnsi="Garamond" w:cs="Times New Roman"/>
          <w:sz w:val="22"/>
          <w:szCs w:val="22"/>
          <w:lang w:val="es-AR"/>
        </w:rPr>
        <w:t>«se va introduciendo en Europa».</w:t>
      </w:r>
      <w:r w:rsidRPr="00CB503C">
        <w:rPr>
          <w:rFonts w:ascii="Garamond" w:hAnsi="Garamond" w:cs="Times New Roman"/>
          <w:sz w:val="22"/>
          <w:szCs w:val="22"/>
          <w:lang w:val="es-AR"/>
        </w:rPr>
        <w:t xml:space="preserve"> A través de su Oficina de Información en España, calificó de </w:t>
      </w:r>
      <w:r w:rsidRPr="00CB503C">
        <w:rPr>
          <w:rStyle w:val="CuerpodeltextoCursiva"/>
          <w:rFonts w:ascii="Garamond" w:hAnsi="Garamond" w:cs="Times New Roman"/>
          <w:sz w:val="22"/>
          <w:szCs w:val="22"/>
          <w:lang w:val="es-AR"/>
        </w:rPr>
        <w:t>«peligroso»</w:t>
      </w:r>
      <w:r w:rsidRPr="00CB503C">
        <w:rPr>
          <w:rFonts w:ascii="Garamond" w:hAnsi="Garamond" w:cs="Times New Roman"/>
          <w:sz w:val="22"/>
          <w:szCs w:val="22"/>
          <w:lang w:val="es-AR"/>
        </w:rPr>
        <w:t xml:space="preserve"> que Europa </w:t>
      </w:r>
      <w:r w:rsidRPr="00CB503C">
        <w:rPr>
          <w:rStyle w:val="CuerpodeltextoCursiva"/>
          <w:rFonts w:ascii="Garamond" w:hAnsi="Garamond" w:cs="Times New Roman"/>
          <w:sz w:val="22"/>
          <w:szCs w:val="22"/>
          <w:lang w:val="es-AR"/>
        </w:rPr>
        <w:t>«rechace sus raíces judeocristianas, ya que se queda así sin sus propias raíces</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93"/>
      </w:r>
      <w:r w:rsidRPr="00CB503C">
        <w:rPr>
          <w:rFonts w:ascii="Garamond" w:hAnsi="Garamond" w:cs="Times New Roman"/>
          <w:sz w:val="22"/>
          <w:szCs w:val="22"/>
          <w:lang w:val="es-AR"/>
        </w:rPr>
        <w:t>.</w:t>
      </w:r>
    </w:p>
    <w:p w14:paraId="5BE9AD8A"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sz w:val="22"/>
          <w:szCs w:val="22"/>
          <w:lang w:val="es-AR"/>
        </w:rPr>
      </w:pPr>
      <w:bookmarkStart w:id="55" w:name="bookmark57"/>
      <w:r w:rsidRPr="00CB503C">
        <w:rPr>
          <w:rFonts w:ascii="Garamond" w:hAnsi="Garamond" w:cs="Times New Roman"/>
          <w:sz w:val="22"/>
          <w:szCs w:val="22"/>
          <w:lang w:val="es-AR"/>
        </w:rPr>
        <w:t>III</w:t>
      </w:r>
      <w:bookmarkEnd w:id="55"/>
    </w:p>
    <w:p w14:paraId="2EB367B7" w14:textId="77777777" w:rsidR="00466E4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Más estridentes aún han sido las declaraciones del Cardenal Re</w:t>
      </w:r>
      <w:r w:rsidRPr="00CB503C">
        <w:rPr>
          <w:rFonts w:ascii="Garamond" w:hAnsi="Garamond" w:cs="Times New Roman"/>
          <w:sz w:val="22"/>
          <w:szCs w:val="22"/>
          <w:lang w:val="es-AR"/>
        </w:rPr>
        <w:softHyphen/>
        <w:t xml:space="preserve">nato Martino, aparecidas el 19 de octubre de 2004 en el diario </w:t>
      </w:r>
      <w:r w:rsidRPr="00CB503C">
        <w:rPr>
          <w:rStyle w:val="CuerpodeltextoCursiva"/>
          <w:rFonts w:ascii="Garamond" w:hAnsi="Garamond" w:cs="Times New Roman"/>
          <w:sz w:val="22"/>
          <w:szCs w:val="22"/>
          <w:lang w:val="es-AR"/>
        </w:rPr>
        <w:t>Co</w:t>
      </w:r>
      <w:r w:rsidRPr="00CB503C">
        <w:rPr>
          <w:rStyle w:val="CuerpodeltextoCursiva"/>
          <w:rFonts w:ascii="Garamond" w:hAnsi="Garamond" w:cs="Times New Roman"/>
          <w:sz w:val="22"/>
          <w:szCs w:val="22"/>
          <w:lang w:val="es-AR"/>
        </w:rPr>
        <w:softHyphen/>
        <w:t>rriere della Sera.</w:t>
      </w:r>
      <w:r w:rsidRPr="00CB503C">
        <w:rPr>
          <w:rFonts w:ascii="Garamond" w:hAnsi="Garamond" w:cs="Times New Roman"/>
          <w:sz w:val="22"/>
          <w:szCs w:val="22"/>
          <w:lang w:val="es-AR"/>
        </w:rPr>
        <w:t xml:space="preserve"> Este Cardenal es un hombre de gran experiencia diplomática. Fue 16 años representante papal ante las Naciones Uni</w:t>
      </w:r>
      <w:r w:rsidRPr="00CB503C">
        <w:rPr>
          <w:rFonts w:ascii="Garamond" w:hAnsi="Garamond" w:cs="Times New Roman"/>
          <w:sz w:val="22"/>
          <w:szCs w:val="22"/>
          <w:lang w:val="es-AR"/>
        </w:rPr>
        <w:softHyphen/>
        <w:t xml:space="preserve">das. Ahora fue nombrado por el Papa presidente del Consejo para la Justicia y la Paz. En el día de ayer presentó un libro sobre el Papa y su actividad diplomática en estos 25 años de Pontificado, </w:t>
      </w:r>
      <w:r w:rsidRPr="00CB503C">
        <w:rPr>
          <w:rStyle w:val="CuerpodeltextoCursiva"/>
          <w:rFonts w:ascii="Garamond" w:hAnsi="Garamond" w:cs="Times New Roman"/>
          <w:sz w:val="22"/>
          <w:szCs w:val="22"/>
          <w:lang w:val="es-AR"/>
        </w:rPr>
        <w:t xml:space="preserve">Giovanni Paolo II e le sfide della </w:t>
      </w:r>
      <w:r w:rsidR="0086266C" w:rsidRPr="00CB503C">
        <w:rPr>
          <w:rStyle w:val="CuerpodeltextoCursiva"/>
          <w:rFonts w:ascii="Garamond" w:hAnsi="Garamond" w:cs="Times New Roman"/>
          <w:sz w:val="22"/>
          <w:szCs w:val="22"/>
          <w:lang w:val="es-AR"/>
        </w:rPr>
        <w:t xml:space="preserve">diplomacia </w:t>
      </w:r>
      <w:r w:rsidRPr="00CB503C">
        <w:rPr>
          <w:rStyle w:val="CuerpodeltextoCursiva"/>
          <w:rFonts w:ascii="Garamond" w:hAnsi="Garamond" w:cs="Times New Roman"/>
          <w:sz w:val="22"/>
          <w:szCs w:val="22"/>
          <w:lang w:val="es-AR"/>
        </w:rPr>
        <w:t>pontificia,</w:t>
      </w:r>
      <w:r w:rsidRPr="00CB503C">
        <w:rPr>
          <w:rFonts w:ascii="Garamond" w:hAnsi="Garamond" w:cs="Times New Roman"/>
          <w:sz w:val="22"/>
          <w:szCs w:val="22"/>
          <w:lang w:val="es-AR"/>
        </w:rPr>
        <w:t xml:space="preserve"> donde están los discur</w:t>
      </w:r>
      <w:r w:rsidRPr="00CB503C">
        <w:rPr>
          <w:rFonts w:ascii="Garamond" w:hAnsi="Garamond" w:cs="Times New Roman"/>
          <w:sz w:val="22"/>
          <w:szCs w:val="22"/>
          <w:lang w:val="es-AR"/>
        </w:rPr>
        <w:softHyphen/>
        <w:t xml:space="preserve">sos del Papa a los diplomáticos. El Cardenal denunció la existencia de </w:t>
      </w:r>
      <w:r w:rsidRPr="00CB503C">
        <w:rPr>
          <w:rStyle w:val="CuerpodeltextoCursiva"/>
          <w:rFonts w:ascii="Garamond" w:hAnsi="Garamond" w:cs="Times New Roman"/>
          <w:sz w:val="22"/>
          <w:szCs w:val="22"/>
          <w:lang w:val="es-AR"/>
        </w:rPr>
        <w:t>«nuove sante inquisizioni</w:t>
      </w:r>
      <w:r w:rsidR="0086266C"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piene di soldi e di arroganza»,</w:t>
      </w:r>
      <w:r w:rsidRPr="00CB503C">
        <w:rPr>
          <w:rFonts w:ascii="Garamond" w:hAnsi="Garamond" w:cs="Times New Roman"/>
          <w:sz w:val="22"/>
          <w:szCs w:val="22"/>
          <w:lang w:val="es-AR"/>
        </w:rPr>
        <w:t xml:space="preserve"> es decir, nuevas santas inquisiciones, llenas de dinero y arrogancia. </w:t>
      </w:r>
      <w:r w:rsidRPr="00CB503C">
        <w:rPr>
          <w:rStyle w:val="CuerpodeltextoCursiva"/>
          <w:rFonts w:ascii="Garamond" w:hAnsi="Garamond" w:cs="Times New Roman"/>
          <w:sz w:val="22"/>
          <w:szCs w:val="22"/>
          <w:lang w:val="es-AR"/>
        </w:rPr>
        <w:t>«Se puede insultar libremente y atacar a los católicos y nadie dice nada».</w:t>
      </w:r>
      <w:r w:rsidR="0086266C"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«Si se hace eso a los de otras confesiones, veremos qué cosa sucede</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«Palabras durísimas</w:t>
      </w:r>
      <w:r w:rsidRPr="00CB503C">
        <w:rPr>
          <w:rFonts w:ascii="Garamond" w:hAnsi="Garamond" w:cs="Times New Roman"/>
          <w:sz w:val="22"/>
          <w:szCs w:val="22"/>
          <w:lang w:val="es-AR"/>
        </w:rPr>
        <w:t>» y dichas por un Cardenal de la Iglesia en la Sala de Prensa, para que sean publicadas y meditadas.</w:t>
      </w:r>
    </w:p>
    <w:p w14:paraId="339EB67E" w14:textId="77777777" w:rsidR="005362C1" w:rsidRPr="00CB503C" w:rsidRDefault="00466E41"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Y</w:t>
      </w:r>
      <w:r w:rsidRPr="00CB503C">
        <w:rPr>
          <w:rFonts w:ascii="Garamond" w:hAnsi="Garamond" w:cs="Times New Roman"/>
          <w:i/>
          <w:sz w:val="22"/>
          <w:szCs w:val="22"/>
          <w:lang w:val="es-AR"/>
        </w:rPr>
        <w:t xml:space="preserve"> </w:t>
      </w:r>
      <w:r w:rsidR="003F0870" w:rsidRPr="00CB503C">
        <w:rPr>
          <w:rStyle w:val="Cuerpodeltexto5Sincursiva"/>
          <w:rFonts w:ascii="Garamond" w:hAnsi="Garamond" w:cs="Times New Roman"/>
          <w:i w:val="0"/>
          <w:sz w:val="22"/>
          <w:szCs w:val="22"/>
          <w:lang w:val="es-AR"/>
        </w:rPr>
        <w:t>luego dice:</w:t>
      </w:r>
      <w:r w:rsidR="003F0870"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i w:val="0"/>
          <w:sz w:val="22"/>
          <w:szCs w:val="22"/>
          <w:lang w:val="es-AR"/>
        </w:rPr>
        <w:t>«</w:t>
      </w:r>
      <w:r w:rsidR="003F0870" w:rsidRPr="00CB503C">
        <w:rPr>
          <w:rStyle w:val="Cuerpodeltexto5Sincursiva"/>
          <w:rFonts w:ascii="Garamond" w:hAnsi="Garamond" w:cs="Times New Roman"/>
          <w:sz w:val="22"/>
          <w:szCs w:val="22"/>
          <w:lang w:val="es-AR"/>
        </w:rPr>
        <w:t>en</w:t>
      </w:r>
      <w:r w:rsidR="003F0870" w:rsidRPr="00CB503C">
        <w:rPr>
          <w:rStyle w:val="Cuerpodeltexto5Sincursiva"/>
          <w:rFonts w:ascii="Garamond" w:hAnsi="Garamond" w:cs="Times New Roman"/>
          <w:i w:val="0"/>
          <w:sz w:val="22"/>
          <w:szCs w:val="22"/>
          <w:lang w:val="es-AR"/>
        </w:rPr>
        <w:t xml:space="preserve"> </w:t>
      </w:r>
      <w:r w:rsidR="003F0870" w:rsidRPr="00CB503C">
        <w:rPr>
          <w:rFonts w:ascii="Garamond" w:hAnsi="Garamond" w:cs="Times New Roman"/>
          <w:i/>
          <w:sz w:val="22"/>
          <w:szCs w:val="22"/>
          <w:lang w:val="es-AR"/>
        </w:rPr>
        <w:t>Europa, un lobby muy rico y potente está contra el Papa</w:t>
      </w:r>
      <w:r w:rsidR="003F0870" w:rsidRPr="00CB503C">
        <w:rPr>
          <w:rFonts w:ascii="Garamond" w:hAnsi="Garamond" w:cs="Times New Roman"/>
          <w:sz w:val="22"/>
          <w:szCs w:val="22"/>
          <w:lang w:val="es-AR"/>
        </w:rPr>
        <w:t>»,</w:t>
      </w:r>
      <w:r w:rsidR="003F0870"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i w:val="0"/>
          <w:sz w:val="22"/>
          <w:szCs w:val="22"/>
          <w:lang w:val="es-AR"/>
        </w:rPr>
        <w:t>es decir, no quiere que se escuche la palabra del Papa.</w:t>
      </w:r>
      <w:r w:rsidR="003F0870"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i w:val="0"/>
          <w:sz w:val="22"/>
          <w:szCs w:val="22"/>
          <w:lang w:val="es-AR"/>
        </w:rPr>
        <w:t xml:space="preserve">Dice </w:t>
      </w:r>
      <w:r w:rsidR="003F0870" w:rsidRPr="00CB503C">
        <w:rPr>
          <w:rFonts w:ascii="Garamond" w:hAnsi="Garamond" w:cs="Times New Roman"/>
          <w:sz w:val="22"/>
          <w:szCs w:val="22"/>
          <w:lang w:val="es-AR"/>
        </w:rPr>
        <w:t>«</w:t>
      </w:r>
      <w:r w:rsidR="003F0870" w:rsidRPr="00CB503C">
        <w:rPr>
          <w:rFonts w:ascii="Garamond" w:hAnsi="Garamond" w:cs="Times New Roman"/>
          <w:i/>
          <w:sz w:val="22"/>
          <w:szCs w:val="22"/>
          <w:lang w:val="es-AR"/>
        </w:rPr>
        <w:t>lobbie potenti</w:t>
      </w:r>
      <w:r w:rsidR="003F0870" w:rsidRPr="00CB503C">
        <w:rPr>
          <w:rFonts w:ascii="Garamond" w:hAnsi="Garamond" w:cs="Times New Roman"/>
          <w:sz w:val="22"/>
          <w:szCs w:val="22"/>
          <w:lang w:val="es-AR"/>
        </w:rPr>
        <w:t>»</w:t>
      </w:r>
      <w:r w:rsidR="003F0870" w:rsidRPr="00CB503C">
        <w:rPr>
          <w:rStyle w:val="Cuerpodeltexto5Sincursiva"/>
          <w:rFonts w:ascii="Garamond" w:hAnsi="Garamond" w:cs="Times New Roman"/>
          <w:i w:val="0"/>
          <w:sz w:val="22"/>
          <w:szCs w:val="22"/>
          <w:lang w:val="es-AR"/>
        </w:rPr>
        <w:t xml:space="preserve"> que están en países continentales, es decir también en Europa, </w:t>
      </w:r>
      <w:r w:rsidR="003F0870" w:rsidRPr="00CB503C">
        <w:rPr>
          <w:rFonts w:ascii="Garamond" w:hAnsi="Garamond" w:cs="Times New Roman"/>
          <w:sz w:val="22"/>
          <w:szCs w:val="22"/>
          <w:lang w:val="es-AR"/>
        </w:rPr>
        <w:t>«</w:t>
      </w:r>
      <w:r w:rsidR="003F0870" w:rsidRPr="00CB503C">
        <w:rPr>
          <w:rFonts w:ascii="Garamond" w:hAnsi="Garamond" w:cs="Times New Roman"/>
          <w:i/>
          <w:sz w:val="22"/>
          <w:szCs w:val="22"/>
          <w:lang w:val="es-AR"/>
        </w:rPr>
        <w:t>ricos y de buen pasar</w:t>
      </w:r>
      <w:r w:rsidR="003F0870" w:rsidRPr="00CB503C">
        <w:rPr>
          <w:rFonts w:ascii="Garamond" w:hAnsi="Garamond" w:cs="Times New Roman"/>
          <w:sz w:val="22"/>
          <w:szCs w:val="22"/>
          <w:lang w:val="es-AR"/>
        </w:rPr>
        <w:t>».</w:t>
      </w:r>
      <w:r w:rsidR="003F0870" w:rsidRPr="00CB503C">
        <w:rPr>
          <w:rStyle w:val="Cuerpodeltexto5Sincursiva"/>
          <w:rFonts w:ascii="Garamond" w:hAnsi="Garamond" w:cs="Times New Roman"/>
          <w:sz w:val="22"/>
          <w:szCs w:val="22"/>
          <w:lang w:val="es-AR"/>
        </w:rPr>
        <w:t xml:space="preserve"> </w:t>
      </w:r>
      <w:r w:rsidR="003F0870" w:rsidRPr="00CB503C">
        <w:rPr>
          <w:rStyle w:val="Cuerpodeltexto5Sincursiva"/>
          <w:rFonts w:ascii="Garamond" w:hAnsi="Garamond" w:cs="Times New Roman"/>
          <w:i w:val="0"/>
          <w:sz w:val="22"/>
          <w:szCs w:val="22"/>
          <w:lang w:val="es-AR"/>
        </w:rPr>
        <w:t>Según el Cardenal a las voces del Papa y de la Iglesia católica</w:t>
      </w:r>
      <w:r w:rsidR="003F0870" w:rsidRPr="00CB503C">
        <w:rPr>
          <w:rStyle w:val="Cuerpodeltexto5Sincursiva"/>
          <w:rFonts w:ascii="Garamond" w:hAnsi="Garamond" w:cs="Times New Roman"/>
          <w:sz w:val="22"/>
          <w:szCs w:val="22"/>
          <w:lang w:val="es-AR"/>
        </w:rPr>
        <w:t xml:space="preserve"> «se </w:t>
      </w:r>
      <w:r w:rsidR="003F0870" w:rsidRPr="00CB503C">
        <w:rPr>
          <w:rFonts w:ascii="Garamond" w:hAnsi="Garamond" w:cs="Times New Roman"/>
          <w:i/>
          <w:sz w:val="22"/>
          <w:szCs w:val="22"/>
          <w:lang w:val="es-AR"/>
        </w:rPr>
        <w:t>les hace desaparecer deliberadamen</w:t>
      </w:r>
      <w:r w:rsidR="003F0870" w:rsidRPr="00CB503C">
        <w:rPr>
          <w:rFonts w:ascii="Garamond" w:hAnsi="Garamond" w:cs="Times New Roman"/>
          <w:i/>
          <w:sz w:val="22"/>
          <w:szCs w:val="22"/>
          <w:lang w:val="es-AR"/>
        </w:rPr>
        <w:softHyphen/>
        <w:t>te, sumergiéndolas en el ruido orquestado por poderosos grupos de presión [lobbies] culturales, económicos y políticos, movidos sobre todo por el prejuicio hacia todo lo que es cristiano</w:t>
      </w:r>
      <w:r w:rsidR="003F0870" w:rsidRPr="00CB503C">
        <w:rPr>
          <w:rStyle w:val="Cuerpodeltexto5Sincursiva"/>
          <w:rFonts w:ascii="Garamond" w:hAnsi="Garamond" w:cs="Times New Roman"/>
          <w:sz w:val="22"/>
          <w:szCs w:val="22"/>
          <w:lang w:val="es-AR"/>
        </w:rPr>
        <w:t>»</w:t>
      </w:r>
      <w:r w:rsidR="003F0870" w:rsidRPr="00CB503C">
        <w:rPr>
          <w:rStyle w:val="Cuerpodeltexto5Sincursiva"/>
          <w:rFonts w:ascii="Garamond" w:hAnsi="Garamond" w:cs="Times New Roman"/>
          <w:sz w:val="22"/>
          <w:szCs w:val="22"/>
          <w:vertAlign w:val="superscript"/>
          <w:lang w:val="es-AR"/>
        </w:rPr>
        <w:footnoteReference w:id="394"/>
      </w:r>
      <w:r w:rsidR="003F0870" w:rsidRPr="00CB503C">
        <w:rPr>
          <w:rStyle w:val="Cuerpodeltexto5Sincursiva"/>
          <w:rFonts w:ascii="Garamond" w:hAnsi="Garamond" w:cs="Times New Roman"/>
          <w:sz w:val="22"/>
          <w:szCs w:val="22"/>
          <w:lang w:val="es-AR"/>
        </w:rPr>
        <w:t>.</w:t>
      </w:r>
    </w:p>
    <w:p w14:paraId="6ACBBF8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decir que tienen poderes enormes y a priori ya tienen el pre</w:t>
      </w:r>
      <w:r w:rsidRPr="00CB503C">
        <w:rPr>
          <w:rFonts w:ascii="Garamond" w:hAnsi="Garamond" w:cs="Times New Roman"/>
          <w:sz w:val="22"/>
          <w:szCs w:val="22"/>
          <w:lang w:val="es-AR"/>
        </w:rPr>
        <w:softHyphen/>
        <w:t>juicio contra todo lo cristiano católico. Para pensar cómo estos lob</w:t>
      </w:r>
      <w:r w:rsidRPr="00CB503C">
        <w:rPr>
          <w:rFonts w:ascii="Garamond" w:hAnsi="Garamond" w:cs="Times New Roman"/>
          <w:sz w:val="22"/>
          <w:szCs w:val="22"/>
          <w:lang w:val="es-AR"/>
        </w:rPr>
        <w:softHyphen/>
        <w:t>bies promueven la confusión, pensemos en el rol de la identidad del género, cómo buscan destruir el matrimonio entre el hombre y la mujer. Frente a esto, a esta forma de actuar, ellos creen que es lícito el hacer lo que se les ocurra y por eso buscan discriminar e intimidar con presiones públicas, burlándose de la gente, de los católicos. No se quiere de ninguna manera lo católico.</w:t>
      </w:r>
    </w:p>
    <w:p w14:paraId="257FDAB7"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Recuerdo hace un tiempo un obispo de Rusia que llegaba de vuel</w:t>
      </w:r>
      <w:r w:rsidRPr="00CB503C">
        <w:rPr>
          <w:rFonts w:ascii="Garamond" w:hAnsi="Garamond" w:cs="Times New Roman"/>
          <w:sz w:val="22"/>
          <w:szCs w:val="22"/>
          <w:lang w:val="es-AR"/>
        </w:rPr>
        <w:softHyphen/>
        <w:t>ta al aeropuerto de Rusia, en regla, pero le sacaron la hoja donde tenía la visa y no lo dejaron entrar. Después el Papa lo nombró obispo en Polonia e hizo nombrar en esa Diócesis un obispo ruso, con pasa</w:t>
      </w:r>
      <w:r w:rsidRPr="00CB503C">
        <w:rPr>
          <w:rFonts w:ascii="Garamond" w:hAnsi="Garamond" w:cs="Times New Roman"/>
          <w:sz w:val="22"/>
          <w:szCs w:val="22"/>
          <w:lang w:val="es-AR"/>
        </w:rPr>
        <w:softHyphen/>
        <w:t xml:space="preserve">porte ruso, que era auxiliar en Bielorrusia. Pero mientras tanto, ¿quién levantó la voz, quién dijo algo? No hay un solo poder que se «juegue» por la Iglesia católica, por el catolicismo. Por eso dice el Cardenal Martino: </w:t>
      </w:r>
      <w:r w:rsidRPr="00CB503C">
        <w:rPr>
          <w:rStyle w:val="CuerpodeltextoCursiva"/>
          <w:rFonts w:ascii="Garamond" w:hAnsi="Garamond" w:cs="Times New Roman"/>
          <w:sz w:val="22"/>
          <w:szCs w:val="22"/>
          <w:lang w:val="es-AR"/>
        </w:rPr>
        <w:t>«estamos frente a una democracia mistificada, es una burla de democracia, si no pensás como yo estás afuera, no se acepta tu opinión».</w:t>
      </w:r>
      <w:r w:rsidRPr="00CB503C">
        <w:rPr>
          <w:rFonts w:ascii="Garamond" w:hAnsi="Garamond" w:cs="Times New Roman"/>
          <w:sz w:val="22"/>
          <w:szCs w:val="22"/>
          <w:lang w:val="es-AR"/>
        </w:rPr>
        <w:t xml:space="preserve"> Y por eso, comentando estas palabras tan fuer</w:t>
      </w:r>
      <w:r w:rsidRPr="00CB503C">
        <w:rPr>
          <w:rFonts w:ascii="Garamond" w:hAnsi="Garamond" w:cs="Times New Roman"/>
          <w:sz w:val="22"/>
          <w:szCs w:val="22"/>
          <w:lang w:val="es-AR"/>
        </w:rPr>
        <w:softHyphen/>
        <w:t xml:space="preserve">tes del Card. Martino, Riccardo Pedrizzi, responsable de An para la política de la familia, ha dicho que </w:t>
      </w:r>
      <w:r w:rsidRPr="00CB503C">
        <w:rPr>
          <w:rFonts w:ascii="Garamond" w:hAnsi="Garamond" w:cs="Times New Roman"/>
          <w:i/>
          <w:sz w:val="22"/>
          <w:szCs w:val="22"/>
          <w:lang w:val="es-AR"/>
        </w:rPr>
        <w:t>«ese</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lobby son los intolerantes y</w:t>
      </w:r>
      <w:r w:rsidR="00466E41" w:rsidRPr="00CB503C">
        <w:rPr>
          <w:rStyle w:val="CuerpodeltextoCursiva"/>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antidemocráticos</w:t>
      </w:r>
      <w:r w:rsidRPr="00CB503C">
        <w:rPr>
          <w:rStyle w:val="Cuerpodeltexto5Sincursiva"/>
          <w:rFonts w:ascii="Garamond" w:hAnsi="Garamond" w:cs="Times New Roman"/>
          <w:sz w:val="22"/>
          <w:szCs w:val="22"/>
          <w:lang w:val="es-AR"/>
        </w:rPr>
        <w:t xml:space="preserve">... </w:t>
      </w:r>
      <w:r w:rsidRPr="00CB503C">
        <w:rPr>
          <w:rStyle w:val="Cuerpodeltexto5"/>
          <w:rFonts w:ascii="Garamond" w:hAnsi="Garamond" w:cs="Times New Roman"/>
          <w:sz w:val="22"/>
          <w:szCs w:val="22"/>
          <w:lang w:val="es-AR"/>
        </w:rPr>
        <w:t>hoy los verdaderamente agraviados y agredidos son los cristianos</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395"/>
      </w:r>
      <w:r w:rsidRPr="00CB503C">
        <w:rPr>
          <w:rStyle w:val="Cuerpodeltexto5Sincursiva"/>
          <w:rFonts w:ascii="Garamond" w:hAnsi="Garamond" w:cs="Times New Roman"/>
          <w:sz w:val="22"/>
          <w:szCs w:val="22"/>
          <w:lang w:val="es-AR"/>
        </w:rPr>
        <w:t>.</w:t>
      </w:r>
    </w:p>
    <w:p w14:paraId="34F6605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el fondo es un choque entre dos filosofías. Por un lado quien cree en Dios y por otro lado los que postulan el inmanentismo. Pi</w:t>
      </w:r>
      <w:r w:rsidRPr="00CB503C">
        <w:rPr>
          <w:rFonts w:ascii="Garamond" w:hAnsi="Garamond" w:cs="Times New Roman"/>
          <w:sz w:val="22"/>
          <w:szCs w:val="22"/>
          <w:lang w:val="es-AR"/>
        </w:rPr>
        <w:softHyphen/>
        <w:t>damos en esta Misa a Jesús, por medio de la Santísima Virgen, ser fieles, saber que estamos realmente en una situación más difícil de</w:t>
      </w:r>
      <w:r w:rsidR="00F31B17" w:rsidRPr="00CB503C">
        <w:rPr>
          <w:rFonts w:ascii="Garamond" w:hAnsi="Garamond" w:cs="Times New Roman"/>
          <w:sz w:val="22"/>
          <w:szCs w:val="22"/>
          <w:lang w:val="es-AR"/>
        </w:rPr>
        <w:t xml:space="preserve"> lo </w:t>
      </w:r>
      <w:r w:rsidRPr="00CB503C">
        <w:rPr>
          <w:rFonts w:ascii="Garamond" w:hAnsi="Garamond" w:cs="Times New Roman"/>
          <w:sz w:val="22"/>
          <w:szCs w:val="22"/>
          <w:lang w:val="es-AR"/>
        </w:rPr>
        <w:t>que la inmensa mayoría piensa. Y que hay que prepararse para los momentos difíciles que nos puedan tocar, para ser fieles como los santos mártires, que fueron fieles a Cristo hasta el derramamiento de la sangre.</w:t>
      </w:r>
    </w:p>
    <w:p w14:paraId="6ADADCD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Finalmente, ante Dios, todo esto pesa lo que una tela de araña.</w:t>
      </w:r>
    </w:p>
    <w:p w14:paraId="6957323E" w14:textId="77777777" w:rsidR="00565BFB" w:rsidRPr="00CB503C" w:rsidRDefault="00565BFB" w:rsidP="001920C8">
      <w:pPr>
        <w:pStyle w:val="Cuerpodeltexto1"/>
        <w:tabs>
          <w:tab w:val="left" w:pos="709"/>
        </w:tabs>
        <w:spacing w:before="0" w:after="240" w:line="276" w:lineRule="auto"/>
        <w:jc w:val="both"/>
        <w:rPr>
          <w:rFonts w:ascii="Garamond" w:hAnsi="Garamond" w:cs="Times New Roman"/>
          <w:smallCaps/>
          <w:sz w:val="22"/>
          <w:szCs w:val="22"/>
          <w:lang w:val="es-AR"/>
        </w:rPr>
      </w:pPr>
      <w:r w:rsidRPr="00CB503C">
        <w:rPr>
          <w:rFonts w:ascii="Garamond" w:hAnsi="Garamond" w:cs="Times New Roman"/>
          <w:sz w:val="22"/>
          <w:szCs w:val="22"/>
          <w:lang w:val="es-AR"/>
        </w:rPr>
        <w:br w:type="column"/>
      </w:r>
    </w:p>
    <w:p w14:paraId="512F6464" w14:textId="72B69344" w:rsidR="005362C1" w:rsidRPr="00CB503C" w:rsidRDefault="00151956" w:rsidP="00151956">
      <w:pPr>
        <w:pStyle w:val="Ttulo2"/>
      </w:pPr>
      <w:r>
        <w:rPr>
          <w:rStyle w:val="CuerpodeltextoVersales"/>
          <w:rFonts w:ascii="Garamond" w:hAnsi="Garamond" w:cs="Times New Roman"/>
          <w:sz w:val="22"/>
          <w:szCs w:val="22"/>
          <w:lang w:val="es-AR"/>
        </w:rPr>
        <w:t xml:space="preserve">2. </w:t>
      </w:r>
      <w:r w:rsidR="003F0870" w:rsidRPr="00CB503C">
        <w:rPr>
          <w:rStyle w:val="CuerpodeltextoVersales"/>
          <w:rFonts w:ascii="Garamond" w:hAnsi="Garamond" w:cs="Times New Roman"/>
          <w:sz w:val="22"/>
          <w:szCs w:val="22"/>
          <w:lang w:val="es-AR"/>
        </w:rPr>
        <w:t>Olvido de las raíces cristianas</w:t>
      </w:r>
    </w:p>
    <w:p w14:paraId="222B3170" w14:textId="77777777" w:rsidR="005362C1" w:rsidRPr="00CB503C" w:rsidRDefault="008B60C1"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w:t>
      </w:r>
      <w:r w:rsidR="003F0870" w:rsidRPr="00CB503C">
        <w:rPr>
          <w:rFonts w:ascii="Garamond" w:hAnsi="Garamond" w:cs="Times New Roman"/>
          <w:sz w:val="22"/>
          <w:szCs w:val="22"/>
          <w:lang w:val="es-AR"/>
        </w:rPr>
        <w:t>curre con los cristianos, con nosotros, un fenómeno que uno no sabe exactamente a qué se puede atribuir: es de notar cómo da la impresión a veces, en nuestras mismas comunidades, que uno está tratando con personas que podrían vivir en el siglo I o en el V, porque a veces no se nota ni siquiera un mínimo de preocupación por darse cuenta del momento histórico que se vive. Y así, muchas veces se pierde la oportunidad, y no se revisan los signos de los tiempos, como debería corresponder a personas como nosotros que, por razón del sacramento, somos constituidos en cabeza y pastor. ¿Cómo se puede ser cabeza si no se tiene cabeza? ¿Cómo se puede ser pastor y guiar si no se sabe dónde queda el norte, o dónde queda el sur?</w:t>
      </w:r>
    </w:p>
    <w:p w14:paraId="6E1458BF" w14:textId="77777777" w:rsidR="005362C1" w:rsidRPr="00CB503C" w:rsidRDefault="003F0870" w:rsidP="001920C8">
      <w:pPr>
        <w:pStyle w:val="Cuerpodeltexto1"/>
        <w:tabs>
          <w:tab w:val="left" w:pos="709"/>
        </w:tabs>
        <w:spacing w:before="0" w:after="240" w:line="276" w:lineRule="auto"/>
        <w:jc w:val="center"/>
        <w:rPr>
          <w:rFonts w:ascii="Garamond" w:hAnsi="Garamond" w:cs="Times New Roman"/>
          <w:b/>
          <w:sz w:val="22"/>
          <w:szCs w:val="22"/>
          <w:lang w:val="es-AR"/>
        </w:rPr>
      </w:pPr>
      <w:r w:rsidRPr="00CB503C">
        <w:rPr>
          <w:rFonts w:ascii="Garamond" w:hAnsi="Garamond" w:cs="Times New Roman"/>
          <w:b/>
          <w:sz w:val="22"/>
          <w:szCs w:val="22"/>
          <w:lang w:val="es-AR"/>
        </w:rPr>
        <w:t>I</w:t>
      </w:r>
    </w:p>
    <w:p w14:paraId="1D9D870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 pasado, creo que en gran parte, respecto a la poca considera</w:t>
      </w:r>
      <w:r w:rsidRPr="00CB503C">
        <w:rPr>
          <w:rFonts w:ascii="Garamond" w:hAnsi="Garamond" w:cs="Times New Roman"/>
          <w:sz w:val="22"/>
          <w:szCs w:val="22"/>
          <w:lang w:val="es-AR"/>
        </w:rPr>
        <w:softHyphen/>
        <w:t>ción, al poco sopesar lo que ha ocurrido últimamente en Europa, con</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las votaciones, </w:t>
      </w:r>
      <w:r w:rsidRPr="00CB503C">
        <w:rPr>
          <w:rStyle w:val="CuerpodeltextoCursiva"/>
          <w:rFonts w:ascii="Garamond" w:hAnsi="Garamond" w:cs="Times New Roman"/>
          <w:sz w:val="22"/>
          <w:szCs w:val="22"/>
          <w:lang w:val="es-AR"/>
        </w:rPr>
        <w:t>referendos,</w:t>
      </w:r>
      <w:r w:rsidRPr="00CB503C">
        <w:rPr>
          <w:rFonts w:ascii="Garamond" w:hAnsi="Garamond" w:cs="Times New Roman"/>
          <w:sz w:val="22"/>
          <w:szCs w:val="22"/>
          <w:lang w:val="es-AR"/>
        </w:rPr>
        <w:t xml:space="preserve"> sobre la Constitución Europea. Práctica</w:t>
      </w:r>
      <w:r w:rsidRPr="00CB503C">
        <w:rPr>
          <w:rFonts w:ascii="Garamond" w:hAnsi="Garamond" w:cs="Times New Roman"/>
          <w:sz w:val="22"/>
          <w:szCs w:val="22"/>
          <w:lang w:val="es-AR"/>
        </w:rPr>
        <w:softHyphen/>
        <w:t>mente no he escuchado nada de parte de los nuestros. Y, sin embargo, está presente en los noticieros, que, de forma machacona, están siem</w:t>
      </w:r>
      <w:r w:rsidRPr="00CB503C">
        <w:rPr>
          <w:rFonts w:ascii="Garamond" w:hAnsi="Garamond" w:cs="Times New Roman"/>
          <w:sz w:val="22"/>
          <w:szCs w:val="22"/>
          <w:lang w:val="es-AR"/>
        </w:rPr>
        <w:softHyphen/>
        <w:t>pre transmitiendo las mismas cosas, los mismos discursos propios del pensamiento único, y una y otra vez, las mismas caras de los dirigentes de la Comunidad Económica Europea, caras de estúpidos que tienen, que no saben ni qué decir. Y ha habido casos notables, por ejemplo, un gran demócrata acá en Italia, que, después de las derrotas referendarias, dice que el pueblo hoy se equivoca. Claro, porque votaron «no», y votar «no» significa para ellos quedarse sin las prebendas, sin sueldo. Y, sin embargo, a pesar de todo lo que los periodistas y dadores de sentido han dicho, el pueblo francés y lue</w:t>
      </w:r>
      <w:r w:rsidRPr="00CB503C">
        <w:rPr>
          <w:rFonts w:ascii="Garamond" w:hAnsi="Garamond" w:cs="Times New Roman"/>
          <w:sz w:val="22"/>
          <w:szCs w:val="22"/>
          <w:lang w:val="es-AR"/>
        </w:rPr>
        <w:softHyphen/>
        <w:t xml:space="preserve">go el pueblo holandés, más bien han salido en </w:t>
      </w:r>
      <w:r w:rsidRPr="00CB503C">
        <w:rPr>
          <w:rStyle w:val="CuerpodeltextoCursiva"/>
          <w:rFonts w:ascii="Garamond" w:hAnsi="Garamond" w:cs="Times New Roman"/>
          <w:sz w:val="22"/>
          <w:szCs w:val="22"/>
          <w:lang w:val="es-AR"/>
        </w:rPr>
        <w:t>defensa</w:t>
      </w:r>
      <w:r w:rsidRPr="00CB503C">
        <w:rPr>
          <w:rFonts w:ascii="Garamond" w:hAnsi="Garamond" w:cs="Times New Roman"/>
          <w:sz w:val="22"/>
          <w:szCs w:val="22"/>
          <w:lang w:val="es-AR"/>
        </w:rPr>
        <w:t xml:space="preserve"> de Europa y no de su marginación, y en defensa de la Europa profunda, incluso inconscientemente.</w:t>
      </w:r>
    </w:p>
    <w:p w14:paraId="3F520A4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 decir, esa acción está manifestando algo: votaron en primer lu</w:t>
      </w:r>
      <w:r w:rsidRPr="00CB503C">
        <w:rPr>
          <w:rFonts w:ascii="Garamond" w:hAnsi="Garamond" w:cs="Times New Roman"/>
          <w:sz w:val="22"/>
          <w:szCs w:val="22"/>
          <w:lang w:val="es-AR"/>
        </w:rPr>
        <w:softHyphen/>
        <w:t>gar estos dos pueblos, y aparentemente Dinamarca sigue en la misma línea (y tienen temor de que otros pueblos también), por la determina</w:t>
      </w:r>
      <w:r w:rsidRPr="00CB503C">
        <w:rPr>
          <w:rFonts w:ascii="Garamond" w:hAnsi="Garamond" w:cs="Times New Roman"/>
          <w:sz w:val="22"/>
          <w:szCs w:val="22"/>
          <w:lang w:val="es-AR"/>
        </w:rPr>
        <w:softHyphen/>
        <w:t xml:space="preserve">ción de Europa como tal, como Continente, y además, que es lo que más nos debe interesar, como </w:t>
      </w:r>
      <w:r w:rsidRPr="00CB503C">
        <w:rPr>
          <w:rStyle w:val="CuerpodeltextoCursiva"/>
          <w:rFonts w:ascii="Garamond" w:hAnsi="Garamond" w:cs="Times New Roman"/>
          <w:sz w:val="22"/>
          <w:szCs w:val="22"/>
          <w:lang w:val="es-AR"/>
        </w:rPr>
        <w:t>ecuméne</w:t>
      </w:r>
      <w:r w:rsidRPr="00CB503C">
        <w:rPr>
          <w:rFonts w:ascii="Garamond" w:hAnsi="Garamond" w:cs="Times New Roman"/>
          <w:sz w:val="22"/>
          <w:szCs w:val="22"/>
          <w:lang w:val="es-AR"/>
        </w:rPr>
        <w:t xml:space="preserve"> cultural.</w:t>
      </w:r>
    </w:p>
    <w:p w14:paraId="4960635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Esa Constitución de Europa que se votó, no determinaba los lími</w:t>
      </w:r>
      <w:r w:rsidRPr="00CB503C">
        <w:rPr>
          <w:rFonts w:ascii="Garamond" w:hAnsi="Garamond" w:cs="Times New Roman"/>
          <w:sz w:val="22"/>
          <w:szCs w:val="22"/>
          <w:lang w:val="es-AR"/>
        </w:rPr>
        <w:softHyphen/>
        <w:t xml:space="preserve">tes de Europa (podía llegar hasta Estambul). Y eso fue por razones económicas, por no darse cuenta que lo esencial de la civilización europea no es lo material, sino justamente el espíritu. La </w:t>
      </w:r>
      <w:r w:rsidRPr="00CB503C">
        <w:rPr>
          <w:rFonts w:ascii="Garamond" w:hAnsi="Garamond" w:cs="Times New Roman"/>
          <w:sz w:val="22"/>
          <w:szCs w:val="22"/>
          <w:lang w:val="es-AR"/>
        </w:rPr>
        <w:lastRenderedPageBreak/>
        <w:t>Constitu</w:t>
      </w:r>
      <w:r w:rsidRPr="00CB503C">
        <w:rPr>
          <w:rFonts w:ascii="Garamond" w:hAnsi="Garamond" w:cs="Times New Roman"/>
          <w:sz w:val="22"/>
          <w:szCs w:val="22"/>
          <w:lang w:val="es-AR"/>
        </w:rPr>
        <w:softHyphen/>
        <w:t>ción ni siquiera determinaba la sustancia o índole de Europa: los malvinenses podían ser sus ciudadanos (aquí ni saben dónde quedan las Malvinas: son islas que están cerca de Argentina, y que pertenecen a Argentina, según decimos los argentinos, pero que aparecían como parte de los pueblos que integran la Comunidad Europea. ¿Por qué? Porque es colonia Inglesa).</w:t>
      </w:r>
      <w:r w:rsidR="00466E41" w:rsidRPr="00CB503C">
        <w:rPr>
          <w:rFonts w:ascii="Garamond" w:hAnsi="Garamond" w:cs="Times New Roman"/>
          <w:sz w:val="22"/>
          <w:szCs w:val="22"/>
          <w:lang w:val="es-AR"/>
        </w:rPr>
        <w:t xml:space="preserve"> </w:t>
      </w:r>
    </w:p>
    <w:p w14:paraId="11CFC08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una palabra, la Constitución carecía de inherencia, es decir, carecía de esa unión de partes inseparables por su naturaleza. Por</w:t>
      </w:r>
      <w:r w:rsidRPr="00CB503C">
        <w:rPr>
          <w:rFonts w:ascii="Garamond" w:hAnsi="Garamond" w:cs="Times New Roman"/>
          <w:sz w:val="22"/>
          <w:szCs w:val="22"/>
          <w:lang w:val="es-AR"/>
        </w:rPr>
        <w:softHyphen/>
        <w:t>que uno podría preguntar: ¿a quién era inherente?: ¿a los ciudadanos turcos, a los malvinenses? ¿o a los franceses, italianos o españoles, alemanes? No hay respuesta.</w:t>
      </w:r>
    </w:p>
    <w:p w14:paraId="6A1985D5"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son interesantes algunas declaraciones del primer minis</w:t>
      </w:r>
      <w:r w:rsidRPr="00CB503C">
        <w:rPr>
          <w:rFonts w:ascii="Garamond" w:hAnsi="Garamond" w:cs="Times New Roman"/>
          <w:sz w:val="22"/>
          <w:szCs w:val="22"/>
          <w:lang w:val="es-AR"/>
        </w:rPr>
        <w:softHyphen/>
        <w:t xml:space="preserve">tro de Holanda Jan Peter Balkenende: </w:t>
      </w:r>
      <w:r w:rsidRPr="00CB503C">
        <w:rPr>
          <w:rStyle w:val="CuerpodeltextoCursiva"/>
          <w:rFonts w:ascii="Garamond" w:hAnsi="Garamond" w:cs="Times New Roman"/>
          <w:sz w:val="22"/>
          <w:szCs w:val="22"/>
          <w:lang w:val="es-AR"/>
        </w:rPr>
        <w:t>«Los dirigentes de la Unión europea no deben pensar en ir siempre adelante y siempre más lejos, sino en cómo acercar Europa a los ciudadanos</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396"/>
      </w:r>
      <w:r w:rsidRPr="00CB503C">
        <w:rPr>
          <w:rFonts w:ascii="Garamond" w:hAnsi="Garamond" w:cs="Times New Roman"/>
          <w:sz w:val="22"/>
          <w:szCs w:val="22"/>
          <w:lang w:val="es-AR"/>
        </w:rPr>
        <w:t xml:space="preserve">. Y el canciller español, Miguel Angel Moratinos, completó: </w:t>
      </w:r>
      <w:r w:rsidRPr="00CB503C">
        <w:rPr>
          <w:rStyle w:val="CuerpodeltextoCursiva"/>
          <w:rFonts w:ascii="Garamond" w:hAnsi="Garamond" w:cs="Times New Roman"/>
          <w:sz w:val="22"/>
          <w:szCs w:val="22"/>
          <w:lang w:val="es-AR"/>
        </w:rPr>
        <w:t>«Es indudable que el resultado de estos referéndum afectará el plan de ampliación</w:t>
      </w:r>
      <w:r w:rsidRPr="00CB503C">
        <w:rPr>
          <w:rFonts w:ascii="Garamond" w:hAnsi="Garamond" w:cs="Times New Roman"/>
          <w:sz w:val="22"/>
          <w:szCs w:val="22"/>
          <w:lang w:val="es-AR"/>
        </w:rPr>
        <w:t>». Ha</w:t>
      </w:r>
      <w:r w:rsidRPr="00CB503C">
        <w:rPr>
          <w:rFonts w:ascii="Garamond" w:hAnsi="Garamond" w:cs="Times New Roman"/>
          <w:sz w:val="22"/>
          <w:szCs w:val="22"/>
          <w:lang w:val="es-AR"/>
        </w:rPr>
        <w:softHyphen/>
        <w:t>ciendo referencia explícita a que ellos quieren, por razones econó</w:t>
      </w:r>
      <w:r w:rsidRPr="00CB503C">
        <w:rPr>
          <w:rFonts w:ascii="Garamond" w:hAnsi="Garamond" w:cs="Times New Roman"/>
          <w:sz w:val="22"/>
          <w:szCs w:val="22"/>
          <w:lang w:val="es-AR"/>
        </w:rPr>
        <w:softHyphen/>
        <w:t>micas, la incorporación a Europa de Turquía, que ciertamente no es europea.</w:t>
      </w:r>
    </w:p>
    <w:p w14:paraId="70301C36"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Además de carecer de sustancia y límites geográficos, esa Consti</w:t>
      </w:r>
      <w:r w:rsidRPr="00CB503C">
        <w:rPr>
          <w:rFonts w:ascii="Garamond" w:hAnsi="Garamond" w:cs="Times New Roman"/>
          <w:sz w:val="22"/>
          <w:szCs w:val="22"/>
          <w:lang w:val="es-AR"/>
        </w:rPr>
        <w:softHyphen/>
        <w:t>tución no proponía valores a preferir, salvo la formalidad democráti</w:t>
      </w:r>
      <w:r w:rsidRPr="00CB503C">
        <w:rPr>
          <w:rFonts w:ascii="Garamond" w:hAnsi="Garamond" w:cs="Times New Roman"/>
          <w:sz w:val="22"/>
          <w:szCs w:val="22"/>
          <w:lang w:val="es-AR"/>
        </w:rPr>
        <w:softHyphen/>
        <w:t xml:space="preserve">ca y el dios del libre mercado. Y no creamos nosotros, los que somos de América, que esto no afecta a nuestras patrias; porque los pueblos de América, como dice Juan Pablo II en su libro </w:t>
      </w:r>
      <w:r w:rsidRPr="00CB503C">
        <w:rPr>
          <w:rStyle w:val="CuerpodeltextoCursiva"/>
          <w:rFonts w:ascii="Garamond" w:hAnsi="Garamond" w:cs="Times New Roman"/>
          <w:sz w:val="22"/>
          <w:szCs w:val="22"/>
          <w:lang w:val="es-AR"/>
        </w:rPr>
        <w:t>Memoria e Identi</w:t>
      </w:r>
      <w:r w:rsidRPr="00CB503C">
        <w:rPr>
          <w:rStyle w:val="CuerpodeltextoCursiva"/>
          <w:rFonts w:ascii="Garamond" w:hAnsi="Garamond" w:cs="Times New Roman"/>
          <w:sz w:val="22"/>
          <w:szCs w:val="22"/>
          <w:lang w:val="es-AR"/>
        </w:rPr>
        <w:softHyphen/>
        <w:t>dad</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«se han convertido cada vez en mayor medida en verdaderos consocios de Europa»</w:t>
      </w:r>
      <w:r w:rsidRPr="00CB503C">
        <w:rPr>
          <w:rStyle w:val="CuerpodeltextoCursiva"/>
          <w:rFonts w:ascii="Garamond" w:hAnsi="Garamond" w:cs="Times New Roman"/>
          <w:sz w:val="22"/>
          <w:szCs w:val="22"/>
          <w:vertAlign w:val="superscript"/>
          <w:lang w:val="es-AR"/>
        </w:rPr>
        <w:footnoteReference w:id="397"/>
      </w:r>
      <w:r w:rsidRPr="00CB503C">
        <w:rPr>
          <w:rStyle w:val="CuerpodeltextoCursiva"/>
          <w:rFonts w:ascii="Garamond" w:hAnsi="Garamond" w:cs="Times New Roman"/>
          <w:sz w:val="22"/>
          <w:szCs w:val="22"/>
          <w:lang w:val="es-AR"/>
        </w:rPr>
        <w:t>.</w:t>
      </w:r>
    </w:p>
    <w:p w14:paraId="00B729AC"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56" w:name="bookmark58"/>
      <w:r w:rsidRPr="00CB503C">
        <w:rPr>
          <w:rFonts w:ascii="Garamond" w:hAnsi="Garamond" w:cs="Times New Roman"/>
          <w:b/>
          <w:sz w:val="22"/>
          <w:szCs w:val="22"/>
          <w:lang w:val="es-AR"/>
        </w:rPr>
        <w:t>II</w:t>
      </w:r>
      <w:bookmarkEnd w:id="56"/>
    </w:p>
    <w:p w14:paraId="0DC66E4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Esto lleva a algún otro tipo de reflexión. Según el parecer de algunos, reaparecería la idea bíblica, neotestamentaria, de </w:t>
      </w:r>
      <w:r w:rsidRPr="00CB503C">
        <w:rPr>
          <w:rStyle w:val="CuerpodeltextoCursiva"/>
          <w:rFonts w:ascii="Garamond" w:hAnsi="Garamond" w:cs="Times New Roman"/>
          <w:sz w:val="22"/>
          <w:szCs w:val="22"/>
          <w:lang w:val="es-AR"/>
        </w:rPr>
        <w:t xml:space="preserve">katéjon </w:t>
      </w:r>
      <w:r w:rsidRPr="00CB503C">
        <w:rPr>
          <w:rFonts w:ascii="Garamond" w:hAnsi="Garamond" w:cs="Times New Roman"/>
          <w:sz w:val="22"/>
          <w:szCs w:val="22"/>
          <w:lang w:val="es-AR"/>
        </w:rPr>
        <w:t>(</w:t>
      </w:r>
      <w:r w:rsidR="00C95198" w:rsidRPr="00CB503C">
        <w:rPr>
          <w:rFonts w:ascii="Garamond" w:hAnsi="Garamond" w:cs="Times New Roman"/>
          <w:sz w:val="22"/>
          <w:szCs w:val="22"/>
          <w:lang w:val="es-AR"/>
        </w:rPr>
        <w:t>κατέχουν</w:t>
      </w:r>
      <w:r w:rsidRPr="00CB503C">
        <w:rPr>
          <w:rFonts w:ascii="Garamond" w:hAnsi="Garamond" w:cs="Times New Roman"/>
          <w:sz w:val="22"/>
          <w:szCs w:val="22"/>
          <w:lang w:val="es-AR"/>
        </w:rPr>
        <w:t>), como el obstáculo mencionado en la segunda Carta a los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Tesalonicenses de San Pablo, como el impedimento a la llegada y realización del mal</w:t>
      </w:r>
      <w:r w:rsidRPr="00CB503C">
        <w:rPr>
          <w:rFonts w:ascii="Garamond" w:hAnsi="Garamond" w:cs="Times New Roman"/>
          <w:sz w:val="22"/>
          <w:szCs w:val="22"/>
          <w:vertAlign w:val="superscript"/>
          <w:lang w:val="es-AR"/>
        </w:rPr>
        <w:footnoteReference w:id="398"/>
      </w:r>
      <w:r w:rsidRPr="00CB503C">
        <w:rPr>
          <w:rFonts w:ascii="Garamond" w:hAnsi="Garamond" w:cs="Times New Roman"/>
          <w:sz w:val="22"/>
          <w:szCs w:val="22"/>
          <w:lang w:val="es-AR"/>
        </w:rPr>
        <w:t>.</w:t>
      </w:r>
    </w:p>
    <w:p w14:paraId="10803AA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En ese texto breve y enigmático, San Pablo habla de </w:t>
      </w:r>
      <w:r w:rsidRPr="00CB503C">
        <w:rPr>
          <w:rStyle w:val="CuerpodeltextoCursiva"/>
          <w:rFonts w:ascii="Garamond" w:hAnsi="Garamond" w:cs="Times New Roman"/>
          <w:b/>
          <w:sz w:val="22"/>
          <w:szCs w:val="22"/>
          <w:lang w:val="es-AR"/>
        </w:rPr>
        <w:t>lo</w:t>
      </w:r>
      <w:r w:rsidRPr="00CB503C">
        <w:rPr>
          <w:rStyle w:val="CuerpodeltextoCursiva"/>
          <w:rFonts w:ascii="Garamond" w:hAnsi="Garamond" w:cs="Times New Roman"/>
          <w:sz w:val="22"/>
          <w:szCs w:val="22"/>
          <w:lang w:val="es-AR"/>
        </w:rPr>
        <w:t xml:space="preserve"> que detie</w:t>
      </w:r>
      <w:r w:rsidRPr="00CB503C">
        <w:rPr>
          <w:rStyle w:val="CuerpodeltextoCursiva"/>
          <w:rFonts w:ascii="Garamond" w:hAnsi="Garamond" w:cs="Times New Roman"/>
          <w:sz w:val="22"/>
          <w:szCs w:val="22"/>
          <w:lang w:val="es-AR"/>
        </w:rPr>
        <w:softHyphen/>
        <w:t>ne</w:t>
      </w:r>
      <w:r w:rsidRPr="00CB503C">
        <w:rPr>
          <w:rFonts w:ascii="Garamond" w:hAnsi="Garamond" w:cs="Times New Roman"/>
          <w:sz w:val="22"/>
          <w:szCs w:val="22"/>
          <w:lang w:val="es-AR"/>
        </w:rPr>
        <w:t xml:space="preserve"> al mal, </w:t>
      </w:r>
      <w:r w:rsidRPr="00CB503C">
        <w:rPr>
          <w:rStyle w:val="CuerpodeltextoCursiva"/>
          <w:rFonts w:ascii="Garamond" w:hAnsi="Garamond" w:cs="Times New Roman"/>
          <w:sz w:val="22"/>
          <w:szCs w:val="22"/>
          <w:lang w:val="es-AR"/>
        </w:rPr>
        <w:t>tó katéjon</w:t>
      </w:r>
      <w:r w:rsidRPr="00CB503C">
        <w:rPr>
          <w:rFonts w:ascii="Garamond" w:hAnsi="Garamond" w:cs="Times New Roman"/>
          <w:sz w:val="22"/>
          <w:szCs w:val="22"/>
          <w:lang w:val="es-AR"/>
        </w:rPr>
        <w:t xml:space="preserve"> (</w:t>
      </w:r>
      <w:r w:rsidR="00152546" w:rsidRPr="00CB503C">
        <w:rPr>
          <w:rFonts w:ascii="Garamond" w:hAnsi="Garamond" w:cs="Times New Roman"/>
          <w:sz w:val="22"/>
          <w:szCs w:val="22"/>
          <w:lang w:val="es-AR"/>
        </w:rPr>
        <w:t>τò κατέχουν</w:t>
      </w:r>
      <w:r w:rsidRPr="00CB503C">
        <w:rPr>
          <w:rFonts w:ascii="Garamond" w:hAnsi="Garamond" w:cs="Times New Roman"/>
          <w:sz w:val="22"/>
          <w:szCs w:val="22"/>
          <w:lang w:val="es-AR"/>
        </w:rPr>
        <w:t xml:space="preserve">), y </w:t>
      </w:r>
      <w:r w:rsidRPr="00CB503C">
        <w:rPr>
          <w:rStyle w:val="CuerpodeltextoCursiva"/>
          <w:rFonts w:ascii="Garamond" w:hAnsi="Garamond" w:cs="Times New Roman"/>
          <w:b/>
          <w:sz w:val="22"/>
          <w:szCs w:val="22"/>
          <w:lang w:val="es-AR"/>
        </w:rPr>
        <w:t>el</w:t>
      </w:r>
      <w:r w:rsidR="00152546" w:rsidRPr="00CB503C">
        <w:rPr>
          <w:rStyle w:val="CuerpodeltextoCursiva"/>
          <w:rFonts w:ascii="Garamond" w:hAnsi="Garamond" w:cs="Times New Roman"/>
          <w:sz w:val="22"/>
          <w:szCs w:val="22"/>
          <w:lang w:val="es-AR"/>
        </w:rPr>
        <w:t xml:space="preserve"> que lo detiene, hó </w:t>
      </w:r>
      <w:r w:rsidR="00152546" w:rsidRPr="00151956">
        <w:rPr>
          <w:rStyle w:val="CuerpodeltextoCursiva"/>
          <w:rFonts w:ascii="Garamond" w:hAnsi="Garamond" w:cs="Times New Roman"/>
          <w:sz w:val="22"/>
          <w:szCs w:val="22"/>
          <w:lang w:val="es-AR"/>
        </w:rPr>
        <w:t>katéjô</w:t>
      </w:r>
      <w:r w:rsidRPr="00151956">
        <w:rPr>
          <w:rStyle w:val="CuerpodeltextoCursiva"/>
          <w:rFonts w:ascii="Garamond" w:hAnsi="Garamond" w:cs="Times New Roman"/>
          <w:sz w:val="22"/>
          <w:szCs w:val="22"/>
          <w:lang w:val="es-AR"/>
        </w:rPr>
        <w:t>n</w:t>
      </w:r>
      <w:r w:rsidRPr="00151956">
        <w:rPr>
          <w:rFonts w:ascii="Garamond" w:hAnsi="Garamond" w:cs="Times New Roman"/>
          <w:sz w:val="22"/>
          <w:szCs w:val="22"/>
          <w:lang w:val="es-AR"/>
        </w:rPr>
        <w:t xml:space="preserve"> (</w:t>
      </w:r>
      <w:r w:rsidR="00152546" w:rsidRPr="00151956">
        <w:rPr>
          <w:rFonts w:ascii="Garamond" w:hAnsi="Garamond" w:cs="Times New Roman"/>
          <w:sz w:val="22"/>
          <w:szCs w:val="22"/>
          <w:lang w:val="es-AR"/>
        </w:rPr>
        <w:t>ο`</w:t>
      </w:r>
      <w:r w:rsidR="00152546" w:rsidRPr="00CB503C">
        <w:rPr>
          <w:rFonts w:ascii="Garamond" w:hAnsi="Garamond" w:cs="Times New Roman"/>
          <w:sz w:val="22"/>
          <w:szCs w:val="22"/>
          <w:lang w:val="es-AR"/>
        </w:rPr>
        <w:t xml:space="preserve"> κατέχω</w:t>
      </w:r>
      <w:r w:rsidR="00004C03" w:rsidRPr="00CB503C">
        <w:rPr>
          <w:rFonts w:ascii="Garamond" w:hAnsi="Garamond" w:cs="Times New Roman"/>
          <w:sz w:val="22"/>
          <w:szCs w:val="22"/>
          <w:lang w:val="es-AR"/>
        </w:rPr>
        <w:t>ν</w:t>
      </w:r>
      <w:r w:rsidRPr="00CB503C">
        <w:rPr>
          <w:rFonts w:ascii="Garamond" w:hAnsi="Garamond" w:cs="Times New Roman"/>
          <w:sz w:val="22"/>
          <w:szCs w:val="22"/>
          <w:lang w:val="es-AR"/>
        </w:rPr>
        <w:t xml:space="preserve">). Expresiones que ciertamente han desvelado a las mejores </w:t>
      </w:r>
      <w:r w:rsidR="00004C03" w:rsidRPr="00CB503C">
        <w:rPr>
          <w:rFonts w:ascii="Garamond" w:hAnsi="Garamond" w:cs="Times New Roman"/>
          <w:sz w:val="22"/>
          <w:szCs w:val="22"/>
          <w:lang w:val="es-AR"/>
        </w:rPr>
        <w:t>inteligencias de O</w:t>
      </w:r>
      <w:r w:rsidRPr="00CB503C">
        <w:rPr>
          <w:rFonts w:ascii="Garamond" w:hAnsi="Garamond" w:cs="Times New Roman"/>
          <w:sz w:val="22"/>
          <w:szCs w:val="22"/>
          <w:lang w:val="es-AR"/>
        </w:rPr>
        <w:t>ccidente</w:t>
      </w:r>
      <w:r w:rsidRPr="00CB503C">
        <w:rPr>
          <w:rFonts w:ascii="Garamond" w:hAnsi="Garamond" w:cs="Times New Roman"/>
          <w:sz w:val="22"/>
          <w:szCs w:val="22"/>
          <w:vertAlign w:val="superscript"/>
          <w:lang w:val="es-AR"/>
        </w:rPr>
        <w:footnoteReference w:id="399"/>
      </w:r>
      <w:r w:rsidRPr="00CB503C">
        <w:rPr>
          <w:rFonts w:ascii="Garamond" w:hAnsi="Garamond" w:cs="Times New Roman"/>
          <w:sz w:val="22"/>
          <w:szCs w:val="22"/>
          <w:lang w:val="es-AR"/>
        </w:rPr>
        <w:t>.</w:t>
      </w:r>
    </w:p>
    <w:p w14:paraId="22572739"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tradición occidental nuestra, con Santo Tomás a la cabeza, dice que </w:t>
      </w:r>
      <w:r w:rsidRPr="00CB503C">
        <w:rPr>
          <w:rStyle w:val="CuerpodeltextoCursiva"/>
          <w:rFonts w:ascii="Garamond" w:hAnsi="Garamond" w:cs="Times New Roman"/>
          <w:b/>
          <w:sz w:val="22"/>
          <w:szCs w:val="22"/>
          <w:lang w:val="es-AR"/>
        </w:rPr>
        <w:t>lo</w:t>
      </w:r>
      <w:r w:rsidRPr="00CB503C">
        <w:rPr>
          <w:rFonts w:ascii="Garamond" w:hAnsi="Garamond" w:cs="Times New Roman"/>
          <w:sz w:val="22"/>
          <w:szCs w:val="22"/>
          <w:lang w:val="es-AR"/>
        </w:rPr>
        <w:t xml:space="preserve"> que detiene la llegada del Anticristo, citando a San León Mag</w:t>
      </w:r>
      <w:r w:rsidRPr="00CB503C">
        <w:rPr>
          <w:rFonts w:ascii="Garamond" w:hAnsi="Garamond" w:cs="Times New Roman"/>
          <w:sz w:val="22"/>
          <w:szCs w:val="22"/>
          <w:lang w:val="es-AR"/>
        </w:rPr>
        <w:softHyphen/>
        <w:t xml:space="preserve">no, es el Imperio Romano hecho espiritual, es decir el orden romano. La vigencia actual, aunque leve y desteñida, del orden romano, que la Constitución europea niega en el todo y en sus partes, es sin embargo aquella cosa que frena los males. Eso que es la </w:t>
      </w:r>
      <w:r w:rsidRPr="00CB503C">
        <w:rPr>
          <w:rStyle w:val="CuerpodeltextoCursiva"/>
          <w:rFonts w:ascii="Garamond" w:hAnsi="Garamond" w:cs="Times New Roman"/>
          <w:sz w:val="22"/>
          <w:szCs w:val="22"/>
          <w:lang w:val="es-AR"/>
        </w:rPr>
        <w:t>romanitas,</w:t>
      </w:r>
      <w:r w:rsidRPr="00CB503C">
        <w:rPr>
          <w:rFonts w:ascii="Garamond" w:hAnsi="Garamond" w:cs="Times New Roman"/>
          <w:sz w:val="22"/>
          <w:szCs w:val="22"/>
          <w:lang w:val="es-AR"/>
        </w:rPr>
        <w:t xml:space="preserve"> o lo poco que queda de ella, resulta ser aún el mejor y más fuerte obstáculo al reinado de los males sobre el hombre y su vida en sociedad.</w:t>
      </w:r>
    </w:p>
    <w:p w14:paraId="04886BE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El concepto de </w:t>
      </w:r>
      <w:r w:rsidRPr="00CB503C">
        <w:rPr>
          <w:rStyle w:val="CuerpodeltextoCursiva"/>
          <w:rFonts w:ascii="Garamond" w:hAnsi="Garamond" w:cs="Times New Roman"/>
          <w:sz w:val="22"/>
          <w:szCs w:val="22"/>
          <w:lang w:val="es-AR"/>
        </w:rPr>
        <w:t>romanitas</w:t>
      </w:r>
      <w:r w:rsidRPr="00CB503C">
        <w:rPr>
          <w:rFonts w:ascii="Garamond" w:hAnsi="Garamond" w:cs="Times New Roman"/>
          <w:sz w:val="22"/>
          <w:szCs w:val="22"/>
          <w:lang w:val="es-AR"/>
        </w:rPr>
        <w:t xml:space="preserve"> indica un principio de identidad y un va</w:t>
      </w:r>
      <w:r w:rsidRPr="00CB503C">
        <w:rPr>
          <w:rFonts w:ascii="Garamond" w:hAnsi="Garamond" w:cs="Times New Roman"/>
          <w:sz w:val="22"/>
          <w:szCs w:val="22"/>
          <w:lang w:val="es-AR"/>
        </w:rPr>
        <w:softHyphen/>
        <w:t>lor determinante de universalidad; significa sentirse formando parte de una cultura, la europea, con valor universal, y que plasma magní</w:t>
      </w:r>
      <w:r w:rsidRPr="00CB503C">
        <w:rPr>
          <w:rFonts w:ascii="Garamond" w:hAnsi="Garamond" w:cs="Times New Roman"/>
          <w:sz w:val="22"/>
          <w:szCs w:val="22"/>
          <w:lang w:val="es-AR"/>
        </w:rPr>
        <w:softHyphen/>
        <w:t xml:space="preserve">ficamente el patrono de Europa, San Benito, en aquel apotegma </w:t>
      </w:r>
      <w:r w:rsidRPr="00CB503C">
        <w:rPr>
          <w:rStyle w:val="CuerpodeltextoCursiva"/>
          <w:rFonts w:ascii="Garamond" w:hAnsi="Garamond" w:cs="Times New Roman"/>
          <w:sz w:val="22"/>
          <w:szCs w:val="22"/>
          <w:lang w:val="es-AR"/>
        </w:rPr>
        <w:t>ora et labora.</w:t>
      </w:r>
      <w:r w:rsidRPr="00CB503C">
        <w:rPr>
          <w:rFonts w:ascii="Garamond" w:hAnsi="Garamond" w:cs="Times New Roman"/>
          <w:sz w:val="22"/>
          <w:szCs w:val="22"/>
          <w:lang w:val="es-AR"/>
        </w:rPr>
        <w:t xml:space="preserve"> O sea darle a Dios la primacía sobre todas las cosas, </w:t>
      </w:r>
      <w:r w:rsidRPr="00CB503C">
        <w:rPr>
          <w:rStyle w:val="CuerpodeltextoCursiva"/>
          <w:rFonts w:ascii="Garamond" w:hAnsi="Garamond" w:cs="Times New Roman"/>
          <w:sz w:val="22"/>
          <w:szCs w:val="22"/>
          <w:lang w:val="es-AR"/>
        </w:rPr>
        <w:t>ora,</w:t>
      </w:r>
      <w:r w:rsidRPr="00CB503C">
        <w:rPr>
          <w:rFonts w:ascii="Garamond" w:hAnsi="Garamond" w:cs="Times New Roman"/>
          <w:sz w:val="22"/>
          <w:szCs w:val="22"/>
          <w:lang w:val="es-AR"/>
        </w:rPr>
        <w:t xml:space="preserve"> y trabajar como corresponde, </w:t>
      </w:r>
      <w:r w:rsidRPr="00CB503C">
        <w:rPr>
          <w:rStyle w:val="CuerpodeltextoCursiva"/>
          <w:rFonts w:ascii="Garamond" w:hAnsi="Garamond" w:cs="Times New Roman"/>
          <w:sz w:val="22"/>
          <w:szCs w:val="22"/>
          <w:lang w:val="es-AR"/>
        </w:rPr>
        <w:t>et labora</w:t>
      </w:r>
      <w:r w:rsidRPr="00CB503C">
        <w:rPr>
          <w:rFonts w:ascii="Garamond" w:hAnsi="Garamond" w:cs="Times New Roman"/>
          <w:sz w:val="22"/>
          <w:szCs w:val="22"/>
          <w:lang w:val="es-AR"/>
        </w:rPr>
        <w:t>, porque «a Dios rogando y con el mazo dando».</w:t>
      </w:r>
    </w:p>
    <w:p w14:paraId="00A0ED08" w14:textId="77777777" w:rsidR="00466E41" w:rsidRPr="00CB503C" w:rsidRDefault="003F0870" w:rsidP="001920C8">
      <w:pPr>
        <w:pStyle w:val="Cuerpodeltexto51"/>
        <w:tabs>
          <w:tab w:val="left" w:pos="709"/>
        </w:tabs>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Es por ello que Martín Heidegger (1889-1976), en su </w:t>
      </w:r>
      <w:r w:rsidRPr="00CB503C">
        <w:rPr>
          <w:rFonts w:ascii="Garamond" w:hAnsi="Garamond" w:cs="Times New Roman"/>
          <w:sz w:val="22"/>
          <w:szCs w:val="22"/>
          <w:lang w:val="es-AR"/>
        </w:rPr>
        <w:t>Carta sobre el Humanismo</w:t>
      </w:r>
      <w:r w:rsidRPr="00CB503C">
        <w:rPr>
          <w:rStyle w:val="Cuerpodeltexto5Sincursiva"/>
          <w:rFonts w:ascii="Garamond" w:hAnsi="Garamond" w:cs="Times New Roman"/>
          <w:sz w:val="22"/>
          <w:szCs w:val="22"/>
          <w:lang w:val="es-AR"/>
        </w:rPr>
        <w:t xml:space="preserve"> va a resaltar la equiparación entre </w:t>
      </w:r>
      <w:r w:rsidRPr="00CB503C">
        <w:rPr>
          <w:rFonts w:ascii="Garamond" w:hAnsi="Garamond" w:cs="Times New Roman"/>
          <w:sz w:val="22"/>
          <w:szCs w:val="22"/>
          <w:lang w:val="es-AR"/>
        </w:rPr>
        <w:t>romanitas et humanitas,</w:t>
      </w:r>
      <w:r w:rsidRPr="00CB503C">
        <w:rPr>
          <w:rStyle w:val="Cuerpodeltexto5Sincursiva"/>
          <w:rFonts w:ascii="Garamond" w:hAnsi="Garamond" w:cs="Times New Roman"/>
          <w:sz w:val="22"/>
          <w:szCs w:val="22"/>
          <w:lang w:val="es-AR"/>
        </w:rPr>
        <w:t xml:space="preserve"> afirmando: </w:t>
      </w:r>
      <w:r w:rsidRPr="00CB503C">
        <w:rPr>
          <w:rStyle w:val="Cuerpodeltexto5Sincursiva"/>
          <w:rFonts w:ascii="Garamond" w:hAnsi="Garamond" w:cs="Times New Roman"/>
          <w:i/>
          <w:sz w:val="22"/>
          <w:szCs w:val="22"/>
          <w:lang w:val="es-AR"/>
        </w:rPr>
        <w:t>«En</w:t>
      </w:r>
      <w:r w:rsidRPr="00CB503C">
        <w:rPr>
          <w:rStyle w:val="Cuerpodeltexto5Sincursiva"/>
          <w:rFonts w:ascii="Garamond" w:hAnsi="Garamond" w:cs="Times New Roman"/>
          <w:sz w:val="22"/>
          <w:szCs w:val="22"/>
          <w:lang w:val="es-AR"/>
        </w:rPr>
        <w:t xml:space="preserve"> </w:t>
      </w:r>
      <w:r w:rsidRPr="00CB503C">
        <w:rPr>
          <w:rFonts w:ascii="Garamond" w:hAnsi="Garamond" w:cs="Times New Roman"/>
          <w:sz w:val="22"/>
          <w:szCs w:val="22"/>
          <w:lang w:val="es-AR"/>
        </w:rPr>
        <w:t>Roma encontramos nosotros el primer hu</w:t>
      </w:r>
      <w:r w:rsidRPr="00CB503C">
        <w:rPr>
          <w:rFonts w:ascii="Garamond" w:hAnsi="Garamond" w:cs="Times New Roman"/>
          <w:sz w:val="22"/>
          <w:szCs w:val="22"/>
          <w:lang w:val="es-AR"/>
        </w:rPr>
        <w:softHyphen/>
        <w:t>manismo. De ahí que éste sea un fenómeno específicamente romano, surgido del encuentro de la romanitas con la cultura helénica</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400"/>
      </w:r>
      <w:r w:rsidRPr="00CB503C">
        <w:rPr>
          <w:rStyle w:val="Cuerpodeltexto5Sincursiva"/>
          <w:rFonts w:ascii="Garamond" w:hAnsi="Garamond" w:cs="Times New Roman"/>
          <w:sz w:val="22"/>
          <w:szCs w:val="22"/>
          <w:lang w:val="es-AR"/>
        </w:rPr>
        <w:t>.</w:t>
      </w:r>
    </w:p>
    <w:p w14:paraId="38B1EEC9" w14:textId="77777777" w:rsidR="005362C1" w:rsidRPr="00CB503C" w:rsidRDefault="003F0870" w:rsidP="001920C8">
      <w:pPr>
        <w:pStyle w:val="Cuerpodeltexto51"/>
        <w:tabs>
          <w:tab w:val="left" w:pos="709"/>
        </w:tabs>
        <w:spacing w:before="0" w:after="240" w:line="276" w:lineRule="auto"/>
        <w:jc w:val="both"/>
        <w:rPr>
          <w:rFonts w:ascii="Garamond" w:hAnsi="Garamond" w:cs="Times New Roman"/>
          <w:i w:val="0"/>
          <w:sz w:val="22"/>
          <w:szCs w:val="22"/>
          <w:lang w:val="es-AR"/>
        </w:rPr>
      </w:pPr>
      <w:r w:rsidRPr="00CB503C">
        <w:rPr>
          <w:rFonts w:ascii="Garamond" w:hAnsi="Garamond" w:cs="Times New Roman"/>
          <w:i w:val="0"/>
          <w:sz w:val="22"/>
          <w:szCs w:val="22"/>
          <w:lang w:val="es-AR"/>
        </w:rPr>
        <w:t xml:space="preserve">Esto es muy interesante. La </w:t>
      </w:r>
      <w:r w:rsidRPr="00CB503C">
        <w:rPr>
          <w:rStyle w:val="CuerpodeltextoCursiva"/>
          <w:rFonts w:ascii="Garamond" w:hAnsi="Garamond" w:cs="Times New Roman"/>
          <w:i/>
          <w:sz w:val="22"/>
          <w:szCs w:val="22"/>
          <w:lang w:val="es-AR"/>
        </w:rPr>
        <w:t>romanitas</w:t>
      </w:r>
      <w:r w:rsidRPr="00CB503C">
        <w:rPr>
          <w:rFonts w:ascii="Garamond" w:hAnsi="Garamond" w:cs="Times New Roman"/>
          <w:i w:val="0"/>
          <w:sz w:val="22"/>
          <w:szCs w:val="22"/>
          <w:lang w:val="es-AR"/>
        </w:rPr>
        <w:t xml:space="preserve"> incorpora la </w:t>
      </w:r>
      <w:r w:rsidRPr="00CB503C">
        <w:rPr>
          <w:rStyle w:val="CuerpodeltextoCursiva"/>
          <w:rFonts w:ascii="Garamond" w:hAnsi="Garamond" w:cs="Times New Roman"/>
          <w:i/>
          <w:sz w:val="22"/>
          <w:szCs w:val="22"/>
          <w:lang w:val="es-AR"/>
        </w:rPr>
        <w:t>paideia</w:t>
      </w:r>
      <w:r w:rsidR="00004C03" w:rsidRPr="00CB503C">
        <w:rPr>
          <w:rStyle w:val="CuerpodeltextoCursiva"/>
          <w:rFonts w:ascii="Garamond" w:hAnsi="Garamond" w:cs="Times New Roman"/>
          <w:i/>
          <w:sz w:val="22"/>
          <w:szCs w:val="22"/>
          <w:lang w:val="es-AR"/>
        </w:rPr>
        <w:t xml:space="preserve"> </w:t>
      </w:r>
      <w:r w:rsidR="00004C03" w:rsidRPr="00CB503C">
        <w:rPr>
          <w:rStyle w:val="CuerpodeltextoCursiva"/>
          <w:rFonts w:ascii="Garamond" w:hAnsi="Garamond" w:cs="Times New Roman"/>
          <w:sz w:val="22"/>
          <w:szCs w:val="22"/>
          <w:lang w:val="es-AR"/>
        </w:rPr>
        <w:t>(Παιδεία)</w:t>
      </w:r>
      <w:r w:rsidR="00004C03" w:rsidRPr="00CB503C">
        <w:rPr>
          <w:rFonts w:ascii="Garamond" w:hAnsi="Garamond" w:cs="TimesNewRomanPSMT"/>
          <w:color w:val="111111"/>
          <w:sz w:val="22"/>
          <w:szCs w:val="22"/>
          <w:lang w:val="es-AR"/>
        </w:rPr>
        <w:t xml:space="preserve"> </w:t>
      </w:r>
      <w:r w:rsidRPr="00CB503C">
        <w:rPr>
          <w:rFonts w:ascii="Garamond" w:hAnsi="Garamond" w:cs="Times New Roman"/>
          <w:i w:val="0"/>
          <w:sz w:val="22"/>
          <w:szCs w:val="22"/>
          <w:lang w:val="es-AR"/>
        </w:rPr>
        <w:t xml:space="preserve">griega, es decir todo aquello que hace a la formación del hombre, todo lo que hace que se constituya como específico sentido verdadero del humanismo. Esta categoría de </w:t>
      </w:r>
      <w:r w:rsidRPr="00CB503C">
        <w:rPr>
          <w:rStyle w:val="CuerpodeltextoCursiva"/>
          <w:rFonts w:ascii="Garamond" w:hAnsi="Garamond" w:cs="Times New Roman"/>
          <w:i/>
          <w:sz w:val="22"/>
          <w:szCs w:val="22"/>
          <w:lang w:val="es-AR"/>
        </w:rPr>
        <w:t>humanitas</w:t>
      </w:r>
      <w:r w:rsidRPr="00CB503C">
        <w:rPr>
          <w:rFonts w:ascii="Garamond" w:hAnsi="Garamond" w:cs="Times New Roman"/>
          <w:i w:val="0"/>
          <w:sz w:val="22"/>
          <w:szCs w:val="22"/>
          <w:lang w:val="es-AR"/>
        </w:rPr>
        <w:t xml:space="preserve"> se hizo </w:t>
      </w:r>
      <w:r w:rsidR="0086266C" w:rsidRPr="00CB503C">
        <w:rPr>
          <w:rFonts w:ascii="Garamond" w:hAnsi="Garamond" w:cs="Times New Roman"/>
          <w:i w:val="0"/>
          <w:sz w:val="22"/>
          <w:szCs w:val="22"/>
          <w:lang w:val="es-AR"/>
        </w:rPr>
        <w:t>equiv</w:t>
      </w:r>
      <w:r w:rsidR="00F31B17" w:rsidRPr="00CB503C">
        <w:rPr>
          <w:rFonts w:ascii="Garamond" w:hAnsi="Garamond" w:cs="Times New Roman"/>
          <w:i w:val="0"/>
          <w:sz w:val="22"/>
          <w:szCs w:val="22"/>
          <w:lang w:val="es-AR"/>
        </w:rPr>
        <w:t>alente</w:t>
      </w:r>
      <w:r w:rsidRPr="00CB503C">
        <w:rPr>
          <w:rFonts w:ascii="Garamond" w:hAnsi="Garamond" w:cs="Times New Roman"/>
          <w:i w:val="0"/>
          <w:sz w:val="22"/>
          <w:szCs w:val="22"/>
          <w:lang w:val="es-AR"/>
        </w:rPr>
        <w:t>, en gran medida, a la categoría de C</w:t>
      </w:r>
      <w:r w:rsidRPr="00CB503C">
        <w:rPr>
          <w:rStyle w:val="CuerpodeltextoCursiva"/>
          <w:rFonts w:ascii="Garamond" w:hAnsi="Garamond" w:cs="Times New Roman"/>
          <w:i/>
          <w:sz w:val="22"/>
          <w:szCs w:val="22"/>
          <w:lang w:val="es-AR"/>
        </w:rPr>
        <w:t>hristianitas</w:t>
      </w:r>
      <w:r w:rsidRPr="00CB503C">
        <w:rPr>
          <w:rFonts w:ascii="Garamond" w:hAnsi="Garamond" w:cs="Times New Roman"/>
          <w:i w:val="0"/>
          <w:sz w:val="22"/>
          <w:szCs w:val="22"/>
          <w:lang w:val="es-AR"/>
        </w:rPr>
        <w:t xml:space="preserve">, cuando el cielo y la tierra del orbe pagano se transforman en «mundo» con el cristianismo. Así la secuencia </w:t>
      </w:r>
      <w:r w:rsidRPr="00CB503C">
        <w:rPr>
          <w:rStyle w:val="CuerpodeltextoCursiva"/>
          <w:rFonts w:ascii="Garamond" w:hAnsi="Garamond" w:cs="Times New Roman"/>
          <w:i/>
          <w:sz w:val="22"/>
          <w:szCs w:val="22"/>
          <w:lang w:val="es-AR"/>
        </w:rPr>
        <w:t>paideia, romanitas, humanitas, Chris</w:t>
      </w:r>
      <w:r w:rsidRPr="00CB503C">
        <w:rPr>
          <w:rStyle w:val="CuerpodeltextoCursiva"/>
          <w:rFonts w:ascii="Garamond" w:hAnsi="Garamond" w:cs="Times New Roman"/>
          <w:i/>
          <w:sz w:val="22"/>
          <w:szCs w:val="22"/>
          <w:lang w:val="es-AR"/>
        </w:rPr>
        <w:softHyphen/>
        <w:t>tianitas</w:t>
      </w:r>
      <w:r w:rsidRPr="00CB503C">
        <w:rPr>
          <w:rFonts w:ascii="Garamond" w:hAnsi="Garamond" w:cs="Times New Roman"/>
          <w:i w:val="0"/>
          <w:sz w:val="22"/>
          <w:szCs w:val="22"/>
          <w:lang w:val="es-AR"/>
        </w:rPr>
        <w:t xml:space="preserve"> termina de configurar, definitivamente, la idea de Roma.</w:t>
      </w:r>
    </w:p>
    <w:p w14:paraId="1D2270E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De hecho, sobre esto se preguntaba ya San León Magno: </w:t>
      </w:r>
      <w:r w:rsidRPr="00CB503C">
        <w:rPr>
          <w:rStyle w:val="CuerpodeltextoCursiva"/>
          <w:rFonts w:ascii="Garamond" w:hAnsi="Garamond" w:cs="Times New Roman"/>
          <w:sz w:val="22"/>
          <w:szCs w:val="22"/>
          <w:lang w:val="es-AR"/>
        </w:rPr>
        <w:t>«pero ¿cómo?, el Imperio Romano ya pasó</w:t>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 xml:space="preserve">¿qué es lo que ha ocurrido?», </w:t>
      </w:r>
      <w:r w:rsidRPr="00CB503C">
        <w:rPr>
          <w:rFonts w:ascii="Garamond" w:hAnsi="Garamond" w:cs="Times New Roman"/>
          <w:sz w:val="22"/>
          <w:szCs w:val="22"/>
          <w:lang w:val="es-AR"/>
        </w:rPr>
        <w:t xml:space="preserve">y Santo Tomás, con su claridad habitual, en el comentario al texto bíblico dice: </w:t>
      </w:r>
      <w:r w:rsidRPr="00CB503C">
        <w:rPr>
          <w:rStyle w:val="CuerpodeltextoCursiva"/>
          <w:rFonts w:ascii="Garamond" w:hAnsi="Garamond" w:cs="Times New Roman"/>
          <w:sz w:val="22"/>
          <w:szCs w:val="22"/>
          <w:lang w:val="es-AR"/>
        </w:rPr>
        <w:t>«no ha cesado, sino que ha sido cambiado de tempo</w:t>
      </w:r>
      <w:r w:rsidRPr="00CB503C">
        <w:rPr>
          <w:rStyle w:val="CuerpodeltextoCursiva"/>
          <w:rFonts w:ascii="Garamond" w:hAnsi="Garamond" w:cs="Times New Roman"/>
          <w:sz w:val="22"/>
          <w:szCs w:val="22"/>
          <w:lang w:val="es-AR"/>
        </w:rPr>
        <w:softHyphen/>
        <w:t xml:space="preserve">ral en </w:t>
      </w:r>
      <w:r w:rsidRPr="00CB503C">
        <w:rPr>
          <w:rStyle w:val="CuerpodeltextoCursiva"/>
          <w:rFonts w:ascii="Garamond" w:hAnsi="Garamond" w:cs="Times New Roman"/>
          <w:sz w:val="22"/>
          <w:szCs w:val="22"/>
          <w:lang w:val="es-AR"/>
        </w:rPr>
        <w:lastRenderedPageBreak/>
        <w:t>espiritual, como dice León, Papa, en los sermones sobre los Apóstoles. Y por eso debe decirse que la apostasía</w:t>
      </w:r>
      <w:r w:rsidRPr="00CB503C">
        <w:rPr>
          <w:rFonts w:ascii="Garamond" w:hAnsi="Garamond" w:cs="Times New Roman"/>
          <w:sz w:val="22"/>
          <w:szCs w:val="22"/>
          <w:lang w:val="es-AR"/>
        </w:rPr>
        <w:t xml:space="preserve"> </w:t>
      </w:r>
      <w:r w:rsidR="00F31B17" w:rsidRPr="00CB503C">
        <w:rPr>
          <w:rFonts w:ascii="Garamond" w:hAnsi="Garamond" w:cs="Times New Roman"/>
          <w:sz w:val="22"/>
          <w:szCs w:val="22"/>
          <w:lang w:val="es-AR"/>
        </w:rPr>
        <w:t>–</w:t>
      </w:r>
      <w:r w:rsidRPr="00CB503C">
        <w:rPr>
          <w:rFonts w:ascii="Garamond" w:hAnsi="Garamond" w:cs="Times New Roman"/>
          <w:sz w:val="22"/>
          <w:szCs w:val="22"/>
          <w:lang w:val="es-AR"/>
        </w:rPr>
        <w:t xml:space="preserve">o </w:t>
      </w:r>
      <w:r w:rsidRPr="00CB503C">
        <w:rPr>
          <w:rStyle w:val="CuerpodeltextoCursiva"/>
          <w:rFonts w:ascii="Garamond" w:hAnsi="Garamond" w:cs="Times New Roman"/>
          <w:sz w:val="22"/>
          <w:szCs w:val="22"/>
          <w:lang w:val="es-AR"/>
        </w:rPr>
        <w:t xml:space="preserve">separación </w:t>
      </w:r>
      <w:r w:rsidRPr="00CB503C">
        <w:rPr>
          <w:rFonts w:ascii="Garamond" w:hAnsi="Garamond" w:cs="Times New Roman"/>
          <w:sz w:val="22"/>
          <w:szCs w:val="22"/>
          <w:lang w:val="es-AR"/>
        </w:rPr>
        <w:t>anunciada</w:t>
      </w:r>
      <w:r w:rsidRPr="00CB503C">
        <w:rPr>
          <w:rFonts w:ascii="Garamond" w:hAnsi="Garamond" w:cs="Times New Roman"/>
          <w:sz w:val="22"/>
          <w:szCs w:val="22"/>
          <w:vertAlign w:val="superscript"/>
          <w:lang w:val="es-AR"/>
        </w:rPr>
        <w:footnoteReference w:id="401"/>
      </w:r>
      <w:r w:rsidRPr="00CB503C">
        <w:rPr>
          <w:rFonts w:ascii="Garamond" w:hAnsi="Garamond" w:cs="Times New Roman"/>
          <w:sz w:val="22"/>
          <w:szCs w:val="22"/>
          <w:lang w:val="es-AR"/>
        </w:rPr>
        <w:t xml:space="preserve">- </w:t>
      </w:r>
      <w:r w:rsidRPr="00CB503C">
        <w:rPr>
          <w:rStyle w:val="CuerpodeltextoCursiva"/>
          <w:rFonts w:ascii="Garamond" w:hAnsi="Garamond" w:cs="Times New Roman"/>
          <w:sz w:val="22"/>
          <w:szCs w:val="22"/>
          <w:lang w:val="es-AR"/>
        </w:rPr>
        <w:t>del Imperio Romano debe entenderse no sólo a partir del temporal, sino del espiritual</w:t>
      </w:r>
      <w:r w:rsidRPr="00CB503C">
        <w:rPr>
          <w:rFonts w:ascii="Garamond" w:hAnsi="Garamond" w:cs="Times New Roman"/>
          <w:sz w:val="22"/>
          <w:szCs w:val="22"/>
          <w:lang w:val="es-AR"/>
        </w:rPr>
        <w:t xml:space="preserve"> </w:t>
      </w:r>
      <w:r w:rsidR="00F31B17" w:rsidRPr="00CB503C">
        <w:rPr>
          <w:rFonts w:ascii="Garamond" w:hAnsi="Garamond" w:cs="Times New Roman"/>
          <w:sz w:val="22"/>
          <w:szCs w:val="22"/>
          <w:lang w:val="es-AR"/>
        </w:rPr>
        <w:t>–</w:t>
      </w:r>
      <w:r w:rsidRPr="00CB503C">
        <w:rPr>
          <w:rFonts w:ascii="Garamond" w:hAnsi="Garamond" w:cs="Times New Roman"/>
          <w:sz w:val="22"/>
          <w:szCs w:val="22"/>
          <w:lang w:val="es-AR"/>
        </w:rPr>
        <w:t xml:space="preserve">y termina Santo Tomás- </w:t>
      </w:r>
      <w:r w:rsidRPr="00CB503C">
        <w:rPr>
          <w:rStyle w:val="CuerpodeltextoCursiva"/>
          <w:rFonts w:ascii="Garamond" w:hAnsi="Garamond" w:cs="Times New Roman"/>
          <w:sz w:val="22"/>
          <w:szCs w:val="22"/>
          <w:lang w:val="es-AR"/>
        </w:rPr>
        <w:t>o sea de la fe católica de la Iglesia Romana</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402"/>
      </w:r>
      <w:r w:rsidRPr="00CB503C">
        <w:rPr>
          <w:rFonts w:ascii="Garamond" w:hAnsi="Garamond" w:cs="Times New Roman"/>
          <w:sz w:val="22"/>
          <w:szCs w:val="22"/>
          <w:lang w:val="es-AR"/>
        </w:rPr>
        <w:t xml:space="preserve">. Entonces ahora estamos en este proceso donde debemos darnos cuenta que lo que, evidentemente, está en juego en última instancia, no es solamente la </w:t>
      </w:r>
      <w:r w:rsidRPr="00CB503C">
        <w:rPr>
          <w:rStyle w:val="CuerpodeltextoCursiva"/>
          <w:rFonts w:ascii="Garamond" w:hAnsi="Garamond" w:cs="Times New Roman"/>
          <w:sz w:val="22"/>
          <w:szCs w:val="22"/>
          <w:lang w:val="es-AR"/>
        </w:rPr>
        <w:t>paideia</w:t>
      </w:r>
      <w:r w:rsidRPr="00CB503C">
        <w:rPr>
          <w:rFonts w:ascii="Garamond" w:hAnsi="Garamond" w:cs="Times New Roman"/>
          <w:sz w:val="22"/>
          <w:szCs w:val="22"/>
          <w:lang w:val="es-AR"/>
        </w:rPr>
        <w:t xml:space="preserve"> griega, no solamente la </w:t>
      </w:r>
      <w:r w:rsidRPr="00CB503C">
        <w:rPr>
          <w:rStyle w:val="CuerpodeltextoCursiva"/>
          <w:rFonts w:ascii="Garamond" w:hAnsi="Garamond" w:cs="Times New Roman"/>
          <w:sz w:val="22"/>
          <w:szCs w:val="22"/>
          <w:lang w:val="es-AR"/>
        </w:rPr>
        <w:t>romanitas</w:t>
      </w:r>
      <w:r w:rsidRPr="00CB503C">
        <w:rPr>
          <w:rFonts w:ascii="Garamond" w:hAnsi="Garamond" w:cs="Times New Roman"/>
          <w:sz w:val="22"/>
          <w:szCs w:val="22"/>
          <w:lang w:val="es-AR"/>
        </w:rPr>
        <w:t xml:space="preserve">, no solamente la </w:t>
      </w:r>
      <w:r w:rsidRPr="00CB503C">
        <w:rPr>
          <w:rStyle w:val="CuerpodeltextoCursiva"/>
          <w:rFonts w:ascii="Garamond" w:hAnsi="Garamond" w:cs="Times New Roman"/>
          <w:sz w:val="22"/>
          <w:szCs w:val="22"/>
          <w:lang w:val="es-AR"/>
        </w:rPr>
        <w:t>humanitas</w:t>
      </w:r>
      <w:r w:rsidRPr="00CB503C">
        <w:rPr>
          <w:rFonts w:ascii="Garamond" w:hAnsi="Garamond" w:cs="Times New Roman"/>
          <w:sz w:val="22"/>
          <w:szCs w:val="22"/>
          <w:lang w:val="es-AR"/>
        </w:rPr>
        <w:t xml:space="preserve"> que produjo Roma, sino que es la </w:t>
      </w:r>
      <w:r w:rsidRPr="00CB503C">
        <w:rPr>
          <w:rStyle w:val="CuerpodeltextoCursiva"/>
          <w:rFonts w:ascii="Garamond" w:hAnsi="Garamond" w:cs="Times New Roman"/>
          <w:sz w:val="22"/>
          <w:szCs w:val="22"/>
          <w:lang w:val="es-AR"/>
        </w:rPr>
        <w:t>Christianitas,</w:t>
      </w:r>
      <w:r w:rsidRPr="00CB503C">
        <w:rPr>
          <w:rFonts w:ascii="Garamond" w:hAnsi="Garamond" w:cs="Times New Roman"/>
          <w:sz w:val="22"/>
          <w:szCs w:val="22"/>
          <w:lang w:val="es-AR"/>
        </w:rPr>
        <w:t xml:space="preserve"> que es la Cristiandad, es decir el orden público y social imbuido por el espíritu del evangelio que es contra el cual se trabaja.</w:t>
      </w:r>
    </w:p>
    <w:p w14:paraId="4D52D78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Esta presencia de la </w:t>
      </w:r>
      <w:r w:rsidRPr="00CB503C">
        <w:rPr>
          <w:rStyle w:val="CuerpodeltextoCursiva"/>
          <w:rFonts w:ascii="Garamond" w:hAnsi="Garamond" w:cs="Times New Roman"/>
          <w:sz w:val="22"/>
          <w:szCs w:val="22"/>
          <w:lang w:val="es-AR"/>
        </w:rPr>
        <w:t>Christianitas</w:t>
      </w:r>
      <w:r w:rsidRPr="00CB503C">
        <w:rPr>
          <w:rFonts w:ascii="Garamond" w:hAnsi="Garamond" w:cs="Times New Roman"/>
          <w:sz w:val="22"/>
          <w:szCs w:val="22"/>
          <w:lang w:val="es-AR"/>
        </w:rPr>
        <w:t xml:space="preserve"> en la configuración esencial de Europa es lo que no se expresó taxativa y claramente en la Cons</w:t>
      </w:r>
      <w:r w:rsidRPr="00CB503C">
        <w:rPr>
          <w:rFonts w:ascii="Garamond" w:hAnsi="Garamond" w:cs="Times New Roman"/>
          <w:sz w:val="22"/>
          <w:szCs w:val="22"/>
          <w:lang w:val="es-AR"/>
        </w:rPr>
        <w:softHyphen/>
        <w:t>titución europea, básicamente por la influencia determinante de un</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masón agnóstico convicto y confeso como Valery Giscard d’Estaing, presidente de la comisión redactora.</w:t>
      </w:r>
    </w:p>
    <w:p w14:paraId="7E239FB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Juan Pablo II quedó afónico reclamando que se reconociesen las raíces cristianas de Europa, las raíces que se tienen por razones his</w:t>
      </w:r>
      <w:r w:rsidRPr="00CB503C">
        <w:rPr>
          <w:rFonts w:ascii="Garamond" w:hAnsi="Garamond" w:cs="Times New Roman"/>
          <w:sz w:val="22"/>
          <w:szCs w:val="22"/>
          <w:lang w:val="es-AR"/>
        </w:rPr>
        <w:softHyphen/>
        <w:t>tóricas, y aún ahora por razones sociológicas: el 60% de toda la Co</w:t>
      </w:r>
      <w:r w:rsidRPr="00CB503C">
        <w:rPr>
          <w:rFonts w:ascii="Garamond" w:hAnsi="Garamond" w:cs="Times New Roman"/>
          <w:sz w:val="22"/>
          <w:szCs w:val="22"/>
          <w:lang w:val="es-AR"/>
        </w:rPr>
        <w:softHyphen/>
        <w:t xml:space="preserve">munidad Europea se declara cristiana. Sin embargo, por obra de la masonería, ni siquiera se hizo una mención a </w:t>
      </w:r>
      <w:r w:rsidRPr="00CB503C">
        <w:rPr>
          <w:rStyle w:val="CuerpodeltextoCursiva"/>
          <w:rFonts w:ascii="Garamond" w:hAnsi="Garamond" w:cs="Times New Roman"/>
          <w:sz w:val="22"/>
          <w:szCs w:val="22"/>
          <w:lang w:val="es-AR"/>
        </w:rPr>
        <w:t>las raíces cristianas</w:t>
      </w:r>
      <w:r w:rsidRPr="00CB503C">
        <w:rPr>
          <w:rFonts w:ascii="Garamond" w:hAnsi="Garamond" w:cs="Times New Roman"/>
          <w:sz w:val="22"/>
          <w:szCs w:val="22"/>
          <w:lang w:val="es-AR"/>
        </w:rPr>
        <w:t>, lo único que se pedía, porque eso molestaba a los turcos.</w:t>
      </w:r>
    </w:p>
    <w:p w14:paraId="37B461B1" w14:textId="77777777" w:rsidR="005362C1" w:rsidRPr="00CB503C" w:rsidRDefault="003F0870" w:rsidP="001920C8">
      <w:pPr>
        <w:pStyle w:val="Ttulo61"/>
        <w:keepNext/>
        <w:keepLines/>
        <w:tabs>
          <w:tab w:val="left" w:pos="709"/>
        </w:tabs>
        <w:spacing w:before="0" w:line="276" w:lineRule="auto"/>
        <w:outlineLvl w:val="9"/>
        <w:rPr>
          <w:rFonts w:ascii="Garamond" w:hAnsi="Garamond" w:cs="Times New Roman"/>
          <w:b/>
          <w:sz w:val="22"/>
          <w:szCs w:val="22"/>
          <w:lang w:val="es-AR"/>
        </w:rPr>
      </w:pPr>
      <w:bookmarkStart w:id="57" w:name="bookmark59"/>
      <w:r w:rsidRPr="00CB503C">
        <w:rPr>
          <w:rFonts w:ascii="Garamond" w:hAnsi="Garamond" w:cs="Times New Roman"/>
          <w:b/>
          <w:sz w:val="22"/>
          <w:szCs w:val="22"/>
          <w:lang w:val="es-AR"/>
        </w:rPr>
        <w:t>III</w:t>
      </w:r>
      <w:bookmarkEnd w:id="57"/>
    </w:p>
    <w:p w14:paraId="1E148E2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Pero nos resta considerar aún el segundo aspecto del </w:t>
      </w:r>
      <w:r w:rsidRPr="00CB503C">
        <w:rPr>
          <w:rStyle w:val="CuerpodeltextoCursiva"/>
          <w:rFonts w:ascii="Garamond" w:hAnsi="Garamond" w:cs="Times New Roman"/>
          <w:sz w:val="22"/>
          <w:szCs w:val="22"/>
          <w:lang w:val="es-AR"/>
        </w:rPr>
        <w:t>katéjon</w:t>
      </w:r>
      <w:r w:rsidRPr="00CB503C">
        <w:rPr>
          <w:rFonts w:ascii="Garamond" w:hAnsi="Garamond" w:cs="Times New Roman"/>
          <w:sz w:val="22"/>
          <w:szCs w:val="22"/>
          <w:lang w:val="es-AR"/>
        </w:rPr>
        <w:t xml:space="preserve">. </w:t>
      </w:r>
      <w:r w:rsidRPr="00CB503C">
        <w:rPr>
          <w:rStyle w:val="CuerpodeltextoCursiva"/>
          <w:rFonts w:ascii="Garamond" w:hAnsi="Garamond" w:cs="Times New Roman"/>
          <w:b/>
          <w:sz w:val="22"/>
          <w:szCs w:val="22"/>
          <w:lang w:val="es-AR"/>
        </w:rPr>
        <w:t>El</w:t>
      </w:r>
      <w:r w:rsidRPr="00CB503C">
        <w:rPr>
          <w:rFonts w:ascii="Garamond" w:hAnsi="Garamond" w:cs="Times New Roman"/>
          <w:sz w:val="22"/>
          <w:szCs w:val="22"/>
          <w:lang w:val="es-AR"/>
        </w:rPr>
        <w:t xml:space="preserve"> que detiene, el que impide, el </w:t>
      </w:r>
      <w:r w:rsidRPr="00CB503C">
        <w:rPr>
          <w:rStyle w:val="CuerpodeltextoCursiva"/>
          <w:rFonts w:ascii="Garamond" w:hAnsi="Garamond" w:cs="Times New Roman"/>
          <w:sz w:val="22"/>
          <w:szCs w:val="22"/>
          <w:lang w:val="es-AR"/>
        </w:rPr>
        <w:t>hó katéj</w:t>
      </w:r>
      <w:r w:rsidR="00894831" w:rsidRPr="00CB503C">
        <w:rPr>
          <w:rStyle w:val="CuerpodeltextoCursiva"/>
          <w:rFonts w:ascii="Garamond" w:hAnsi="Garamond" w:cs="Times New Roman"/>
          <w:sz w:val="22"/>
          <w:szCs w:val="22"/>
          <w:lang w:val="es-AR"/>
        </w:rPr>
        <w:t>ô</w:t>
      </w:r>
      <w:r w:rsidRPr="00CB503C">
        <w:rPr>
          <w:rStyle w:val="CuerpodeltextoCursiva"/>
          <w:rFonts w:ascii="Garamond" w:hAnsi="Garamond" w:cs="Times New Roman"/>
          <w:sz w:val="22"/>
          <w:szCs w:val="22"/>
          <w:lang w:val="es-AR"/>
        </w:rPr>
        <w:t>n.</w:t>
      </w:r>
      <w:r w:rsidRPr="00CB503C">
        <w:rPr>
          <w:rFonts w:ascii="Garamond" w:hAnsi="Garamond" w:cs="Times New Roman"/>
          <w:sz w:val="22"/>
          <w:szCs w:val="22"/>
          <w:lang w:val="es-AR"/>
        </w:rPr>
        <w:t xml:space="preserve"> En este caso concreto, como ha sido en otros casos en la historia de la Iglesia, hasta que llegue el final.</w:t>
      </w:r>
    </w:p>
    <w:p w14:paraId="159E599E" w14:textId="77777777" w:rsidR="005362C1" w:rsidRPr="00CB503C" w:rsidRDefault="00F31B17" w:rsidP="001920C8">
      <w:pPr>
        <w:pStyle w:val="Cuerpodeltexto1"/>
        <w:tabs>
          <w:tab w:val="left" w:pos="529"/>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¿quién ha sido el que impidió, en este caso? El pueblo francés. Contra todo el trabajo que hicieron los dirigentes para influir en orden a que aceptasen, porque si no «se venía abajo todo</w:t>
      </w:r>
      <w:r w:rsidR="00894831" w:rsidRPr="00CB503C">
        <w:rPr>
          <w:rFonts w:ascii="Garamond" w:hAnsi="Garamond" w:cs="Times New Roman"/>
          <w:sz w:val="22"/>
          <w:szCs w:val="22"/>
          <w:lang w:val="es-AR"/>
        </w:rPr>
        <w:t>…</w:t>
      </w:r>
      <w:r w:rsidR="003F0870" w:rsidRPr="00CB503C">
        <w:rPr>
          <w:rFonts w:ascii="Garamond" w:hAnsi="Garamond" w:cs="Times New Roman"/>
          <w:sz w:val="22"/>
          <w:szCs w:val="22"/>
          <w:lang w:val="es-AR"/>
        </w:rPr>
        <w:t>», «iba a ser todo más complicado</w:t>
      </w:r>
      <w:r w:rsidR="00894831" w:rsidRPr="00CB503C">
        <w:rPr>
          <w:rFonts w:ascii="Garamond" w:hAnsi="Garamond" w:cs="Times New Roman"/>
          <w:sz w:val="22"/>
          <w:szCs w:val="22"/>
          <w:lang w:val="es-AR"/>
        </w:rPr>
        <w:t>..</w:t>
      </w:r>
      <w:r w:rsidR="003F0870" w:rsidRPr="00CB503C">
        <w:rPr>
          <w:rFonts w:ascii="Garamond" w:hAnsi="Garamond" w:cs="Times New Roman"/>
          <w:sz w:val="22"/>
          <w:szCs w:val="22"/>
          <w:lang w:val="es-AR"/>
        </w:rPr>
        <w:t xml:space="preserve">.», todo. Y el pueblo responde: «no». Con todos los </w:t>
      </w:r>
      <w:r w:rsidR="003F0870" w:rsidRPr="00CB503C">
        <w:rPr>
          <w:rStyle w:val="CuerpodeltextoCursiva"/>
          <w:rFonts w:ascii="Garamond" w:hAnsi="Garamond" w:cs="Times New Roman"/>
          <w:sz w:val="22"/>
          <w:szCs w:val="22"/>
          <w:lang w:val="es-AR"/>
        </w:rPr>
        <w:t>capos</w:t>
      </w:r>
      <w:r w:rsidR="003F0870" w:rsidRPr="00CB503C">
        <w:rPr>
          <w:rFonts w:ascii="Garamond" w:hAnsi="Garamond" w:cs="Times New Roman"/>
          <w:sz w:val="22"/>
          <w:szCs w:val="22"/>
          <w:lang w:val="es-AR"/>
        </w:rPr>
        <w:t xml:space="preserve"> y el trabajo que hicieron, y con el masón de Zapatero también, sonriendo, que fue allá y acá, habló y se movió, y con todo eso no pasó nada. Y también lo ha impedido el pueblo holandés.</w:t>
      </w:r>
    </w:p>
    <w:p w14:paraId="76E0C801"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Por eso, es interesante constatar cómo los pueblos conservan lo que sus dirigentes han perdido, aquello de lo cual sus dirigentes han apostatado, que en última instancia es de Jesucristo, el que detie</w:t>
      </w:r>
      <w:r w:rsidRPr="00CB503C">
        <w:rPr>
          <w:rFonts w:ascii="Garamond" w:hAnsi="Garamond" w:cs="Times New Roman"/>
          <w:sz w:val="22"/>
          <w:szCs w:val="22"/>
          <w:lang w:val="es-AR"/>
        </w:rPr>
        <w:softHyphen/>
        <w:t xml:space="preserve">ne, </w:t>
      </w:r>
      <w:r w:rsidRPr="00CB503C">
        <w:rPr>
          <w:rStyle w:val="CuerpodeltextoCursiva"/>
          <w:rFonts w:ascii="Garamond" w:hAnsi="Garamond" w:cs="Times New Roman"/>
          <w:sz w:val="22"/>
          <w:szCs w:val="22"/>
          <w:lang w:val="es-AR"/>
        </w:rPr>
        <w:t>h</w:t>
      </w:r>
      <w:r w:rsidR="00894831" w:rsidRPr="00CB503C">
        <w:rPr>
          <w:rStyle w:val="CuerpodeltextoCursiva"/>
          <w:rFonts w:ascii="Garamond" w:hAnsi="Garamond" w:cs="Times New Roman"/>
          <w:sz w:val="22"/>
          <w:szCs w:val="22"/>
          <w:lang w:val="es-AR"/>
        </w:rPr>
        <w:t>o</w:t>
      </w:r>
      <w:r w:rsidRPr="00CB503C">
        <w:rPr>
          <w:rStyle w:val="CuerpodeltextoCursiva"/>
          <w:rFonts w:ascii="Garamond" w:hAnsi="Garamond" w:cs="Times New Roman"/>
          <w:sz w:val="22"/>
          <w:szCs w:val="22"/>
          <w:lang w:val="es-AR"/>
        </w:rPr>
        <w:t xml:space="preserve"> katéj</w:t>
      </w:r>
      <w:r w:rsidR="00894831" w:rsidRPr="00CB503C">
        <w:rPr>
          <w:rStyle w:val="CuerpodeltextoCursiva"/>
          <w:rFonts w:ascii="Garamond" w:hAnsi="Garamond" w:cs="Times New Roman"/>
          <w:sz w:val="22"/>
          <w:szCs w:val="22"/>
          <w:lang w:val="es-AR"/>
        </w:rPr>
        <w:t>ô</w:t>
      </w:r>
      <w:r w:rsidRPr="00CB503C">
        <w:rPr>
          <w:rStyle w:val="CuerpodeltextoCursiva"/>
          <w:rFonts w:ascii="Garamond" w:hAnsi="Garamond" w:cs="Times New Roman"/>
          <w:sz w:val="22"/>
          <w:szCs w:val="22"/>
          <w:lang w:val="es-AR"/>
        </w:rPr>
        <w:t>n.</w:t>
      </w:r>
      <w:r w:rsidRPr="00CB503C">
        <w:rPr>
          <w:rFonts w:ascii="Garamond" w:hAnsi="Garamond" w:cs="Times New Roman"/>
          <w:sz w:val="22"/>
          <w:szCs w:val="22"/>
          <w:lang w:val="es-AR"/>
        </w:rPr>
        <w:t xml:space="preserve"> Que detiene, incluso, como enseña la historia, a los grandes príncipes como Federico II u Otón el Grande. Los pueblos se dan cuenta que no es un camino que lleva a mejor la democracia procedimental con su falsa representatividad. Porque no representan a nadie. Y la prueba está allí: ellos querían el «sí», y el</w:t>
      </w:r>
      <w:r w:rsidR="002B5AB7" w:rsidRPr="00CB503C">
        <w:rPr>
          <w:rFonts w:ascii="Garamond" w:hAnsi="Garamond" w:cs="Times New Roman"/>
          <w:sz w:val="22"/>
          <w:szCs w:val="22"/>
          <w:lang w:val="es-AR"/>
        </w:rPr>
        <w:t xml:space="preserve"> pueblo ma</w:t>
      </w:r>
      <w:r w:rsidRPr="00CB503C">
        <w:rPr>
          <w:rFonts w:ascii="Garamond" w:hAnsi="Garamond" w:cs="Times New Roman"/>
          <w:sz w:val="22"/>
          <w:szCs w:val="22"/>
          <w:lang w:val="es-AR"/>
        </w:rPr>
        <w:t>yoritariamente dijo que «no». ¡En Francia, en Holanda! Y en otros países también: ¡«no»!</w:t>
      </w:r>
    </w:p>
    <w:p w14:paraId="2865C4C0"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eso, pareciera que estamos también, por esta razón, ante un hecho milenario. Y uno puede preguntarse por qué Dios hace las cosas así. ¿Hubiese pasado lo mismo si el </w:t>
      </w:r>
      <w:r w:rsidRPr="00CB503C">
        <w:rPr>
          <w:rStyle w:val="CuerpodeltextoCursiva"/>
          <w:rFonts w:ascii="Garamond" w:hAnsi="Garamond" w:cs="Times New Roman"/>
          <w:sz w:val="22"/>
          <w:szCs w:val="22"/>
          <w:lang w:val="es-AR"/>
        </w:rPr>
        <w:t>referéndum</w:t>
      </w:r>
      <w:r w:rsidRPr="00CB503C">
        <w:rPr>
          <w:rFonts w:ascii="Garamond" w:hAnsi="Garamond" w:cs="Times New Roman"/>
          <w:sz w:val="22"/>
          <w:szCs w:val="22"/>
          <w:lang w:val="es-AR"/>
        </w:rPr>
        <w:t xml:space="preserve"> sobre la Cons</w:t>
      </w:r>
      <w:r w:rsidRPr="00CB503C">
        <w:rPr>
          <w:rFonts w:ascii="Garamond" w:hAnsi="Garamond" w:cs="Times New Roman"/>
          <w:sz w:val="22"/>
          <w:szCs w:val="22"/>
          <w:lang w:val="es-AR"/>
        </w:rPr>
        <w:softHyphen/>
        <w:t>titución hubiese ocurrido antes de la muerte de Juan Pablo II? Proba</w:t>
      </w:r>
      <w:r w:rsidRPr="00CB503C">
        <w:rPr>
          <w:rFonts w:ascii="Garamond" w:hAnsi="Garamond" w:cs="Times New Roman"/>
          <w:sz w:val="22"/>
          <w:szCs w:val="22"/>
          <w:lang w:val="es-AR"/>
        </w:rPr>
        <w:softHyphen/>
        <w:t>blemente no. Porque ese es otro hecho también milenario: nunca en la historia de la humanidad hubo un Papa así, salvo, tal vez, después de San Pedro, que tuvo las primicias del Espíritu Santo. Pero hay que ver cómo Juan Pablo II ha marcado las conciencias de los pueblos, en orden a asumir la libertad que uno tiene de manifestarse como corresponde. De manera especial un hombre como él, que tanto luchó por la unidad europea y que finalmente fue desatendido por esos del maligno, los masones.</w:t>
      </w:r>
    </w:p>
    <w:p w14:paraId="6339D34A"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digo, hay que decir que el Papa los bendijo. Porque es un papelón que han hecho, de tal manera que tendrá consecuencias enormemente grandes, y que esperemos que sea para bien, a pesar de que los hombres que están en esto son hombres que obran para mal.</w:t>
      </w:r>
    </w:p>
    <w:p w14:paraId="3C6B9A0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Recemos, pidámosle a la Virgen, a los patrones de Europa, a San Benito, a los Santos Cirilo y Metodio, a Santa Brígida de Suecia, a Santa Edith Stein, a Santa Catalina de Siena, roguemos a ellos, por</w:t>
      </w:r>
      <w:r w:rsidRPr="00CB503C">
        <w:rPr>
          <w:rFonts w:ascii="Garamond" w:hAnsi="Garamond" w:cs="Times New Roman"/>
          <w:sz w:val="22"/>
          <w:szCs w:val="22"/>
          <w:lang w:val="es-AR"/>
        </w:rPr>
        <w:softHyphen/>
        <w:t>que el futuro de Europa ciertamente afecta al futuro del mundo.</w:t>
      </w:r>
    </w:p>
    <w:p w14:paraId="070181E0" w14:textId="77777777" w:rsidR="005362C1" w:rsidRPr="00CB503C" w:rsidRDefault="00CD7CA1" w:rsidP="001920C8">
      <w:pPr>
        <w:pStyle w:val="Cuerpodeltexto1"/>
        <w:tabs>
          <w:tab w:val="left" w:pos="-3828"/>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aprendamos nosotros que la vida del sacerdote no es solamente rezar y poner los ojos en blanco mirando al cielo, sino que también hay que pisar acá la tierra, porque lo que tenemos que cambiar es la tierra, y no cambiará si no cambiamos nosotros, y no cambiará si no nos implicamos nosotros en primera persona para cambiar lo que hay que cambiar.</w:t>
      </w:r>
    </w:p>
    <w:p w14:paraId="5FE014BD" w14:textId="77777777" w:rsidR="008B60C1" w:rsidRPr="00CB503C" w:rsidRDefault="008B60C1" w:rsidP="001920C8">
      <w:pPr>
        <w:pStyle w:val="Cuerpodeltexto1"/>
        <w:tabs>
          <w:tab w:val="left" w:pos="519"/>
          <w:tab w:val="left" w:pos="709"/>
        </w:tabs>
        <w:spacing w:before="0" w:after="240" w:line="276" w:lineRule="auto"/>
        <w:jc w:val="both"/>
        <w:rPr>
          <w:rFonts w:ascii="Garamond" w:hAnsi="Garamond" w:cs="Times New Roman"/>
          <w:smallCaps/>
          <w:sz w:val="22"/>
          <w:szCs w:val="22"/>
          <w:lang w:val="es-AR"/>
        </w:rPr>
      </w:pPr>
      <w:r w:rsidRPr="00CB503C">
        <w:rPr>
          <w:rFonts w:ascii="Garamond" w:hAnsi="Garamond" w:cs="Times New Roman"/>
          <w:sz w:val="22"/>
          <w:szCs w:val="22"/>
          <w:lang w:val="es-AR"/>
        </w:rPr>
        <w:br w:type="column"/>
      </w:r>
    </w:p>
    <w:p w14:paraId="32887080" w14:textId="47C59D65" w:rsidR="005362C1" w:rsidRPr="00CB503C" w:rsidRDefault="00151956" w:rsidP="00151956">
      <w:pPr>
        <w:pStyle w:val="Ttulo2"/>
      </w:pPr>
      <w:r>
        <w:rPr>
          <w:rStyle w:val="CuerpodeltextoVersales"/>
          <w:rFonts w:ascii="Garamond" w:hAnsi="Garamond" w:cs="Times New Roman"/>
          <w:sz w:val="22"/>
          <w:szCs w:val="22"/>
          <w:lang w:val="es-AR"/>
        </w:rPr>
        <w:t xml:space="preserve">3. </w:t>
      </w:r>
      <w:r w:rsidR="003F0870" w:rsidRPr="00CB503C">
        <w:rPr>
          <w:rStyle w:val="CuerpodeltextoVersales"/>
          <w:rFonts w:ascii="Garamond" w:hAnsi="Garamond" w:cs="Times New Roman"/>
          <w:sz w:val="22"/>
          <w:szCs w:val="22"/>
          <w:lang w:val="es-AR"/>
        </w:rPr>
        <w:t>Cristofobia europea</w:t>
      </w:r>
    </w:p>
    <w:p w14:paraId="3750B02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Hablaremos hoy de otros temas de actualidad, y que son dos fe</w:t>
      </w:r>
      <w:r w:rsidRPr="00CB503C">
        <w:rPr>
          <w:rFonts w:ascii="Garamond" w:hAnsi="Garamond" w:cs="Times New Roman"/>
          <w:sz w:val="22"/>
          <w:szCs w:val="22"/>
          <w:lang w:val="es-AR"/>
        </w:rPr>
        <w:softHyphen/>
        <w:t>nómenos relacionados directamente entre sí que en nuestros tiempos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han adquirido dimensiones planetarias: primero, la cristofobia y per</w:t>
      </w:r>
      <w:r w:rsidRPr="00CB503C">
        <w:rPr>
          <w:rFonts w:ascii="Garamond" w:hAnsi="Garamond" w:cs="Times New Roman"/>
          <w:sz w:val="22"/>
          <w:szCs w:val="22"/>
          <w:lang w:val="es-AR"/>
        </w:rPr>
        <w:softHyphen/>
        <w:t>secución y odio contra todo lo cristiano; y segundo, en estrecha rela</w:t>
      </w:r>
      <w:r w:rsidRPr="00CB503C">
        <w:rPr>
          <w:rFonts w:ascii="Garamond" w:hAnsi="Garamond" w:cs="Times New Roman"/>
          <w:sz w:val="22"/>
          <w:szCs w:val="22"/>
          <w:lang w:val="es-AR"/>
        </w:rPr>
        <w:softHyphen/>
        <w:t>ción con lo primero, la liquidación de la cristiandad y por ende de la civilización y cultura europeas.</w:t>
      </w:r>
    </w:p>
    <w:p w14:paraId="2D836160" w14:textId="1BFD68E5" w:rsidR="005362C1" w:rsidRPr="00CB503C" w:rsidRDefault="00151956" w:rsidP="00EE3C46">
      <w:pPr>
        <w:pStyle w:val="Ttulo51"/>
        <w:keepNext/>
        <w:keepLines/>
        <w:spacing w:before="0" w:line="276" w:lineRule="auto"/>
        <w:ind w:firstLine="0"/>
        <w:outlineLvl w:val="9"/>
        <w:rPr>
          <w:rFonts w:ascii="Garamond" w:hAnsi="Garamond" w:cs="Times New Roman"/>
          <w:b/>
          <w:sz w:val="22"/>
          <w:szCs w:val="22"/>
          <w:lang w:val="es-AR"/>
        </w:rPr>
      </w:pPr>
      <w:bookmarkStart w:id="58" w:name="bookmark60"/>
      <w:r>
        <w:rPr>
          <w:rFonts w:ascii="Garamond" w:hAnsi="Garamond" w:cs="Times New Roman"/>
          <w:b/>
          <w:sz w:val="22"/>
          <w:szCs w:val="22"/>
          <w:lang w:val="es-AR"/>
        </w:rPr>
        <w:t xml:space="preserve">1. </w:t>
      </w:r>
      <w:r w:rsidR="003F0870" w:rsidRPr="00CB503C">
        <w:rPr>
          <w:rFonts w:ascii="Garamond" w:hAnsi="Garamond" w:cs="Times New Roman"/>
          <w:b/>
          <w:sz w:val="22"/>
          <w:szCs w:val="22"/>
          <w:lang w:val="es-AR"/>
        </w:rPr>
        <w:t>La Cristofobia en un mundo lleno de odio</w:t>
      </w:r>
      <w:bookmarkEnd w:id="58"/>
    </w:p>
    <w:p w14:paraId="243B6E1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En nuestra patria más de una vez en los últimos tiempos Mons. Aguer ha denunciado la campaña mediática, a nivel mundial, contra la Iglesia, que por la extensión y simultaneidad de los ataques «ya tiene las características de una conspiración. No se trata -señala- de episodios aislados: numerosos hechos recientes, indican, en su simultaneidad, que se avanza contra el cristianismo en cuanto tal, atacando su centro vital [...]. </w:t>
      </w:r>
      <w:r w:rsidR="0086266C" w:rsidRPr="00CB503C">
        <w:rPr>
          <w:rFonts w:ascii="Garamond" w:hAnsi="Garamond" w:cs="Times New Roman"/>
          <w:sz w:val="22"/>
          <w:szCs w:val="22"/>
          <w:lang w:val="es-AR"/>
        </w:rPr>
        <w:t>Últimamente</w:t>
      </w:r>
      <w:r w:rsidRPr="00CB503C">
        <w:rPr>
          <w:rFonts w:ascii="Garamond" w:hAnsi="Garamond" w:cs="Times New Roman"/>
          <w:sz w:val="22"/>
          <w:szCs w:val="22"/>
          <w:lang w:val="es-AR"/>
        </w:rPr>
        <w:t xml:space="preserve"> se ha desatado en todo el mundo una ola prepotente, impúdica, de desprecio y odio a Jesucris</w:t>
      </w:r>
      <w:r w:rsidRPr="00CB503C">
        <w:rPr>
          <w:rFonts w:ascii="Garamond" w:hAnsi="Garamond" w:cs="Times New Roman"/>
          <w:sz w:val="22"/>
          <w:szCs w:val="22"/>
          <w:lang w:val="es-AR"/>
        </w:rPr>
        <w:softHyphen/>
        <w:t>to. No sólo a la Iglesia o a los cristianos, sino al mismo Cristo».</w:t>
      </w:r>
    </w:p>
    <w:p w14:paraId="16FBA733" w14:textId="77777777" w:rsidR="005362C1" w:rsidRPr="00CB503C" w:rsidRDefault="00F31B17"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esto sostenido por una conspiración del silencio, principalmen</w:t>
      </w:r>
      <w:r w:rsidR="003F0870" w:rsidRPr="00CB503C">
        <w:rPr>
          <w:rFonts w:ascii="Garamond" w:hAnsi="Garamond" w:cs="Times New Roman"/>
          <w:sz w:val="22"/>
          <w:szCs w:val="22"/>
          <w:lang w:val="es-AR"/>
        </w:rPr>
        <w:softHyphen/>
        <w:t>te por parte de los medios y de los dadores de sentido, pero también por el silencio cobarde de los cristianos: «la flojedad, la desidia, la inacción de los cristianos, que sufren sin chistar que se insulte a su Señor y que se manoseen las realidades más santas de la religión, es una triste señal de cómo se ha debilitado la fe y su proyección en la cultura de pueblos que alguna vez se gloriaron de su vinculación filial con la Iglesia de Cristo»</w:t>
      </w:r>
      <w:r w:rsidR="003F0870" w:rsidRPr="00CB503C">
        <w:rPr>
          <w:rFonts w:ascii="Garamond" w:hAnsi="Garamond" w:cs="Times New Roman"/>
          <w:sz w:val="22"/>
          <w:szCs w:val="22"/>
          <w:vertAlign w:val="superscript"/>
          <w:lang w:val="es-AR"/>
        </w:rPr>
        <w:footnoteReference w:id="403"/>
      </w:r>
      <w:r w:rsidR="003F0870" w:rsidRPr="00CB503C">
        <w:rPr>
          <w:rFonts w:ascii="Garamond" w:hAnsi="Garamond" w:cs="Times New Roman"/>
          <w:sz w:val="22"/>
          <w:szCs w:val="22"/>
          <w:lang w:val="es-AR"/>
        </w:rPr>
        <w:t>.</w:t>
      </w:r>
    </w:p>
    <w:p w14:paraId="4F4A1B81"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Verificaba también esta realidad Roberto De Mattei, director de la revista italiana </w:t>
      </w:r>
      <w:r w:rsidRPr="00CB503C">
        <w:rPr>
          <w:rStyle w:val="CuerpodeltextoCursiva"/>
          <w:rFonts w:ascii="Garamond" w:hAnsi="Garamond" w:cs="Times New Roman"/>
          <w:sz w:val="22"/>
          <w:szCs w:val="22"/>
          <w:lang w:val="es-AR"/>
        </w:rPr>
        <w:t>Radici Cristiane,</w:t>
      </w:r>
      <w:r w:rsidRPr="00CB503C">
        <w:rPr>
          <w:rFonts w:ascii="Garamond" w:hAnsi="Garamond" w:cs="Times New Roman"/>
          <w:sz w:val="22"/>
          <w:szCs w:val="22"/>
          <w:lang w:val="es-AR"/>
        </w:rPr>
        <w:t xml:space="preserve"> en la nota editorial del mes de diciembre</w:t>
      </w:r>
      <w:r w:rsidRPr="00CB503C">
        <w:rPr>
          <w:rFonts w:ascii="Garamond" w:hAnsi="Garamond" w:cs="Times New Roman"/>
          <w:sz w:val="22"/>
          <w:szCs w:val="22"/>
          <w:vertAlign w:val="superscript"/>
          <w:lang w:val="es-AR"/>
        </w:rPr>
        <w:footnoteReference w:id="404"/>
      </w:r>
      <w:r w:rsidRPr="00CB503C">
        <w:rPr>
          <w:rFonts w:ascii="Garamond" w:hAnsi="Garamond" w:cs="Times New Roman"/>
          <w:sz w:val="22"/>
          <w:szCs w:val="22"/>
          <w:lang w:val="es-AR"/>
        </w:rPr>
        <w:t>:</w:t>
      </w:r>
      <w:r w:rsidR="00466E41" w:rsidRPr="00CB503C">
        <w:rPr>
          <w:rFonts w:ascii="Garamond" w:hAnsi="Garamond" w:cs="Times New Roman"/>
          <w:sz w:val="22"/>
          <w:szCs w:val="22"/>
          <w:lang w:val="es-AR"/>
        </w:rPr>
        <w:t xml:space="preserve"> </w:t>
      </w:r>
    </w:p>
    <w:p w14:paraId="690E04BE" w14:textId="77777777" w:rsidR="005362C1" w:rsidRPr="00CB503C" w:rsidRDefault="003F0870" w:rsidP="00EE3C46">
      <w:pPr>
        <w:pStyle w:val="Cuerpodeltexto1"/>
        <w:numPr>
          <w:ilvl w:val="0"/>
          <w:numId w:val="50"/>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Imaginemos que una manifestación de católicos se dirige a una mezquita o a una sinagoga y la pintarrajean con escritos ultra</w:t>
      </w:r>
      <w:r w:rsidRPr="00CB503C">
        <w:rPr>
          <w:rFonts w:ascii="Garamond" w:hAnsi="Garamond" w:cs="Times New Roman"/>
          <w:sz w:val="22"/>
          <w:szCs w:val="22"/>
          <w:lang w:val="es-AR"/>
        </w:rPr>
        <w:softHyphen/>
        <w:t xml:space="preserve">jantes para después orinar sobre los muros del templo. Tal acto de profanación habría sido estigmatizado desde las páginas de </w:t>
      </w:r>
      <w:r w:rsidRPr="00CB503C">
        <w:rPr>
          <w:rFonts w:ascii="Garamond" w:hAnsi="Garamond" w:cs="Times New Roman"/>
          <w:sz w:val="22"/>
          <w:szCs w:val="22"/>
          <w:lang w:val="es-AR"/>
        </w:rPr>
        <w:lastRenderedPageBreak/>
        <w:t>todos los periódicos y provocaría inmediatas tomas de posición políticas e interrogaciones parlamentarias, mientras la indignación contra el integrismo católico alcanzaría niveles elevadísimos.</w:t>
      </w:r>
    </w:p>
    <w:p w14:paraId="59D8E7E8" w14:textId="77777777" w:rsidR="005362C1" w:rsidRPr="00CB503C" w:rsidRDefault="003F0870" w:rsidP="00EE3C46">
      <w:pPr>
        <w:pStyle w:val="Cuerpodeltexto1"/>
        <w:numPr>
          <w:ilvl w:val="0"/>
          <w:numId w:val="50"/>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Algo así ocurrió el pasado 22 de octubre, pero el silencio fue general. El hecho es que los protagonistas no eran manifestantes ca</w:t>
      </w:r>
      <w:r w:rsidRPr="00CB503C">
        <w:rPr>
          <w:rFonts w:ascii="Garamond" w:hAnsi="Garamond" w:cs="Times New Roman"/>
          <w:sz w:val="22"/>
          <w:szCs w:val="22"/>
          <w:lang w:val="es-AR"/>
        </w:rPr>
        <w:softHyphen/>
        <w:t>tólicos sino antiglobalización, y el objeto del ultraje no era una mez</w:t>
      </w:r>
      <w:r w:rsidRPr="00CB503C">
        <w:rPr>
          <w:rFonts w:ascii="Garamond" w:hAnsi="Garamond" w:cs="Times New Roman"/>
          <w:sz w:val="22"/>
          <w:szCs w:val="22"/>
          <w:lang w:val="es-AR"/>
        </w:rPr>
        <w:softHyphen/>
        <w:t xml:space="preserve">quita ni una sinagoga sino una Iglesia católica, la iglesia del Carmen de Turín. Del acto sacrílego no ha hablado en Italia ningún periódico, excepto </w:t>
      </w:r>
      <w:r w:rsidRPr="00CB503C">
        <w:rPr>
          <w:rStyle w:val="CuerpodeltextoCursiva"/>
          <w:rFonts w:ascii="Garamond" w:hAnsi="Garamond" w:cs="Times New Roman"/>
          <w:sz w:val="22"/>
          <w:szCs w:val="22"/>
          <w:lang w:val="es-AR"/>
        </w:rPr>
        <w:t>Il Tempo</w:t>
      </w:r>
      <w:r w:rsidRPr="00CB503C">
        <w:rPr>
          <w:rFonts w:ascii="Garamond" w:hAnsi="Garamond" w:cs="Times New Roman"/>
          <w:sz w:val="22"/>
          <w:szCs w:val="22"/>
          <w:lang w:val="es-AR"/>
        </w:rPr>
        <w:t xml:space="preserve"> de Roma, ni ningún político, con la excepción del presidente del Senado, Marcello Pera, que calificó este silencio de escandaloso.</w:t>
      </w:r>
    </w:p>
    <w:p w14:paraId="714584EC" w14:textId="77777777" w:rsidR="005362C1" w:rsidRPr="00CB503C" w:rsidRDefault="003F0870" w:rsidP="00EE3C46">
      <w:pPr>
        <w:pStyle w:val="Cuerpodeltexto1"/>
        <w:numPr>
          <w:ilvl w:val="0"/>
          <w:numId w:val="50"/>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Análogamente, el presidente de la Conferencia Episcopal ita</w:t>
      </w:r>
      <w:r w:rsidRPr="00CB503C">
        <w:rPr>
          <w:rFonts w:ascii="Garamond" w:hAnsi="Garamond" w:cs="Times New Roman"/>
          <w:sz w:val="22"/>
          <w:szCs w:val="22"/>
          <w:lang w:val="es-AR"/>
        </w:rPr>
        <w:softHyphen/>
        <w:t>liana, Card. Camillo Ruini, ha sido objeto de una increíble agresión verbal durante una transmisión radiofónica en la que el locutor, un tal Mario Tozzi, lo definió como «el más peligroso de todos los residuos tóxicos, a eliminar como sea». El mismo personaje añadió que el mejor periodo de la historia fue la España de la guerra civil, cuando los sacerdotes «eran perseguidos hasta las iglesias y crucificados en las cruces en el lugar de Jesucristo»</w:t>
      </w:r>
      <w:r w:rsidRPr="00CB503C">
        <w:rPr>
          <w:rFonts w:ascii="Garamond" w:hAnsi="Garamond" w:cs="Times New Roman"/>
          <w:sz w:val="22"/>
          <w:szCs w:val="22"/>
          <w:vertAlign w:val="superscript"/>
          <w:lang w:val="es-AR"/>
        </w:rPr>
        <w:footnoteReference w:id="405"/>
      </w:r>
      <w:r w:rsidRPr="00CB503C">
        <w:rPr>
          <w:rFonts w:ascii="Garamond" w:hAnsi="Garamond" w:cs="Times New Roman"/>
          <w:sz w:val="22"/>
          <w:szCs w:val="22"/>
          <w:lang w:val="es-AR"/>
        </w:rPr>
        <w:t>.</w:t>
      </w:r>
    </w:p>
    <w:p w14:paraId="1309432E" w14:textId="77777777" w:rsidR="005362C1" w:rsidRPr="00CB503C" w:rsidRDefault="003F0870" w:rsidP="00EE3C46">
      <w:pPr>
        <w:pStyle w:val="Cuerpodeltexto1"/>
        <w:numPr>
          <w:ilvl w:val="0"/>
          <w:numId w:val="50"/>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Aún más escandalosa que estos episodios es la falta de indig</w:t>
      </w:r>
      <w:r w:rsidRPr="00CB503C">
        <w:rPr>
          <w:rFonts w:ascii="Garamond" w:hAnsi="Garamond" w:cs="Times New Roman"/>
          <w:sz w:val="22"/>
          <w:szCs w:val="22"/>
          <w:lang w:val="es-AR"/>
        </w:rPr>
        <w:softHyphen/>
        <w:t>nación que los acompaña.</w:t>
      </w:r>
    </w:p>
    <w:p w14:paraId="6562EF7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2003 un estudioso norteamericano de religión judía, Joseph Weiler, definió como «cristofobia» la testarudez con que los jefes de</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Estado europeos se negaban a cita</w:t>
      </w:r>
      <w:r w:rsidR="00466E41" w:rsidRPr="00CB503C">
        <w:rPr>
          <w:rFonts w:ascii="Garamond" w:hAnsi="Garamond" w:cs="Times New Roman"/>
          <w:sz w:val="22"/>
          <w:szCs w:val="22"/>
          <w:lang w:val="es-AR"/>
        </w:rPr>
        <w:t>r el cristianismo en el preámbu</w:t>
      </w:r>
      <w:r w:rsidRPr="00CB503C">
        <w:rPr>
          <w:rFonts w:ascii="Garamond" w:hAnsi="Garamond" w:cs="Times New Roman"/>
          <w:sz w:val="22"/>
          <w:szCs w:val="22"/>
          <w:lang w:val="es-AR"/>
        </w:rPr>
        <w:t>lo</w:t>
      </w:r>
      <w:r w:rsidRPr="00CB503C">
        <w:rPr>
          <w:rFonts w:ascii="Garamond" w:hAnsi="Garamond" w:cs="Times New Roman"/>
          <w:sz w:val="22"/>
          <w:szCs w:val="22"/>
          <w:lang w:val="es-AR"/>
        </w:rPr>
        <w:tab/>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de la nueva Constitución europea. Ahora, un brillante periodista francés, Michel de Jaeghere, ha publicado una investigación sobre la cristofobia que revela toda la extensión del fenómeno.</w:t>
      </w:r>
    </w:p>
    <w:p w14:paraId="1F8A559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los últimos cuarenta años y a pesar de la «apertura al mundo», el catolicismo ha desaparecido progresivamente, o mejor, ha sido ex</w:t>
      </w:r>
      <w:r w:rsidRPr="00CB503C">
        <w:rPr>
          <w:rFonts w:ascii="Garamond" w:hAnsi="Garamond" w:cs="Times New Roman"/>
          <w:sz w:val="22"/>
          <w:szCs w:val="22"/>
          <w:lang w:val="es-AR"/>
        </w:rPr>
        <w:softHyphen/>
        <w:t>cluido sistemáticamente de la escena política, social y cultural, mien</w:t>
      </w:r>
      <w:r w:rsidRPr="00CB503C">
        <w:rPr>
          <w:rFonts w:ascii="Garamond" w:hAnsi="Garamond" w:cs="Times New Roman"/>
          <w:sz w:val="22"/>
          <w:szCs w:val="22"/>
          <w:lang w:val="es-AR"/>
        </w:rPr>
        <w:softHyphen/>
        <w:t>tras que la hostilidad a la Iglesia Católica, a sus representantes y a su Magisterio se ha ido haciendo cada vez más virulenta.</w:t>
      </w:r>
    </w:p>
    <w:p w14:paraId="1902712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5. Si un best seller blasfemo como </w:t>
      </w:r>
      <w:r w:rsidRPr="00CB503C">
        <w:rPr>
          <w:rStyle w:val="CuerpodeltextoCursiva"/>
          <w:rFonts w:ascii="Garamond" w:hAnsi="Garamond" w:cs="Times New Roman"/>
          <w:sz w:val="22"/>
          <w:szCs w:val="22"/>
          <w:lang w:val="es-AR"/>
        </w:rPr>
        <w:t>El Código da Vinci,</w:t>
      </w:r>
      <w:r w:rsidRPr="00CB503C">
        <w:rPr>
          <w:rFonts w:ascii="Garamond" w:hAnsi="Garamond" w:cs="Times New Roman"/>
          <w:sz w:val="22"/>
          <w:szCs w:val="22"/>
          <w:lang w:val="es-AR"/>
        </w:rPr>
        <w:t xml:space="preserve"> de Dan Brown, acusa a la Iglesia de haber escondido la verdad sobre Jesu</w:t>
      </w:r>
      <w:r w:rsidRPr="00CB503C">
        <w:rPr>
          <w:rFonts w:ascii="Garamond" w:hAnsi="Garamond" w:cs="Times New Roman"/>
          <w:sz w:val="22"/>
          <w:szCs w:val="22"/>
          <w:lang w:val="es-AR"/>
        </w:rPr>
        <w:softHyphen/>
        <w:t xml:space="preserve">cristo, otro libro que encabeza las listas de </w:t>
      </w:r>
      <w:r w:rsidRPr="00CB503C">
        <w:rPr>
          <w:rFonts w:ascii="Garamond" w:hAnsi="Garamond" w:cs="Times New Roman"/>
          <w:sz w:val="22"/>
          <w:szCs w:val="22"/>
          <w:lang w:val="es-AR"/>
        </w:rPr>
        <w:lastRenderedPageBreak/>
        <w:t xml:space="preserve">éxito es el </w:t>
      </w:r>
      <w:r w:rsidRPr="00CB503C">
        <w:rPr>
          <w:rStyle w:val="CuerpodeltextoCursiva"/>
          <w:rFonts w:ascii="Garamond" w:hAnsi="Garamond" w:cs="Times New Roman"/>
          <w:sz w:val="22"/>
          <w:szCs w:val="22"/>
          <w:lang w:val="es-AR"/>
        </w:rPr>
        <w:t>Tratado de ateología</w:t>
      </w:r>
      <w:r w:rsidRPr="00CB503C">
        <w:rPr>
          <w:rFonts w:ascii="Garamond" w:hAnsi="Garamond" w:cs="Times New Roman"/>
          <w:sz w:val="22"/>
          <w:szCs w:val="22"/>
          <w:lang w:val="es-AR"/>
        </w:rPr>
        <w:t xml:space="preserve"> de Michel Onfray, quien afirma que «ningún documen</w:t>
      </w:r>
      <w:r w:rsidRPr="00CB503C">
        <w:rPr>
          <w:rFonts w:ascii="Garamond" w:hAnsi="Garamond" w:cs="Times New Roman"/>
          <w:sz w:val="22"/>
          <w:szCs w:val="22"/>
          <w:lang w:val="es-AR"/>
        </w:rPr>
        <w:softHyphen/>
        <w:t>to contemporáneo ni ninguna prueba arqueológica permite concluir acerca de la realidad de la existencia histórica de Cristo», e invita a «una laicidad postcristiana, atea y militante».</w:t>
      </w:r>
    </w:p>
    <w:p w14:paraId="0DBAA85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España, Zapatero transforma este laicismo militante en un pro</w:t>
      </w:r>
      <w:r w:rsidRPr="00CB503C">
        <w:rPr>
          <w:rFonts w:ascii="Garamond" w:hAnsi="Garamond" w:cs="Times New Roman"/>
          <w:sz w:val="22"/>
          <w:szCs w:val="22"/>
          <w:lang w:val="es-AR"/>
        </w:rPr>
        <w:softHyphen/>
        <w:t>yecto político antitético a la gran perspectiva de recristianización de Europa a la que llama Benedicto XVI.</w:t>
      </w:r>
    </w:p>
    <w:p w14:paraId="4CD9425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Papa invita a los católicos a no reducir la religión a la esfera privada e individual, sino a dar testimonio valiente de Jesucristo, siguiendo el ejemplo de algunas figuras del siglo pasado como el obispo, recientemente beatificado, Clemens von Galen. La virtud del coraje y de la esperanza son necesarias en un momento en el que el cristianismo está vivo, como han demostrado los funerales de Juan Pablo II, pero en el que, cuando intenta salir de las catacumbas para hacer oír públicamente su propia voz, es intimidado y agredido.</w:t>
      </w:r>
    </w:p>
    <w:p w14:paraId="45D3B011" w14:textId="77777777" w:rsidR="00466E4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Jesucristo es aún piedra de contradicción en Europa y en el mundo.</w:t>
      </w:r>
      <w:r w:rsidR="00466E41" w:rsidRPr="00CB503C">
        <w:rPr>
          <w:rFonts w:ascii="Garamond" w:hAnsi="Garamond" w:cs="Times New Roman"/>
          <w:sz w:val="22"/>
          <w:szCs w:val="22"/>
          <w:lang w:val="es-AR"/>
        </w:rPr>
        <w:t xml:space="preserve"> </w:t>
      </w:r>
    </w:p>
    <w:p w14:paraId="6516648D" w14:textId="1AA743A7" w:rsidR="005362C1" w:rsidRPr="00CB503C" w:rsidRDefault="00EE3C46" w:rsidP="00EE3C46">
      <w:pPr>
        <w:pStyle w:val="Ttulo620"/>
        <w:keepNext/>
        <w:keepLines/>
        <w:spacing w:line="276" w:lineRule="auto"/>
        <w:ind w:firstLine="0"/>
        <w:outlineLvl w:val="9"/>
        <w:rPr>
          <w:rFonts w:ascii="Garamond" w:hAnsi="Garamond" w:cs="Times New Roman"/>
          <w:sz w:val="22"/>
          <w:szCs w:val="22"/>
          <w:lang w:val="es-AR"/>
        </w:rPr>
      </w:pPr>
      <w:bookmarkStart w:id="59" w:name="bookmark61"/>
      <w:r>
        <w:rPr>
          <w:rFonts w:ascii="Garamond" w:hAnsi="Garamond" w:cs="Times New Roman"/>
          <w:sz w:val="22"/>
          <w:szCs w:val="22"/>
          <w:lang w:val="es-AR"/>
        </w:rPr>
        <w:t xml:space="preserve">2. </w:t>
      </w:r>
      <w:r w:rsidR="003F0870" w:rsidRPr="00CB503C">
        <w:rPr>
          <w:rFonts w:ascii="Garamond" w:hAnsi="Garamond" w:cs="Times New Roman"/>
          <w:sz w:val="22"/>
          <w:szCs w:val="22"/>
          <w:lang w:val="es-AR"/>
        </w:rPr>
        <w:t>La liquidación de la civilización en Europa</w:t>
      </w:r>
      <w:bookmarkEnd w:id="59"/>
    </w:p>
    <w:p w14:paraId="271C500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Tal campaña contra la Iglesia en Europa equivale a un suicidio cultural, ya que mina sus mismas bases. Lo verifica en un interesan</w:t>
      </w:r>
      <w:r w:rsidRPr="00CB503C">
        <w:rPr>
          <w:rFonts w:ascii="Garamond" w:hAnsi="Garamond" w:cs="Times New Roman"/>
          <w:sz w:val="22"/>
          <w:szCs w:val="22"/>
          <w:lang w:val="es-AR"/>
        </w:rPr>
        <w:softHyphen/>
        <w:t xml:space="preserve">te artículo Paul Belien, periodista y escritor que vive en Bruselas. Fundador del «Centre for the New Europe» y editor en jefe del </w:t>
      </w:r>
      <w:r w:rsidRPr="00CB503C">
        <w:rPr>
          <w:rStyle w:val="CuerpodeltextoCursiva1"/>
          <w:rFonts w:ascii="Garamond" w:hAnsi="Garamond" w:cs="Times New Roman"/>
          <w:sz w:val="22"/>
          <w:szCs w:val="22"/>
          <w:lang w:val="es-AR"/>
        </w:rPr>
        <w:t>The Brussels Journal,</w:t>
      </w:r>
      <w:r w:rsidRPr="00CB503C">
        <w:rPr>
          <w:rFonts w:ascii="Garamond" w:hAnsi="Garamond" w:cs="Times New Roman"/>
          <w:sz w:val="22"/>
          <w:szCs w:val="22"/>
          <w:lang w:val="es-AR"/>
        </w:rPr>
        <w:t xml:space="preserve"> es de las personas mejor informadas sobre lo que se cuece en el entorno europeo</w:t>
      </w:r>
      <w:r w:rsidRPr="00CB503C">
        <w:rPr>
          <w:rFonts w:ascii="Garamond" w:hAnsi="Garamond" w:cs="Times New Roman"/>
          <w:sz w:val="22"/>
          <w:szCs w:val="22"/>
          <w:vertAlign w:val="superscript"/>
          <w:lang w:val="es-AR"/>
        </w:rPr>
        <w:footnoteReference w:id="406"/>
      </w:r>
      <w:r w:rsidRPr="00CB503C">
        <w:rPr>
          <w:rFonts w:ascii="Garamond" w:hAnsi="Garamond" w:cs="Times New Roman"/>
          <w:sz w:val="22"/>
          <w:szCs w:val="22"/>
          <w:lang w:val="es-AR"/>
        </w:rPr>
        <w:t>. Destacamos algunos puntos:</w:t>
      </w:r>
    </w:p>
    <w:p w14:paraId="043748CF" w14:textId="77777777" w:rsidR="005362C1" w:rsidRPr="00CB503C" w:rsidRDefault="003F0870" w:rsidP="00EE3C46">
      <w:pPr>
        <w:pStyle w:val="Cuerpodeltexto1"/>
        <w:numPr>
          <w:ilvl w:val="0"/>
          <w:numId w:val="5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«Los actuales problemas de Europa son totalmente autoinfligidos. Sin embargo, esto no significa que el resultado sea menos catas</w:t>
      </w:r>
      <w:r w:rsidRPr="00CB503C">
        <w:rPr>
          <w:rFonts w:ascii="Garamond" w:hAnsi="Garamond" w:cs="Times New Roman"/>
          <w:sz w:val="22"/>
          <w:szCs w:val="22"/>
          <w:lang w:val="es-AR"/>
        </w:rPr>
        <w:softHyphen/>
        <w:t>trófico. Al subvertir las raíces de su propia cultura cristiana -proceso que empezó con la Ilustración francesa- se creó un vacío religioso y cultural en el corazón de la civilización europea. El colapso de la fe en todos sus valores nos ha llevado a un colapso demográfico que no sorprende a nadie porque una civilización que ya no cree en su propio futuro también rechaza la procreación».</w:t>
      </w:r>
    </w:p>
    <w:p w14:paraId="57F0D104" w14:textId="77777777" w:rsidR="005362C1" w:rsidRPr="00CB503C" w:rsidRDefault="003F0870" w:rsidP="00EE3C46">
      <w:pPr>
        <w:pStyle w:val="Cuerpodeltexto1"/>
        <w:numPr>
          <w:ilvl w:val="0"/>
          <w:numId w:val="5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«La cultura laica es hedonista y sólo valora la vida presente porque no cree en la vida después de la muerte. Por eso se rendirá ante cualquier amenaza de muerte; porque esta vida es la única que tiene para perder. Por eso aceptará la sumisión sin pelear por su libertad. Nadie pelea para defender la bandera del hedonismo, ni siquiera los mismos hedonistas».</w:t>
      </w:r>
    </w:p>
    <w:p w14:paraId="4C8F598C" w14:textId="77777777" w:rsidR="005362C1" w:rsidRPr="00CB503C" w:rsidRDefault="003F0870" w:rsidP="00EE3C46">
      <w:pPr>
        <w:pStyle w:val="Cuerpodeltexto1"/>
        <w:numPr>
          <w:ilvl w:val="0"/>
          <w:numId w:val="5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Europa le falta lo que Estados unidos todavía tiene, es decir lo que se conoce como “reservas conservadoras”, o como lo explicó el sociólogo alemán Arnold Gehlen hace más de treinta años: “reservas de energía nacional y confianza en sí misma, elementalidad y generosidad, riqueza y potencial de todo tipo”. .Estados Unidos, a diferencia de Europa, ha permanecido ligada en mayor medida a sus raíces de valores cristianos tradicionales. No dudo que si estos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valores siguen decayendo en Estados unidos, la cultura americana se colapsará al igual que la cultura europea ya se ha colapsado. Sin embargo, Estados unidos puede aprender de la inminente catástrofe europea y evitar un destino similar».</w:t>
      </w:r>
    </w:p>
    <w:p w14:paraId="326B3A8F" w14:textId="77777777" w:rsidR="005362C1" w:rsidRPr="00CB503C" w:rsidRDefault="003F0870" w:rsidP="00EE3C46">
      <w:pPr>
        <w:pStyle w:val="Cuerpodeltexto1"/>
        <w:numPr>
          <w:ilvl w:val="0"/>
          <w:numId w:val="5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«Supongo que uno puede sentirse triste por todo esto, pero tristeza no es lo que yo siento. Uno puede sentir compasión por aque</w:t>
      </w:r>
      <w:r w:rsidRPr="00CB503C">
        <w:rPr>
          <w:rFonts w:ascii="Garamond" w:hAnsi="Garamond" w:cs="Times New Roman"/>
          <w:sz w:val="22"/>
          <w:szCs w:val="22"/>
          <w:lang w:val="es-AR"/>
        </w:rPr>
        <w:softHyphen/>
        <w:t>llos que mueren en accidentes, caen en las guerras o son asesinados (como la incontable cantidad de bebés sin nacer que desaparecen cada día); pero ¿puede uno compadecerse de aquellos que han mata</w:t>
      </w:r>
      <w:r w:rsidRPr="00CB503C">
        <w:rPr>
          <w:rFonts w:ascii="Garamond" w:hAnsi="Garamond" w:cs="Times New Roman"/>
          <w:sz w:val="22"/>
          <w:szCs w:val="22"/>
          <w:lang w:val="es-AR"/>
        </w:rPr>
        <w:softHyphen/>
        <w:t>do su propio futuro por los placeres del presente? El aprieto en que está Europa, repito, es totalmente autoinfligido. El Islam no tiene la culpa. La tiene el laicismo».</w:t>
      </w:r>
    </w:p>
    <w:p w14:paraId="56B24C9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década venidera será testigo de la guerra entre los valores del Islam y los “valores” laicos de la izquierda decadente, hedonista y postmarxista. Hemos visto los asesinatos de Pim Fortuyn y de Theo van Gogh, el preludio de una guerra civil francesa en noviembre pa</w:t>
      </w:r>
      <w:r w:rsidRPr="00CB503C">
        <w:rPr>
          <w:rFonts w:ascii="Garamond" w:hAnsi="Garamond" w:cs="Times New Roman"/>
          <w:sz w:val="22"/>
          <w:szCs w:val="22"/>
          <w:lang w:val="es-AR"/>
        </w:rPr>
        <w:softHyphen/>
        <w:t>sado, el caso de las viñetas danesas. Es sólo el principio del principio. No me considero pesimista, simplemente realista. Es muy claro quién va a perder y de quién es la culpa».</w:t>
      </w:r>
    </w:p>
    <w:p w14:paraId="113182D2" w14:textId="77777777" w:rsidR="005362C1" w:rsidRPr="00CB503C" w:rsidRDefault="003F0870" w:rsidP="00EE3C46">
      <w:pPr>
        <w:pStyle w:val="Cuerpodeltexto1"/>
        <w:numPr>
          <w:ilvl w:val="0"/>
          <w:numId w:val="52"/>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sabemos muy bien nosotros que la causa está en «le trahison du clergé»</w:t>
      </w:r>
      <w:r w:rsidRPr="00CB503C">
        <w:rPr>
          <w:rFonts w:ascii="Garamond" w:hAnsi="Garamond" w:cs="Times New Roman"/>
          <w:sz w:val="22"/>
          <w:szCs w:val="22"/>
          <w:vertAlign w:val="superscript"/>
          <w:lang w:val="es-AR"/>
        </w:rPr>
        <w:footnoteReference w:id="407"/>
      </w:r>
      <w:r w:rsidRPr="00CB503C">
        <w:rPr>
          <w:rFonts w:ascii="Garamond" w:hAnsi="Garamond" w:cs="Times New Roman"/>
          <w:sz w:val="22"/>
          <w:szCs w:val="22"/>
          <w:lang w:val="es-AR"/>
        </w:rPr>
        <w:t>, que ha sido y es la «apostasía de Jesucristo».</w:t>
      </w:r>
    </w:p>
    <w:p w14:paraId="337461B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La Virgen nos conceda la gracia de jamás traicionar a Nuestro Señor y defender la fe de siempre.</w:t>
      </w:r>
    </w:p>
    <w:p w14:paraId="12D5A8DD" w14:textId="77777777" w:rsidR="008B60C1" w:rsidRPr="00CB503C" w:rsidRDefault="008B60C1"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br w:type="column"/>
      </w:r>
    </w:p>
    <w:p w14:paraId="29BBD1AC" w14:textId="37BB252B" w:rsidR="005362C1" w:rsidRPr="00CB503C" w:rsidRDefault="00EE3C46" w:rsidP="00EE3C46">
      <w:pPr>
        <w:pStyle w:val="Ttulo2"/>
      </w:pPr>
      <w:r>
        <w:rPr>
          <w:rStyle w:val="Cuerpodeltexto7Versales1"/>
          <w:rFonts w:ascii="Garamond" w:hAnsi="Garamond" w:cs="Times New Roman"/>
          <w:b/>
          <w:sz w:val="22"/>
          <w:szCs w:val="22"/>
          <w:lang w:val="es-AR"/>
        </w:rPr>
        <w:t xml:space="preserve">4. </w:t>
      </w:r>
      <w:r w:rsidR="003F0870" w:rsidRPr="00CB503C">
        <w:rPr>
          <w:rStyle w:val="Cuerpodeltexto7Versales1"/>
          <w:rFonts w:ascii="Garamond" w:hAnsi="Garamond" w:cs="Times New Roman"/>
          <w:b/>
          <w:sz w:val="22"/>
          <w:szCs w:val="22"/>
          <w:lang w:val="es-AR"/>
        </w:rPr>
        <w:t>Acontecimientos milenarios</w:t>
      </w:r>
    </w:p>
    <w:p w14:paraId="25676D7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Hemos tenido acontecimientos del todo especiales que han produ</w:t>
      </w:r>
      <w:r w:rsidRPr="00CB503C">
        <w:rPr>
          <w:rFonts w:ascii="Garamond" w:hAnsi="Garamond" w:cs="Times New Roman"/>
          <w:sz w:val="22"/>
          <w:szCs w:val="22"/>
          <w:lang w:val="es-AR"/>
        </w:rPr>
        <w:softHyphen/>
        <w:t>cido en nosotros recuerdos imborrables, porque son acontecimientos milenarios.</w:t>
      </w:r>
      <w:r w:rsidR="00466E41" w:rsidRPr="00CB503C">
        <w:rPr>
          <w:rFonts w:ascii="Garamond" w:hAnsi="Garamond" w:cs="Times New Roman"/>
          <w:sz w:val="22"/>
          <w:szCs w:val="22"/>
          <w:lang w:val="es-AR"/>
        </w:rPr>
        <w:t xml:space="preserve"> </w:t>
      </w:r>
    </w:p>
    <w:p w14:paraId="0BDFD1C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primera vez que yo leí sobre acontecimientos milenarios fue en un largo artículo del P. Meinvielle en 1966, 34 años antes del año 2000, que la revista de él, que se llamaba </w:t>
      </w:r>
      <w:r w:rsidRPr="00CB503C">
        <w:rPr>
          <w:rStyle w:val="CuerpodeltextoCursiva1"/>
          <w:rFonts w:ascii="Garamond" w:hAnsi="Garamond" w:cs="Times New Roman"/>
          <w:sz w:val="22"/>
          <w:szCs w:val="22"/>
          <w:lang w:val="es-AR"/>
        </w:rPr>
        <w:t>Presencia,</w:t>
      </w:r>
      <w:r w:rsidRPr="00CB503C">
        <w:rPr>
          <w:rFonts w:ascii="Garamond" w:hAnsi="Garamond" w:cs="Times New Roman"/>
          <w:sz w:val="22"/>
          <w:szCs w:val="22"/>
          <w:lang w:val="es-AR"/>
        </w:rPr>
        <w:t xml:space="preserve"> había publicado. Se intitulaba «En vísperas de acontecimientos milenarios».</w:t>
      </w:r>
    </w:p>
    <w:p w14:paraId="247FFE83"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Hoy recuerdo de manera particular la canonización de San Pío de Pietrelcina y la beatificación de la Madre Teresa de Calcuta. Y menciono a ambos porque son ejemplo para unos y otros. Es decir, es cierto que ambos son ejemplo para todos, pero específicamente se trata de un sacerdote católico y de una religiosa católica, y ¡en qué tiempos! Estas ceremonias tuvieron lugar justamente en los tiem</w:t>
      </w:r>
      <w:r w:rsidRPr="00CB503C">
        <w:rPr>
          <w:rFonts w:ascii="Garamond" w:hAnsi="Garamond" w:cs="Times New Roman"/>
          <w:sz w:val="22"/>
          <w:szCs w:val="22"/>
          <w:lang w:val="es-AR"/>
        </w:rPr>
        <w:softHyphen/>
        <w:t>pos en que había saltado una campaña mundial contra el sacerdocio católico, contra la virginidad consagrada, y por tanto, y en última instancia, contra Jesucristo, de manera especial en Estados Unidos.</w:t>
      </w:r>
    </w:p>
    <w:p w14:paraId="5D53B00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Con respecto a esta campaña sabemos</w:t>
      </w:r>
      <w:r w:rsidRPr="00CB503C">
        <w:rPr>
          <w:rFonts w:ascii="Garamond" w:hAnsi="Garamond" w:cs="Times New Roman"/>
          <w:sz w:val="22"/>
          <w:szCs w:val="22"/>
          <w:vertAlign w:val="superscript"/>
          <w:lang w:val="es-AR"/>
        </w:rPr>
        <w:footnoteReference w:id="408"/>
      </w:r>
      <w:r w:rsidRPr="00CB503C">
        <w:rPr>
          <w:rFonts w:ascii="Garamond" w:hAnsi="Garamond" w:cs="Times New Roman"/>
          <w:sz w:val="22"/>
          <w:szCs w:val="22"/>
          <w:lang w:val="es-AR"/>
        </w:rPr>
        <w:t xml:space="preserve">, por declaraciones que han hecho dos Cardenales, el Card. Norberto Rivera Carrera (de México) y el Card. Oscar Andrés Rodríguez Maradiaga (de Honduras, en la revista </w:t>
      </w:r>
      <w:r w:rsidRPr="00CB503C">
        <w:rPr>
          <w:rStyle w:val="CuerpodeltextoCursiva1"/>
          <w:rFonts w:ascii="Garamond" w:hAnsi="Garamond" w:cs="Times New Roman"/>
          <w:sz w:val="22"/>
          <w:szCs w:val="22"/>
          <w:lang w:val="es-AR"/>
        </w:rPr>
        <w:t>30 Días),</w:t>
      </w:r>
      <w:r w:rsidRPr="00CB503C">
        <w:rPr>
          <w:rFonts w:ascii="Garamond" w:hAnsi="Garamond" w:cs="Times New Roman"/>
          <w:sz w:val="22"/>
          <w:szCs w:val="22"/>
          <w:lang w:val="es-AR"/>
        </w:rPr>
        <w:t xml:space="preserve"> que esa fue una campaña armada y proyectada por el </w:t>
      </w:r>
      <w:r w:rsidRPr="00CB503C">
        <w:rPr>
          <w:rStyle w:val="CuerpodeltextoCursiva1"/>
          <w:rFonts w:ascii="Garamond" w:hAnsi="Garamond" w:cs="Times New Roman"/>
          <w:sz w:val="22"/>
          <w:szCs w:val="22"/>
          <w:lang w:val="es-AR"/>
        </w:rPr>
        <w:t>lobby</w:t>
      </w:r>
      <w:r w:rsidRPr="00CB503C">
        <w:rPr>
          <w:rFonts w:ascii="Garamond" w:hAnsi="Garamond" w:cs="Times New Roman"/>
          <w:sz w:val="22"/>
          <w:szCs w:val="22"/>
          <w:lang w:val="es-AR"/>
        </w:rPr>
        <w:t xml:space="preserve"> sionista</w:t>
      </w:r>
      <w:r w:rsidR="00C80AC7" w:rsidRPr="00CB503C">
        <w:rPr>
          <w:rStyle w:val="Refdenotaalpie"/>
          <w:rFonts w:ascii="Garamond" w:hAnsi="Garamond" w:cs="Times New Roman"/>
          <w:sz w:val="22"/>
          <w:szCs w:val="22"/>
          <w:lang w:val="es-AR"/>
        </w:rPr>
        <w:footnoteReference w:id="409"/>
      </w:r>
      <w:r w:rsidRPr="00CB503C">
        <w:rPr>
          <w:rFonts w:ascii="Garamond" w:hAnsi="Garamond" w:cs="Times New Roman"/>
          <w:sz w:val="22"/>
          <w:szCs w:val="22"/>
          <w:lang w:val="es-AR"/>
        </w:rPr>
        <w:t xml:space="preserve">, y afirman que lo saben fehacientemente. </w:t>
      </w:r>
      <w:r w:rsidRPr="00CB503C">
        <w:rPr>
          <w:rFonts w:ascii="Garamond" w:hAnsi="Garamond" w:cs="Times New Roman"/>
          <w:sz w:val="22"/>
          <w:szCs w:val="22"/>
          <w:lang w:val="es-AR"/>
        </w:rPr>
        <w:lastRenderedPageBreak/>
        <w:t xml:space="preserve">¿Por qué ha armado el </w:t>
      </w:r>
      <w:r w:rsidRPr="00CB503C">
        <w:rPr>
          <w:rStyle w:val="CuerpodeltextoCursiva1"/>
          <w:rFonts w:ascii="Garamond" w:hAnsi="Garamond" w:cs="Times New Roman"/>
          <w:sz w:val="22"/>
          <w:szCs w:val="22"/>
          <w:lang w:val="es-AR"/>
        </w:rPr>
        <w:t>lobby</w:t>
      </w:r>
      <w:r w:rsidRPr="00CB503C">
        <w:rPr>
          <w:rFonts w:ascii="Garamond" w:hAnsi="Garamond" w:cs="Times New Roman"/>
          <w:sz w:val="22"/>
          <w:szCs w:val="22"/>
          <w:lang w:val="es-AR"/>
        </w:rPr>
        <w:t xml:space="preserve"> sionista esta campaña? Porque el Papa Juan Pablo II recibía a Yasser Arafat, y entonces ellos quisieron hacer algo contra la Iglesia Católica para que ésta perdiera credibilidad y entonces no fuese interlocutor válido de Arafat. Atención a que digo el </w:t>
      </w:r>
      <w:r w:rsidRPr="00CB503C">
        <w:rPr>
          <w:rStyle w:val="CuerpodeltextoCursiva1"/>
          <w:rFonts w:ascii="Garamond" w:hAnsi="Garamond" w:cs="Times New Roman"/>
          <w:sz w:val="22"/>
          <w:szCs w:val="22"/>
          <w:lang w:val="es-AR"/>
        </w:rPr>
        <w:t>lobby</w:t>
      </w:r>
      <w:r w:rsidRPr="00CB503C">
        <w:rPr>
          <w:rFonts w:ascii="Garamond" w:hAnsi="Garamond" w:cs="Times New Roman"/>
          <w:sz w:val="22"/>
          <w:szCs w:val="22"/>
          <w:lang w:val="es-AR"/>
        </w:rPr>
        <w:t xml:space="preserve"> «sionista» y no digo el </w:t>
      </w:r>
      <w:r w:rsidRPr="00CB503C">
        <w:rPr>
          <w:rStyle w:val="CuerpodeltextoCursiva1"/>
          <w:rFonts w:ascii="Garamond" w:hAnsi="Garamond" w:cs="Times New Roman"/>
          <w:sz w:val="22"/>
          <w:szCs w:val="22"/>
          <w:lang w:val="es-AR"/>
        </w:rPr>
        <w:t>lobby</w:t>
      </w:r>
      <w:r w:rsidRPr="00CB503C">
        <w:rPr>
          <w:rFonts w:ascii="Garamond" w:hAnsi="Garamond" w:cs="Times New Roman"/>
          <w:sz w:val="22"/>
          <w:szCs w:val="22"/>
          <w:lang w:val="es-AR"/>
        </w:rPr>
        <w:t xml:space="preserve"> «judío», porque judíos son todos los que pertenecen al pueblo de Israel, mientras que sionistas son los que tienen una ideología muy precisa dentro del judaísmo en favor del Estado de Israel. Y de tal manera quieren el Estado de Israel, que no quieren dar la posibilidad de tener un Estado a los palestinos, que tienen más derecho que ellos, porque estuvieron más tiempo en Palestina. Pues los hebreos no estuvieron allí todo el tiempo de la esclavitud en Egip</w:t>
      </w:r>
      <w:r w:rsidRPr="00CB503C">
        <w:rPr>
          <w:rFonts w:ascii="Garamond" w:hAnsi="Garamond" w:cs="Times New Roman"/>
          <w:sz w:val="22"/>
          <w:szCs w:val="22"/>
          <w:lang w:val="es-AR"/>
        </w:rPr>
        <w:softHyphen/>
        <w:t>to, ni durante las deportaciones, ni durante la diáspora.</w:t>
      </w:r>
      <w:r w:rsidR="00466E41" w:rsidRPr="00CB503C">
        <w:rPr>
          <w:rFonts w:ascii="Garamond" w:hAnsi="Garamond" w:cs="Times New Roman"/>
          <w:sz w:val="22"/>
          <w:szCs w:val="22"/>
          <w:lang w:val="es-AR"/>
        </w:rPr>
        <w:t xml:space="preserve"> </w:t>
      </w:r>
    </w:p>
    <w:p w14:paraId="6E9588A2"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Basten dos pequeñísimas muestras de lo que es esta campaña sobre el tema de la pederastia en Estados Unidos y extendida a todo el mundo:</w:t>
      </w:r>
    </w:p>
    <w:p w14:paraId="79A7AB9B"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La primera es esta página que tengo aquí del </w:t>
      </w:r>
      <w:r w:rsidRPr="00CB503C">
        <w:rPr>
          <w:rStyle w:val="CuerpodeltextoCursiva1"/>
          <w:rFonts w:ascii="Garamond" w:hAnsi="Garamond" w:cs="Times New Roman"/>
          <w:sz w:val="22"/>
          <w:szCs w:val="22"/>
          <w:lang w:val="es-AR"/>
        </w:rPr>
        <w:t xml:space="preserve">Corriere della Sera, </w:t>
      </w:r>
      <w:r w:rsidRPr="00CB503C">
        <w:rPr>
          <w:rFonts w:ascii="Garamond" w:hAnsi="Garamond" w:cs="Times New Roman"/>
          <w:sz w:val="22"/>
          <w:szCs w:val="22"/>
          <w:lang w:val="es-AR"/>
        </w:rPr>
        <w:t>del 6 de abril de 2006, página 19: «Sobre cien casos de pedofilia, 90 ocurren en familia, ocho en la escuela, sólo dos en las parroquias, y vienen de extraños...». Ésta es la verdad de la milanesa, pero lo ponen en página 19, cuando toda la campaña en contra de la Iglesia Católi</w:t>
      </w:r>
      <w:r w:rsidRPr="00CB503C">
        <w:rPr>
          <w:rFonts w:ascii="Garamond" w:hAnsi="Garamond" w:cs="Times New Roman"/>
          <w:sz w:val="22"/>
          <w:szCs w:val="22"/>
          <w:lang w:val="es-AR"/>
        </w:rPr>
        <w:softHyphen/>
        <w:t xml:space="preserve">ca aparece en primera página, porque son masones, son laicistas, y siempre ponen alguna </w:t>
      </w:r>
      <w:r w:rsidRPr="00CB503C">
        <w:rPr>
          <w:rFonts w:ascii="Garamond" w:hAnsi="Garamond" w:cs="Times New Roman"/>
          <w:sz w:val="22"/>
          <w:szCs w:val="22"/>
          <w:lang w:val="es-AR"/>
        </w:rPr>
        <w:lastRenderedPageBreak/>
        <w:t>cosita más o menos catolicona para conquistar a los católicos idiotas, liberales, que no son católicos del todo.</w:t>
      </w:r>
    </w:p>
    <w:p w14:paraId="306F43C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segundo dato sobre esto me lo dio un señor Cardenal, cuando nos vino a visitar a la Procura de Roma: en 42 años en la Diócesis de New York -decía él- hubo un 0,0918 % de casos de pedofilia relacionados con religiosos o sacerdotes, etc. ¡En 42 años se sumó ese porcentaje ínfimo: 0,09! Y sin embargo, si se lo compara con los ambientes laicos, ese porcentaje es superado ampliamente: en la sección de Educación del Estado de New York el porcentaje es ma</w:t>
      </w:r>
      <w:r w:rsidRPr="00CB503C">
        <w:rPr>
          <w:rFonts w:ascii="Garamond" w:hAnsi="Garamond" w:cs="Times New Roman"/>
          <w:sz w:val="22"/>
          <w:szCs w:val="22"/>
          <w:lang w:val="es-AR"/>
        </w:rPr>
        <w:softHyphen/>
        <w:t>yor ¡en sólo un semestre! También me dijo que fue por dos razones: Cardenal Cook y Cardenal O’Connor. Es decir, si los superiores son como tienen que ser, ese tipo de problemas no suceden o se r</w:t>
      </w:r>
      <w:r w:rsidR="001D5916" w:rsidRPr="00CB503C">
        <w:rPr>
          <w:rFonts w:ascii="Garamond" w:hAnsi="Garamond" w:cs="Times New Roman"/>
          <w:sz w:val="22"/>
          <w:szCs w:val="22"/>
          <w:lang w:val="es-AR"/>
        </w:rPr>
        <w:t xml:space="preserve">educen al mínimo, minimísimo... </w:t>
      </w:r>
      <w:r w:rsidRPr="00CB503C">
        <w:rPr>
          <w:rFonts w:ascii="Garamond" w:hAnsi="Garamond" w:cs="Times New Roman"/>
          <w:sz w:val="22"/>
          <w:szCs w:val="22"/>
          <w:lang w:val="es-AR"/>
        </w:rPr>
        <w:t>0,09... en 42 años.</w:t>
      </w:r>
    </w:p>
    <w:p w14:paraId="37882DD8"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Esto de la campaña fríamente orquestada lo sabemos ahora, pero en aquel momento no lo sabíamos, aunque podía suponerse. Recuer</w:t>
      </w:r>
      <w:r w:rsidRPr="00CB503C">
        <w:rPr>
          <w:rFonts w:ascii="Garamond" w:hAnsi="Garamond" w:cs="Times New Roman"/>
          <w:sz w:val="22"/>
          <w:szCs w:val="22"/>
          <w:lang w:val="es-AR"/>
        </w:rPr>
        <w:softHyphen/>
        <w:t>do perfectamente bien que en esos tiempos difíciles, en ambos casos, me dieron una gran consolación la canonización del Padre Pío y la beatificación de la Madre Teresa, particularmente al considerar cómo Dios había preparado a este hombre, el Padre Pío, y a esta mujer, la Madre Teresa, para este tiempo.</w:t>
      </w:r>
    </w:p>
    <w:p w14:paraId="7E53774E" w14:textId="77777777" w:rsidR="001D5916" w:rsidRPr="00CB503C" w:rsidRDefault="002B5AB7" w:rsidP="001920C8">
      <w:pPr>
        <w:pStyle w:val="Cuerpodeltexto1"/>
        <w:tabs>
          <w:tab w:val="left" w:pos="-36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consideraba cuántos eran los que estaban en contra de la Igle</w:t>
      </w:r>
      <w:r w:rsidR="003F0870" w:rsidRPr="00CB503C">
        <w:rPr>
          <w:rFonts w:ascii="Garamond" w:hAnsi="Garamond" w:cs="Times New Roman"/>
          <w:sz w:val="22"/>
          <w:szCs w:val="22"/>
          <w:lang w:val="es-AR"/>
        </w:rPr>
        <w:softHyphen/>
        <w:t>sia, cuántos los que hacían esta campaña, cuántos los que creían en</w:t>
      </w:r>
      <w:r w:rsidR="00466E41"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ella, y que era la gran mayoría, aún monjas y curas. Pero también cómo ante todo eso Dios nos daba el ejemplo de estos dos santos: Dios pone a un hombre como el Padre Pío en esta época de ra</w:t>
      </w:r>
      <w:r w:rsidR="003F0870" w:rsidRPr="00CB503C">
        <w:rPr>
          <w:rFonts w:ascii="Garamond" w:hAnsi="Garamond" w:cs="Times New Roman"/>
          <w:sz w:val="22"/>
          <w:szCs w:val="22"/>
          <w:lang w:val="es-AR"/>
        </w:rPr>
        <w:softHyphen/>
        <w:t>cionalismo. Es increíble todo lo que le pasó, todos los fenómenos místicos que tuvo, y los tuvo de todos los tipos conocidos (como diría Mons. Erba, postulador de la causa: «tutto, tutto»). E incluso hay fenómenos que no están clasificados. Y ante lo que fue su vida, ¿quién hay que pueda decir algo en contra de la pureza del Padre Pío? Nadie. ¿Quién que lo pueda cuestionar por alguna cosa? Na</w:t>
      </w:r>
      <w:r w:rsidR="003F0870" w:rsidRPr="00CB503C">
        <w:rPr>
          <w:rFonts w:ascii="Garamond" w:hAnsi="Garamond" w:cs="Times New Roman"/>
          <w:sz w:val="22"/>
          <w:szCs w:val="22"/>
          <w:lang w:val="es-AR"/>
        </w:rPr>
        <w:softHyphen/>
        <w:t>die. ¿Y en el caso de la Madre Teresa? Lo mismo. Dieron ejemplo, ambos, de vivir en plenitud los consejos de castidad, pobreza y obediencia, contra viento y marea, y no de cualquier manera, sino con perfección.</w:t>
      </w:r>
    </w:p>
    <w:p w14:paraId="6314E23F" w14:textId="77777777" w:rsidR="005362C1" w:rsidRPr="00CB503C" w:rsidRDefault="001D5916" w:rsidP="001920C8">
      <w:pPr>
        <w:pStyle w:val="Cuerpodeltexto1"/>
        <w:tabs>
          <w:tab w:val="left" w:pos="-36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eso realmente para mí era un acontecimiento único, uno de los acontecimientos milenarios de los que nos ha tocado ser testigos.</w:t>
      </w:r>
    </w:p>
    <w:p w14:paraId="33386EEB" w14:textId="77777777" w:rsidR="005362C1" w:rsidRPr="00CB503C" w:rsidRDefault="001D5916" w:rsidP="001920C8">
      <w:pPr>
        <w:pStyle w:val="Cuerpodeltexto1"/>
        <w:tabs>
          <w:tab w:val="left" w:pos="-36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esto en el contexto en que nos toca vivir. Realmente increíble, porque ha sido teniendo toda la prensa en contra, que está en manos enemigas.</w:t>
      </w:r>
    </w:p>
    <w:p w14:paraId="1703F3A8" w14:textId="77777777" w:rsidR="005362C1" w:rsidRPr="00CB503C" w:rsidRDefault="003F0870" w:rsidP="001920C8">
      <w:pPr>
        <w:pStyle w:val="Cuerpodeltexto1"/>
        <w:tabs>
          <w:tab w:val="left" w:pos="-3686"/>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Bueno, de todo esto quería habl</w:t>
      </w:r>
      <w:r w:rsidR="001D5916" w:rsidRPr="00CB503C">
        <w:rPr>
          <w:rFonts w:ascii="Garamond" w:hAnsi="Garamond" w:cs="Times New Roman"/>
          <w:sz w:val="22"/>
          <w:szCs w:val="22"/>
          <w:lang w:val="es-AR"/>
        </w:rPr>
        <w:t>ar para referirme a algo especí</w:t>
      </w:r>
      <w:r w:rsidRPr="00CB503C">
        <w:rPr>
          <w:rFonts w:ascii="Garamond" w:hAnsi="Garamond" w:cs="Times New Roman"/>
          <w:sz w:val="22"/>
          <w:szCs w:val="22"/>
          <w:lang w:val="es-AR"/>
        </w:rPr>
        <w:t>fico, el ataque a la vida religiosa, de manera especial a la vida religiosa femenina. Están mucho peor las religios</w:t>
      </w:r>
      <w:r w:rsidR="001D5916" w:rsidRPr="00CB503C">
        <w:rPr>
          <w:rFonts w:ascii="Garamond" w:hAnsi="Garamond" w:cs="Times New Roman"/>
          <w:sz w:val="22"/>
          <w:szCs w:val="22"/>
          <w:lang w:val="es-AR"/>
        </w:rPr>
        <w:t>as que los religiosos; los reli</w:t>
      </w:r>
      <w:r w:rsidRPr="00CB503C">
        <w:rPr>
          <w:rFonts w:ascii="Garamond" w:hAnsi="Garamond" w:cs="Times New Roman"/>
          <w:sz w:val="22"/>
          <w:szCs w:val="22"/>
          <w:lang w:val="es-AR"/>
        </w:rPr>
        <w:t>giosos también están mal, pero las que están más mal son las congre</w:t>
      </w:r>
      <w:r w:rsidRPr="00CB503C">
        <w:rPr>
          <w:rFonts w:ascii="Garamond" w:hAnsi="Garamond" w:cs="Times New Roman"/>
          <w:sz w:val="22"/>
          <w:szCs w:val="22"/>
          <w:lang w:val="es-AR"/>
        </w:rPr>
        <w:softHyphen/>
        <w:t>gaciones femeninas, salvo las que se mantienen fieles a Jesucristo, y que sabemos quiénes son, y a las que Dios les da vocaciones.</w:t>
      </w:r>
    </w:p>
    <w:p w14:paraId="0DA7360C"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qué es importante? Porque con tener monjas tontas no ha</w:t>
      </w:r>
      <w:r w:rsidRPr="00CB503C">
        <w:rPr>
          <w:rFonts w:ascii="Garamond" w:hAnsi="Garamond" w:cs="Times New Roman"/>
          <w:sz w:val="22"/>
          <w:szCs w:val="22"/>
          <w:lang w:val="es-AR"/>
        </w:rPr>
        <w:softHyphen/>
        <w:t>cemos nada, y esa es la verdad. Porque monjas tontas, ¿qué produ</w:t>
      </w:r>
      <w:r w:rsidRPr="00CB503C">
        <w:rPr>
          <w:rFonts w:ascii="Garamond" w:hAnsi="Garamond" w:cs="Times New Roman"/>
          <w:sz w:val="22"/>
          <w:szCs w:val="22"/>
          <w:lang w:val="es-AR"/>
        </w:rPr>
        <w:softHyphen/>
        <w:t xml:space="preserve">cen? Otras tontas, porque </w:t>
      </w:r>
      <w:r w:rsidRPr="00CB503C">
        <w:rPr>
          <w:rStyle w:val="CuerpodeltextoCursiva1"/>
          <w:rFonts w:ascii="Garamond" w:hAnsi="Garamond" w:cs="Times New Roman"/>
          <w:sz w:val="22"/>
          <w:szCs w:val="22"/>
          <w:lang w:val="es-AR"/>
        </w:rPr>
        <w:t>operare sequitur esse,</w:t>
      </w:r>
      <w:r w:rsidRPr="00CB503C">
        <w:rPr>
          <w:rFonts w:ascii="Garamond" w:hAnsi="Garamond" w:cs="Times New Roman"/>
          <w:sz w:val="22"/>
          <w:szCs w:val="22"/>
          <w:lang w:val="es-AR"/>
        </w:rPr>
        <w:t xml:space="preserve"> de tontas van a salir tontas. Tienen que ser monjas «vivas», que se den cuenta en qué momentos estamos viviendo, cuáles son los ataques, quién es el ene</w:t>
      </w:r>
      <w:r w:rsidRPr="00CB503C">
        <w:rPr>
          <w:rFonts w:ascii="Garamond" w:hAnsi="Garamond" w:cs="Times New Roman"/>
          <w:sz w:val="22"/>
          <w:szCs w:val="22"/>
          <w:lang w:val="es-AR"/>
        </w:rPr>
        <w:softHyphen/>
        <w:t>migo y dónde está, qué es lo que hay que hacer. Si no, van a ponerse</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a jugar de noviecitas, con el que aparezca. Quien no se llena de cosas grandes, se llena de cosas chicas. Si no tenés alma grande, tendrás alma de kiosquito.</w:t>
      </w:r>
    </w:p>
    <w:p w14:paraId="62D11ECF" w14:textId="77777777" w:rsidR="005362C1" w:rsidRPr="00CB503C" w:rsidRDefault="003F0870" w:rsidP="001920C8">
      <w:pPr>
        <w:pStyle w:val="Cuerpodeltexto1"/>
        <w:tabs>
          <w:tab w:val="left" w:pos="709"/>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Recuerdo, siempre que hablo de esto, una monja carmelita en la guerra civil española. Estaba en juego la Patria, estaba en juego Espa</w:t>
      </w:r>
      <w:r w:rsidRPr="00CB503C">
        <w:rPr>
          <w:rFonts w:ascii="Garamond" w:hAnsi="Garamond" w:cs="Times New Roman"/>
          <w:sz w:val="22"/>
          <w:szCs w:val="22"/>
          <w:lang w:val="es-AR"/>
        </w:rPr>
        <w:softHyphen/>
        <w:t>ña, y no solamente España, sino que estaba en juego el Catolicismo, y estaba en juego el futuro del mundo. Ellas son contemplativas, pero no son tontitas.</w:t>
      </w:r>
    </w:p>
    <w:p w14:paraId="0B97CAB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Fueron y le dijeron a la superiora: «Madre, mire, tenemos que esconder las armas acá, es el único lugar donde no van a mirar, no van a hacer pesquisas» y ella dijo «sí». A los dos o tres días aparecen los milicianos, a decir:</w:t>
      </w:r>
    </w:p>
    <w:p w14:paraId="5949587A"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Venimos a ver acá, a hacer reconocimiento, a ver si tienen armas.</w:t>
      </w:r>
    </w:p>
    <w:p w14:paraId="6DD4136A"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Mire, en nuestro caso somos contemplativas, qué vamos a tener armas., para nosotras es fundamental la clausura Papal.</w:t>
      </w:r>
    </w:p>
    <w:p w14:paraId="7BF9B434"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Bueno, perdón hermana.</w:t>
      </w:r>
    </w:p>
    <w:p w14:paraId="358321E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la priora estaba pisando los fusiles. Estaba la reja, estaban los milicianos de un lado y del otro estaba la superiora, y en el piso a sus pies estaban puestos los fusiles. Eso es tener un poco de tino: entender qué momento se vive, qué dificultades hay, cómo solucio</w:t>
      </w:r>
      <w:r w:rsidRPr="00CB503C">
        <w:rPr>
          <w:rFonts w:ascii="Garamond" w:hAnsi="Garamond" w:cs="Times New Roman"/>
          <w:sz w:val="22"/>
          <w:szCs w:val="22"/>
          <w:lang w:val="es-AR"/>
        </w:rPr>
        <w:softHyphen/>
        <w:t>narlas, qué es lo que hay que hacer.</w:t>
      </w:r>
    </w:p>
    <w:p w14:paraId="02B8943B"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ataque a la vida religiosa, de manera especial a la vida religio</w:t>
      </w:r>
      <w:r w:rsidRPr="00CB503C">
        <w:rPr>
          <w:rFonts w:ascii="Garamond" w:hAnsi="Garamond" w:cs="Times New Roman"/>
          <w:sz w:val="22"/>
          <w:szCs w:val="22"/>
          <w:lang w:val="es-AR"/>
        </w:rPr>
        <w:softHyphen/>
        <w:t>sa femenina, es una cosa absolutamente de terror. En el documento sobre Teología y Secularización, de la Conferencia Episcopal Espa</w:t>
      </w:r>
      <w:r w:rsidRPr="00CB503C">
        <w:rPr>
          <w:rFonts w:ascii="Garamond" w:hAnsi="Garamond" w:cs="Times New Roman"/>
          <w:sz w:val="22"/>
          <w:szCs w:val="22"/>
          <w:lang w:val="es-AR"/>
        </w:rPr>
        <w:softHyphen/>
        <w:t xml:space="preserve">ñola, se le dedica un párrafo a este tema, y se hace ver </w:t>
      </w:r>
      <w:r w:rsidRPr="00CB503C">
        <w:rPr>
          <w:rFonts w:ascii="Garamond" w:hAnsi="Garamond" w:cs="Times New Roman"/>
          <w:sz w:val="22"/>
          <w:szCs w:val="22"/>
          <w:lang w:val="es-AR"/>
        </w:rPr>
        <w:lastRenderedPageBreak/>
        <w:t xml:space="preserve">cómo se busca destruir la vida consagrada: «La Vida consagrada es una forma de </w:t>
      </w:r>
      <w:r w:rsidRPr="00CB503C">
        <w:rPr>
          <w:rStyle w:val="CuerpodeltextoCursiva1"/>
          <w:rFonts w:ascii="Garamond" w:hAnsi="Garamond" w:cs="Times New Roman"/>
          <w:sz w:val="22"/>
          <w:szCs w:val="22"/>
          <w:lang w:val="es-AR"/>
        </w:rPr>
        <w:t>sequela et imitatio Christi,</w:t>
      </w:r>
      <w:r w:rsidRPr="00CB503C">
        <w:rPr>
          <w:rFonts w:ascii="Garamond" w:hAnsi="Garamond" w:cs="Times New Roman"/>
          <w:sz w:val="22"/>
          <w:szCs w:val="22"/>
          <w:lang w:val="es-AR"/>
        </w:rPr>
        <w:t xml:space="preserve"> seguimiento e imitación de la Persona del Señor. Por eso, se ve gravemente dañada cuando se asienta en una</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cristología que no responde a la Tradición eclesial»</w:t>
      </w:r>
      <w:r w:rsidRPr="00CB503C">
        <w:rPr>
          <w:rFonts w:ascii="Garamond" w:hAnsi="Garamond" w:cs="Times New Roman"/>
          <w:sz w:val="22"/>
          <w:szCs w:val="22"/>
          <w:vertAlign w:val="superscript"/>
          <w:lang w:val="es-AR"/>
        </w:rPr>
        <w:footnoteReference w:id="410"/>
      </w:r>
      <w:r w:rsidRPr="00CB503C">
        <w:rPr>
          <w:rFonts w:ascii="Garamond" w:hAnsi="Garamond" w:cs="Times New Roman"/>
          <w:sz w:val="22"/>
          <w:szCs w:val="22"/>
          <w:lang w:val="es-AR"/>
        </w:rPr>
        <w:t>. Las monjitas a veces no saben bien quién es Jesucristo, están papando moscas.</w:t>
      </w:r>
    </w:p>
    <w:p w14:paraId="7E1B51D4" w14:textId="77777777" w:rsidR="005362C1" w:rsidRPr="00CB503C" w:rsidRDefault="0024450C"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de allí las consecuencias: «Supone un reduccionismo eclesiológico concebir la Vida consagrada como una “instancia crítica” dentro de la Iglesia»</w:t>
      </w:r>
      <w:r w:rsidR="003F0870" w:rsidRPr="00CB503C">
        <w:rPr>
          <w:rFonts w:ascii="Garamond" w:hAnsi="Garamond" w:cs="Times New Roman"/>
          <w:sz w:val="22"/>
          <w:szCs w:val="22"/>
          <w:vertAlign w:val="superscript"/>
          <w:lang w:val="es-AR"/>
        </w:rPr>
        <w:footnoteReference w:id="411"/>
      </w:r>
      <w:r w:rsidR="003F0870" w:rsidRPr="00CB503C">
        <w:rPr>
          <w:rFonts w:ascii="Garamond" w:hAnsi="Garamond" w:cs="Times New Roman"/>
          <w:sz w:val="22"/>
          <w:szCs w:val="22"/>
          <w:lang w:val="es-AR"/>
        </w:rPr>
        <w:t xml:space="preserve">. Es lo que sostienen algunos, como si la misión de los religiosos dentro de la Iglesia fuese hacer crítica. «Del </w:t>
      </w:r>
      <w:r w:rsidR="003F0870" w:rsidRPr="00CB503C">
        <w:rPr>
          <w:rStyle w:val="CuerpodeltextoCursiva1"/>
          <w:rFonts w:ascii="Garamond" w:hAnsi="Garamond" w:cs="Times New Roman"/>
          <w:sz w:val="22"/>
          <w:szCs w:val="22"/>
          <w:lang w:val="es-AR"/>
        </w:rPr>
        <w:t>sentire cum Ecclesia</w:t>
      </w:r>
      <w:r w:rsidR="003F0870" w:rsidRPr="00CB503C">
        <w:rPr>
          <w:rFonts w:ascii="Garamond" w:hAnsi="Garamond" w:cs="Times New Roman"/>
          <w:sz w:val="22"/>
          <w:szCs w:val="22"/>
          <w:lang w:val="es-AR"/>
        </w:rPr>
        <w:t xml:space="preserve"> se pasa, en la práctica, al </w:t>
      </w:r>
      <w:r w:rsidR="003F0870" w:rsidRPr="00CB503C">
        <w:rPr>
          <w:rStyle w:val="CuerpodeltextoCursiva1"/>
          <w:rFonts w:ascii="Garamond" w:hAnsi="Garamond" w:cs="Times New Roman"/>
          <w:sz w:val="22"/>
          <w:szCs w:val="22"/>
          <w:lang w:val="es-AR"/>
        </w:rPr>
        <w:t>agere contra Ecclesiam</w:t>
      </w:r>
      <w:r w:rsidR="003F0870" w:rsidRPr="00CB503C">
        <w:rPr>
          <w:rFonts w:ascii="Garamond" w:hAnsi="Garamond" w:cs="Times New Roman"/>
          <w:sz w:val="22"/>
          <w:szCs w:val="22"/>
          <w:lang w:val="es-AR"/>
        </w:rPr>
        <w:t xml:space="preserve"> cuando se vive la comunión jerárquica dialécticamente, enfrentando la “Iglesia oficial o jerárquica” con la “Iglesia pueblo de Dios”. Se invoca enton</w:t>
      </w:r>
      <w:r w:rsidR="003F0870" w:rsidRPr="00CB503C">
        <w:rPr>
          <w:rFonts w:ascii="Garamond" w:hAnsi="Garamond" w:cs="Times New Roman"/>
          <w:sz w:val="22"/>
          <w:szCs w:val="22"/>
          <w:lang w:val="es-AR"/>
        </w:rPr>
        <w:softHyphen/>
        <w:t>ces el “tiempo de los profetas”, y las actitudes de disenso, que tanto dañan la comunión eclesial, se confunden con denuncias proféticas. Las consecuencias de estos planteamientos son desastrosas para todo el pueblo cristiano y, de modo particular, para los consagrados. En algunos este reduccionismo lleva a vaciar de contenido cristiano lo más nuclear de la consagración, los consejos evangélicos»</w:t>
      </w:r>
      <w:r w:rsidR="003F0870" w:rsidRPr="00CB503C">
        <w:rPr>
          <w:rFonts w:ascii="Garamond" w:hAnsi="Garamond" w:cs="Times New Roman"/>
          <w:sz w:val="22"/>
          <w:szCs w:val="22"/>
          <w:vertAlign w:val="superscript"/>
          <w:lang w:val="es-AR"/>
        </w:rPr>
        <w:footnoteReference w:id="412"/>
      </w:r>
      <w:r w:rsidR="003F0870" w:rsidRPr="00CB503C">
        <w:rPr>
          <w:rFonts w:ascii="Garamond" w:hAnsi="Garamond" w:cs="Times New Roman"/>
          <w:sz w:val="22"/>
          <w:szCs w:val="22"/>
          <w:lang w:val="es-AR"/>
        </w:rPr>
        <w:t>.</w:t>
      </w:r>
    </w:p>
    <w:p w14:paraId="791F2D46" w14:textId="77777777" w:rsidR="005362C1" w:rsidRPr="00CB503C" w:rsidRDefault="0024450C"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 xml:space="preserve">así es que puede salir un Diarmuid O’Murchu, que escribió un libro que se llama </w:t>
      </w:r>
      <w:r w:rsidR="003F0870" w:rsidRPr="00CB503C">
        <w:rPr>
          <w:rStyle w:val="CuerpodeltextoCursiva1"/>
          <w:rFonts w:ascii="Garamond" w:hAnsi="Garamond" w:cs="Times New Roman"/>
          <w:sz w:val="22"/>
          <w:szCs w:val="22"/>
          <w:lang w:val="es-AR"/>
        </w:rPr>
        <w:t>Rehacer la vida religiosa, una mirada al fu</w:t>
      </w:r>
      <w:r w:rsidR="003F0870" w:rsidRPr="00CB503C">
        <w:rPr>
          <w:rStyle w:val="CuerpodeltextoCursiva1"/>
          <w:rFonts w:ascii="Garamond" w:hAnsi="Garamond" w:cs="Times New Roman"/>
          <w:sz w:val="22"/>
          <w:szCs w:val="22"/>
          <w:lang w:val="es-AR"/>
        </w:rPr>
        <w:softHyphen/>
        <w:t>turo</w:t>
      </w:r>
      <w:r w:rsidR="003F0870" w:rsidRPr="00CB503C">
        <w:rPr>
          <w:rFonts w:ascii="Garamond" w:hAnsi="Garamond" w:cs="Times New Roman"/>
          <w:sz w:val="22"/>
          <w:szCs w:val="22"/>
          <w:lang w:val="es-AR"/>
        </w:rPr>
        <w:t>, dando tan tranquilo la fórmula mejor para destruir la vida religiosa</w:t>
      </w:r>
      <w:r w:rsidR="003F0870" w:rsidRPr="00CB503C">
        <w:rPr>
          <w:rFonts w:ascii="Garamond" w:hAnsi="Garamond" w:cs="Times New Roman"/>
          <w:sz w:val="22"/>
          <w:szCs w:val="22"/>
          <w:vertAlign w:val="superscript"/>
          <w:lang w:val="es-AR"/>
        </w:rPr>
        <w:footnoteReference w:id="413"/>
      </w:r>
      <w:r w:rsidR="003F0870" w:rsidRPr="00CB503C">
        <w:rPr>
          <w:rFonts w:ascii="Garamond" w:hAnsi="Garamond" w:cs="Times New Roman"/>
          <w:sz w:val="22"/>
          <w:szCs w:val="22"/>
          <w:lang w:val="es-AR"/>
        </w:rPr>
        <w:t>.</w:t>
      </w:r>
    </w:p>
    <w:p w14:paraId="3C18BF8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hago todo el planteamiento que hace él porque sería un poco largo, pero sí menciono lo referido a los votos religiosos:</w:t>
      </w:r>
      <w:r w:rsidR="00466E41" w:rsidRPr="00CB503C">
        <w:rPr>
          <w:rFonts w:ascii="Garamond" w:hAnsi="Garamond" w:cs="Times New Roman"/>
          <w:sz w:val="22"/>
          <w:szCs w:val="22"/>
          <w:lang w:val="es-AR"/>
        </w:rPr>
        <w:t xml:space="preserve"> </w:t>
      </w:r>
    </w:p>
    <w:p w14:paraId="1C797E6F"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El voto de castidad pasa a llamarse «voto para la relación». Es exactamente lo contrario, ¿se dan cuenta? Y éste en la relación mete todo</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.es de no creer</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xml:space="preserve">. Dice por ejemplo: ¿cuál es el marco para la relación? El de la cultura patriarcal, antes de </w:t>
      </w:r>
      <w:r w:rsidRPr="00CB503C">
        <w:rPr>
          <w:rFonts w:ascii="Garamond" w:hAnsi="Garamond" w:cs="Times New Roman"/>
          <w:sz w:val="22"/>
          <w:szCs w:val="22"/>
          <w:lang w:val="es-AR"/>
        </w:rPr>
        <w:lastRenderedPageBreak/>
        <w:t>Abraham, para el cual el placer sexual no va ligado ni al matrimonio monógamo (uno con una), que es un producto medieval y tridentino, ni a la reproducción</w:t>
      </w:r>
      <w:r w:rsidRPr="00CB503C">
        <w:rPr>
          <w:rFonts w:ascii="Garamond" w:hAnsi="Garamond" w:cs="Times New Roman"/>
          <w:sz w:val="22"/>
          <w:szCs w:val="22"/>
          <w:vertAlign w:val="superscript"/>
          <w:lang w:val="es-AR"/>
        </w:rPr>
        <w:footnoteReference w:id="414"/>
      </w:r>
      <w:r w:rsidRPr="00CB503C">
        <w:rPr>
          <w:rFonts w:ascii="Garamond" w:hAnsi="Garamond" w:cs="Times New Roman"/>
          <w:sz w:val="22"/>
          <w:szCs w:val="22"/>
          <w:lang w:val="es-AR"/>
        </w:rPr>
        <w:t>. Antes de los patriarcas podría haber llegado hasta Adán ¿no?: «cre</w:t>
      </w:r>
      <w:r w:rsidRPr="00CB503C">
        <w:rPr>
          <w:rFonts w:ascii="Garamond" w:hAnsi="Garamond" w:cs="Times New Roman"/>
          <w:sz w:val="22"/>
          <w:szCs w:val="22"/>
          <w:lang w:val="es-AR"/>
        </w:rPr>
        <w:softHyphen/>
        <w:t>ced y multiplicaos...» dijo Dios. Pero él es ideólogo, no le importa la Revelación, no le importa el Cristianismo, no le importa nada, porque quiere llegar a decir que la unión de los homosexuales es una cosa lícita, a eso va</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xml:space="preserve"> ¿Por qué? porque tal vez él mismo camina como los cangrejos... Y sigue: «[el placer sexual no está ligado tampoco] al dualismo de los sexos, hombre y mujer»</w:t>
      </w:r>
      <w:r w:rsidRPr="00CB503C">
        <w:rPr>
          <w:rFonts w:ascii="Garamond" w:hAnsi="Garamond" w:cs="Times New Roman"/>
          <w:sz w:val="22"/>
          <w:szCs w:val="22"/>
          <w:vertAlign w:val="superscript"/>
          <w:lang w:val="es-AR"/>
        </w:rPr>
        <w:footnoteReference w:id="415"/>
      </w:r>
      <w:r w:rsidRPr="00CB503C">
        <w:rPr>
          <w:rFonts w:ascii="Garamond" w:hAnsi="Garamond" w:cs="Times New Roman"/>
          <w:sz w:val="22"/>
          <w:szCs w:val="22"/>
          <w:lang w:val="es-AR"/>
        </w:rPr>
        <w:t xml:space="preserve">, es decir, que lo que emerge y a lo que los religiosos deberían servir en virtud de su voto «para la relación», es a una vida sexual no reprimida por el patriarcalismo y el cristianismo que se expresará a través de una serie de relaciones, más que en la profundidad de la relación, y ése es el voto de castidad, «voto para la relación», ¿con quién? </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con el que sea. Es una cosa de no creer. y él es religioso.</w:t>
      </w:r>
    </w:p>
    <w:p w14:paraId="7BF4259D"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el voto de pobreza? Pasa ser «voto para la mayordomía», es decir para la administración. Otro autor lo llama de manera parecida: «voto de administración ecológica». Es un absurdo total</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xml:space="preserve"> no queda absolutamente nada de los consejos evangélicos, de lo que Nuestro Señor Jesucristo estableció como consejos evangélicos, este “pesca</w:t>
      </w:r>
      <w:r w:rsidRPr="00CB503C">
        <w:rPr>
          <w:rFonts w:ascii="Garamond" w:hAnsi="Garamond" w:cs="Times New Roman"/>
          <w:sz w:val="22"/>
          <w:szCs w:val="22"/>
          <w:lang w:val="es-AR"/>
        </w:rPr>
        <w:softHyphen/>
        <w:t>do” cree que es más que Jesucristo</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w:t>
      </w:r>
    </w:p>
    <w:p w14:paraId="6053E833" w14:textId="77777777" w:rsidR="005362C1" w:rsidRPr="00CB503C" w:rsidRDefault="003F0870" w:rsidP="00EE3C46">
      <w:pPr>
        <w:pStyle w:val="Cuerpodeltexto1"/>
        <w:numPr>
          <w:ilvl w:val="0"/>
          <w:numId w:val="54"/>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el voto de obediencia pasa a ser el «voto para el compañeris</w:t>
      </w:r>
      <w:r w:rsidRPr="00CB503C">
        <w:rPr>
          <w:rFonts w:ascii="Garamond" w:hAnsi="Garamond" w:cs="Times New Roman"/>
          <w:sz w:val="22"/>
          <w:szCs w:val="22"/>
          <w:lang w:val="es-AR"/>
        </w:rPr>
        <w:softHyphen/>
        <w:t>mo». Así, entonces, ustedes son compañeritas. agarran la carterita, van a pasear, a mirar vidrieras</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Hay otro, semejante al anterior, que</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 llama al voto de obediencia «mayordomía de coordinación». En</w:t>
      </w:r>
      <w:r w:rsidRPr="00CB503C">
        <w:rPr>
          <w:rFonts w:ascii="Garamond" w:hAnsi="Garamond" w:cs="Times New Roman"/>
          <w:sz w:val="22"/>
          <w:szCs w:val="22"/>
          <w:lang w:val="es-AR"/>
        </w:rPr>
        <w:softHyphen/>
        <w:t>tonces la «superiora», la que hace de cabeza, a lo más, coordina, a ver si están todas de acuerdo</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xml:space="preserve"> Eso es la mayordomía de coordinación. Se destruye la vida religiosa y entonces después las monjas empiezan a querer mostrar sus cabellos, y terminan yendo a la peluquería, y terminan queriendo hacerse las muchachitas, dependiendo en defini</w:t>
      </w:r>
      <w:r w:rsidRPr="00CB503C">
        <w:rPr>
          <w:rFonts w:ascii="Garamond" w:hAnsi="Garamond" w:cs="Times New Roman"/>
          <w:sz w:val="22"/>
          <w:szCs w:val="22"/>
          <w:lang w:val="es-AR"/>
        </w:rPr>
        <w:softHyphen/>
        <w:t>tiva de la</w:t>
      </w:r>
      <w:r w:rsidR="0086266C" w:rsidRPr="00CB503C">
        <w:rPr>
          <w:rFonts w:ascii="Garamond" w:hAnsi="Garamond" w:cs="Times New Roman"/>
          <w:sz w:val="22"/>
          <w:szCs w:val="22"/>
          <w:lang w:val="es-AR"/>
        </w:rPr>
        <w:t xml:space="preserve"> </w:t>
      </w:r>
      <w:r w:rsidRPr="00CB503C">
        <w:rPr>
          <w:rStyle w:val="CuerpodeltextoCursiva1"/>
          <w:rFonts w:ascii="Garamond" w:hAnsi="Garamond" w:cs="Times New Roman"/>
          <w:sz w:val="22"/>
          <w:szCs w:val="22"/>
          <w:lang w:val="es-AR"/>
        </w:rPr>
        <w:t>young culture.</w:t>
      </w:r>
      <w:r w:rsidRPr="00CB503C">
        <w:rPr>
          <w:rFonts w:ascii="Garamond" w:hAnsi="Garamond" w:cs="Times New Roman"/>
          <w:sz w:val="22"/>
          <w:szCs w:val="22"/>
          <w:lang w:val="es-AR"/>
        </w:rPr>
        <w:t xml:space="preserve"> Empiezan a ponerse todas las cosas posibles para disimular las arrugas, y los aretes, etc., etc</w:t>
      </w:r>
      <w:r w:rsidR="00B72A41" w:rsidRPr="00CB503C">
        <w:rPr>
          <w:rFonts w:ascii="Garamond" w:hAnsi="Garamond" w:cs="Times New Roman"/>
          <w:sz w:val="22"/>
          <w:szCs w:val="22"/>
          <w:lang w:val="es-AR"/>
        </w:rPr>
        <w:t>…</w:t>
      </w:r>
      <w:r w:rsidRPr="00CB503C">
        <w:rPr>
          <w:rFonts w:ascii="Garamond" w:hAnsi="Garamond" w:cs="Times New Roman"/>
          <w:sz w:val="22"/>
          <w:szCs w:val="22"/>
          <w:lang w:val="es-AR"/>
        </w:rPr>
        <w:t xml:space="preserve"> ¡Mundanas! Así no tienen vocaciones.</w:t>
      </w:r>
    </w:p>
    <w:p w14:paraId="0DFFE996"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hay que saber qué es lo que se est</w:t>
      </w:r>
      <w:r w:rsidR="0086266C" w:rsidRPr="00CB503C">
        <w:rPr>
          <w:rFonts w:ascii="Garamond" w:hAnsi="Garamond" w:cs="Times New Roman"/>
          <w:sz w:val="22"/>
          <w:szCs w:val="22"/>
          <w:lang w:val="es-AR"/>
        </w:rPr>
        <w:t>á</w:t>
      </w:r>
      <w:r w:rsidRPr="00CB503C">
        <w:rPr>
          <w:rFonts w:ascii="Garamond" w:hAnsi="Garamond" w:cs="Times New Roman"/>
          <w:sz w:val="22"/>
          <w:szCs w:val="22"/>
          <w:lang w:val="es-AR"/>
        </w:rPr>
        <w:t xml:space="preserve"> viviendo para saber enfrentarlo.</w:t>
      </w:r>
    </w:p>
    <w:p w14:paraId="2DB0D90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La última vez que nos visitó otro Señor Cardenal, le comenté que las Servidoras tienen más de 100 novicias en el mundo, y él instan</w:t>
      </w:r>
      <w:r w:rsidRPr="00CB503C">
        <w:rPr>
          <w:rFonts w:ascii="Garamond" w:hAnsi="Garamond" w:cs="Times New Roman"/>
          <w:sz w:val="22"/>
          <w:szCs w:val="22"/>
          <w:lang w:val="es-AR"/>
        </w:rPr>
        <w:softHyphen/>
        <w:t>táneamente dijo «tienen más que la Madre Teresa». Yo ni sabía, ni lo había pensado, pero eso hay que mantenerlo y acrecentarlo porque es fácil perderlo, aún con la ayuda de sacerdotes nuestros, que pueden estar igual que las monjas tontas que no saben qué momento se vive, cuál es el enemigo, cómo hay que actuar, en qué cosas hay que insis</w:t>
      </w:r>
      <w:r w:rsidRPr="00CB503C">
        <w:rPr>
          <w:rFonts w:ascii="Garamond" w:hAnsi="Garamond" w:cs="Times New Roman"/>
          <w:sz w:val="22"/>
          <w:szCs w:val="22"/>
          <w:lang w:val="es-AR"/>
        </w:rPr>
        <w:softHyphen/>
        <w:t>tir, los cuidados que hay que tener; entonces, abrir los ojos</w:t>
      </w:r>
      <w:r w:rsidR="00410124" w:rsidRPr="00CB503C">
        <w:rPr>
          <w:rFonts w:ascii="Garamond" w:hAnsi="Garamond" w:cs="Times New Roman"/>
          <w:sz w:val="22"/>
          <w:szCs w:val="22"/>
          <w:lang w:val="es-AR"/>
        </w:rPr>
        <w:t>..</w:t>
      </w:r>
      <w:r w:rsidRPr="00CB503C">
        <w:rPr>
          <w:rFonts w:ascii="Garamond" w:hAnsi="Garamond" w:cs="Times New Roman"/>
          <w:sz w:val="22"/>
          <w:szCs w:val="22"/>
          <w:lang w:val="es-AR"/>
        </w:rPr>
        <w:t>. que el diablo nunca falta.</w:t>
      </w:r>
    </w:p>
    <w:p w14:paraId="74831B4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Le pedimos a la Virgen, de manera especial por intercesión de San Pío y la Madre Teresa de Calcuta, la gracia de saber entender que nuestro testimonio, para ser verdadero, siempre tiene que ser diametralmente opuesto a lo que el mundo predica.</w:t>
      </w:r>
    </w:p>
    <w:p w14:paraId="64BACABC" w14:textId="77777777" w:rsidR="008B60C1" w:rsidRPr="00CB503C" w:rsidRDefault="008B60C1" w:rsidP="001920C8">
      <w:pPr>
        <w:pStyle w:val="Cuerpodeltexto1"/>
        <w:tabs>
          <w:tab w:val="left" w:pos="709"/>
        </w:tabs>
        <w:spacing w:before="0" w:after="240" w:line="276" w:lineRule="auto"/>
        <w:jc w:val="both"/>
        <w:rPr>
          <w:rFonts w:ascii="Garamond" w:hAnsi="Garamond" w:cs="Times New Roman"/>
          <w:smallCaps/>
          <w:sz w:val="22"/>
          <w:szCs w:val="22"/>
          <w:lang w:val="es-AR"/>
        </w:rPr>
      </w:pPr>
      <w:r w:rsidRPr="00CB503C">
        <w:rPr>
          <w:rFonts w:ascii="Garamond" w:hAnsi="Garamond" w:cs="Times New Roman"/>
          <w:sz w:val="22"/>
          <w:szCs w:val="22"/>
          <w:lang w:val="es-AR"/>
        </w:rPr>
        <w:br w:type="column"/>
      </w:r>
    </w:p>
    <w:p w14:paraId="6D007B04" w14:textId="6CC6B9AC" w:rsidR="005362C1" w:rsidRPr="00CB503C" w:rsidRDefault="00EE3C46" w:rsidP="00EE3C46">
      <w:pPr>
        <w:pStyle w:val="Ttulo2"/>
      </w:pPr>
      <w:r>
        <w:rPr>
          <w:rStyle w:val="Cuerpodeltexto7Versales1"/>
          <w:rFonts w:ascii="Garamond" w:hAnsi="Garamond" w:cs="Times New Roman"/>
          <w:b/>
          <w:sz w:val="22"/>
          <w:szCs w:val="22"/>
          <w:lang w:val="es-AR"/>
        </w:rPr>
        <w:t xml:space="preserve">5. </w:t>
      </w:r>
      <w:r w:rsidR="00410124" w:rsidRPr="00CB503C">
        <w:rPr>
          <w:rStyle w:val="Cuerpodeltexto7Versales1"/>
          <w:rFonts w:ascii="Garamond" w:hAnsi="Garamond" w:cs="Times New Roman"/>
          <w:b/>
          <w:sz w:val="22"/>
          <w:szCs w:val="22"/>
          <w:lang w:val="es-AR"/>
        </w:rPr>
        <w:t>L</w:t>
      </w:r>
      <w:r w:rsidR="003F0870" w:rsidRPr="00CB503C">
        <w:rPr>
          <w:rStyle w:val="Cuerpodeltexto7Versales1"/>
          <w:rFonts w:ascii="Garamond" w:hAnsi="Garamond" w:cs="Times New Roman"/>
          <w:b/>
          <w:sz w:val="22"/>
          <w:szCs w:val="22"/>
          <w:lang w:val="es-AR"/>
        </w:rPr>
        <w:t>os oxímoron</w:t>
      </w:r>
    </w:p>
    <w:p w14:paraId="467C37C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Vivimos en la civilización de la contradicción, los hombres y los pueblos ignoran, por culpa propia, el primer principio del ser y del pensar: el principio de no-contradicción: «no puede ser que algo sea y no sea al mismo tiempo y bajo el mismo aspecto, o sea otra cosa».</w:t>
      </w:r>
      <w:r w:rsidR="00466E41" w:rsidRPr="00CB503C">
        <w:rPr>
          <w:rFonts w:ascii="Garamond" w:hAnsi="Garamond" w:cs="Times New Roman"/>
          <w:sz w:val="22"/>
          <w:szCs w:val="22"/>
          <w:lang w:val="es-AR"/>
        </w:rPr>
        <w:t xml:space="preserve"> </w:t>
      </w:r>
    </w:p>
    <w:p w14:paraId="267563F4" w14:textId="77777777" w:rsidR="005362C1" w:rsidRPr="00CB503C" w:rsidRDefault="003F0870" w:rsidP="00EE3C46">
      <w:pPr>
        <w:pStyle w:val="Cuerpodeltexto51"/>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Con frase bruñida, Aristóteles afirmaba que el que lo niega «se parece a una planta»</w:t>
      </w:r>
      <w:r w:rsidRPr="00CB503C">
        <w:rPr>
          <w:rStyle w:val="Cuerpodeltexto5Sincursiva"/>
          <w:rFonts w:ascii="Garamond" w:hAnsi="Garamond" w:cs="Times New Roman"/>
          <w:sz w:val="22"/>
          <w:szCs w:val="22"/>
          <w:vertAlign w:val="superscript"/>
          <w:lang w:val="es-AR"/>
        </w:rPr>
        <w:footnoteReference w:id="416"/>
      </w:r>
      <w:r w:rsidRPr="00CB503C">
        <w:rPr>
          <w:rStyle w:val="Cuerpodeltexto5Sincursiva"/>
          <w:rFonts w:ascii="Garamond" w:hAnsi="Garamond" w:cs="Times New Roman"/>
          <w:sz w:val="22"/>
          <w:szCs w:val="22"/>
          <w:lang w:val="es-AR"/>
        </w:rPr>
        <w:t xml:space="preserve"> (y a veces los seminarios parecen un jardín botánico): </w:t>
      </w:r>
      <w:r w:rsidRPr="00CB503C">
        <w:rPr>
          <w:rStyle w:val="Cuerpodeltexto52"/>
          <w:rFonts w:ascii="Garamond" w:hAnsi="Garamond" w:cs="Times New Roman"/>
          <w:i/>
          <w:iCs/>
          <w:sz w:val="22"/>
          <w:szCs w:val="22"/>
          <w:lang w:val="es-AR"/>
        </w:rPr>
        <w:t>«Pero se puede demostrar por refutación también la im</w:t>
      </w:r>
      <w:r w:rsidRPr="00CB503C">
        <w:rPr>
          <w:rStyle w:val="Cuerpodeltexto52"/>
          <w:rFonts w:ascii="Garamond" w:hAnsi="Garamond" w:cs="Times New Roman"/>
          <w:i/>
          <w:iCs/>
          <w:sz w:val="22"/>
          <w:szCs w:val="22"/>
          <w:lang w:val="es-AR"/>
        </w:rPr>
        <w:softHyphen/>
        <w:t>posibilidad de esto</w:t>
      </w:r>
      <w:r w:rsidRPr="00CB503C">
        <w:rPr>
          <w:rStyle w:val="Cuerpodeltexto52"/>
          <w:rFonts w:ascii="Garamond" w:hAnsi="Garamond" w:cs="Times New Roman"/>
          <w:i/>
          <w:iCs/>
          <w:sz w:val="22"/>
          <w:szCs w:val="22"/>
          <w:vertAlign w:val="superscript"/>
          <w:lang w:val="es-AR"/>
        </w:rPr>
        <w:footnoteReference w:id="417"/>
      </w:r>
      <w:r w:rsidRPr="00CB503C">
        <w:rPr>
          <w:rStyle w:val="Cuerpodeltexto52"/>
          <w:rFonts w:ascii="Garamond" w:hAnsi="Garamond" w:cs="Times New Roman"/>
          <w:i/>
          <w:iCs/>
          <w:sz w:val="22"/>
          <w:szCs w:val="22"/>
          <w:lang w:val="es-AR"/>
        </w:rPr>
        <w:t>, con sólo que diga algo el adversario; y, si no dice nada, es ridículo tratar de discutir con quien no puede decir nada, en cuanto que no puede decirlo; pues ese tal, es por ello mismo semejante a una planta. Pero demostrar por refutación, digo que no es lo mismo que demostrar, porque, al demostrar, parecería pedirse</w:t>
      </w:r>
      <w:r w:rsidR="0024450C" w:rsidRPr="00CB503C">
        <w:rPr>
          <w:rStyle w:val="Cuerpodeltexto52"/>
          <w:rFonts w:ascii="Garamond" w:hAnsi="Garamond" w:cs="Times New Roman"/>
          <w:i/>
          <w:iCs/>
          <w:sz w:val="22"/>
          <w:szCs w:val="22"/>
          <w:lang w:val="es-AR"/>
        </w:rPr>
        <w:t xml:space="preserve"> </w:t>
      </w:r>
      <w:r w:rsidRPr="00CB503C">
        <w:rPr>
          <w:rStyle w:val="Cuerpodeltexto52"/>
          <w:rFonts w:ascii="Garamond" w:hAnsi="Garamond" w:cs="Times New Roman"/>
          <w:i/>
          <w:iCs/>
          <w:sz w:val="22"/>
          <w:szCs w:val="22"/>
          <w:lang w:val="es-AR"/>
        </w:rPr>
        <w:t>lo</w:t>
      </w:r>
      <w:r w:rsidR="0024450C" w:rsidRPr="00CB503C">
        <w:rPr>
          <w:rStyle w:val="Cuerpodeltexto52"/>
          <w:rFonts w:ascii="Garamond" w:hAnsi="Garamond" w:cs="Times New Roman"/>
          <w:i/>
          <w:iCs/>
          <w:sz w:val="22"/>
          <w:szCs w:val="22"/>
          <w:lang w:val="es-AR"/>
        </w:rPr>
        <w:t xml:space="preserve"> </w:t>
      </w:r>
      <w:r w:rsidRPr="00CB503C">
        <w:rPr>
          <w:rStyle w:val="Cuerpodeltexto52"/>
          <w:rFonts w:ascii="Garamond" w:hAnsi="Garamond" w:cs="Times New Roman"/>
          <w:i/>
          <w:iCs/>
          <w:sz w:val="22"/>
          <w:szCs w:val="22"/>
          <w:lang w:val="es-AR"/>
        </w:rPr>
        <w:t>que está en el principio</w:t>
      </w:r>
      <w:r w:rsidRPr="00CB503C">
        <w:rPr>
          <w:rStyle w:val="Cuerpodeltexto52"/>
          <w:rFonts w:ascii="Garamond" w:hAnsi="Garamond" w:cs="Times New Roman"/>
          <w:i/>
          <w:iCs/>
          <w:sz w:val="22"/>
          <w:szCs w:val="22"/>
          <w:vertAlign w:val="superscript"/>
          <w:lang w:val="es-AR"/>
        </w:rPr>
        <w:footnoteReference w:id="418"/>
      </w:r>
      <w:r w:rsidRPr="00CB503C">
        <w:rPr>
          <w:rStyle w:val="Cuerpodeltexto52"/>
          <w:rFonts w:ascii="Garamond" w:hAnsi="Garamond" w:cs="Times New Roman"/>
          <w:i/>
          <w:iCs/>
          <w:sz w:val="22"/>
          <w:szCs w:val="22"/>
          <w:lang w:val="es-AR"/>
        </w:rPr>
        <w:t>, pero, siendo otro el causante de tal cosa, habría refutación y no demostración»</w:t>
      </w:r>
      <w:r w:rsidRPr="00CB503C">
        <w:rPr>
          <w:rStyle w:val="Cuerpodeltexto52"/>
          <w:rFonts w:ascii="Garamond" w:hAnsi="Garamond" w:cs="Times New Roman"/>
          <w:i/>
          <w:iCs/>
          <w:sz w:val="22"/>
          <w:szCs w:val="22"/>
          <w:vertAlign w:val="superscript"/>
          <w:lang w:val="es-AR"/>
        </w:rPr>
        <w:footnoteReference w:id="419"/>
      </w:r>
      <w:r w:rsidRPr="00CB503C">
        <w:rPr>
          <w:rStyle w:val="Cuerpodeltexto52"/>
          <w:rFonts w:ascii="Garamond" w:hAnsi="Garamond" w:cs="Times New Roman"/>
          <w:i/>
          <w:iCs/>
          <w:sz w:val="22"/>
          <w:szCs w:val="22"/>
          <w:lang w:val="es-AR"/>
        </w:rPr>
        <w:t>.</w:t>
      </w:r>
    </w:p>
    <w:p w14:paraId="00884F2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Hoy en día, los hombres y los pueblos se han reducido a condición de plantas, vegetales sin raíces, son juguetes del viento. Hoy no se ra</w:t>
      </w:r>
      <w:r w:rsidRPr="00CB503C">
        <w:rPr>
          <w:rFonts w:ascii="Garamond" w:hAnsi="Garamond" w:cs="Times New Roman"/>
          <w:sz w:val="22"/>
          <w:szCs w:val="22"/>
          <w:lang w:val="es-AR"/>
        </w:rPr>
        <w:softHyphen/>
        <w:t>zona, todo se reduce a vegetar; y la «sensibilidad» sin lo superior -la razón, que en nuestro caso es iluminada por la fe-, se asemeja más a</w:t>
      </w:r>
      <w:r w:rsidR="0024450C" w:rsidRPr="00CB503C">
        <w:rPr>
          <w:rFonts w:ascii="Garamond" w:hAnsi="Garamond" w:cs="Times New Roman"/>
          <w:sz w:val="22"/>
          <w:szCs w:val="22"/>
          <w:lang w:val="es-AR"/>
        </w:rPr>
        <w:t xml:space="preserve"> </w:t>
      </w:r>
      <w:r w:rsidRPr="00CB503C">
        <w:rPr>
          <w:rFonts w:ascii="Garamond" w:hAnsi="Garamond" w:cs="Times New Roman"/>
          <w:sz w:val="22"/>
          <w:szCs w:val="22"/>
          <w:lang w:val="es-AR"/>
        </w:rPr>
        <w:t>lo</w:t>
      </w:r>
      <w:r w:rsidR="0024450C" w:rsidRPr="00CB503C">
        <w:rPr>
          <w:rFonts w:ascii="Garamond" w:hAnsi="Garamond" w:cs="Times New Roman"/>
          <w:sz w:val="22"/>
          <w:szCs w:val="22"/>
          <w:lang w:val="es-AR"/>
        </w:rPr>
        <w:t xml:space="preserve"> </w:t>
      </w:r>
      <w:r w:rsidRPr="00CB503C">
        <w:rPr>
          <w:rFonts w:ascii="Garamond" w:hAnsi="Garamond" w:cs="Times New Roman"/>
          <w:sz w:val="22"/>
          <w:szCs w:val="22"/>
          <w:lang w:val="es-AR"/>
        </w:rPr>
        <w:t>inferior -a las plantas- que a lo que el hombre tiene de común con los ángeles y Dios: lo racional.</w:t>
      </w:r>
    </w:p>
    <w:p w14:paraId="08503D0B"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Digo esto porque los animales también tienen sensibilidad -es su potencia superior- pero la respetan. Si el pastor debe irse, clava su cayado en el suelo, y la majada no se alejará del cayado. La sen</w:t>
      </w:r>
      <w:r w:rsidRPr="00CB503C">
        <w:rPr>
          <w:rFonts w:ascii="Garamond" w:hAnsi="Garamond" w:cs="Times New Roman"/>
          <w:sz w:val="22"/>
          <w:szCs w:val="22"/>
          <w:lang w:val="es-AR"/>
        </w:rPr>
        <w:softHyphen/>
        <w:t>sibilidad animal -su instinto- les dice que así están defendidos. Los hombres y los pueblos de después de «mayo del ’68» no reconocen ningún cayado. Ya no somos ni animales. Somos plantas, sin pastor y sin cayado. Ahora esa generación del ’68 está en el poder y no go</w:t>
      </w:r>
      <w:r w:rsidRPr="00CB503C">
        <w:rPr>
          <w:rFonts w:ascii="Garamond" w:hAnsi="Garamond" w:cs="Times New Roman"/>
          <w:sz w:val="22"/>
          <w:szCs w:val="22"/>
          <w:lang w:val="es-AR"/>
        </w:rPr>
        <w:softHyphen/>
        <w:t>bierna, y no sabe gobernar, y no quiere gobernar, en el fondo porque no puede gobernar.</w:t>
      </w:r>
      <w:r w:rsidR="00466E41" w:rsidRPr="00CB503C">
        <w:rPr>
          <w:rFonts w:ascii="Garamond" w:hAnsi="Garamond" w:cs="Times New Roman"/>
          <w:sz w:val="22"/>
          <w:szCs w:val="22"/>
          <w:lang w:val="es-AR"/>
        </w:rPr>
        <w:t xml:space="preserve"> </w:t>
      </w:r>
    </w:p>
    <w:p w14:paraId="09428E3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Los ancianos dirigentes actuales pertenecen a la generación del </w:t>
      </w:r>
      <w:r w:rsidRPr="00CB503C">
        <w:rPr>
          <w:rStyle w:val="CuerpodeltextoCursiva1"/>
          <w:rFonts w:ascii="Garamond" w:hAnsi="Garamond" w:cs="Times New Roman"/>
          <w:sz w:val="22"/>
          <w:szCs w:val="22"/>
          <w:lang w:val="es-AR"/>
        </w:rPr>
        <w:t>«prohibido prohibir»,</w:t>
      </w:r>
      <w:r w:rsidRPr="00CB503C">
        <w:rPr>
          <w:rFonts w:ascii="Garamond" w:hAnsi="Garamond" w:cs="Times New Roman"/>
          <w:sz w:val="22"/>
          <w:szCs w:val="22"/>
          <w:lang w:val="es-AR"/>
        </w:rPr>
        <w:t xml:space="preserve"> y quieren prohibir todo, como hace Zapatero: el vino, el pescado crudo, las hamburguesas grandes, el fumar, y lar</w:t>
      </w:r>
      <w:r w:rsidRPr="00CB503C">
        <w:rPr>
          <w:rFonts w:ascii="Garamond" w:hAnsi="Garamond" w:cs="Times New Roman"/>
          <w:sz w:val="22"/>
          <w:szCs w:val="22"/>
          <w:lang w:val="es-AR"/>
        </w:rPr>
        <w:softHyphen/>
        <w:t>gos etcéteras. En el diario de hoy sale que en Venecia está prohibido sentarse en la plaza San Marcos, está prohibido acostarse en el cés</w:t>
      </w:r>
      <w:r w:rsidRPr="00CB503C">
        <w:rPr>
          <w:rFonts w:ascii="Garamond" w:hAnsi="Garamond" w:cs="Times New Roman"/>
          <w:sz w:val="22"/>
          <w:szCs w:val="22"/>
          <w:lang w:val="es-AR"/>
        </w:rPr>
        <w:softHyphen/>
        <w:t xml:space="preserve">ped, está prohibido comer </w:t>
      </w:r>
      <w:r w:rsidRPr="00CB503C">
        <w:rPr>
          <w:rStyle w:val="CuerpodeltextoCursiva1"/>
          <w:rFonts w:ascii="Garamond" w:hAnsi="Garamond" w:cs="Times New Roman"/>
          <w:sz w:val="22"/>
          <w:szCs w:val="22"/>
          <w:lang w:val="es-AR"/>
        </w:rPr>
        <w:t>panini</w:t>
      </w:r>
      <w:r w:rsidRPr="00CB503C">
        <w:rPr>
          <w:rFonts w:ascii="Garamond" w:hAnsi="Garamond" w:cs="Times New Roman"/>
          <w:sz w:val="22"/>
          <w:szCs w:val="22"/>
          <w:lang w:val="es-AR"/>
        </w:rPr>
        <w:t>, está prohibido beber, está prohibi</w:t>
      </w:r>
      <w:r w:rsidRPr="00CB503C">
        <w:rPr>
          <w:rFonts w:ascii="Garamond" w:hAnsi="Garamond" w:cs="Times New Roman"/>
          <w:sz w:val="22"/>
          <w:szCs w:val="22"/>
          <w:lang w:val="es-AR"/>
        </w:rPr>
        <w:softHyphen/>
        <w:t xml:space="preserve">do tirar algo al piso, está prohibido andar con el torso desnudo. siendo que el síndaco es Cacciari, otro de la generación del </w:t>
      </w:r>
      <w:r w:rsidRPr="00CB503C">
        <w:rPr>
          <w:rStyle w:val="CuerpodeltextoCursiva1"/>
          <w:rFonts w:ascii="Garamond" w:hAnsi="Garamond" w:cs="Times New Roman"/>
          <w:sz w:val="22"/>
          <w:szCs w:val="22"/>
          <w:lang w:val="es-AR"/>
        </w:rPr>
        <w:t>“prohibido prohibir”.</w:t>
      </w:r>
      <w:r w:rsidRPr="00CB503C">
        <w:rPr>
          <w:rFonts w:ascii="Garamond" w:hAnsi="Garamond" w:cs="Times New Roman"/>
          <w:sz w:val="22"/>
          <w:szCs w:val="22"/>
          <w:lang w:val="es-AR"/>
        </w:rPr>
        <w:t xml:space="preserve"> Son parecidos a los liberales del </w:t>
      </w:r>
      <w:r w:rsidRPr="00CB503C">
        <w:rPr>
          <w:rStyle w:val="CuerpodeltextoCursiva1"/>
          <w:rFonts w:ascii="Garamond" w:hAnsi="Garamond" w:cs="Times New Roman"/>
          <w:sz w:val="22"/>
          <w:szCs w:val="22"/>
          <w:lang w:val="es-AR"/>
        </w:rPr>
        <w:t xml:space="preserve">laizerfaire, laizerpasser. </w:t>
      </w:r>
      <w:r w:rsidRPr="00CB503C">
        <w:rPr>
          <w:rFonts w:ascii="Garamond" w:hAnsi="Garamond" w:cs="Times New Roman"/>
          <w:sz w:val="22"/>
          <w:szCs w:val="22"/>
          <w:lang w:val="es-AR"/>
        </w:rPr>
        <w:t xml:space="preserve">Americanos que llenaban los </w:t>
      </w:r>
      <w:r w:rsidRPr="00CB503C">
        <w:rPr>
          <w:rStyle w:val="CuerpodeltextoCursiva1"/>
          <w:rFonts w:ascii="Garamond" w:hAnsi="Garamond" w:cs="Times New Roman"/>
          <w:sz w:val="22"/>
          <w:szCs w:val="22"/>
          <w:lang w:val="es-AR"/>
        </w:rPr>
        <w:t>subways</w:t>
      </w:r>
      <w:r w:rsidRPr="00CB503C">
        <w:rPr>
          <w:rFonts w:ascii="Garamond" w:hAnsi="Garamond" w:cs="Times New Roman"/>
          <w:sz w:val="22"/>
          <w:szCs w:val="22"/>
          <w:lang w:val="es-AR"/>
        </w:rPr>
        <w:t xml:space="preserve"> -metros, subterráneos- de: «No smoking, no spiting, no radio, no dog, no eating», en la misma época en que estaban en contra de los «no» de los mandamientos de la ley de Dios. Aunque en el fondo les molesta uno solo: «no fornicar». Por eso Ted Turner (dueño de la CNN), el hombre de los cuernos, le aconsejaba al Papa suprimirlo (se ve que este Ted no leyó El Quijote, quien dice de uno que quería aconsejar a los príncipes: «</w:t>
      </w:r>
      <w:r w:rsidR="00FF2420" w:rsidRPr="00CB503C">
        <w:rPr>
          <w:rFonts w:ascii="Garamond" w:hAnsi="Garamond" w:cs="Times New Roman"/>
          <w:sz w:val="22"/>
          <w:szCs w:val="22"/>
          <w:lang w:val="es-AR"/>
        </w:rPr>
        <w:t>..</w:t>
      </w:r>
      <w:r w:rsidRPr="00CB503C">
        <w:rPr>
          <w:rFonts w:ascii="Garamond" w:hAnsi="Garamond" w:cs="Times New Roman"/>
          <w:sz w:val="22"/>
          <w:szCs w:val="22"/>
          <w:lang w:val="es-AR"/>
        </w:rPr>
        <w:t>.quizá po</w:t>
      </w:r>
      <w:r w:rsidRPr="00CB503C">
        <w:rPr>
          <w:rFonts w:ascii="Garamond" w:hAnsi="Garamond" w:cs="Times New Roman"/>
          <w:sz w:val="22"/>
          <w:szCs w:val="22"/>
          <w:lang w:val="es-AR"/>
        </w:rPr>
        <w:softHyphen/>
        <w:t>dría ser tal, que se pusiese en la lista de los muchos advertimientos impertinentes que se suelen dar a los príncipes [</w:t>
      </w:r>
      <w:r w:rsidR="00FF2420" w:rsidRPr="00CB503C">
        <w:rPr>
          <w:rFonts w:ascii="Garamond" w:hAnsi="Garamond" w:cs="Times New Roman"/>
          <w:sz w:val="22"/>
          <w:szCs w:val="22"/>
          <w:lang w:val="es-AR"/>
        </w:rPr>
        <w:t>…</w:t>
      </w:r>
      <w:r w:rsidRPr="00CB503C">
        <w:rPr>
          <w:rFonts w:ascii="Garamond" w:hAnsi="Garamond" w:cs="Times New Roman"/>
          <w:sz w:val="22"/>
          <w:szCs w:val="22"/>
          <w:lang w:val="es-AR"/>
        </w:rPr>
        <w:t>]; tiene mostrado la experiencia que todos o los más arbitrios</w:t>
      </w:r>
      <w:r w:rsidRPr="00CB503C">
        <w:rPr>
          <w:rFonts w:ascii="Garamond" w:hAnsi="Garamond" w:cs="Times New Roman"/>
          <w:sz w:val="22"/>
          <w:szCs w:val="22"/>
          <w:vertAlign w:val="superscript"/>
          <w:lang w:val="es-AR"/>
        </w:rPr>
        <w:footnoteReference w:id="420"/>
      </w:r>
      <w:r w:rsidRPr="00CB503C">
        <w:rPr>
          <w:rFonts w:ascii="Garamond" w:hAnsi="Garamond" w:cs="Times New Roman"/>
          <w:sz w:val="22"/>
          <w:szCs w:val="22"/>
          <w:lang w:val="es-AR"/>
        </w:rPr>
        <w:t xml:space="preserve"> que se dan a Su Majestad,</w:t>
      </w:r>
      <w:r w:rsidR="00FF2420" w:rsidRPr="00CB503C">
        <w:rPr>
          <w:rFonts w:ascii="Garamond" w:hAnsi="Garamond" w:cs="Times New Roman"/>
          <w:sz w:val="22"/>
          <w:szCs w:val="22"/>
          <w:lang w:val="es-AR"/>
        </w:rPr>
        <w:t xml:space="preserve"> o</w:t>
      </w:r>
      <w:r w:rsidR="001D5916" w:rsidRPr="00CB503C">
        <w:rPr>
          <w:rFonts w:ascii="Garamond" w:hAnsi="Garamond" w:cs="Times New Roman"/>
          <w:sz w:val="22"/>
          <w:szCs w:val="22"/>
          <w:lang w:val="es-AR"/>
        </w:rPr>
        <w:t xml:space="preserve"> </w:t>
      </w:r>
      <w:r w:rsidRPr="00CB503C">
        <w:rPr>
          <w:rFonts w:ascii="Garamond" w:hAnsi="Garamond" w:cs="Times New Roman"/>
          <w:sz w:val="22"/>
          <w:szCs w:val="22"/>
          <w:lang w:val="es-AR"/>
        </w:rPr>
        <w:t>son imposibles, o disparatados, o en daño del rey o del reino»</w:t>
      </w:r>
      <w:r w:rsidRPr="00CB503C">
        <w:rPr>
          <w:rFonts w:ascii="Garamond" w:hAnsi="Garamond" w:cs="Times New Roman"/>
          <w:sz w:val="22"/>
          <w:szCs w:val="22"/>
          <w:vertAlign w:val="superscript"/>
          <w:lang w:val="es-AR"/>
        </w:rPr>
        <w:footnoteReference w:id="421"/>
      </w:r>
      <w:r w:rsidRPr="00CB503C">
        <w:rPr>
          <w:rFonts w:ascii="Garamond" w:hAnsi="Garamond" w:cs="Times New Roman"/>
          <w:sz w:val="22"/>
          <w:szCs w:val="22"/>
          <w:lang w:val="es-AR"/>
        </w:rPr>
        <w:t xml:space="preserve">). Estos ideólogos del </w:t>
      </w:r>
      <w:r w:rsidRPr="00CB503C">
        <w:rPr>
          <w:rStyle w:val="CuerpodeltextoCursiva1"/>
          <w:rFonts w:ascii="Garamond" w:hAnsi="Garamond" w:cs="Times New Roman"/>
          <w:sz w:val="22"/>
          <w:szCs w:val="22"/>
          <w:lang w:val="es-AR"/>
        </w:rPr>
        <w:t>«prohibido prohibir</w:t>
      </w:r>
      <w:r w:rsidRPr="00CB503C">
        <w:rPr>
          <w:rFonts w:ascii="Garamond" w:hAnsi="Garamond" w:cs="Times New Roman"/>
          <w:sz w:val="22"/>
          <w:szCs w:val="22"/>
          <w:lang w:val="es-AR"/>
        </w:rPr>
        <w:t xml:space="preserve">», ya en su lema se muestran como plantas y caen en la contradicción; y como absurdos que son, y como quieren más pecar que vivir, maquillan todo lo que tocan. Así Ted Turner y sus sequípedos encubren la fornicación con látex </w:t>
      </w:r>
      <w:r w:rsidR="00466E41" w:rsidRPr="00CB503C">
        <w:rPr>
          <w:rFonts w:ascii="Garamond" w:hAnsi="Garamond" w:cs="Times New Roman"/>
          <w:sz w:val="22"/>
          <w:szCs w:val="22"/>
          <w:lang w:val="es-AR"/>
        </w:rPr>
        <w:t>–</w:t>
      </w:r>
      <w:r w:rsidRPr="00CB503C">
        <w:rPr>
          <w:rFonts w:ascii="Garamond" w:hAnsi="Garamond" w:cs="Times New Roman"/>
          <w:sz w:val="22"/>
          <w:szCs w:val="22"/>
          <w:lang w:val="es-AR"/>
        </w:rPr>
        <w:t>como</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si el cambio de cara por la cirugía estética cambiase la personalidad-, para gozar del placer de eyacular sin los frutos normales del sistema natural: los hijos. Y si el látex está pinchado, o se quedaron sin el adminículo a mano y viene el fruto, lo prohíben, matándolo. Son asesinos de inocentes. Por eso ¿cómo no nos asesinarán a nosotros, pecadores?</w:t>
      </w:r>
    </w:p>
    <w:p w14:paraId="595784D3" w14:textId="77777777" w:rsidR="005362C1" w:rsidRPr="00CB503C" w:rsidRDefault="003F0870" w:rsidP="00EE3C46">
      <w:pPr>
        <w:pStyle w:val="Cuerpodeltexto1"/>
        <w:spacing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Son los reyes del oxímoron. </w:t>
      </w:r>
      <w:r w:rsidRPr="00CB503C">
        <w:rPr>
          <w:rStyle w:val="CuerpodeltextoNegrita1"/>
          <w:rFonts w:ascii="Garamond" w:hAnsi="Garamond" w:cs="Times New Roman"/>
          <w:sz w:val="22"/>
          <w:szCs w:val="22"/>
          <w:lang w:val="es-AR"/>
        </w:rPr>
        <w:t xml:space="preserve">Oxímoron </w:t>
      </w:r>
      <w:r w:rsidRPr="00CB503C">
        <w:rPr>
          <w:rFonts w:ascii="Garamond" w:hAnsi="Garamond" w:cs="Times New Roman"/>
          <w:sz w:val="22"/>
          <w:szCs w:val="22"/>
          <w:lang w:val="es-AR"/>
        </w:rPr>
        <w:t>(del gr.</w:t>
      </w:r>
      <w:r w:rsidR="0086266C" w:rsidRPr="00CB503C">
        <w:rPr>
          <w:rFonts w:ascii="Garamond" w:hAnsi="Garamond" w:cs="Times New Roman"/>
          <w:sz w:val="22"/>
          <w:szCs w:val="22"/>
          <w:lang w:val="es-AR"/>
        </w:rPr>
        <w:t xml:space="preserve"> </w:t>
      </w:r>
      <w:r w:rsidR="00FF2420" w:rsidRPr="00CB503C">
        <w:rPr>
          <w:rFonts w:ascii="Garamond" w:hAnsi="Garamond" w:cs="Times New Roman"/>
          <w:sz w:val="22"/>
          <w:szCs w:val="22"/>
          <w:lang w:val="es-AR"/>
        </w:rPr>
        <w:t>oxymoron</w:t>
      </w:r>
      <w:r w:rsidRPr="00CB503C">
        <w:rPr>
          <w:rFonts w:ascii="Garamond" w:hAnsi="Garamond" w:cs="Times New Roman"/>
          <w:sz w:val="22"/>
          <w:szCs w:val="22"/>
          <w:lang w:val="es-AR"/>
        </w:rPr>
        <w:t xml:space="preserve">) </w:t>
      </w:r>
      <w:r w:rsidRPr="00CB503C">
        <w:rPr>
          <w:rStyle w:val="CuerpodeltextoCursiva1"/>
          <w:rFonts w:ascii="Garamond" w:hAnsi="Garamond" w:cs="Times New Roman"/>
          <w:sz w:val="22"/>
          <w:szCs w:val="22"/>
          <w:lang w:val="es-AR"/>
        </w:rPr>
        <w:t xml:space="preserve">m. Ret. </w:t>
      </w:r>
      <w:r w:rsidRPr="00CB503C">
        <w:rPr>
          <w:rFonts w:ascii="Garamond" w:hAnsi="Garamond" w:cs="Times New Roman"/>
          <w:sz w:val="22"/>
          <w:szCs w:val="22"/>
          <w:lang w:val="es-AR"/>
        </w:rPr>
        <w:t xml:space="preserve">Combinación en una misma estructura sintáctica de dos palabras o expresiones de significado opuesto, que originan un nuevo sentido; p. ej., </w:t>
      </w:r>
      <w:r w:rsidRPr="00CB503C">
        <w:rPr>
          <w:rStyle w:val="CuerpodeltextoCursiva1"/>
          <w:rFonts w:ascii="Garamond" w:hAnsi="Garamond" w:cs="Times New Roman"/>
          <w:sz w:val="22"/>
          <w:szCs w:val="22"/>
          <w:lang w:val="es-AR"/>
        </w:rPr>
        <w:t>un silencio atronador</w:t>
      </w:r>
      <w:r w:rsidRPr="00CB503C">
        <w:rPr>
          <w:rStyle w:val="CuerpodeltextoCursiva1"/>
          <w:rFonts w:ascii="Garamond" w:hAnsi="Garamond" w:cs="Times New Roman"/>
          <w:sz w:val="22"/>
          <w:szCs w:val="22"/>
          <w:vertAlign w:val="superscript"/>
          <w:lang w:val="es-AR"/>
        </w:rPr>
        <w:footnoteReference w:id="422"/>
      </w:r>
      <w:r w:rsidRPr="00CB503C">
        <w:rPr>
          <w:rStyle w:val="CuerpodeltextoCursiva1"/>
          <w:rFonts w:ascii="Garamond" w:hAnsi="Garamond" w:cs="Times New Roman"/>
          <w:sz w:val="22"/>
          <w:szCs w:val="22"/>
          <w:lang w:val="es-AR"/>
        </w:rPr>
        <w:t>; m. Ret.</w:t>
      </w:r>
      <w:r w:rsidRPr="00CB503C">
        <w:rPr>
          <w:rStyle w:val="CuerpodeltextoNegrita1"/>
          <w:rFonts w:ascii="Garamond" w:hAnsi="Garamond" w:cs="Times New Roman"/>
          <w:sz w:val="22"/>
          <w:szCs w:val="22"/>
          <w:lang w:val="es-AR"/>
        </w:rPr>
        <w:t xml:space="preserve"> </w:t>
      </w:r>
      <w:r w:rsidRPr="00CB503C">
        <w:rPr>
          <w:rFonts w:ascii="Garamond" w:hAnsi="Garamond" w:cs="Times New Roman"/>
          <w:sz w:val="22"/>
          <w:szCs w:val="22"/>
          <w:lang w:val="es-AR"/>
        </w:rPr>
        <w:t xml:space="preserve">Figura que consistía </w:t>
      </w:r>
      <w:r w:rsidRPr="00CB503C">
        <w:rPr>
          <w:rFonts w:ascii="Garamond" w:hAnsi="Garamond" w:cs="Times New Roman"/>
          <w:sz w:val="22"/>
          <w:szCs w:val="22"/>
          <w:lang w:val="es-AR"/>
        </w:rPr>
        <w:lastRenderedPageBreak/>
        <w:t>en ocultar un agudo sarcasmo bajo un aparente absurdo</w:t>
      </w:r>
      <w:r w:rsidRPr="00CB503C">
        <w:rPr>
          <w:rFonts w:ascii="Garamond" w:hAnsi="Garamond" w:cs="Times New Roman"/>
          <w:sz w:val="22"/>
          <w:szCs w:val="22"/>
          <w:vertAlign w:val="superscript"/>
          <w:lang w:val="es-AR"/>
        </w:rPr>
        <w:footnoteReference w:id="423"/>
      </w:r>
      <w:r w:rsidRPr="00CB503C">
        <w:rPr>
          <w:rFonts w:ascii="Garamond" w:hAnsi="Garamond" w:cs="Times New Roman"/>
          <w:sz w:val="22"/>
          <w:szCs w:val="22"/>
          <w:lang w:val="es-AR"/>
        </w:rPr>
        <w:t>. Proviene del grie</w:t>
      </w:r>
      <w:r w:rsidRPr="00CB503C">
        <w:rPr>
          <w:rFonts w:ascii="Garamond" w:hAnsi="Garamond" w:cs="Times New Roman"/>
          <w:sz w:val="22"/>
          <w:szCs w:val="22"/>
          <w:lang w:val="es-AR"/>
        </w:rPr>
        <w:softHyphen/>
        <w:t xml:space="preserve">go Oxímoron </w:t>
      </w:r>
      <w:r w:rsidR="00DC7326" w:rsidRPr="00CB503C">
        <w:rPr>
          <w:rFonts w:ascii="Garamond" w:hAnsi="Garamond" w:cs="Times New Roman"/>
          <w:sz w:val="22"/>
          <w:szCs w:val="22"/>
          <w:lang w:val="es-AR"/>
        </w:rPr>
        <w:t>(οξύμωρον</w:t>
      </w:r>
      <w:r w:rsidRPr="00CB503C">
        <w:rPr>
          <w:rFonts w:ascii="Garamond" w:hAnsi="Garamond" w:cs="Times New Roman"/>
          <w:sz w:val="22"/>
          <w:szCs w:val="22"/>
          <w:lang w:val="es-AR"/>
        </w:rPr>
        <w:t>): «ox</w:t>
      </w:r>
      <w:r w:rsidR="00DC7326" w:rsidRPr="00CB503C">
        <w:rPr>
          <w:rFonts w:ascii="Garamond" w:hAnsi="Garamond" w:cs="Times New Roman"/>
          <w:sz w:val="22"/>
          <w:szCs w:val="22"/>
          <w:lang w:val="es-AR"/>
        </w:rPr>
        <w:t>ý</w:t>
      </w:r>
      <w:r w:rsidRPr="00CB503C">
        <w:rPr>
          <w:rFonts w:ascii="Garamond" w:hAnsi="Garamond" w:cs="Times New Roman"/>
          <w:sz w:val="22"/>
          <w:szCs w:val="22"/>
          <w:lang w:val="es-AR"/>
        </w:rPr>
        <w:t>s» (</w:t>
      </w:r>
      <w:r w:rsidR="00DC7326" w:rsidRPr="00CB503C">
        <w:rPr>
          <w:rFonts w:ascii="Garamond" w:hAnsi="Garamond" w:cs="Times New Roman"/>
          <w:sz w:val="22"/>
          <w:szCs w:val="22"/>
          <w:lang w:val="es-AR"/>
        </w:rPr>
        <w:t>οξύς), agudo y «morós» (μωρός</w:t>
      </w:r>
      <w:r w:rsidRPr="00CB503C">
        <w:rPr>
          <w:rFonts w:ascii="Garamond" w:hAnsi="Garamond" w:cs="Times New Roman"/>
          <w:sz w:val="22"/>
          <w:szCs w:val="22"/>
          <w:lang w:val="es-AR"/>
        </w:rPr>
        <w:t xml:space="preserve">), estúpido. Oxímoron permanece invariable en plural: </w:t>
      </w:r>
      <w:r w:rsidRPr="00CB503C">
        <w:rPr>
          <w:rStyle w:val="CuerpodeltextoCursiva1"/>
          <w:rFonts w:ascii="Garamond" w:hAnsi="Garamond" w:cs="Times New Roman"/>
          <w:sz w:val="22"/>
          <w:szCs w:val="22"/>
          <w:lang w:val="es-AR"/>
        </w:rPr>
        <w:t xml:space="preserve">los oxímoron. </w:t>
      </w:r>
      <w:r w:rsidRPr="00CB503C">
        <w:rPr>
          <w:rFonts w:ascii="Garamond" w:hAnsi="Garamond" w:cs="Times New Roman"/>
          <w:sz w:val="22"/>
          <w:szCs w:val="22"/>
          <w:lang w:val="es-AR"/>
        </w:rPr>
        <w:t xml:space="preserve">Es una cuestión discutida el acento en la palabra y nadie se pone de acuerdo; consiguientemente, que cada uno decida por sí mismo. Por el contrario, la acentuación en la última sílaba, es definitivamente errónea. Así aparece: «En la figura que se llama </w:t>
      </w:r>
      <w:r w:rsidRPr="00CB503C">
        <w:rPr>
          <w:rStyle w:val="CuerpodeltextoCursiva1"/>
          <w:rFonts w:ascii="Garamond" w:hAnsi="Garamond" w:cs="Times New Roman"/>
          <w:sz w:val="22"/>
          <w:szCs w:val="22"/>
          <w:lang w:val="es-AR"/>
        </w:rPr>
        <w:t>oxímoron,</w:t>
      </w:r>
      <w:r w:rsidRPr="00CB503C">
        <w:rPr>
          <w:rStyle w:val="CuerpodeltextoNegrita1"/>
          <w:rFonts w:ascii="Garamond" w:hAnsi="Garamond" w:cs="Times New Roman"/>
          <w:sz w:val="22"/>
          <w:szCs w:val="22"/>
          <w:lang w:val="es-AR"/>
        </w:rPr>
        <w:t xml:space="preserve"> </w:t>
      </w:r>
      <w:r w:rsidRPr="00CB503C">
        <w:rPr>
          <w:rFonts w:ascii="Garamond" w:hAnsi="Garamond" w:cs="Times New Roman"/>
          <w:sz w:val="22"/>
          <w:szCs w:val="22"/>
          <w:lang w:val="es-AR"/>
        </w:rPr>
        <w:t>se aplica a una palabra un epíteto que parece contradecirla; así los gnósticos hablaron de una luz oscura; los alquimistas, de un sol negro»</w:t>
      </w:r>
      <w:r w:rsidRPr="00CB503C">
        <w:rPr>
          <w:rFonts w:ascii="Garamond" w:hAnsi="Garamond" w:cs="Times New Roman"/>
          <w:sz w:val="22"/>
          <w:szCs w:val="22"/>
          <w:vertAlign w:val="superscript"/>
          <w:lang w:val="es-AR"/>
        </w:rPr>
        <w:footnoteReference w:id="424"/>
      </w:r>
      <w:r w:rsidRPr="00CB503C">
        <w:rPr>
          <w:rFonts w:ascii="Garamond" w:hAnsi="Garamond" w:cs="Times New Roman"/>
          <w:sz w:val="22"/>
          <w:szCs w:val="22"/>
          <w:lang w:val="es-AR"/>
        </w:rPr>
        <w:t>. «Bea</w:t>
      </w:r>
      <w:r w:rsidRPr="00CB503C">
        <w:rPr>
          <w:rFonts w:ascii="Garamond" w:hAnsi="Garamond" w:cs="Times New Roman"/>
          <w:sz w:val="22"/>
          <w:szCs w:val="22"/>
          <w:lang w:val="es-AR"/>
        </w:rPr>
        <w:softHyphen/>
        <w:t xml:space="preserve">triz era alta, frágil, muy ligeramente inclinada; había en su andar (si el </w:t>
      </w:r>
      <w:r w:rsidRPr="00CB503C">
        <w:rPr>
          <w:rStyle w:val="CuerpodeltextoCursiva1"/>
          <w:rFonts w:ascii="Garamond" w:hAnsi="Garamond" w:cs="Times New Roman"/>
          <w:sz w:val="22"/>
          <w:szCs w:val="22"/>
          <w:lang w:val="es-AR"/>
        </w:rPr>
        <w:t>oxímoron</w:t>
      </w:r>
      <w:r w:rsidRPr="00CB503C">
        <w:rPr>
          <w:rStyle w:val="CuerpodeltextoNegrita1"/>
          <w:rFonts w:ascii="Garamond" w:hAnsi="Garamond" w:cs="Times New Roman"/>
          <w:sz w:val="22"/>
          <w:szCs w:val="22"/>
          <w:lang w:val="es-AR"/>
        </w:rPr>
        <w:t xml:space="preserve"> </w:t>
      </w:r>
      <w:r w:rsidRPr="00CB503C">
        <w:rPr>
          <w:rFonts w:ascii="Garamond" w:hAnsi="Garamond" w:cs="Times New Roman"/>
          <w:sz w:val="22"/>
          <w:szCs w:val="22"/>
          <w:lang w:val="es-AR"/>
        </w:rPr>
        <w:t>es tolerable) una como graciosa torpeza, un principio de éxtasis»</w:t>
      </w:r>
      <w:r w:rsidRPr="00CB503C">
        <w:rPr>
          <w:rFonts w:ascii="Garamond" w:hAnsi="Garamond" w:cs="Times New Roman"/>
          <w:sz w:val="22"/>
          <w:szCs w:val="22"/>
          <w:vertAlign w:val="superscript"/>
          <w:lang w:val="es-AR"/>
        </w:rPr>
        <w:footnoteReference w:id="425"/>
      </w:r>
      <w:r w:rsidRPr="00CB503C">
        <w:rPr>
          <w:rFonts w:ascii="Garamond" w:hAnsi="Garamond" w:cs="Times New Roman"/>
          <w:sz w:val="22"/>
          <w:szCs w:val="22"/>
          <w:lang w:val="es-AR"/>
        </w:rPr>
        <w:t xml:space="preserve">. Sólo que en el caso que tratamos, lamentablemente, no se trata de una mera figura literaria, sino de un hábito mental provocado por la dialéctica hegeliana y marxista, que hace que muchos tengan una mentalidad hemipléjica. Son estúpidos agudos esenciales: los hombres y mujeres oxímoron </w:t>
      </w:r>
      <w:r w:rsidR="001D5916" w:rsidRPr="00CB503C">
        <w:rPr>
          <w:rFonts w:ascii="Garamond" w:hAnsi="Garamond" w:cs="Times New Roman"/>
          <w:sz w:val="22"/>
          <w:szCs w:val="22"/>
          <w:lang w:val="es-AR"/>
        </w:rPr>
        <w:t>–</w:t>
      </w:r>
      <w:r w:rsidRPr="00CB503C">
        <w:rPr>
          <w:rFonts w:ascii="Garamond" w:hAnsi="Garamond" w:cs="Times New Roman"/>
          <w:sz w:val="22"/>
          <w:szCs w:val="22"/>
          <w:lang w:val="es-AR"/>
        </w:rPr>
        <w:t xml:space="preserve">arbitristas, locos de atar- de la </w:t>
      </w:r>
      <w:r w:rsidR="0024450C" w:rsidRPr="00CB503C">
        <w:rPr>
          <w:rStyle w:val="CuerpodeltextoCursiva1"/>
          <w:rFonts w:ascii="Garamond" w:hAnsi="Garamond" w:cs="Times New Roman"/>
          <w:sz w:val="22"/>
          <w:szCs w:val="22"/>
          <w:lang w:val="es-AR"/>
        </w:rPr>
        <w:t>y</w:t>
      </w:r>
      <w:r w:rsidR="001D5916" w:rsidRPr="00CB503C">
        <w:rPr>
          <w:rStyle w:val="CuerpodeltextoCursiva1"/>
          <w:rFonts w:ascii="Garamond" w:hAnsi="Garamond" w:cs="Times New Roman"/>
          <w:sz w:val="22"/>
          <w:szCs w:val="22"/>
          <w:lang w:val="es-AR"/>
        </w:rPr>
        <w:t>oung</w:t>
      </w:r>
      <w:r w:rsidRPr="00CB503C">
        <w:rPr>
          <w:rStyle w:val="CuerpodeltextoCursiva1"/>
          <w:rFonts w:ascii="Garamond" w:hAnsi="Garamond" w:cs="Times New Roman"/>
          <w:sz w:val="22"/>
          <w:szCs w:val="22"/>
          <w:lang w:val="es-AR"/>
        </w:rPr>
        <w:t xml:space="preserve"> culture,</w:t>
      </w:r>
      <w:r w:rsidRPr="00CB503C">
        <w:rPr>
          <w:rStyle w:val="CuerpodeltextoNegrita1"/>
          <w:rFonts w:ascii="Garamond" w:hAnsi="Garamond" w:cs="Times New Roman"/>
          <w:sz w:val="22"/>
          <w:szCs w:val="22"/>
          <w:lang w:val="es-AR"/>
        </w:rPr>
        <w:t xml:space="preserve"> </w:t>
      </w:r>
      <w:r w:rsidRPr="00CB503C">
        <w:rPr>
          <w:rFonts w:ascii="Garamond" w:hAnsi="Garamond" w:cs="Times New Roman"/>
          <w:sz w:val="22"/>
          <w:szCs w:val="22"/>
          <w:lang w:val="es-AR"/>
        </w:rPr>
        <w:t>del «pensamiento único» y de lo «políticamente correcto».</w:t>
      </w:r>
    </w:p>
    <w:p w14:paraId="0D8F7FDD" w14:textId="77777777" w:rsidR="00466E41" w:rsidRPr="00CB503C" w:rsidRDefault="00466E41" w:rsidP="00EE3C46">
      <w:pPr>
        <w:pStyle w:val="Cuerpodeltexto1"/>
        <w:spacing w:before="0" w:after="240" w:line="276" w:lineRule="auto"/>
        <w:jc w:val="both"/>
        <w:rPr>
          <w:rFonts w:ascii="Garamond" w:hAnsi="Garamond" w:cs="Times New Roman"/>
          <w:sz w:val="22"/>
          <w:szCs w:val="22"/>
          <w:lang w:val="es-AR"/>
        </w:rPr>
      </w:pPr>
    </w:p>
    <w:p w14:paraId="5528FDF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Así disfrazan todo:</w:t>
      </w:r>
    </w:p>
    <w:p w14:paraId="20A43E9B"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-Prohíben prohibir, pero lo prohíben todo, por tanto también ten</w:t>
      </w:r>
      <w:r w:rsidRPr="00CB503C">
        <w:rPr>
          <w:rFonts w:ascii="Garamond" w:hAnsi="Garamond" w:cs="Times New Roman"/>
          <w:sz w:val="22"/>
          <w:szCs w:val="22"/>
          <w:lang w:val="es-AR"/>
        </w:rPr>
        <w:softHyphen/>
        <w:t>dría que ser prohibir;</w:t>
      </w:r>
    </w:p>
    <w:p w14:paraId="5802918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-Dicen que defienden la vida, pero promueven el aborto a niveles planetarios;</w:t>
      </w:r>
    </w:p>
    <w:p w14:paraId="7595E45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-Afirman que defienden la memoria, pero destruyen la historia;</w:t>
      </w:r>
    </w:p>
    <w:p w14:paraId="1266114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-Publican que los ancianos son la corona de las sociedades, pero no es malo liquidarlos con la eutanasia;</w:t>
      </w:r>
    </w:p>
    <w:p w14:paraId="70B1E72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-Hablan de «matrimonio» en el caso de los gays, mientras en nin</w:t>
      </w:r>
      <w:r w:rsidRPr="00CB503C">
        <w:rPr>
          <w:rFonts w:ascii="Garamond" w:hAnsi="Garamond" w:cs="Times New Roman"/>
          <w:sz w:val="22"/>
          <w:szCs w:val="22"/>
          <w:lang w:val="es-AR"/>
        </w:rPr>
        <w:softHyphen/>
        <w:t>guna de las parejas gays, ni masculinas ni femeninas, puede llegar a haber una madre, que es quien define el matrimonio;</w:t>
      </w:r>
    </w:p>
    <w:p w14:paraId="73FE7206"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-Deploran y persiguen la pedofilia, pero promueven la pornografía;</w:t>
      </w:r>
    </w:p>
    <w:p w14:paraId="036957E1"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-Promueven la «alianza de las civilizaciones», y pugnan por la destrucción de la civilización occidental y cristiana, negando así </w:t>
      </w:r>
      <w:r w:rsidRPr="00CB503C">
        <w:rPr>
          <w:rStyle w:val="CuerpodeltextoCursiva1"/>
          <w:rFonts w:ascii="Garamond" w:hAnsi="Garamond" w:cs="Times New Roman"/>
          <w:sz w:val="22"/>
          <w:szCs w:val="22"/>
          <w:lang w:val="es-AR"/>
        </w:rPr>
        <w:t>a priori</w:t>
      </w:r>
      <w:r w:rsidRPr="00CB503C">
        <w:rPr>
          <w:rFonts w:ascii="Garamond" w:hAnsi="Garamond" w:cs="Times New Roman"/>
          <w:sz w:val="22"/>
          <w:szCs w:val="22"/>
          <w:lang w:val="es-AR"/>
        </w:rPr>
        <w:t xml:space="preserve"> uno de los términos de la relación</w:t>
      </w:r>
      <w:r w:rsidRPr="00CB503C">
        <w:rPr>
          <w:rFonts w:ascii="Garamond" w:hAnsi="Garamond" w:cs="Times New Roman"/>
          <w:sz w:val="22"/>
          <w:szCs w:val="22"/>
          <w:vertAlign w:val="superscript"/>
          <w:lang w:val="es-AR"/>
        </w:rPr>
        <w:footnoteReference w:id="426"/>
      </w:r>
      <w:r w:rsidRPr="00CB503C">
        <w:rPr>
          <w:rFonts w:ascii="Garamond" w:hAnsi="Garamond" w:cs="Times New Roman"/>
          <w:sz w:val="22"/>
          <w:szCs w:val="22"/>
          <w:lang w:val="es-AR"/>
        </w:rPr>
        <w:t xml:space="preserve"> (alianza por lo demás im</w:t>
      </w:r>
      <w:r w:rsidRPr="00CB503C">
        <w:rPr>
          <w:rFonts w:ascii="Garamond" w:hAnsi="Garamond" w:cs="Times New Roman"/>
          <w:sz w:val="22"/>
          <w:szCs w:val="22"/>
          <w:lang w:val="es-AR"/>
        </w:rPr>
        <w:softHyphen/>
        <w:t>posible aún si lo afirmaran).</w:t>
      </w:r>
    </w:p>
    <w:p w14:paraId="7B5D046A" w14:textId="77777777" w:rsidR="005362C1" w:rsidRPr="00CB503C" w:rsidRDefault="001D5916" w:rsidP="00EE3C46">
      <w:pPr>
        <w:pStyle w:val="Cuerpodeltexto1"/>
        <w:tabs>
          <w:tab w:val="left" w:pos="-3828"/>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Y </w:t>
      </w:r>
      <w:r w:rsidR="003F0870" w:rsidRPr="00CB503C">
        <w:rPr>
          <w:rFonts w:ascii="Garamond" w:hAnsi="Garamond" w:cs="Times New Roman"/>
          <w:sz w:val="22"/>
          <w:szCs w:val="22"/>
          <w:lang w:val="es-AR"/>
        </w:rPr>
        <w:t>tales son las consecuencias:</w:t>
      </w:r>
    </w:p>
    <w:p w14:paraId="3A7F40C2"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-Ninguno quiere el matrimonio por el civil -meros papeles- salvo los gays y las lesbianas.</w:t>
      </w:r>
    </w:p>
    <w:p w14:paraId="3EE41BD5"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-Ninguno quiere hijos, excepto los «homo» que quieren adoptar, para tener una ayuda en la vejez. En el diario de hoy, el </w:t>
      </w:r>
      <w:r w:rsidRPr="00CB503C">
        <w:rPr>
          <w:rStyle w:val="CuerpodeltextoCursiva1"/>
          <w:rFonts w:ascii="Garamond" w:hAnsi="Garamond" w:cs="Times New Roman"/>
          <w:sz w:val="22"/>
          <w:szCs w:val="22"/>
          <w:lang w:val="es-AR"/>
        </w:rPr>
        <w:t>Corriere della Sera</w:t>
      </w:r>
      <w:r w:rsidR="00ED65CD" w:rsidRPr="00CB503C">
        <w:rPr>
          <w:rStyle w:val="Refdenotaalpie"/>
          <w:rFonts w:ascii="Garamond" w:hAnsi="Garamond" w:cs="Times New Roman"/>
          <w:i/>
          <w:iCs/>
          <w:sz w:val="22"/>
          <w:szCs w:val="22"/>
          <w:lang w:val="es-AR"/>
        </w:rPr>
        <w:footnoteReference w:id="427"/>
      </w:r>
      <w:r w:rsidR="00ED65CD" w:rsidRPr="00CB503C">
        <w:rPr>
          <w:rStyle w:val="CuerpodeltextoCursiva1"/>
          <w:rFonts w:ascii="Garamond" w:hAnsi="Garamond" w:cs="Times New Roman"/>
          <w:sz w:val="22"/>
          <w:szCs w:val="22"/>
          <w:lang w:val="es-AR"/>
        </w:rPr>
        <w:t xml:space="preserve"> </w:t>
      </w:r>
      <w:r w:rsidRPr="00CB503C">
        <w:rPr>
          <w:rFonts w:ascii="Garamond" w:hAnsi="Garamond" w:cs="Times New Roman"/>
          <w:sz w:val="22"/>
          <w:szCs w:val="22"/>
          <w:lang w:val="es-AR"/>
        </w:rPr>
        <w:t xml:space="preserve"> aparecen estadísticas espantosas, señalando cómo en Italia crece el número de los hijos nacidos fuera del matrimonio. La familia italiana es cada vez más reducida y más vieja. El dato más llamativo es el crecimiento del número de hijos nacidos fuera del matrimonio: un aumento del 70%, pasando de un 8,1% en 1994 a un 13,7% en 2005. Al mismo tiempo decrecen en un millón los cónyuges con hijos, los cuales generalmente son criados por uno solo de sus progenitores. Esta situación se da en un 23 % del total de las familias. Particular</w:t>
      </w:r>
      <w:r w:rsidRPr="00CB503C">
        <w:rPr>
          <w:rFonts w:ascii="Garamond" w:hAnsi="Garamond" w:cs="Times New Roman"/>
          <w:sz w:val="22"/>
          <w:szCs w:val="22"/>
          <w:lang w:val="es-AR"/>
        </w:rPr>
        <w:softHyphen/>
        <w:t>mente es preocupante, sigue el artículo, la pequeñísima cantidad de nacimientos, aún cuando estadísticamente las mujeres italianas qui</w:t>
      </w:r>
      <w:r w:rsidRPr="00CB503C">
        <w:rPr>
          <w:rFonts w:ascii="Garamond" w:hAnsi="Garamond" w:cs="Times New Roman"/>
          <w:sz w:val="22"/>
          <w:szCs w:val="22"/>
          <w:lang w:val="es-AR"/>
        </w:rPr>
        <w:softHyphen/>
        <w:t>sieran tener más hijos, las estadísticas dicen que las parejas italianas tienen un hijo menos de lo que querrían. Pero esto contrasta con otra situación: los hijos de los inmigrantes en 1995 eran un 6%, en el 2004 un 12%, o sea el 100% más. Es lo que se llama «la guerra del vientre», que Europa está perdiendo ingenuamente. Y los inmigrantes aquí suelen ser musulmanes. y todavía se sigue pensando en favorecer con las leyes, con los impuestos, con los subsidios, a estos tipos que no pueden tener hijos, los homosexuales.</w:t>
      </w:r>
    </w:p>
    <w:p w14:paraId="500C8D8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-Ninguno quiere casarse, salvo los sacerdotes (los malos, digo) y los maricas.</w:t>
      </w:r>
    </w:p>
    <w:p w14:paraId="0C9F2587"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-Ninguno quiere entrar en los Seminarios, excepto las mujeres.</w:t>
      </w:r>
    </w:p>
    <w:p w14:paraId="506F7493"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-Ninguno pretende el Sacramento del Matrimonio, salvo los divorciados.</w:t>
      </w:r>
      <w:r w:rsidR="00466E41" w:rsidRPr="00CB503C">
        <w:rPr>
          <w:rFonts w:ascii="Garamond" w:hAnsi="Garamond" w:cs="Times New Roman"/>
          <w:sz w:val="22"/>
          <w:szCs w:val="22"/>
          <w:lang w:val="es-AR"/>
        </w:rPr>
        <w:t xml:space="preserve"> </w:t>
      </w:r>
    </w:p>
    <w:p w14:paraId="5ED7FEA5"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quieren que se salven las ballenas (que me parece bien, aunque no voy a salvar ninguna por falta de posibilidades), pero no los bebés no-nacidos.</w:t>
      </w:r>
    </w:p>
    <w:p w14:paraId="1F50F89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quieren el planeta limpio, pocos extienden la limpieza a la conciencia y a la vida moral.</w:t>
      </w:r>
    </w:p>
    <w:p w14:paraId="005D0A2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quieren el amor, pocos el sacrificio y la renuncia que conlleva.</w:t>
      </w:r>
    </w:p>
    <w:p w14:paraId="0C5C33F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gritan a favor de la paz, pero están a favor del mayor ene</w:t>
      </w:r>
      <w:r w:rsidRPr="00CB503C">
        <w:rPr>
          <w:rFonts w:ascii="Garamond" w:hAnsi="Garamond" w:cs="Times New Roman"/>
          <w:sz w:val="22"/>
          <w:szCs w:val="22"/>
          <w:lang w:val="es-AR"/>
        </w:rPr>
        <w:softHyphen/>
        <w:t>migo, como dijo la Madre Teresa al recibir el premio Nobel de la paz:</w:t>
      </w:r>
      <w:r w:rsidR="00E31E7F" w:rsidRPr="00CB503C">
        <w:rPr>
          <w:rFonts w:ascii="Garamond" w:hAnsi="Garamond" w:cs="Times New Roman"/>
          <w:sz w:val="22"/>
          <w:szCs w:val="22"/>
          <w:lang w:val="es-AR"/>
        </w:rPr>
        <w:t xml:space="preserve"> </w:t>
      </w:r>
      <w:r w:rsidRPr="00CB503C">
        <w:rPr>
          <w:rStyle w:val="Cuerpodeltexto5Sincursiva"/>
          <w:rFonts w:ascii="Garamond" w:hAnsi="Garamond" w:cs="Times New Roman"/>
          <w:sz w:val="22"/>
          <w:szCs w:val="22"/>
          <w:lang w:val="es-AR"/>
        </w:rPr>
        <w:t xml:space="preserve">«el </w:t>
      </w:r>
      <w:r w:rsidRPr="00CB503C">
        <w:rPr>
          <w:rStyle w:val="Cuerpodeltexto52"/>
          <w:rFonts w:ascii="Garamond" w:hAnsi="Garamond" w:cs="Times New Roman"/>
          <w:iCs w:val="0"/>
          <w:sz w:val="22"/>
          <w:szCs w:val="22"/>
          <w:lang w:val="es-AR"/>
        </w:rPr>
        <w:t>mayor enemigo de la paz es el aborto, porque si una madre puede matar a su propio hijo en su propio cuerpo, ¿qué razón hay para que no nos matemos entre</w:t>
      </w:r>
      <w:r w:rsidRPr="00CB503C">
        <w:rPr>
          <w:rStyle w:val="Cuerpodeltexto52"/>
          <w:rFonts w:ascii="Garamond" w:hAnsi="Garamond" w:cs="Times New Roman"/>
          <w:i w:val="0"/>
          <w:iCs w:val="0"/>
          <w:sz w:val="22"/>
          <w:szCs w:val="22"/>
          <w:lang w:val="es-AR"/>
        </w:rPr>
        <w:t xml:space="preserve"> </w:t>
      </w:r>
      <w:r w:rsidRPr="00CB503C">
        <w:rPr>
          <w:rStyle w:val="Cuerpodeltexto52"/>
          <w:rFonts w:ascii="Garamond" w:hAnsi="Garamond" w:cs="Times New Roman"/>
          <w:iCs w:val="0"/>
          <w:sz w:val="22"/>
          <w:szCs w:val="22"/>
          <w:lang w:val="es-AR"/>
        </w:rPr>
        <w:t>nosotros?».</w:t>
      </w:r>
    </w:p>
    <w:p w14:paraId="48427FD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-Dicen que defienden la vida y dejan suelto a un asesino -De Juana Chaos- que cumplió y festejó sus «bodas de plata» con los homicidios cometidos (25), de los que nunca se arrepintió. Y quieren la muerte de una mujer -Inmaculada Echeverría- que no mató a nadie.</w:t>
      </w:r>
    </w:p>
    <w:p w14:paraId="3A2F660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-Gritan democracia y aún la quieren exportar para libertar a los pueblos, y producen genocidios en gran escala, migraciones masivas, dolor, lágrimas, sangre y muerte a granel. Nos recuerdan a Ches</w:t>
      </w:r>
      <w:r w:rsidRPr="00CB503C">
        <w:rPr>
          <w:rFonts w:ascii="Garamond" w:hAnsi="Garamond" w:cs="Times New Roman"/>
          <w:sz w:val="22"/>
          <w:szCs w:val="22"/>
          <w:lang w:val="es-AR"/>
        </w:rPr>
        <w:softHyphen/>
        <w:t xml:space="preserve">terton que decía: </w:t>
      </w:r>
      <w:r w:rsidRPr="00CB503C">
        <w:rPr>
          <w:rStyle w:val="CuerpodeltextoCursiva1"/>
          <w:rFonts w:ascii="Garamond" w:hAnsi="Garamond" w:cs="Times New Roman"/>
          <w:sz w:val="22"/>
          <w:szCs w:val="22"/>
          <w:lang w:val="es-AR"/>
        </w:rPr>
        <w:t>«La democracia tiene una sola cosa mala, no es democrática»</w:t>
      </w:r>
      <w:r w:rsidRPr="00CB503C">
        <w:rPr>
          <w:rStyle w:val="CuerpodeltextoCursiva1"/>
          <w:rFonts w:ascii="Garamond" w:hAnsi="Garamond" w:cs="Times New Roman"/>
          <w:sz w:val="22"/>
          <w:szCs w:val="22"/>
          <w:vertAlign w:val="superscript"/>
          <w:lang w:val="es-AR"/>
        </w:rPr>
        <w:footnoteReference w:id="428"/>
      </w:r>
      <w:r w:rsidRPr="00CB503C">
        <w:rPr>
          <w:rStyle w:val="CuerpodeltextoCursiva1"/>
          <w:rFonts w:ascii="Garamond" w:hAnsi="Garamond" w:cs="Times New Roman"/>
          <w:sz w:val="22"/>
          <w:szCs w:val="22"/>
          <w:lang w:val="es-AR"/>
        </w:rPr>
        <w:t>.</w:t>
      </w:r>
    </w:p>
    <w:p w14:paraId="476968D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-Dicen que las «cruzadas» son mala palabra, por supuesto excep</w:t>
      </w:r>
      <w:r w:rsidRPr="00CB503C">
        <w:rPr>
          <w:rFonts w:ascii="Garamond" w:hAnsi="Garamond" w:cs="Times New Roman"/>
          <w:sz w:val="22"/>
          <w:szCs w:val="22"/>
          <w:lang w:val="es-AR"/>
        </w:rPr>
        <w:softHyphen/>
        <w:t>tuadas las que hacen ellos.</w:t>
      </w:r>
    </w:p>
    <w:p w14:paraId="31E8D61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-Matan inocentes, pero son «efectos colaterales».</w:t>
      </w:r>
    </w:p>
    <w:p w14:paraId="4C699767"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-Se llenan la boca de derechos humanos, pero crean Guantánamo y Abu Ghraib</w:t>
      </w:r>
      <w:r w:rsidRPr="00CB503C">
        <w:rPr>
          <w:rFonts w:ascii="Garamond" w:hAnsi="Garamond" w:cs="Times New Roman"/>
          <w:sz w:val="22"/>
          <w:szCs w:val="22"/>
          <w:vertAlign w:val="superscript"/>
          <w:lang w:val="es-AR"/>
        </w:rPr>
        <w:footnoteReference w:id="429"/>
      </w:r>
      <w:r w:rsidRPr="00CB503C">
        <w:rPr>
          <w:rFonts w:ascii="Garamond" w:hAnsi="Garamond" w:cs="Times New Roman"/>
          <w:sz w:val="22"/>
          <w:szCs w:val="22"/>
          <w:lang w:val="es-AR"/>
        </w:rPr>
        <w:t>.</w:t>
      </w:r>
      <w:r w:rsidR="00466E41" w:rsidRPr="00CB503C">
        <w:rPr>
          <w:rFonts w:ascii="Garamond" w:hAnsi="Garamond" w:cs="Times New Roman"/>
          <w:sz w:val="22"/>
          <w:szCs w:val="22"/>
          <w:lang w:val="es-AR"/>
        </w:rPr>
        <w:t xml:space="preserve"> </w:t>
      </w:r>
    </w:p>
    <w:p w14:paraId="09E237F7"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-Su objetivo es la paz, pero aumentan en un 18 % el presupuesto armamentista (es el caso de China).</w:t>
      </w:r>
    </w:p>
    <w:p w14:paraId="4689C7A3"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-Hablan de paz, y amenazan de muerte al Presidente de la Con</w:t>
      </w:r>
      <w:r w:rsidRPr="00CB503C">
        <w:rPr>
          <w:rFonts w:ascii="Garamond" w:hAnsi="Garamond" w:cs="Times New Roman"/>
          <w:sz w:val="22"/>
          <w:szCs w:val="22"/>
          <w:lang w:val="es-AR"/>
        </w:rPr>
        <w:softHyphen/>
        <w:t>ferencia Episcopal Italiana, en definitiva porque están en contra del Papa</w:t>
      </w:r>
      <w:r w:rsidRPr="00CB503C">
        <w:rPr>
          <w:rFonts w:ascii="Garamond" w:hAnsi="Garamond" w:cs="Times New Roman"/>
          <w:sz w:val="22"/>
          <w:szCs w:val="22"/>
          <w:vertAlign w:val="superscript"/>
          <w:lang w:val="es-AR"/>
        </w:rPr>
        <w:footnoteReference w:id="430"/>
      </w:r>
      <w:r w:rsidRPr="00CB503C">
        <w:rPr>
          <w:rFonts w:ascii="Garamond" w:hAnsi="Garamond" w:cs="Times New Roman"/>
          <w:sz w:val="22"/>
          <w:szCs w:val="22"/>
          <w:lang w:val="es-AR"/>
        </w:rPr>
        <w:t>.</w:t>
      </w:r>
    </w:p>
    <w:p w14:paraId="2EBC87F1"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-Están en contra del hambre, y con menos del 7% del gasto en armamentos darían de comer a toda la humanidad.</w:t>
      </w:r>
    </w:p>
    <w:p w14:paraId="11B7E63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 enorgullecen de ser progresistas, pero son los sepultureros de todo progreso.</w:t>
      </w:r>
    </w:p>
    <w:p w14:paraId="5707B8A0" w14:textId="0F0D7450" w:rsidR="005362C1" w:rsidRPr="00CB503C" w:rsidRDefault="00142106"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 </w:t>
      </w:r>
      <w:r w:rsidR="003F0870" w:rsidRPr="00CB503C">
        <w:rPr>
          <w:rFonts w:ascii="Garamond" w:hAnsi="Garamond" w:cs="Times New Roman"/>
          <w:sz w:val="22"/>
          <w:szCs w:val="22"/>
          <w:lang w:val="es-AR"/>
        </w:rPr>
        <w:t>Hablan mucho de ecumenismo, pero a costa de la verdad; por ejemplo, quieren un ecumenismo que sólo conoce las razones de los demás:</w:t>
      </w:r>
    </w:p>
    <w:p w14:paraId="5E42BA8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«Como bien saben mis lectores, no soy entusiasta de un ecume</w:t>
      </w:r>
      <w:r w:rsidRPr="00CB503C">
        <w:rPr>
          <w:rFonts w:ascii="Garamond" w:hAnsi="Garamond" w:cs="Times New Roman"/>
          <w:sz w:val="22"/>
          <w:szCs w:val="22"/>
          <w:lang w:val="es-AR"/>
        </w:rPr>
        <w:softHyphen/>
        <w:t>nismo donde los católicos reconozcan solamente las razones de los demás. No existe diálogo si no es en la verdad: y la verdad es que nadie es inocente ante Dios»</w:t>
      </w:r>
      <w:r w:rsidRPr="00CB503C">
        <w:rPr>
          <w:rFonts w:ascii="Garamond" w:hAnsi="Garamond" w:cs="Times New Roman"/>
          <w:sz w:val="22"/>
          <w:szCs w:val="22"/>
          <w:vertAlign w:val="superscript"/>
          <w:lang w:val="es-AR"/>
        </w:rPr>
        <w:footnoteReference w:id="431"/>
      </w:r>
      <w:r w:rsidRPr="00CB503C">
        <w:rPr>
          <w:rFonts w:ascii="Garamond" w:hAnsi="Garamond" w:cs="Times New Roman"/>
          <w:sz w:val="22"/>
          <w:szCs w:val="22"/>
          <w:lang w:val="es-AR"/>
        </w:rPr>
        <w:t>.</w:t>
      </w:r>
    </w:p>
    <w:p w14:paraId="40F99B50" w14:textId="77777777" w:rsidR="005362C1" w:rsidRPr="00CB503C" w:rsidRDefault="003F0870" w:rsidP="00EE3C46">
      <w:pPr>
        <w:pStyle w:val="Cuerpodeltexto1"/>
        <w:numPr>
          <w:ilvl w:val="0"/>
          <w:numId w:val="55"/>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discutimos sobre la Inquisición</w:t>
      </w:r>
    </w:p>
    <w:p w14:paraId="42C82B9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«Así, discutamos sobre la Inquisición española o romana, reser</w:t>
      </w:r>
      <w:r w:rsidRPr="00CB503C">
        <w:rPr>
          <w:rFonts w:ascii="Garamond" w:hAnsi="Garamond" w:cs="Times New Roman"/>
          <w:sz w:val="22"/>
          <w:szCs w:val="22"/>
          <w:lang w:val="es-AR"/>
        </w:rPr>
        <w:softHyphen/>
        <w:t>vándonos no obstante el derecho a discutir también sobre la calvinis</w:t>
      </w:r>
      <w:r w:rsidRPr="00CB503C">
        <w:rPr>
          <w:rFonts w:ascii="Garamond" w:hAnsi="Garamond" w:cs="Times New Roman"/>
          <w:sz w:val="22"/>
          <w:szCs w:val="22"/>
          <w:lang w:val="es-AR"/>
        </w:rPr>
        <w:softHyphen/>
        <w:t>ta, luterana o anglicana».</w:t>
      </w:r>
    </w:p>
    <w:p w14:paraId="143D56C4" w14:textId="77777777" w:rsidR="005362C1" w:rsidRPr="00CB503C" w:rsidRDefault="003F0870" w:rsidP="00EE3C46">
      <w:pPr>
        <w:pStyle w:val="Cuerpodeltexto1"/>
        <w:numPr>
          <w:ilvl w:val="0"/>
          <w:numId w:val="55"/>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sobre la esclavitud</w:t>
      </w:r>
    </w:p>
    <w:p w14:paraId="103649F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hablamos del asunto de la esclavitud será oportuno recordar que, en África, la cuestión se basó sobre todo en las tribus indígenas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de la costa, negros que en sus incursiones capturaban a los negros del interior; interesó a los comerciantes; “al por </w:t>
      </w:r>
      <w:r w:rsidRPr="00CB503C">
        <w:rPr>
          <w:rFonts w:ascii="Garamond" w:hAnsi="Garamond" w:cs="Times New Roman"/>
          <w:sz w:val="22"/>
          <w:szCs w:val="22"/>
          <w:lang w:val="es-AR"/>
        </w:rPr>
        <w:lastRenderedPageBreak/>
        <w:t>mayor” árabes, musul</w:t>
      </w:r>
      <w:r w:rsidRPr="00CB503C">
        <w:rPr>
          <w:rFonts w:ascii="Garamond" w:hAnsi="Garamond" w:cs="Times New Roman"/>
          <w:sz w:val="22"/>
          <w:szCs w:val="22"/>
          <w:lang w:val="es-AR"/>
        </w:rPr>
        <w:softHyphen/>
        <w:t xml:space="preserve">manes que cedían el fruto de sus </w:t>
      </w:r>
      <w:r w:rsidRPr="00CB503C">
        <w:rPr>
          <w:rStyle w:val="CuerpodeltextoCursiva1"/>
          <w:rFonts w:ascii="Garamond" w:hAnsi="Garamond" w:cs="Times New Roman"/>
          <w:sz w:val="22"/>
          <w:szCs w:val="22"/>
          <w:lang w:val="es-AR"/>
        </w:rPr>
        <w:t>razzias</w:t>
      </w:r>
      <w:r w:rsidRPr="00CB503C">
        <w:rPr>
          <w:rFonts w:ascii="Garamond" w:hAnsi="Garamond" w:cs="Times New Roman"/>
          <w:sz w:val="22"/>
          <w:szCs w:val="22"/>
          <w:lang w:val="es-AR"/>
        </w:rPr>
        <w:t xml:space="preserve"> a los armadores calvinistas, ingleses y holandeses, que los transportaban a Norteamérica».</w:t>
      </w:r>
    </w:p>
    <w:p w14:paraId="0DBF4087" w14:textId="77777777" w:rsidR="005362C1" w:rsidRPr="00CB503C" w:rsidRDefault="003F0870" w:rsidP="00EE3C46">
      <w:pPr>
        <w:pStyle w:val="Cuerpodeltexto51"/>
        <w:numPr>
          <w:ilvl w:val="0"/>
          <w:numId w:val="55"/>
        </w:numPr>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Si sobre el </w:t>
      </w:r>
      <w:r w:rsidR="001D5916" w:rsidRPr="00CB503C">
        <w:rPr>
          <w:rStyle w:val="Cuerpodeltexto52"/>
          <w:rFonts w:ascii="Garamond" w:hAnsi="Garamond" w:cs="Times New Roman"/>
          <w:iCs/>
          <w:sz w:val="22"/>
          <w:szCs w:val="22"/>
          <w:lang w:val="es-AR"/>
        </w:rPr>
        <w:t>Í</w:t>
      </w:r>
      <w:r w:rsidRPr="00CB503C">
        <w:rPr>
          <w:rStyle w:val="Cuerpodeltexto52"/>
          <w:rFonts w:ascii="Garamond" w:hAnsi="Garamond" w:cs="Times New Roman"/>
          <w:iCs/>
          <w:sz w:val="22"/>
          <w:szCs w:val="22"/>
          <w:lang w:val="es-AR"/>
        </w:rPr>
        <w:t>ndice de Libros prohibidos</w:t>
      </w:r>
    </w:p>
    <w:p w14:paraId="7D1B215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«Creo que tampoco podemos guardar silencio sobre otra acusa</w:t>
      </w:r>
      <w:r w:rsidRPr="00CB503C">
        <w:rPr>
          <w:rFonts w:ascii="Garamond" w:hAnsi="Garamond" w:cs="Times New Roman"/>
          <w:sz w:val="22"/>
          <w:szCs w:val="22"/>
          <w:lang w:val="es-AR"/>
        </w:rPr>
        <w:softHyphen/>
        <w:t>ción recurrente: la de haber instituido, después del Concilio de Tren</w:t>
      </w:r>
      <w:r w:rsidRPr="00CB503C">
        <w:rPr>
          <w:rFonts w:ascii="Garamond" w:hAnsi="Garamond" w:cs="Times New Roman"/>
          <w:sz w:val="22"/>
          <w:szCs w:val="22"/>
          <w:lang w:val="es-AR"/>
        </w:rPr>
        <w:softHyphen/>
        <w:t xml:space="preserve">to, un </w:t>
      </w:r>
      <w:r w:rsidRPr="00CB503C">
        <w:rPr>
          <w:rStyle w:val="CuerpodeltextoCursiva1"/>
          <w:rFonts w:ascii="Garamond" w:hAnsi="Garamond" w:cs="Times New Roman"/>
          <w:sz w:val="22"/>
          <w:szCs w:val="22"/>
          <w:lang w:val="es-AR"/>
        </w:rPr>
        <w:t>Index Librorum Prohibitorum</w:t>
      </w:r>
      <w:r w:rsidRPr="00CB503C">
        <w:rPr>
          <w:rFonts w:ascii="Garamond" w:hAnsi="Garamond" w:cs="Times New Roman"/>
          <w:sz w:val="22"/>
          <w:szCs w:val="22"/>
          <w:lang w:val="es-AR"/>
        </w:rPr>
        <w:t>. Confirmación, se pretende, del oscurantismo católico. No podemos olvidar que, ya en los primeros años de la Reforma, en 1545, un erudito protestante de Zurich, Kon</w:t>
      </w:r>
      <w:r w:rsidRPr="00CB503C">
        <w:rPr>
          <w:rFonts w:ascii="Garamond" w:hAnsi="Garamond" w:cs="Times New Roman"/>
          <w:sz w:val="22"/>
          <w:szCs w:val="22"/>
          <w:lang w:val="es-AR"/>
        </w:rPr>
        <w:softHyphen/>
        <w:t xml:space="preserve">rad von Gesner, se encargó de compilar la </w:t>
      </w:r>
      <w:r w:rsidRPr="00CB503C">
        <w:rPr>
          <w:rStyle w:val="CuerpodeltextoCursiva1"/>
          <w:rFonts w:ascii="Garamond" w:hAnsi="Garamond" w:cs="Times New Roman"/>
          <w:sz w:val="22"/>
          <w:szCs w:val="22"/>
          <w:lang w:val="es-AR"/>
        </w:rPr>
        <w:t xml:space="preserve">Bibliotheca Universalis </w:t>
      </w:r>
      <w:r w:rsidRPr="00CB503C">
        <w:rPr>
          <w:rFonts w:ascii="Garamond" w:hAnsi="Garamond" w:cs="Times New Roman"/>
          <w:sz w:val="22"/>
          <w:szCs w:val="22"/>
          <w:lang w:val="es-AR"/>
        </w:rPr>
        <w:t>con casi doce mil títulos, a los que se añadieron otros quince mil en la edición de 1555. Todos ellos, libros señalados para que los lectores reformados se abstuvieran de leerlos, siendo considerado pecado in</w:t>
      </w:r>
      <w:r w:rsidRPr="00CB503C">
        <w:rPr>
          <w:rFonts w:ascii="Garamond" w:hAnsi="Garamond" w:cs="Times New Roman"/>
          <w:sz w:val="22"/>
          <w:szCs w:val="22"/>
          <w:lang w:val="es-AR"/>
        </w:rPr>
        <w:softHyphen/>
        <w:t xml:space="preserve">cluso el solo hecho de poseerlos. En definitiva, que sería bueno que ciertos predicadores fueran </w:t>
      </w:r>
      <w:r w:rsidR="002D0FC0" w:rsidRPr="00CB503C">
        <w:rPr>
          <w:rFonts w:ascii="Garamond" w:hAnsi="Garamond" w:cs="Times New Roman"/>
          <w:sz w:val="22"/>
          <w:szCs w:val="22"/>
          <w:lang w:val="es-AR"/>
        </w:rPr>
        <w:t>más</w:t>
      </w:r>
      <w:r w:rsidRPr="00CB503C">
        <w:rPr>
          <w:rFonts w:ascii="Garamond" w:hAnsi="Garamond" w:cs="Times New Roman"/>
          <w:sz w:val="22"/>
          <w:szCs w:val="22"/>
          <w:lang w:val="es-AR"/>
        </w:rPr>
        <w:t xml:space="preserve"> prudentes».</w:t>
      </w:r>
    </w:p>
    <w:p w14:paraId="14DA8CC1" w14:textId="77777777" w:rsidR="005362C1" w:rsidRPr="00CB503C" w:rsidRDefault="003F0870" w:rsidP="00EE3C46">
      <w:pPr>
        <w:pStyle w:val="Cuerpodeltexto1"/>
        <w:numPr>
          <w:ilvl w:val="0"/>
          <w:numId w:val="55"/>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Si discu</w:t>
      </w:r>
      <w:r w:rsidR="001D5916" w:rsidRPr="00CB503C">
        <w:rPr>
          <w:rFonts w:ascii="Garamond" w:hAnsi="Garamond" w:cs="Times New Roman"/>
          <w:sz w:val="22"/>
          <w:szCs w:val="22"/>
          <w:lang w:val="es-AR"/>
        </w:rPr>
        <w:t>timos sobre la «caza de brujas»</w:t>
      </w:r>
    </w:p>
    <w:p w14:paraId="1F5677B2"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«Otro tanto ocurre con la “caza de brujas” que forma parte del rosario de acusaciones contra el cristianismo y, en particular, contra el catolicismo»:</w:t>
      </w:r>
    </w:p>
    <w:p w14:paraId="533AA840" w14:textId="77777777" w:rsidR="005362C1" w:rsidRPr="00CB503C" w:rsidRDefault="003F0870" w:rsidP="00EE3C46">
      <w:pPr>
        <w:pStyle w:val="Cuerpodeltexto1"/>
        <w:numPr>
          <w:ilvl w:val="0"/>
          <w:numId w:val="56"/>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Dan Brown habla de millones de brujas muertas</w:t>
      </w:r>
    </w:p>
    <w:p w14:paraId="0C558F1F"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«Dan Brown, en su </w:t>
      </w:r>
      <w:r w:rsidRPr="00CB503C">
        <w:rPr>
          <w:rStyle w:val="CuerpodeltextoCursiva1"/>
          <w:rFonts w:ascii="Garamond" w:hAnsi="Garamond" w:cs="Times New Roman"/>
          <w:sz w:val="22"/>
          <w:szCs w:val="22"/>
          <w:lang w:val="es-AR"/>
        </w:rPr>
        <w:t>Código Da Vinci,</w:t>
      </w:r>
      <w:r w:rsidRPr="00CB503C">
        <w:rPr>
          <w:rFonts w:ascii="Garamond" w:hAnsi="Garamond" w:cs="Times New Roman"/>
          <w:sz w:val="22"/>
          <w:szCs w:val="22"/>
          <w:lang w:val="es-AR"/>
        </w:rPr>
        <w:t xml:space="preserve"> repite varias veces, como si fuera una verdad históricamente probada, que la Iglesia es responsa</w:t>
      </w:r>
      <w:r w:rsidRPr="00CB503C">
        <w:rPr>
          <w:rFonts w:ascii="Garamond" w:hAnsi="Garamond" w:cs="Times New Roman"/>
          <w:sz w:val="22"/>
          <w:szCs w:val="22"/>
          <w:lang w:val="es-AR"/>
        </w:rPr>
        <w:softHyphen/>
        <w:t>ble de la muerte, no de miles, sino de varios millones de mujeres».</w:t>
      </w:r>
    </w:p>
    <w:p w14:paraId="49605301" w14:textId="77777777" w:rsidR="005362C1" w:rsidRPr="00CB503C" w:rsidRDefault="003F0870" w:rsidP="00EE3C46">
      <w:pPr>
        <w:pStyle w:val="Cuerpodeltexto1"/>
        <w:numPr>
          <w:ilvl w:val="0"/>
          <w:numId w:val="56"/>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35 años: sólo 30.000, concentradas en los países protestantes</w:t>
      </w:r>
    </w:p>
    <w:p w14:paraId="0F5D36C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«Y sin embargo ahora, por primera vez y gracias a un equipo de universitarios norteamericanos que han publicado una obra muy</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seria en cuatro volúmenes al respecto, sabemos a </w:t>
      </w:r>
      <w:r w:rsidR="002D0FC0" w:rsidRPr="00CB503C">
        <w:rPr>
          <w:rFonts w:ascii="Garamond" w:hAnsi="Garamond" w:cs="Times New Roman"/>
          <w:sz w:val="22"/>
          <w:szCs w:val="22"/>
          <w:lang w:val="es-AR"/>
        </w:rPr>
        <w:t>cuánto</w:t>
      </w:r>
      <w:r w:rsidRPr="00CB503C">
        <w:rPr>
          <w:rFonts w:ascii="Garamond" w:hAnsi="Garamond" w:cs="Times New Roman"/>
          <w:sz w:val="22"/>
          <w:szCs w:val="22"/>
          <w:lang w:val="es-AR"/>
        </w:rPr>
        <w:t xml:space="preserve"> asciende en realidad esa cifra: en trescientos cincuenta años las víctimas fueron unas treinta mil. Número terrible, claro está, aunque cien veces infe</w:t>
      </w:r>
      <w:r w:rsidRPr="00CB503C">
        <w:rPr>
          <w:rFonts w:ascii="Garamond" w:hAnsi="Garamond" w:cs="Times New Roman"/>
          <w:sz w:val="22"/>
          <w:szCs w:val="22"/>
          <w:lang w:val="es-AR"/>
        </w:rPr>
        <w:softHyphen/>
        <w:t>rior a las fantasías de Dan Brown. Quien ha hecho estas cuentas ha descubierto también que entre 1450 y 1750 (inicio y fin de la “caza”) en Italia y en España las llamadas “brujas” ajusticiadas fueron sólo trescientas, en Portugal 10, en Irlanda 4, mientras en Francia se regis</w:t>
      </w:r>
      <w:r w:rsidRPr="00CB503C">
        <w:rPr>
          <w:rFonts w:ascii="Garamond" w:hAnsi="Garamond" w:cs="Times New Roman"/>
          <w:sz w:val="22"/>
          <w:szCs w:val="22"/>
          <w:lang w:val="es-AR"/>
        </w:rPr>
        <w:softHyphen/>
        <w:t xml:space="preserve">traron 600 casos. La gran masa (en torno a veinticinco mil víctimas) es la que corresponde a Alemania, mientras que la pequeña Suiza contribuye al trágico balance con tres mil muertas, Escandinavia con dos mil y </w:t>
      </w:r>
      <w:r w:rsidRPr="00CB503C">
        <w:rPr>
          <w:rFonts w:ascii="Garamond" w:hAnsi="Garamond" w:cs="Times New Roman"/>
          <w:sz w:val="22"/>
          <w:szCs w:val="22"/>
          <w:lang w:val="es-AR"/>
        </w:rPr>
        <w:lastRenderedPageBreak/>
        <w:t>Escocia con mil. Se tiene, pues, confirmación fehaciente de que la matanza se concentró principalmente en los países luteranos, calvinistas, anglicanos o en aquellos pequeños estados alemanes en los que no existía la Inquisición».</w:t>
      </w:r>
    </w:p>
    <w:p w14:paraId="060BACAB" w14:textId="77777777" w:rsidR="005362C1" w:rsidRPr="00CB503C" w:rsidRDefault="003F0870" w:rsidP="00EE3C46">
      <w:pPr>
        <w:pStyle w:val="Cuerpodeltexto1"/>
        <w:numPr>
          <w:ilvl w:val="0"/>
          <w:numId w:val="56"/>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Inquisición impidió semejante matanza en los países católicos</w:t>
      </w:r>
    </w:p>
    <w:p w14:paraId="08EBC1F7"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«Fue precisamente ésta, con su rigor, con su aplicación de leyes severas pero precisas, con su rechazo de la superstición la que frenó al pueblo que quería ser liberado de la presencia demoníaca temida en las brujas».</w:t>
      </w:r>
    </w:p>
    <w:p w14:paraId="577CC9CA" w14:textId="77777777" w:rsidR="005362C1" w:rsidRPr="00CB503C" w:rsidRDefault="003F0870" w:rsidP="00EE3C46">
      <w:pPr>
        <w:pStyle w:val="Cuerpodeltexto1"/>
        <w:numPr>
          <w:ilvl w:val="0"/>
          <w:numId w:val="56"/>
        </w:numPr>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La «caza» no era «antifeminista»</w:t>
      </w:r>
    </w:p>
    <w:p w14:paraId="695638E6"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«Se desmonta también otro prejuicio difundido por Dan Brown y los ideólogos del feminismo: la “caza” no era contra el sexo femenino como tal: el examen de los procesos muestra que junto a las “brujas” fueron numerosos los “brujos” ajusticiados. No se trató, pues, de una persecución a las mujeres sino de una obsesión por lo diabólico como tal, personificado tanto en mujeres como en hombres».</w:t>
      </w:r>
    </w:p>
    <w:p w14:paraId="2BD1CCB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Entre miles de otros casos y ejemplos, para muestra basta un bo</w:t>
      </w:r>
      <w:r w:rsidRPr="00CB503C">
        <w:rPr>
          <w:rFonts w:ascii="Garamond" w:hAnsi="Garamond" w:cs="Times New Roman"/>
          <w:sz w:val="22"/>
          <w:szCs w:val="22"/>
          <w:lang w:val="es-AR"/>
        </w:rPr>
        <w:softHyphen/>
        <w:t>tón. En el ABC hay un artículo que se llama «La contradicción en</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estado puro»</w:t>
      </w:r>
      <w:r w:rsidR="00ED65CD" w:rsidRPr="00CB503C">
        <w:rPr>
          <w:rStyle w:val="Refdenotaalpie"/>
          <w:rFonts w:ascii="Garamond" w:hAnsi="Garamond" w:cs="Times New Roman"/>
          <w:sz w:val="22"/>
          <w:szCs w:val="22"/>
          <w:lang w:val="es-AR"/>
        </w:rPr>
        <w:footnoteReference w:id="432"/>
      </w:r>
      <w:r w:rsidRPr="00CB503C">
        <w:rPr>
          <w:rFonts w:ascii="Garamond" w:hAnsi="Garamond" w:cs="Times New Roman"/>
          <w:sz w:val="22"/>
          <w:szCs w:val="22"/>
          <w:lang w:val="es-AR"/>
        </w:rPr>
        <w:t>, señalando el caso del juez Baltasar Garzón, que, al no suspender las actividades de la Acción Nacionalista Vasca en cuanto partido político, declara en la sentencia exactamente lo con</w:t>
      </w:r>
      <w:r w:rsidRPr="00CB503C">
        <w:rPr>
          <w:rFonts w:ascii="Garamond" w:hAnsi="Garamond" w:cs="Times New Roman"/>
          <w:sz w:val="22"/>
          <w:szCs w:val="22"/>
          <w:lang w:val="es-AR"/>
        </w:rPr>
        <w:softHyphen/>
        <w:t>trario de los datos que él mismo proporciona en los fundamentos de la misma. Es más, acude a un auto de 2002 en el que él mismo señala antecedentes notorios para situar a ANV como una pieza más del entramado de ETA. La ceremonia de la confusión se acrecienta con otras decisiones del mismo magistrado. El mismo día en que dicta un auto que permite seguir actuando a ANV, decreta prisión incondicio</w:t>
      </w:r>
      <w:r w:rsidRPr="00CB503C">
        <w:rPr>
          <w:rFonts w:ascii="Garamond" w:hAnsi="Garamond" w:cs="Times New Roman"/>
          <w:sz w:val="22"/>
          <w:szCs w:val="22"/>
          <w:lang w:val="es-AR"/>
        </w:rPr>
        <w:softHyphen/>
        <w:t>nal para un detenido al que acusa de haber confeccionado las listas de este partido en Navarra. La misma política antiterrorista del gobierno español es una contradicción en estado puro</w:t>
      </w:r>
      <w:r w:rsidRPr="00CB503C">
        <w:rPr>
          <w:rFonts w:ascii="Garamond" w:hAnsi="Garamond" w:cs="Times New Roman"/>
          <w:sz w:val="22"/>
          <w:szCs w:val="22"/>
          <w:vertAlign w:val="superscript"/>
          <w:lang w:val="es-AR"/>
        </w:rPr>
        <w:footnoteReference w:id="433"/>
      </w:r>
      <w:r w:rsidRPr="00CB503C">
        <w:rPr>
          <w:rFonts w:ascii="Garamond" w:hAnsi="Garamond" w:cs="Times New Roman"/>
          <w:sz w:val="22"/>
          <w:szCs w:val="22"/>
          <w:lang w:val="es-AR"/>
        </w:rPr>
        <w:t>.</w:t>
      </w:r>
    </w:p>
    <w:p w14:paraId="2AA63C74" w14:textId="77777777" w:rsidR="001D5916" w:rsidRPr="00CB503C" w:rsidRDefault="001D5916" w:rsidP="00EE3C46">
      <w:pPr>
        <w:pStyle w:val="Cuerpodeltexto1"/>
        <w:spacing w:before="0" w:after="240" w:line="276" w:lineRule="auto"/>
        <w:jc w:val="center"/>
        <w:rPr>
          <w:rFonts w:ascii="Garamond" w:hAnsi="Garamond" w:cs="Times New Roman"/>
          <w:sz w:val="22"/>
          <w:szCs w:val="22"/>
          <w:lang w:val="es-AR"/>
        </w:rPr>
      </w:pPr>
      <w:r w:rsidRPr="00CB503C">
        <w:rPr>
          <w:rFonts w:ascii="Garamond" w:hAnsi="Garamond" w:cs="Times New Roman"/>
          <w:sz w:val="22"/>
          <w:szCs w:val="22"/>
          <w:lang w:val="es-AR"/>
        </w:rPr>
        <w:t>* * *</w:t>
      </w:r>
    </w:p>
    <w:p w14:paraId="4669F0AD"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¡Allí están! ¡Son los oxímoron, los locos de atar, los que están destruyendo el planeta y la humanidad!</w:t>
      </w:r>
    </w:p>
    <w:p w14:paraId="69430213"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Los nuevos «héroes» de los </w:t>
      </w:r>
      <w:r w:rsidRPr="00CB503C">
        <w:rPr>
          <w:rStyle w:val="CuerpodeltextoCursiva1"/>
          <w:rFonts w:ascii="Garamond" w:hAnsi="Garamond" w:cs="Times New Roman"/>
          <w:sz w:val="22"/>
          <w:szCs w:val="22"/>
          <w:lang w:val="es-AR"/>
        </w:rPr>
        <w:t>reality shows</w:t>
      </w:r>
      <w:r w:rsidRPr="00CB503C">
        <w:rPr>
          <w:rFonts w:ascii="Garamond" w:hAnsi="Garamond" w:cs="Times New Roman"/>
          <w:sz w:val="22"/>
          <w:szCs w:val="22"/>
          <w:lang w:val="es-AR"/>
        </w:rPr>
        <w:t xml:space="preserve"> no de ficción, ellos mis</w:t>
      </w:r>
      <w:r w:rsidRPr="00CB503C">
        <w:rPr>
          <w:rFonts w:ascii="Garamond" w:hAnsi="Garamond" w:cs="Times New Roman"/>
          <w:sz w:val="22"/>
          <w:szCs w:val="22"/>
          <w:lang w:val="es-AR"/>
        </w:rPr>
        <w:softHyphen/>
        <w:t>mos que se dan sus propias leyes en contra de la ley de Dios, que van en contra de la naturaleza humana, que como los «señores de la guerra» (jefes de un mosaico multiétnico a cargo de clanes que pasan su vida combatiendo o comerciando o controlando el comercio que pasa por sus territorios), los «boss», los «zares», los «incas», los «ca</w:t>
      </w:r>
      <w:r w:rsidRPr="00CB503C">
        <w:rPr>
          <w:rFonts w:ascii="Garamond" w:hAnsi="Garamond" w:cs="Times New Roman"/>
          <w:sz w:val="22"/>
          <w:szCs w:val="22"/>
          <w:lang w:val="es-AR"/>
        </w:rPr>
        <w:softHyphen/>
        <w:t>pofamiglia», los «capo mafia», los «caciques», los «emperadores», los «khan», los «pasthunes» (con su patunwali, el código de ética pashtun) que pretenden decidir sobre la vida y milagros de toda la humanidad.</w:t>
      </w:r>
    </w:p>
    <w:p w14:paraId="4AB37BF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la filosofía es algo muy vital. No es algo pasado. Los problemas del pensar son problemas de hoy y de siempre; por eso el trabajo, arduo, que hay que hacer para desentrañar la verdad es algo que debemos hacer a pesar de todos los sacrificios que implique, porque es por nuestro bien, por el bien de la humanidad, por el bien de la Iglesia.</w:t>
      </w:r>
      <w:r w:rsidR="00466E41" w:rsidRPr="00CB503C">
        <w:rPr>
          <w:rFonts w:ascii="Garamond" w:hAnsi="Garamond" w:cs="Times New Roman"/>
          <w:sz w:val="22"/>
          <w:szCs w:val="22"/>
          <w:lang w:val="es-AR"/>
        </w:rPr>
        <w:t xml:space="preserve"> </w:t>
      </w:r>
    </w:p>
    <w:p w14:paraId="62A70C71" w14:textId="77777777" w:rsidR="00E234EF" w:rsidRPr="00CB503C" w:rsidRDefault="003F0870" w:rsidP="00EE3C46">
      <w:pPr>
        <w:pStyle w:val="Cuerpodeltexto1"/>
        <w:spacing w:before="0" w:after="240" w:line="276" w:lineRule="auto"/>
        <w:rPr>
          <w:rFonts w:ascii="Garamond" w:hAnsi="Garamond" w:cs="Times New Roman"/>
          <w:sz w:val="22"/>
          <w:szCs w:val="22"/>
          <w:lang w:val="es-AR"/>
        </w:rPr>
      </w:pPr>
      <w:r w:rsidRPr="00CB503C">
        <w:rPr>
          <w:rFonts w:ascii="Garamond" w:hAnsi="Garamond" w:cs="Times New Roman"/>
          <w:sz w:val="22"/>
          <w:szCs w:val="22"/>
          <w:lang w:val="es-AR"/>
        </w:rPr>
        <w:t>La Virgen, Reina y Señora de la Sabiduría, nos alcance esa sabi</w:t>
      </w:r>
      <w:r w:rsidRPr="00CB503C">
        <w:rPr>
          <w:rFonts w:ascii="Garamond" w:hAnsi="Garamond" w:cs="Times New Roman"/>
          <w:sz w:val="22"/>
          <w:szCs w:val="22"/>
          <w:lang w:val="es-AR"/>
        </w:rPr>
        <w:softHyphen/>
        <w:t>du</w:t>
      </w:r>
      <w:r w:rsidR="00E234EF" w:rsidRPr="00CB503C">
        <w:rPr>
          <w:rFonts w:ascii="Garamond" w:hAnsi="Garamond" w:cs="Times New Roman"/>
          <w:sz w:val="22"/>
          <w:szCs w:val="22"/>
          <w:lang w:val="es-AR"/>
        </w:rPr>
        <w:t>ría que solamente viene de Dios</w:t>
      </w:r>
      <w:r w:rsidR="00D549FA" w:rsidRPr="00CB503C">
        <w:rPr>
          <w:rFonts w:ascii="Garamond" w:hAnsi="Garamond" w:cs="Times New Roman"/>
          <w:sz w:val="22"/>
          <w:szCs w:val="22"/>
          <w:lang w:val="es-AR"/>
        </w:rPr>
        <w:t>.</w:t>
      </w:r>
    </w:p>
    <w:p w14:paraId="3D952BDC" w14:textId="77777777" w:rsidR="00D549FA" w:rsidRPr="00CB503C" w:rsidRDefault="00D549FA" w:rsidP="001920C8">
      <w:pPr>
        <w:pStyle w:val="Cuerpodeltexto1"/>
        <w:tabs>
          <w:tab w:val="left" w:pos="709"/>
        </w:tabs>
        <w:spacing w:before="0" w:after="240" w:line="276" w:lineRule="auto"/>
        <w:rPr>
          <w:rFonts w:ascii="Garamond" w:hAnsi="Garamond" w:cs="Times New Roman"/>
          <w:sz w:val="22"/>
          <w:szCs w:val="22"/>
          <w:lang w:val="es-AR"/>
        </w:rPr>
        <w:sectPr w:rsidR="00D549FA" w:rsidRPr="00CB503C" w:rsidSect="000019AF">
          <w:pgSz w:w="8392" w:h="11907" w:code="11"/>
          <w:pgMar w:top="567" w:right="567" w:bottom="567" w:left="567" w:header="0" w:footer="0" w:gutter="0"/>
          <w:cols w:space="720"/>
          <w:docGrid w:linePitch="360"/>
        </w:sectPr>
      </w:pPr>
    </w:p>
    <w:p w14:paraId="1EC0647A" w14:textId="77777777" w:rsidR="00D549FA" w:rsidRPr="00CB503C" w:rsidRDefault="00D549FA" w:rsidP="001920C8">
      <w:pPr>
        <w:pStyle w:val="Cuerpodeltexto1"/>
        <w:tabs>
          <w:tab w:val="left" w:pos="709"/>
        </w:tabs>
        <w:spacing w:before="0" w:after="240" w:line="276" w:lineRule="auto"/>
        <w:rPr>
          <w:rFonts w:ascii="Garamond" w:hAnsi="Garamond" w:cs="Times New Roman"/>
          <w:sz w:val="22"/>
          <w:szCs w:val="22"/>
          <w:lang w:val="es-AR"/>
        </w:rPr>
      </w:pPr>
    </w:p>
    <w:p w14:paraId="55DB4FB8" w14:textId="77777777" w:rsidR="00A71FF2" w:rsidRPr="00CB503C" w:rsidRDefault="00A71FF2" w:rsidP="001920C8">
      <w:pPr>
        <w:pStyle w:val="Cuerpodeltexto1"/>
        <w:tabs>
          <w:tab w:val="left" w:pos="709"/>
        </w:tabs>
        <w:spacing w:before="0" w:after="240" w:line="276" w:lineRule="auto"/>
        <w:rPr>
          <w:rFonts w:ascii="Garamond" w:hAnsi="Garamond" w:cs="Times New Roman"/>
          <w:sz w:val="22"/>
          <w:szCs w:val="22"/>
          <w:lang w:val="es-AR"/>
        </w:rPr>
      </w:pPr>
    </w:p>
    <w:p w14:paraId="598E36E9" w14:textId="0F9B7D9E" w:rsidR="00A71FF2" w:rsidRPr="00CB503C" w:rsidRDefault="00A71FF2" w:rsidP="001920C8">
      <w:pPr>
        <w:pStyle w:val="Cuerpodeltexto1"/>
        <w:tabs>
          <w:tab w:val="left" w:pos="709"/>
        </w:tabs>
        <w:spacing w:before="0" w:after="240" w:line="276" w:lineRule="auto"/>
        <w:rPr>
          <w:rFonts w:ascii="Garamond" w:hAnsi="Garamond" w:cs="Times New Roman"/>
          <w:sz w:val="22"/>
          <w:szCs w:val="22"/>
          <w:lang w:val="es-AR"/>
        </w:rPr>
      </w:pPr>
    </w:p>
    <w:p w14:paraId="5B2ECE5E" w14:textId="5BB628E7"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764C0E4A" w14:textId="32687966"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6D0617D1" w14:textId="3A7AECD1"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18DBD7E2" w14:textId="6D5B0A77"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58AD745C" w14:textId="1AA0E466"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2966ECB5" w14:textId="7FCF4EC9" w:rsidR="00142106" w:rsidRPr="00CB503C" w:rsidRDefault="00142106" w:rsidP="001920C8">
      <w:pPr>
        <w:pStyle w:val="Cuerpodeltexto1"/>
        <w:tabs>
          <w:tab w:val="left" w:pos="709"/>
        </w:tabs>
        <w:spacing w:before="0" w:after="240" w:line="276" w:lineRule="auto"/>
        <w:rPr>
          <w:rFonts w:ascii="Garamond" w:hAnsi="Garamond" w:cs="Times New Roman"/>
          <w:sz w:val="22"/>
          <w:szCs w:val="22"/>
          <w:lang w:val="es-AR"/>
        </w:rPr>
      </w:pPr>
    </w:p>
    <w:p w14:paraId="3FDD6628" w14:textId="2FADB7B4" w:rsidR="00E234EF" w:rsidRPr="00CB503C" w:rsidRDefault="001D5916" w:rsidP="00EE3C46">
      <w:pPr>
        <w:pStyle w:val="Ttulo1"/>
      </w:pPr>
      <w:r w:rsidRPr="00CB503C">
        <w:lastRenderedPageBreak/>
        <w:t>Epílogo</w:t>
      </w:r>
    </w:p>
    <w:p w14:paraId="24B6E648" w14:textId="77777777" w:rsidR="005362C1" w:rsidRPr="00EE3C46" w:rsidRDefault="003F0870" w:rsidP="00EE3C46">
      <w:pPr>
        <w:pStyle w:val="Ttulo2"/>
        <w:rPr>
          <w:rStyle w:val="Cuerpodeltexto7Versales1"/>
          <w:rFonts w:ascii="Garamond" w:hAnsi="Garamond" w:cs="Times New Roman"/>
          <w:b/>
          <w:sz w:val="22"/>
          <w:szCs w:val="22"/>
          <w:lang w:val="es-AR"/>
        </w:rPr>
      </w:pPr>
      <w:r w:rsidRPr="00EE3C46">
        <w:rPr>
          <w:rStyle w:val="Cuerpodeltexto7Versales1"/>
          <w:rFonts w:ascii="Garamond" w:hAnsi="Garamond" w:cs="Times New Roman"/>
          <w:b/>
          <w:sz w:val="22"/>
          <w:szCs w:val="22"/>
          <w:lang w:val="es-AR"/>
        </w:rPr>
        <w:t>Perdonamos y pedimos perdón</w:t>
      </w:r>
    </w:p>
    <w:p w14:paraId="17AD281C" w14:textId="699FE760" w:rsidR="001D5916" w:rsidRPr="00CB503C" w:rsidRDefault="00EE3C46" w:rsidP="00EE3C46">
      <w:pPr>
        <w:pStyle w:val="Cuerpodeltexto1"/>
        <w:spacing w:before="0" w:after="240" w:line="276" w:lineRule="auto"/>
        <w:rPr>
          <w:rFonts w:ascii="Garamond" w:hAnsi="Garamond" w:cs="Times New Roman"/>
          <w:b/>
          <w:sz w:val="22"/>
          <w:szCs w:val="22"/>
          <w:lang w:val="es-AR"/>
        </w:rPr>
      </w:pPr>
      <w:r>
        <w:rPr>
          <w:rFonts w:ascii="Garamond" w:hAnsi="Garamond" w:cs="Times New Roman"/>
          <w:b/>
          <w:sz w:val="22"/>
          <w:szCs w:val="22"/>
          <w:lang w:val="es-AR"/>
        </w:rPr>
        <w:t xml:space="preserve">1. </w:t>
      </w:r>
      <w:r w:rsidR="001D5916" w:rsidRPr="00CB503C">
        <w:rPr>
          <w:rFonts w:ascii="Garamond" w:hAnsi="Garamond" w:cs="Times New Roman"/>
          <w:b/>
          <w:sz w:val="22"/>
          <w:szCs w:val="22"/>
          <w:lang w:val="es-AR"/>
        </w:rPr>
        <w:t>Introducción</w:t>
      </w:r>
    </w:p>
    <w:p w14:paraId="68E86661" w14:textId="77777777" w:rsidR="005362C1" w:rsidRPr="00CB503C" w:rsidRDefault="003F0870" w:rsidP="00EE3C46">
      <w:pPr>
        <w:pStyle w:val="Cuerpodeltexto1"/>
        <w:tabs>
          <w:tab w:val="left" w:pos="-3828"/>
        </w:tabs>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Aleccionados por el ejemplo de S.S. Juan Pablo II queremos, como Congregación religiosa en formación, perdonar todas las ofen</w:t>
      </w:r>
      <w:r w:rsidRPr="00CB503C">
        <w:rPr>
          <w:rFonts w:ascii="Garamond" w:hAnsi="Garamond" w:cs="Times New Roman"/>
          <w:sz w:val="22"/>
          <w:szCs w:val="22"/>
          <w:lang w:val="es-AR"/>
        </w:rPr>
        <w:softHyphen/>
        <w:t>sas que hayamos podido recibir y pedir perdón por todas las veces que hayamos podido ofender.</w:t>
      </w:r>
    </w:p>
    <w:p w14:paraId="36AC7786" w14:textId="77777777" w:rsidR="00D549FA" w:rsidRPr="00CB503C" w:rsidRDefault="003F0870" w:rsidP="00EE3C46">
      <w:pPr>
        <w:pStyle w:val="Cuerpodeltexto51"/>
        <w:tabs>
          <w:tab w:val="left" w:pos="-3828"/>
        </w:tabs>
        <w:spacing w:before="0" w:after="240" w:line="276" w:lineRule="auto"/>
        <w:jc w:val="both"/>
        <w:rPr>
          <w:rStyle w:val="Cuerpodeltexto52"/>
          <w:rFonts w:ascii="Garamond" w:hAnsi="Garamond" w:cs="Times New Roman"/>
          <w:i/>
          <w:iCs/>
          <w:sz w:val="22"/>
          <w:szCs w:val="22"/>
          <w:lang w:val="es-AR"/>
        </w:rPr>
      </w:pPr>
      <w:r w:rsidRPr="00CB503C">
        <w:rPr>
          <w:rStyle w:val="Cuerpodeltexto5Sincursiva"/>
          <w:rFonts w:ascii="Garamond" w:hAnsi="Garamond" w:cs="Times New Roman"/>
          <w:sz w:val="22"/>
          <w:szCs w:val="22"/>
          <w:lang w:val="es-AR"/>
        </w:rPr>
        <w:t xml:space="preserve">En efecto, el Papa en la Carta apostólica </w:t>
      </w:r>
      <w:r w:rsidRPr="00CB503C">
        <w:rPr>
          <w:rStyle w:val="Cuerpodeltexto52"/>
          <w:rFonts w:ascii="Garamond" w:hAnsi="Garamond" w:cs="Times New Roman"/>
          <w:i/>
          <w:iCs/>
          <w:sz w:val="22"/>
          <w:szCs w:val="22"/>
          <w:lang w:val="es-AR"/>
        </w:rPr>
        <w:t>Tertio millenio adveniente</w:t>
      </w:r>
      <w:r w:rsidRPr="00CB503C">
        <w:rPr>
          <w:rStyle w:val="Cuerpodeltexto5Sincursiva"/>
          <w:rFonts w:ascii="Garamond" w:hAnsi="Garamond" w:cs="Times New Roman"/>
          <w:sz w:val="22"/>
          <w:szCs w:val="22"/>
          <w:lang w:val="es-AR"/>
        </w:rPr>
        <w:t xml:space="preserve"> invita a todos los católicos a </w:t>
      </w:r>
      <w:r w:rsidRPr="00CB503C">
        <w:rPr>
          <w:rStyle w:val="Cuerpodeltexto52"/>
          <w:rFonts w:ascii="Garamond" w:hAnsi="Garamond" w:cs="Times New Roman"/>
          <w:i/>
          <w:iCs/>
          <w:sz w:val="22"/>
          <w:szCs w:val="22"/>
          <w:lang w:val="es-AR"/>
        </w:rPr>
        <w:t>«asumir una conciencia más viva</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434"/>
      </w:r>
      <w:r w:rsidRPr="00CB503C">
        <w:rPr>
          <w:rStyle w:val="Cuerpodeltexto5Sincursiva"/>
          <w:rFonts w:ascii="Garamond" w:hAnsi="Garamond" w:cs="Times New Roman"/>
          <w:sz w:val="22"/>
          <w:szCs w:val="22"/>
          <w:lang w:val="es-AR"/>
        </w:rPr>
        <w:t xml:space="preserve"> del pecado de todos los miembros de la Iglesia </w:t>
      </w:r>
      <w:r w:rsidRPr="00CB503C">
        <w:rPr>
          <w:rStyle w:val="Cuerpodeltexto52"/>
          <w:rFonts w:ascii="Garamond" w:hAnsi="Garamond" w:cs="Times New Roman"/>
          <w:i/>
          <w:iCs/>
          <w:sz w:val="22"/>
          <w:szCs w:val="22"/>
          <w:lang w:val="es-AR"/>
        </w:rPr>
        <w:t>«recordando todas las circunstancias en las que, a lo largo de la historia, se han alejado del espíritu de Cristo y de su Evangelio, ofreciendo al mun</w:t>
      </w:r>
      <w:r w:rsidRPr="00CB503C">
        <w:rPr>
          <w:rStyle w:val="Cuerpodeltexto52"/>
          <w:rFonts w:ascii="Garamond" w:hAnsi="Garamond" w:cs="Times New Roman"/>
          <w:i/>
          <w:iCs/>
          <w:sz w:val="22"/>
          <w:szCs w:val="22"/>
          <w:lang w:val="es-AR"/>
        </w:rPr>
        <w:softHyphen/>
        <w:t>do, en vez del testimonio de una vida inspirada en los valores de la fe, el espectáculo de modos de pensar y actuar que eran verdaderas formas de antitestimonio y de escándalo»</w:t>
      </w:r>
      <w:r w:rsidRPr="00CB503C">
        <w:rPr>
          <w:rStyle w:val="Cuerpodeltexto52"/>
          <w:rFonts w:ascii="Garamond" w:hAnsi="Garamond" w:cs="Times New Roman"/>
          <w:i/>
          <w:iCs/>
          <w:sz w:val="22"/>
          <w:szCs w:val="22"/>
          <w:vertAlign w:val="superscript"/>
          <w:lang w:val="es-AR"/>
        </w:rPr>
        <w:footnoteReference w:id="435"/>
      </w:r>
      <w:r w:rsidRPr="00CB503C">
        <w:rPr>
          <w:rStyle w:val="Cuerpodeltexto52"/>
          <w:rFonts w:ascii="Garamond" w:hAnsi="Garamond" w:cs="Times New Roman"/>
          <w:i/>
          <w:iCs/>
          <w:sz w:val="22"/>
          <w:szCs w:val="22"/>
          <w:lang w:val="es-AR"/>
        </w:rPr>
        <w:t>.</w:t>
      </w:r>
      <w:bookmarkStart w:id="61" w:name="bookmark62"/>
    </w:p>
    <w:p w14:paraId="117212D2" w14:textId="5043DEB2" w:rsidR="005362C1" w:rsidRPr="00CB503C" w:rsidRDefault="00EE3C46" w:rsidP="00EE3C46">
      <w:pPr>
        <w:pStyle w:val="Cuerpodeltexto51"/>
        <w:tabs>
          <w:tab w:val="left" w:pos="-3828"/>
        </w:tabs>
        <w:spacing w:before="0" w:after="240" w:line="276" w:lineRule="auto"/>
        <w:jc w:val="both"/>
        <w:rPr>
          <w:rFonts w:ascii="Garamond" w:hAnsi="Garamond" w:cs="Times New Roman"/>
          <w:b/>
          <w:i w:val="0"/>
          <w:sz w:val="22"/>
          <w:szCs w:val="22"/>
          <w:lang w:val="es-AR"/>
        </w:rPr>
      </w:pPr>
      <w:r>
        <w:rPr>
          <w:rFonts w:ascii="Garamond" w:hAnsi="Garamond" w:cs="Times New Roman"/>
          <w:b/>
          <w:i w:val="0"/>
          <w:sz w:val="22"/>
          <w:szCs w:val="22"/>
          <w:lang w:val="es-AR"/>
        </w:rPr>
        <w:t xml:space="preserve">2. </w:t>
      </w:r>
      <w:r w:rsidR="003F0870" w:rsidRPr="00CB503C">
        <w:rPr>
          <w:rFonts w:ascii="Garamond" w:hAnsi="Garamond" w:cs="Times New Roman"/>
          <w:b/>
          <w:i w:val="0"/>
          <w:sz w:val="22"/>
          <w:szCs w:val="22"/>
          <w:lang w:val="es-AR"/>
        </w:rPr>
        <w:t>Solidaridad en el pecado</w:t>
      </w:r>
      <w:bookmarkEnd w:id="61"/>
    </w:p>
    <w:p w14:paraId="6048AC2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la fe nos sabemos solidarios con </w:t>
      </w:r>
      <w:r w:rsidRPr="00CB503C">
        <w:rPr>
          <w:rStyle w:val="CuerpodeltextoCursiva1"/>
          <w:rFonts w:ascii="Garamond" w:hAnsi="Garamond" w:cs="Times New Roman"/>
          <w:sz w:val="22"/>
          <w:szCs w:val="22"/>
          <w:lang w:val="es-AR"/>
        </w:rPr>
        <w:t>«el pecado del mundo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436"/>
      </w:r>
      <w:r w:rsidRPr="00CB503C">
        <w:rPr>
          <w:rFonts w:ascii="Garamond" w:hAnsi="Garamond" w:cs="Times New Roman"/>
          <w:sz w:val="22"/>
          <w:szCs w:val="22"/>
          <w:lang w:val="es-AR"/>
        </w:rPr>
        <w:t>. Hemos pecado solidariamente en Adán, ya que el pecado</w:t>
      </w:r>
      <w:r w:rsidR="00D549FA" w:rsidRPr="00CB503C">
        <w:rPr>
          <w:rFonts w:ascii="Garamond" w:hAnsi="Garamond" w:cs="Times New Roman"/>
          <w:sz w:val="22"/>
          <w:szCs w:val="22"/>
          <w:lang w:val="es-AR"/>
        </w:rPr>
        <w:t xml:space="preserve"> de uno fue el pecado de todos: </w:t>
      </w:r>
      <w:r w:rsidR="00D549FA" w:rsidRPr="00CB503C">
        <w:rPr>
          <w:rFonts w:ascii="Garamond" w:hAnsi="Garamond" w:cs="Times New Roman"/>
          <w:i/>
          <w:sz w:val="22"/>
          <w:szCs w:val="22"/>
          <w:lang w:val="es-AR"/>
        </w:rPr>
        <w:t>..</w:t>
      </w:r>
      <w:r w:rsidRPr="00CB503C">
        <w:rPr>
          <w:rFonts w:ascii="Garamond" w:hAnsi="Garamond" w:cs="Times New Roman"/>
          <w:i/>
          <w:sz w:val="22"/>
          <w:szCs w:val="22"/>
          <w:lang w:val="es-AR"/>
        </w:rPr>
        <w:t>.como</w:t>
      </w:r>
      <w:r w:rsidRPr="00CB503C">
        <w:rPr>
          <w:rFonts w:ascii="Garamond" w:hAnsi="Garamond" w:cs="Times New Roman"/>
          <w:sz w:val="22"/>
          <w:szCs w:val="22"/>
          <w:lang w:val="es-AR"/>
        </w:rPr>
        <w:t xml:space="preserve"> </w:t>
      </w:r>
      <w:r w:rsidRPr="00CB503C">
        <w:rPr>
          <w:rStyle w:val="CuerpodeltextoCursiva1"/>
          <w:rFonts w:ascii="Garamond" w:hAnsi="Garamond" w:cs="Times New Roman"/>
          <w:sz w:val="22"/>
          <w:szCs w:val="22"/>
          <w:lang w:val="es-AR"/>
        </w:rPr>
        <w:t>por un hombre entró el pecado en el mundo, y por el pecado la muerte, y así la muerte pasó a todos los hombres, por cuanto todos pecaron.</w:t>
      </w:r>
      <w:r w:rsidRPr="00CB503C">
        <w:rPr>
          <w:rFonts w:ascii="Garamond" w:hAnsi="Garamond" w:cs="Times New Roman"/>
          <w:sz w:val="22"/>
          <w:szCs w:val="22"/>
          <w:lang w:val="es-AR"/>
        </w:rPr>
        <w:t xml:space="preserve"> (Ro</w:t>
      </w:r>
      <w:r w:rsidR="00D549FA" w:rsidRPr="00CB503C">
        <w:rPr>
          <w:rFonts w:ascii="Garamond" w:hAnsi="Garamond" w:cs="Times New Roman"/>
          <w:sz w:val="22"/>
          <w:szCs w:val="22"/>
          <w:lang w:val="es-AR"/>
        </w:rPr>
        <w:t>m</w:t>
      </w:r>
      <w:r w:rsidRPr="00CB503C">
        <w:rPr>
          <w:rFonts w:ascii="Garamond" w:hAnsi="Garamond" w:cs="Times New Roman"/>
          <w:sz w:val="22"/>
          <w:szCs w:val="22"/>
          <w:lang w:val="es-AR"/>
        </w:rPr>
        <w:t xml:space="preserve"> 5,12). En Adán se en</w:t>
      </w:r>
      <w:r w:rsidRPr="00CB503C">
        <w:rPr>
          <w:rFonts w:ascii="Garamond" w:hAnsi="Garamond" w:cs="Times New Roman"/>
          <w:sz w:val="22"/>
          <w:szCs w:val="22"/>
          <w:lang w:val="es-AR"/>
        </w:rPr>
        <w:softHyphen/>
        <w:t>cuentra el origen del pecado del mundo y de nuestros propios pecados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personales, porque por el principio </w:t>
      </w:r>
      <w:r w:rsidR="0024450C" w:rsidRPr="00CB503C">
        <w:rPr>
          <w:rFonts w:ascii="Garamond" w:hAnsi="Garamond" w:cs="Times New Roman"/>
          <w:sz w:val="22"/>
          <w:szCs w:val="22"/>
          <w:lang w:val="es-AR"/>
        </w:rPr>
        <w:t>de solidaridad, comunión o koi</w:t>
      </w:r>
      <w:r w:rsidRPr="00CB503C">
        <w:rPr>
          <w:rFonts w:ascii="Garamond" w:hAnsi="Garamond" w:cs="Times New Roman"/>
          <w:sz w:val="22"/>
          <w:szCs w:val="22"/>
          <w:lang w:val="es-AR"/>
        </w:rPr>
        <w:t>nonía, estamos unidos a él.</w:t>
      </w:r>
    </w:p>
    <w:p w14:paraId="5F02026D"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De ahí que, de alguna manera, también somos solidarios con los pecados de todos los que son descendientes de aquél que fue Cabeza de la humanidad. Por eso, nunca debemos decir como Caín a la pregunta de Dios: </w:t>
      </w:r>
      <w:r w:rsidRPr="00CB503C">
        <w:rPr>
          <w:rStyle w:val="CuerpodeltextoCursiva1"/>
          <w:rFonts w:ascii="Garamond" w:hAnsi="Garamond" w:cs="Times New Roman"/>
          <w:sz w:val="22"/>
          <w:szCs w:val="22"/>
          <w:lang w:val="es-AR"/>
        </w:rPr>
        <w:t>¿Dónde está Abel, tu hermano?</w:t>
      </w:r>
      <w:r w:rsidR="008B095E" w:rsidRPr="00CB503C">
        <w:rPr>
          <w:rStyle w:val="CuerpodeltextoCursiva1"/>
          <w:rFonts w:ascii="Garamond" w:hAnsi="Garamond" w:cs="Times New Roman"/>
          <w:sz w:val="22"/>
          <w:szCs w:val="22"/>
          <w:lang w:val="es-AR"/>
        </w:rPr>
        <w:t>..</w:t>
      </w:r>
      <w:r w:rsidRPr="00CB503C">
        <w:rPr>
          <w:rStyle w:val="CuerpodeltextoCursiva1"/>
          <w:rFonts w:ascii="Garamond" w:hAnsi="Garamond" w:cs="Times New Roman"/>
          <w:sz w:val="22"/>
          <w:szCs w:val="22"/>
          <w:lang w:val="es-AR"/>
        </w:rPr>
        <w:t>. No sé; ¿soy acaso el guardián de mi hermano?</w:t>
      </w:r>
      <w:r w:rsidR="008B095E" w:rsidRPr="00CB503C">
        <w:rPr>
          <w:rFonts w:ascii="Garamond" w:hAnsi="Garamond" w:cs="Times New Roman"/>
          <w:sz w:val="22"/>
          <w:szCs w:val="22"/>
          <w:lang w:val="es-AR"/>
        </w:rPr>
        <w:t xml:space="preserve"> (Gen </w:t>
      </w:r>
      <w:r w:rsidRPr="00CB503C">
        <w:rPr>
          <w:rFonts w:ascii="Garamond" w:hAnsi="Garamond" w:cs="Times New Roman"/>
          <w:sz w:val="22"/>
          <w:szCs w:val="22"/>
          <w:lang w:val="es-AR"/>
        </w:rPr>
        <w:t>4,9). No podemos lavarnos las manos como Poncio Pilato, considerándonos inocentes de los pe</w:t>
      </w:r>
      <w:r w:rsidRPr="00CB503C">
        <w:rPr>
          <w:rFonts w:ascii="Garamond" w:hAnsi="Garamond" w:cs="Times New Roman"/>
          <w:sz w:val="22"/>
          <w:szCs w:val="22"/>
          <w:lang w:val="es-AR"/>
        </w:rPr>
        <w:softHyphen/>
        <w:t xml:space="preserve">cados de nuestros hermanos: </w:t>
      </w:r>
      <w:r w:rsidRPr="00CB503C">
        <w:rPr>
          <w:rStyle w:val="CuerpodeltextoCursiva1"/>
          <w:rFonts w:ascii="Garamond" w:hAnsi="Garamond" w:cs="Times New Roman"/>
          <w:sz w:val="22"/>
          <w:szCs w:val="22"/>
          <w:lang w:val="es-AR"/>
        </w:rPr>
        <w:t>tomó agua y se lavó las manos delante de la muchedumbre, diciendo: Yo soy inocente de esta sangre; voso</w:t>
      </w:r>
      <w:r w:rsidRPr="00CB503C">
        <w:rPr>
          <w:rStyle w:val="CuerpodeltextoCursiva1"/>
          <w:rFonts w:ascii="Garamond" w:hAnsi="Garamond" w:cs="Times New Roman"/>
          <w:sz w:val="22"/>
          <w:szCs w:val="22"/>
          <w:lang w:val="es-AR"/>
        </w:rPr>
        <w:softHyphen/>
        <w:t>tros veréis.</w:t>
      </w:r>
      <w:r w:rsidRPr="00CB503C">
        <w:rPr>
          <w:rFonts w:ascii="Garamond" w:hAnsi="Garamond" w:cs="Times New Roman"/>
          <w:sz w:val="22"/>
          <w:szCs w:val="22"/>
          <w:lang w:val="es-AR"/>
        </w:rPr>
        <w:t xml:space="preserve"> (Mt 27,24). No debe ser esa la actitud del cristiano.</w:t>
      </w:r>
    </w:p>
    <w:p w14:paraId="6B2405C2"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Los cristianos somos solidarios en el pecado no sólo por la naturaleza humana común y la común fraternidad, sino que, además, debemos reconocernos solidarios porque por nuestra fragilidad cualquiera de nosotros puede cometer cualquier pecado. Al igual que San Agustín debemos decir: ¿Qué pecado comete un hombre que yo no pueda cometer?</w:t>
      </w:r>
      <w:r w:rsidRPr="00CB503C">
        <w:rPr>
          <w:rFonts w:ascii="Garamond" w:hAnsi="Garamond" w:cs="Times New Roman"/>
          <w:sz w:val="22"/>
          <w:szCs w:val="22"/>
          <w:vertAlign w:val="superscript"/>
          <w:lang w:val="es-AR"/>
        </w:rPr>
        <w:footnoteReference w:id="437"/>
      </w:r>
      <w:r w:rsidRPr="00CB503C">
        <w:rPr>
          <w:rFonts w:ascii="Garamond" w:hAnsi="Garamond" w:cs="Times New Roman"/>
          <w:sz w:val="22"/>
          <w:szCs w:val="22"/>
          <w:lang w:val="es-AR"/>
        </w:rPr>
        <w:t>.</w:t>
      </w:r>
    </w:p>
    <w:p w14:paraId="5FFDCE7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Jesucristo, la Sabiduría Encarnada, cuando los escri</w:t>
      </w:r>
      <w:r w:rsidRPr="00CB503C">
        <w:rPr>
          <w:rFonts w:ascii="Garamond" w:hAnsi="Garamond" w:cs="Times New Roman"/>
          <w:sz w:val="22"/>
          <w:szCs w:val="22"/>
          <w:lang w:val="es-AR"/>
        </w:rPr>
        <w:softHyphen/>
        <w:t xml:space="preserve">bas y fariseos querían apedrear a la mujer sorprendida en adulterio, dijo: </w:t>
      </w:r>
      <w:r w:rsidRPr="00CB503C">
        <w:rPr>
          <w:rStyle w:val="CuerpodeltextoCursiva1"/>
          <w:rFonts w:ascii="Garamond" w:hAnsi="Garamond" w:cs="Times New Roman"/>
          <w:sz w:val="22"/>
          <w:szCs w:val="22"/>
          <w:lang w:val="es-AR"/>
        </w:rPr>
        <w:t xml:space="preserve">El que de vosotros esté sin pecado, arrójele la piedra el primero </w:t>
      </w:r>
      <w:r w:rsidRPr="00CB503C">
        <w:rPr>
          <w:rFonts w:ascii="Garamond" w:hAnsi="Garamond" w:cs="Times New Roman"/>
          <w:sz w:val="22"/>
          <w:szCs w:val="22"/>
          <w:lang w:val="es-AR"/>
        </w:rPr>
        <w:t>(Jn 8,7). Y como ningún hombre está libre de pecado, ningún hombre tiene derecho de tirar la primera piedra.</w:t>
      </w:r>
    </w:p>
    <w:p w14:paraId="26E6E07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 hombre, varón y mujer, es un pecador, y los santos y santas se consideraban grandes pecadores. Aún aquellos que nunca cometieron pecado mortal, como Santa Teresita del Niño Jesús, quien se consideraba más pecadora que María Magdalena, la pecadora, de</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la que Jesús había expulsado siete demonios, porque decía en verdad que Dios le había perdonado anticipadamente los pecados, no deján</w:t>
      </w:r>
      <w:r w:rsidRPr="00CB503C">
        <w:rPr>
          <w:rFonts w:ascii="Garamond" w:hAnsi="Garamond" w:cs="Times New Roman"/>
          <w:sz w:val="22"/>
          <w:szCs w:val="22"/>
          <w:lang w:val="es-AR"/>
        </w:rPr>
        <w:softHyphen/>
        <w:t>dole caer en ellos.</w:t>
      </w:r>
    </w:p>
    <w:p w14:paraId="023EB770"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Todos los miembros de nuestras Congregaciones -sacerdotes, seminaristas, novicios, hermanas, hermanos, fieles cristianos lai</w:t>
      </w:r>
      <w:r w:rsidRPr="00CB503C">
        <w:rPr>
          <w:rFonts w:ascii="Garamond" w:hAnsi="Garamond" w:cs="Times New Roman"/>
          <w:sz w:val="22"/>
          <w:szCs w:val="22"/>
          <w:lang w:val="es-AR"/>
        </w:rPr>
        <w:softHyphen/>
        <w:t>cos</w:t>
      </w:r>
      <w:r w:rsidR="008B095E" w:rsidRPr="00CB503C">
        <w:rPr>
          <w:rFonts w:ascii="Garamond" w:hAnsi="Garamond" w:cs="Times New Roman"/>
          <w:sz w:val="22"/>
          <w:szCs w:val="22"/>
          <w:lang w:val="es-AR"/>
        </w:rPr>
        <w:t>…</w:t>
      </w:r>
      <w:r w:rsidRPr="00CB503C">
        <w:rPr>
          <w:rFonts w:ascii="Garamond" w:hAnsi="Garamond" w:cs="Times New Roman"/>
          <w:sz w:val="22"/>
          <w:szCs w:val="22"/>
          <w:lang w:val="es-AR"/>
        </w:rPr>
        <w:t xml:space="preserve">- no nos escapamos de esta realidad: somos pecadores, grandes pecadores, llenos de grandes miserias y malolientes de pecados. Y estamos llenos de gratitud a la Iglesia Católica, porque nos reconoce como hijos suyos: La Iglesia </w:t>
      </w:r>
      <w:r w:rsidRPr="00CB503C">
        <w:rPr>
          <w:rStyle w:val="CuerpodeltextoCursiva1"/>
          <w:rFonts w:ascii="Garamond" w:hAnsi="Garamond" w:cs="Times New Roman"/>
          <w:sz w:val="22"/>
          <w:szCs w:val="22"/>
          <w:lang w:val="es-AR"/>
        </w:rPr>
        <w:t>«reconoce siempre como hijos suyos</w:t>
      </w:r>
      <w:r w:rsidRPr="00CB503C">
        <w:rPr>
          <w:rFonts w:ascii="Garamond" w:hAnsi="Garamond" w:cs="Times New Roman"/>
          <w:sz w:val="22"/>
          <w:szCs w:val="22"/>
          <w:lang w:val="es-AR"/>
        </w:rPr>
        <w:t xml:space="preserve">... </w:t>
      </w:r>
      <w:r w:rsidRPr="00CB503C">
        <w:rPr>
          <w:rStyle w:val="CuerpodeltextoCursiva1"/>
          <w:rFonts w:ascii="Garamond" w:hAnsi="Garamond" w:cs="Times New Roman"/>
          <w:sz w:val="22"/>
          <w:szCs w:val="22"/>
          <w:lang w:val="es-AR"/>
        </w:rPr>
        <w:t>a los hijos pecadores»</w:t>
      </w:r>
      <w:r w:rsidRPr="00CB503C">
        <w:rPr>
          <w:rStyle w:val="CuerpodeltextoCursiva1"/>
          <w:rFonts w:ascii="Garamond" w:hAnsi="Garamond" w:cs="Times New Roman"/>
          <w:sz w:val="22"/>
          <w:szCs w:val="22"/>
          <w:vertAlign w:val="superscript"/>
          <w:lang w:val="es-AR"/>
        </w:rPr>
        <w:footnoteReference w:id="438"/>
      </w:r>
      <w:r w:rsidRPr="00CB503C">
        <w:rPr>
          <w:rFonts w:ascii="Garamond" w:hAnsi="Garamond" w:cs="Times New Roman"/>
          <w:sz w:val="22"/>
          <w:szCs w:val="22"/>
          <w:lang w:val="es-AR"/>
        </w:rPr>
        <w:t xml:space="preserve">. El Concilio Vaticano II afirma: </w:t>
      </w:r>
      <w:r w:rsidRPr="00CB503C">
        <w:rPr>
          <w:rStyle w:val="CuerpodeltextoCursiva1"/>
          <w:rFonts w:ascii="Garamond" w:hAnsi="Garamond" w:cs="Times New Roman"/>
          <w:sz w:val="22"/>
          <w:szCs w:val="22"/>
          <w:lang w:val="es-AR"/>
        </w:rPr>
        <w:t>«La Iglesia, abrazando en su seno a los pecadores, es a la vez santa y siem</w:t>
      </w:r>
      <w:r w:rsidRPr="00CB503C">
        <w:rPr>
          <w:rStyle w:val="CuerpodeltextoCursiva1"/>
          <w:rFonts w:ascii="Garamond" w:hAnsi="Garamond" w:cs="Times New Roman"/>
          <w:sz w:val="22"/>
          <w:szCs w:val="22"/>
          <w:lang w:val="es-AR"/>
        </w:rPr>
        <w:softHyphen/>
        <w:t>pre necesita de purificación, y busca sin cesar la conversión y la renovación»</w:t>
      </w:r>
      <w:r w:rsidRPr="00CB503C">
        <w:rPr>
          <w:rStyle w:val="CuerpodeltextoCursiva1"/>
          <w:rFonts w:ascii="Garamond" w:hAnsi="Garamond" w:cs="Times New Roman"/>
          <w:sz w:val="22"/>
          <w:szCs w:val="22"/>
          <w:vertAlign w:val="superscript"/>
          <w:lang w:val="es-AR"/>
        </w:rPr>
        <w:footnoteReference w:id="439"/>
      </w:r>
      <w:r w:rsidRPr="00CB503C">
        <w:rPr>
          <w:rFonts w:ascii="Garamond" w:hAnsi="Garamond" w:cs="Times New Roman"/>
          <w:sz w:val="22"/>
          <w:szCs w:val="22"/>
          <w:lang w:val="es-AR"/>
        </w:rPr>
        <w:t>.</w:t>
      </w:r>
    </w:p>
    <w:p w14:paraId="3B0FF49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manera especial, por estar revelado y pertenecer a la Tra</w:t>
      </w:r>
      <w:r w:rsidRPr="00CB503C">
        <w:rPr>
          <w:rFonts w:ascii="Garamond" w:hAnsi="Garamond" w:cs="Times New Roman"/>
          <w:sz w:val="22"/>
          <w:szCs w:val="22"/>
          <w:lang w:val="es-AR"/>
        </w:rPr>
        <w:softHyphen/>
        <w:t xml:space="preserve">dición de la Iglesia, queremos reivindicar para nuestros sacerdotes la condición de pecadores. Se nos enseña en la Biblia que el sacerdote es tomado de en medio de los hombres -no es un ángel- </w:t>
      </w:r>
      <w:r w:rsidRPr="00CB503C">
        <w:rPr>
          <w:rStyle w:val="CuerpodeltextoCursiva1"/>
          <w:rFonts w:ascii="Garamond" w:hAnsi="Garamond" w:cs="Times New Roman"/>
          <w:sz w:val="22"/>
          <w:szCs w:val="22"/>
          <w:lang w:val="es-AR"/>
        </w:rPr>
        <w:t>para que pueda compadecerse de los ignorantes y extraviados, por cuanto él está también rodeado de flaqueza</w:t>
      </w:r>
      <w:r w:rsidRPr="00CB503C">
        <w:rPr>
          <w:rFonts w:ascii="Garamond" w:hAnsi="Garamond" w:cs="Times New Roman"/>
          <w:sz w:val="22"/>
          <w:szCs w:val="22"/>
          <w:lang w:val="es-AR"/>
        </w:rPr>
        <w:t xml:space="preserve"> (Heb 5,2). Y en la Tradición de la Iglesia, por ejemplo en la liturgia, se lo llama al celebrante -Papa, obispo o simple sacerdote- y a sus ministros: </w:t>
      </w:r>
      <w:r w:rsidRPr="00CB503C">
        <w:rPr>
          <w:rFonts w:ascii="Garamond" w:hAnsi="Garamond" w:cs="Times New Roman"/>
          <w:sz w:val="22"/>
          <w:szCs w:val="22"/>
          <w:lang w:val="es-AR"/>
        </w:rPr>
        <w:lastRenderedPageBreak/>
        <w:t>“pecadores”</w:t>
      </w:r>
      <w:r w:rsidRPr="00CB503C">
        <w:rPr>
          <w:rFonts w:ascii="Garamond" w:hAnsi="Garamond" w:cs="Times New Roman"/>
          <w:sz w:val="22"/>
          <w:szCs w:val="22"/>
          <w:vertAlign w:val="superscript"/>
          <w:lang w:val="es-AR"/>
        </w:rPr>
        <w:footnoteReference w:id="440"/>
      </w:r>
      <w:r w:rsidRPr="00CB503C">
        <w:rPr>
          <w:rFonts w:ascii="Garamond" w:hAnsi="Garamond" w:cs="Times New Roman"/>
          <w:sz w:val="22"/>
          <w:szCs w:val="22"/>
          <w:lang w:val="es-AR"/>
        </w:rPr>
        <w:t>. Tal es así que la costumbre de los obispos de firmar poniendo adelante una cruz, se remonta a esta tradición. En efecto, desde antiguo fue una palabra que caracterizaba al clero</w:t>
      </w:r>
      <w:r w:rsidR="008B095E" w:rsidRPr="00CB503C">
        <w:rPr>
          <w:rStyle w:val="Refdenotaalpie"/>
          <w:rFonts w:ascii="Garamond" w:hAnsi="Garamond" w:cs="Times New Roman"/>
          <w:sz w:val="22"/>
          <w:szCs w:val="22"/>
          <w:lang w:val="es-AR"/>
        </w:rPr>
        <w:footnoteReference w:id="441"/>
      </w:r>
      <w:r w:rsidRPr="00CB503C">
        <w:rPr>
          <w:rFonts w:ascii="Garamond" w:hAnsi="Garamond" w:cs="Times New Roman"/>
          <w:sz w:val="22"/>
          <w:szCs w:val="22"/>
          <w:lang w:val="es-AR"/>
        </w:rPr>
        <w:t>, y se firmaba tapeinós (</w:t>
      </w:r>
      <w:r w:rsidR="003F1FC1" w:rsidRPr="00CB503C">
        <w:rPr>
          <w:rFonts w:ascii="Garamond" w:hAnsi="Garamond" w:cs="Times New Roman"/>
          <w:sz w:val="22"/>
          <w:szCs w:val="22"/>
          <w:lang w:val="es-AR"/>
        </w:rPr>
        <w:t>ταπεινός</w:t>
      </w:r>
      <w:r w:rsidRPr="00CB503C">
        <w:rPr>
          <w:rFonts w:ascii="Garamond" w:hAnsi="Garamond" w:cs="Times New Roman"/>
          <w:sz w:val="22"/>
          <w:szCs w:val="22"/>
          <w:lang w:val="es-AR"/>
        </w:rPr>
        <w:t>= bajo, humilde, abyecto.) que luego se reduce a una inicial (tau) y al final termina siendo una cruz</w:t>
      </w:r>
      <w:r w:rsidRPr="00CB503C">
        <w:rPr>
          <w:rFonts w:ascii="Garamond" w:hAnsi="Garamond" w:cs="Times New Roman"/>
          <w:sz w:val="22"/>
          <w:szCs w:val="22"/>
          <w:vertAlign w:val="superscript"/>
          <w:lang w:val="es-AR"/>
        </w:rPr>
        <w:footnoteReference w:id="442"/>
      </w:r>
      <w:r w:rsidRPr="00CB503C">
        <w:rPr>
          <w:rFonts w:ascii="Garamond" w:hAnsi="Garamond" w:cs="Times New Roman"/>
          <w:sz w:val="22"/>
          <w:szCs w:val="22"/>
          <w:lang w:val="es-AR"/>
        </w:rPr>
        <w:t>.</w:t>
      </w:r>
    </w:p>
    <w:p w14:paraId="6E281C54" w14:textId="73AFBB61" w:rsidR="005362C1" w:rsidRPr="00CB503C" w:rsidRDefault="00EE3C46" w:rsidP="00EE3C46">
      <w:pPr>
        <w:pStyle w:val="Ttulo620"/>
        <w:keepNext/>
        <w:keepLines/>
        <w:spacing w:line="276" w:lineRule="auto"/>
        <w:ind w:firstLine="0"/>
        <w:outlineLvl w:val="9"/>
        <w:rPr>
          <w:rFonts w:ascii="Garamond" w:hAnsi="Garamond" w:cs="Times New Roman"/>
          <w:sz w:val="22"/>
          <w:szCs w:val="22"/>
          <w:lang w:val="es-AR"/>
        </w:rPr>
      </w:pPr>
      <w:bookmarkStart w:id="62" w:name="bookmark63"/>
      <w:r>
        <w:rPr>
          <w:rFonts w:ascii="Garamond" w:hAnsi="Garamond" w:cs="Times New Roman"/>
          <w:sz w:val="22"/>
          <w:szCs w:val="22"/>
          <w:lang w:val="es-AR"/>
        </w:rPr>
        <w:t xml:space="preserve">3. </w:t>
      </w:r>
      <w:r w:rsidR="003F0870" w:rsidRPr="00CB503C">
        <w:rPr>
          <w:rFonts w:ascii="Garamond" w:hAnsi="Garamond" w:cs="Times New Roman"/>
          <w:sz w:val="22"/>
          <w:szCs w:val="22"/>
          <w:lang w:val="es-AR"/>
        </w:rPr>
        <w:t>Solidaridad en Cristo</w:t>
      </w:r>
      <w:bookmarkEnd w:id="62"/>
    </w:p>
    <w:p w14:paraId="13D3A593"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Cristo, el nuevo Adán, encontramos asimismo el principio de nuestra salvación, por el mismo principio de solidaridad, comu</w:t>
      </w:r>
      <w:r w:rsidRPr="00CB503C">
        <w:rPr>
          <w:rFonts w:ascii="Garamond" w:hAnsi="Garamond" w:cs="Times New Roman"/>
          <w:sz w:val="22"/>
          <w:szCs w:val="22"/>
          <w:lang w:val="es-AR"/>
        </w:rPr>
        <w:softHyphen/>
        <w:t>nión o koinonía. Él asume en sí mismo la representación, la respon</w:t>
      </w:r>
      <w:r w:rsidRPr="00CB503C">
        <w:rPr>
          <w:rFonts w:ascii="Garamond" w:hAnsi="Garamond" w:cs="Times New Roman"/>
          <w:sz w:val="22"/>
          <w:szCs w:val="22"/>
          <w:lang w:val="es-AR"/>
        </w:rPr>
        <w:softHyphen/>
        <w:t>sabilidad y el destino de todos los hombres. Él “padeció por mí, pagó por mí y murió por mí”, como dice San Juan de Ávila</w:t>
      </w:r>
      <w:r w:rsidRPr="00CB503C">
        <w:rPr>
          <w:rFonts w:ascii="Garamond" w:hAnsi="Garamond" w:cs="Times New Roman"/>
          <w:sz w:val="22"/>
          <w:szCs w:val="22"/>
          <w:vertAlign w:val="superscript"/>
          <w:lang w:val="es-AR"/>
        </w:rPr>
        <w:footnoteReference w:id="443"/>
      </w:r>
      <w:r w:rsidRPr="00CB503C">
        <w:rPr>
          <w:rFonts w:ascii="Garamond" w:hAnsi="Garamond" w:cs="Times New Roman"/>
          <w:sz w:val="22"/>
          <w:szCs w:val="22"/>
          <w:lang w:val="es-AR"/>
        </w:rPr>
        <w:t xml:space="preserve">, o sea, por todos los hombres. </w:t>
      </w:r>
      <w:r w:rsidRPr="00CB503C">
        <w:rPr>
          <w:rStyle w:val="CuerpodeltextoCursiva1"/>
          <w:rFonts w:ascii="Garamond" w:hAnsi="Garamond" w:cs="Times New Roman"/>
          <w:sz w:val="22"/>
          <w:szCs w:val="22"/>
          <w:lang w:val="es-AR"/>
        </w:rPr>
        <w:t>Él es la propiciación por nuestros pecados. Y no sólo por los nuestros, sino por los de todo el mundo</w:t>
      </w:r>
      <w:r w:rsidRPr="00CB503C">
        <w:rPr>
          <w:rFonts w:ascii="Garamond" w:hAnsi="Garamond" w:cs="Times New Roman"/>
          <w:sz w:val="22"/>
          <w:szCs w:val="22"/>
          <w:lang w:val="es-AR"/>
        </w:rPr>
        <w:t xml:space="preserve"> (1Jn 2,2), ya que llevó </w:t>
      </w:r>
      <w:r w:rsidRPr="00CB503C">
        <w:rPr>
          <w:rStyle w:val="CuerpodeltextoCursiva1"/>
          <w:rFonts w:ascii="Garamond" w:hAnsi="Garamond" w:cs="Times New Roman"/>
          <w:sz w:val="22"/>
          <w:szCs w:val="22"/>
          <w:lang w:val="es-AR"/>
        </w:rPr>
        <w:t>sobre sí los pecados de muchos</w:t>
      </w:r>
      <w:r w:rsidRPr="00CB503C">
        <w:rPr>
          <w:rFonts w:ascii="Garamond" w:hAnsi="Garamond" w:cs="Times New Roman"/>
          <w:sz w:val="22"/>
          <w:szCs w:val="22"/>
          <w:lang w:val="es-AR"/>
        </w:rPr>
        <w:t xml:space="preserve"> (Is 53,12). Dios </w:t>
      </w:r>
      <w:r w:rsidRPr="00CB503C">
        <w:rPr>
          <w:rStyle w:val="CuerpodeltextoCursiva1"/>
          <w:rFonts w:ascii="Garamond" w:hAnsi="Garamond" w:cs="Times New Roman"/>
          <w:sz w:val="22"/>
          <w:szCs w:val="22"/>
          <w:lang w:val="es-AR"/>
        </w:rPr>
        <w:t xml:space="preserve">le hizo pecado </w:t>
      </w:r>
      <w:r w:rsidRPr="00CB503C">
        <w:rPr>
          <w:rFonts w:ascii="Garamond" w:hAnsi="Garamond" w:cs="Times New Roman"/>
          <w:sz w:val="22"/>
          <w:szCs w:val="22"/>
          <w:lang w:val="es-AR"/>
        </w:rPr>
        <w:t xml:space="preserve">(2Cor 5,21), </w:t>
      </w:r>
      <w:r w:rsidRPr="00CB503C">
        <w:rPr>
          <w:rStyle w:val="CuerpodeltextoCursiva1"/>
          <w:rFonts w:ascii="Garamond" w:hAnsi="Garamond" w:cs="Times New Roman"/>
          <w:sz w:val="22"/>
          <w:szCs w:val="22"/>
          <w:lang w:val="es-AR"/>
        </w:rPr>
        <w:t>se hizo maldición por nosotros</w:t>
      </w:r>
      <w:r w:rsidRPr="00CB503C">
        <w:rPr>
          <w:rFonts w:ascii="Garamond" w:hAnsi="Garamond" w:cs="Times New Roman"/>
          <w:sz w:val="22"/>
          <w:szCs w:val="22"/>
          <w:lang w:val="es-AR"/>
        </w:rPr>
        <w:t xml:space="preserve"> (Gal 3,13), </w:t>
      </w:r>
      <w:r w:rsidRPr="00CB503C">
        <w:rPr>
          <w:rStyle w:val="CuerpodeltextoCursiva1"/>
          <w:rFonts w:ascii="Garamond" w:hAnsi="Garamond" w:cs="Times New Roman"/>
          <w:sz w:val="22"/>
          <w:szCs w:val="22"/>
          <w:lang w:val="es-AR"/>
        </w:rPr>
        <w:t>se entregó a sí mismo para redención de todos</w:t>
      </w:r>
      <w:r w:rsidRPr="00CB503C">
        <w:rPr>
          <w:rFonts w:ascii="Garamond" w:hAnsi="Garamond" w:cs="Times New Roman"/>
          <w:sz w:val="22"/>
          <w:szCs w:val="22"/>
          <w:lang w:val="es-AR"/>
        </w:rPr>
        <w:t xml:space="preserve"> (1Tim 2,6).</w:t>
      </w:r>
    </w:p>
    <w:p w14:paraId="3983B0F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Pues bien, así como somos solidarios en el pecado en Adán, y, por tanto, debemos pedir perdón, somos solidarios con Cristo en su muerte y en su resurrección, y debemos, por tanto, no sólo pedir perdón, sino también perdonar de corazón.</w:t>
      </w:r>
    </w:p>
    <w:p w14:paraId="0C291F9F"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eso perdonamos en Cristo a todos los que, por sus peca</w:t>
      </w:r>
      <w:r w:rsidRPr="00CB503C">
        <w:rPr>
          <w:rFonts w:ascii="Garamond" w:hAnsi="Garamond" w:cs="Times New Roman"/>
          <w:sz w:val="22"/>
          <w:szCs w:val="22"/>
          <w:lang w:val="es-AR"/>
        </w:rPr>
        <w:softHyphen/>
        <w:t>dos, de alguna manera, nos han causado daño, a los conocidos y a los desconocidos, vivos o muertos, e</w:t>
      </w:r>
      <w:r w:rsidR="00145E94" w:rsidRPr="00CB503C">
        <w:rPr>
          <w:rFonts w:ascii="Garamond" w:hAnsi="Garamond" w:cs="Times New Roman"/>
          <w:sz w:val="22"/>
          <w:szCs w:val="22"/>
          <w:lang w:val="es-AR"/>
        </w:rPr>
        <w:t>n el pasado o en el futuro, he</w:t>
      </w:r>
      <w:r w:rsidRPr="00CB503C">
        <w:rPr>
          <w:rFonts w:ascii="Garamond" w:hAnsi="Garamond" w:cs="Times New Roman"/>
          <w:sz w:val="22"/>
          <w:szCs w:val="22"/>
          <w:lang w:val="es-AR"/>
        </w:rPr>
        <w:t>resiarcas y cismáticos, falsos místicos y pseudo-profetas, blasfemos, homicidas, verdugos de los mártires de todos los tiempos, enemigos de la paz, murmuradores y chismosos, enemigos y pleiteros, etc., etc., etc. En Cristo perdonamos, aún anticipadamente, a todos los que pudieran hacernos algún mal.</w:t>
      </w:r>
      <w:r w:rsidR="00466E41" w:rsidRPr="00CB503C">
        <w:rPr>
          <w:rFonts w:ascii="Garamond" w:hAnsi="Garamond" w:cs="Times New Roman"/>
          <w:sz w:val="22"/>
          <w:szCs w:val="22"/>
          <w:lang w:val="es-AR"/>
        </w:rPr>
        <w:t xml:space="preserve"> </w:t>
      </w:r>
    </w:p>
    <w:p w14:paraId="20AEBE1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De manera especialísima, queremos perdonar de todo corazón a todos aquellos y aquellas que, sabiéndolo o no sabiéndolo, querién</w:t>
      </w:r>
      <w:r w:rsidRPr="00CB503C">
        <w:rPr>
          <w:rFonts w:ascii="Garamond" w:hAnsi="Garamond" w:cs="Times New Roman"/>
          <w:sz w:val="22"/>
          <w:szCs w:val="22"/>
          <w:lang w:val="es-AR"/>
        </w:rPr>
        <w:softHyphen/>
        <w:t xml:space="preserve">dolo o no queriéndolo, de distintas maneras, de palabra y de obra, por ignorancia o malicia, fueron obstáculo para nuestra </w:t>
      </w:r>
      <w:r w:rsidRPr="00CB503C">
        <w:rPr>
          <w:rFonts w:ascii="Garamond" w:hAnsi="Garamond" w:cs="Times New Roman"/>
          <w:sz w:val="22"/>
          <w:szCs w:val="22"/>
          <w:lang w:val="es-AR"/>
        </w:rPr>
        <w:lastRenderedPageBreak/>
        <w:t>vida religiosa. Queremos reconciliarnos con todos y, por eso, a todos perdonamos de corazón como nos enseñó el Señor y nos lo recuerda el Papa.</w:t>
      </w:r>
    </w:p>
    <w:p w14:paraId="6ABFACC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Pero, asimismo, pedimos perdón por todos nuestros pecados con los que fuimos antitestimonio y aún escándalo.</w:t>
      </w:r>
    </w:p>
    <w:p w14:paraId="56545D7B" w14:textId="77777777" w:rsidR="005362C1" w:rsidRPr="00CB503C" w:rsidRDefault="003F0870" w:rsidP="00EE3C46">
      <w:pPr>
        <w:pStyle w:val="Cuerpodeltexto51"/>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-Nos sentimos culpables con los pecados que </w:t>
      </w:r>
      <w:r w:rsidRPr="00CB503C">
        <w:rPr>
          <w:rStyle w:val="Cuerpodeltexto52"/>
          <w:rFonts w:ascii="Garamond" w:hAnsi="Garamond" w:cs="Times New Roman"/>
          <w:i/>
          <w:iCs/>
          <w:sz w:val="22"/>
          <w:szCs w:val="22"/>
          <w:lang w:val="es-AR"/>
        </w:rPr>
        <w:t>«han dañado la unidad querida por Dios para su Pueblo</w:t>
      </w:r>
      <w:r w:rsidRPr="00CB503C">
        <w:rPr>
          <w:rStyle w:val="Cuerpodeltexto5Sincursiva"/>
          <w:rFonts w:ascii="Garamond" w:hAnsi="Garamond" w:cs="Times New Roman"/>
          <w:sz w:val="22"/>
          <w:szCs w:val="22"/>
          <w:lang w:val="es-AR"/>
        </w:rPr>
        <w:t xml:space="preserve">... </w:t>
      </w:r>
      <w:r w:rsidRPr="00CB503C">
        <w:rPr>
          <w:rStyle w:val="Cuerpodeltexto52"/>
          <w:rFonts w:ascii="Garamond" w:hAnsi="Garamond" w:cs="Times New Roman"/>
          <w:i/>
          <w:iCs/>
          <w:sz w:val="22"/>
          <w:szCs w:val="22"/>
          <w:lang w:val="es-AR"/>
        </w:rPr>
        <w:t xml:space="preserve">la comunión eclesial, </w:t>
      </w:r>
      <w:r w:rsidRPr="00CB503C">
        <w:rPr>
          <w:rStyle w:val="Cuerpodeltexto52"/>
          <w:rFonts w:ascii="Garamond" w:hAnsi="Garamond" w:cs="Times New Roman"/>
          <w:iCs/>
          <w:sz w:val="22"/>
          <w:szCs w:val="22"/>
          <w:lang w:val="es-AR"/>
        </w:rPr>
        <w:t>“</w:t>
      </w:r>
      <w:r w:rsidRPr="00CB503C">
        <w:rPr>
          <w:rStyle w:val="Cuerpodeltexto52"/>
          <w:rFonts w:ascii="Garamond" w:hAnsi="Garamond" w:cs="Times New Roman"/>
          <w:i/>
          <w:iCs/>
          <w:sz w:val="22"/>
          <w:szCs w:val="22"/>
          <w:lang w:val="es-AR"/>
        </w:rPr>
        <w:t>a veces no sin culpa de los hombres por ambas partes</w:t>
      </w:r>
      <w:r w:rsidRPr="00CB503C">
        <w:rPr>
          <w:rStyle w:val="Cuerpodeltexto52"/>
          <w:rFonts w:ascii="Garamond" w:hAnsi="Garamond" w:cs="Times New Roman"/>
          <w:iCs/>
          <w:sz w:val="22"/>
          <w:szCs w:val="22"/>
          <w:lang w:val="es-AR"/>
        </w:rPr>
        <w:t>”</w:t>
      </w:r>
      <w:r w:rsidRPr="00CB503C">
        <w:rPr>
          <w:rStyle w:val="Cuerpodeltexto52"/>
          <w:rFonts w:ascii="Garamond" w:hAnsi="Garamond" w:cs="Times New Roman"/>
          <w:iCs/>
          <w:sz w:val="22"/>
          <w:szCs w:val="22"/>
          <w:vertAlign w:val="superscript"/>
          <w:lang w:val="es-AR"/>
        </w:rPr>
        <w:footnoteReference w:id="444"/>
      </w:r>
      <w:r w:rsidRPr="00CB503C">
        <w:rPr>
          <w:rStyle w:val="Cuerpodeltexto52"/>
          <w:rFonts w:ascii="Garamond" w:hAnsi="Garamond" w:cs="Times New Roman"/>
          <w:i/>
          <w:iCs/>
          <w:sz w:val="22"/>
          <w:szCs w:val="22"/>
          <w:lang w:val="es-AR"/>
        </w:rPr>
        <w:t>, ha conocido dolorosas laceraciones es necesario hacer enmienda, invocando con fuerza el perdón de Cristo</w:t>
      </w:r>
      <w:r w:rsidRPr="00CB503C">
        <w:rPr>
          <w:rStyle w:val="Cuerpodeltexto5Sincursiva"/>
          <w:rFonts w:ascii="Garamond" w:hAnsi="Garamond" w:cs="Times New Roman"/>
          <w:sz w:val="22"/>
          <w:szCs w:val="22"/>
          <w:lang w:val="es-AR"/>
        </w:rPr>
        <w:t>»</w:t>
      </w:r>
      <w:r w:rsidRPr="00CB503C">
        <w:rPr>
          <w:rStyle w:val="Cuerpodeltexto5Sincursiva"/>
          <w:rFonts w:ascii="Garamond" w:hAnsi="Garamond" w:cs="Times New Roman"/>
          <w:sz w:val="22"/>
          <w:szCs w:val="22"/>
          <w:vertAlign w:val="superscript"/>
          <w:lang w:val="es-AR"/>
        </w:rPr>
        <w:footnoteReference w:id="445"/>
      </w:r>
      <w:r w:rsidRPr="00CB503C">
        <w:rPr>
          <w:rStyle w:val="Cuerpodeltexto5Sincursiva"/>
          <w:rFonts w:ascii="Garamond" w:hAnsi="Garamond" w:cs="Times New Roman"/>
          <w:sz w:val="22"/>
          <w:szCs w:val="22"/>
          <w:lang w:val="es-AR"/>
        </w:rPr>
        <w:t>.</w:t>
      </w:r>
    </w:p>
    <w:p w14:paraId="7D9315F1"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-Nos sentimos culpables por la aquiescencia manifestada </w:t>
      </w:r>
      <w:r w:rsidRPr="00CB503C">
        <w:rPr>
          <w:rStyle w:val="CuerpodeltextoCursiva1"/>
          <w:rFonts w:ascii="Garamond" w:hAnsi="Garamond" w:cs="Times New Roman"/>
          <w:sz w:val="22"/>
          <w:szCs w:val="22"/>
          <w:lang w:val="es-AR"/>
        </w:rPr>
        <w:t>«con métodos de intolerancia e incluso de violencia en el servicio a la verdad»</w:t>
      </w:r>
      <w:r w:rsidRPr="00CB503C">
        <w:rPr>
          <w:rStyle w:val="CuerpodeltextoCursiva1"/>
          <w:rFonts w:ascii="Garamond" w:hAnsi="Garamond" w:cs="Times New Roman"/>
          <w:sz w:val="22"/>
          <w:szCs w:val="22"/>
          <w:vertAlign w:val="superscript"/>
          <w:lang w:val="es-AR"/>
        </w:rPr>
        <w:footnoteReference w:id="446"/>
      </w:r>
      <w:r w:rsidRPr="00CB503C">
        <w:rPr>
          <w:rStyle w:val="CuerpodeltextoCursiva1"/>
          <w:rFonts w:ascii="Garamond" w:hAnsi="Garamond" w:cs="Times New Roman"/>
          <w:sz w:val="22"/>
          <w:szCs w:val="22"/>
          <w:lang w:val="es-AR"/>
        </w:rPr>
        <w:t>.</w:t>
      </w:r>
      <w:r w:rsidRPr="00CB503C">
        <w:rPr>
          <w:rFonts w:ascii="Garamond" w:hAnsi="Garamond" w:cs="Times New Roman"/>
          <w:sz w:val="22"/>
          <w:szCs w:val="22"/>
          <w:lang w:val="es-AR"/>
        </w:rPr>
        <w:t xml:space="preserve"> Pedimos públicamente perdón por haber sido incapaces de ser perfectos testimonios del Señor no presentándolo como </w:t>
      </w:r>
      <w:r w:rsidRPr="00CB503C">
        <w:rPr>
          <w:rStyle w:val="CuerpodeltextoCursiva1"/>
          <w:rFonts w:ascii="Garamond" w:hAnsi="Garamond" w:cs="Times New Roman"/>
          <w:sz w:val="22"/>
          <w:szCs w:val="22"/>
          <w:lang w:val="es-AR"/>
        </w:rPr>
        <w:t>«testigo insuperable de amor paciente y de humilde mansedumbre</w:t>
      </w:r>
      <w:r w:rsidRPr="00CB503C">
        <w:rPr>
          <w:rStyle w:val="CuerpodeltextoCursiva1"/>
          <w:rFonts w:ascii="Garamond" w:hAnsi="Garamond" w:cs="Times New Roman"/>
          <w:i w:val="0"/>
          <w:sz w:val="22"/>
          <w:szCs w:val="22"/>
          <w:lang w:val="es-AR"/>
        </w:rPr>
        <w:t>»</w:t>
      </w:r>
      <w:r w:rsidRPr="00CB503C">
        <w:rPr>
          <w:rStyle w:val="CuerpodeltextoCursiva1"/>
          <w:rFonts w:ascii="Garamond" w:hAnsi="Garamond" w:cs="Times New Roman"/>
          <w:i w:val="0"/>
          <w:sz w:val="22"/>
          <w:szCs w:val="22"/>
          <w:vertAlign w:val="superscript"/>
          <w:lang w:val="es-AR"/>
        </w:rPr>
        <w:footnoteReference w:id="447"/>
      </w:r>
      <w:r w:rsidRPr="00CB503C">
        <w:rPr>
          <w:rStyle w:val="CuerpodeltextoCursiva1"/>
          <w:rFonts w:ascii="Garamond" w:hAnsi="Garamond" w:cs="Times New Roman"/>
          <w:i w:val="0"/>
          <w:sz w:val="22"/>
          <w:szCs w:val="22"/>
          <w:lang w:val="es-AR"/>
        </w:rPr>
        <w:t>.</w:t>
      </w:r>
    </w:p>
    <w:p w14:paraId="0EBDABB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-Nos sentimos responsables frente a los males de nuestro tiempo, de los cuales somos muchas veces cómplices y cooperadores, por acción u omisión, como ser: la indiferencia religiosa, la noche ética que pareciera atravesar el mundo con sus atentados a la vida, a la familia, a la paz entre los pueblos. Hemos velado el rostro de Dios, muchas veces, «a </w:t>
      </w:r>
      <w:r w:rsidRPr="00CB503C">
        <w:rPr>
          <w:rStyle w:val="CuerpodeltextoCursiva1"/>
          <w:rFonts w:ascii="Garamond" w:hAnsi="Garamond" w:cs="Times New Roman"/>
          <w:sz w:val="22"/>
          <w:szCs w:val="22"/>
          <w:lang w:val="es-AR"/>
        </w:rPr>
        <w:t>causa de los defectos de (nuestra) vida religiosa, moral y social</w:t>
      </w:r>
      <w:r w:rsidRPr="00CB503C">
        <w:rPr>
          <w:rStyle w:val="CuerpodeltextoCursiva1"/>
          <w:rFonts w:ascii="Garamond" w:hAnsi="Garamond" w:cs="Times New Roman"/>
          <w:i w:val="0"/>
          <w:sz w:val="22"/>
          <w:szCs w:val="22"/>
          <w:lang w:val="es-AR"/>
        </w:rPr>
        <w:t>»</w:t>
      </w:r>
      <w:r w:rsidRPr="00CB503C">
        <w:rPr>
          <w:rStyle w:val="CuerpodeltextoCursiva1"/>
          <w:rFonts w:ascii="Garamond" w:hAnsi="Garamond" w:cs="Times New Roman"/>
          <w:i w:val="0"/>
          <w:sz w:val="22"/>
          <w:szCs w:val="22"/>
          <w:vertAlign w:val="superscript"/>
          <w:lang w:val="es-AR"/>
        </w:rPr>
        <w:footnoteReference w:id="448"/>
      </w:r>
      <w:r w:rsidRPr="00CB503C">
        <w:rPr>
          <w:rStyle w:val="CuerpodeltextoCursiva1"/>
          <w:rFonts w:ascii="Garamond" w:hAnsi="Garamond" w:cs="Times New Roman"/>
          <w:i w:val="0"/>
          <w:sz w:val="22"/>
          <w:szCs w:val="22"/>
          <w:lang w:val="es-AR"/>
        </w:rPr>
        <w:t>.</w:t>
      </w:r>
      <w:r w:rsidR="00466E41" w:rsidRPr="00CB503C">
        <w:rPr>
          <w:rStyle w:val="CuerpodeltextoCursiva1"/>
          <w:rFonts w:ascii="Garamond" w:hAnsi="Garamond" w:cs="Times New Roman"/>
          <w:i w:val="0"/>
          <w:sz w:val="22"/>
          <w:szCs w:val="22"/>
          <w:lang w:val="es-AR"/>
        </w:rPr>
        <w:t xml:space="preserve"> </w:t>
      </w:r>
    </w:p>
    <w:p w14:paraId="1D71A4B6"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-Nos sentimos en falta frente al momento de incertidumbre que afecta a muchos cristianos, que afecta a la misma </w:t>
      </w:r>
      <w:r w:rsidRPr="00CB503C">
        <w:rPr>
          <w:rStyle w:val="CuerpodeltextoCursiva1"/>
          <w:rFonts w:ascii="Garamond" w:hAnsi="Garamond" w:cs="Times New Roman"/>
          <w:sz w:val="22"/>
          <w:szCs w:val="22"/>
          <w:lang w:val="es-AR"/>
        </w:rPr>
        <w:t>«rectitud teologal</w:t>
      </w:r>
      <w:r w:rsidR="00FF2E14" w:rsidRPr="00CB503C">
        <w:rPr>
          <w:rStyle w:val="CuerpodeltextoCursiva1"/>
          <w:rFonts w:ascii="Garamond" w:hAnsi="Garamond" w:cs="Times New Roman"/>
          <w:sz w:val="22"/>
          <w:szCs w:val="22"/>
          <w:lang w:val="es-AR"/>
        </w:rPr>
        <w:t xml:space="preserve"> </w:t>
      </w:r>
      <w:r w:rsidRPr="00CB503C">
        <w:rPr>
          <w:rStyle w:val="Cuerpodeltexto52"/>
          <w:rFonts w:ascii="Garamond" w:hAnsi="Garamond" w:cs="Times New Roman"/>
          <w:iCs w:val="0"/>
          <w:sz w:val="22"/>
          <w:szCs w:val="22"/>
          <w:lang w:val="es-AR"/>
        </w:rPr>
        <w:t>de la fe</w:t>
      </w:r>
      <w:r w:rsidRPr="00CB503C">
        <w:rPr>
          <w:rStyle w:val="Cuerpodeltexto5Sincursiva"/>
          <w:rFonts w:ascii="Garamond" w:hAnsi="Garamond" w:cs="Times New Roman"/>
          <w:i w:val="0"/>
          <w:sz w:val="22"/>
          <w:szCs w:val="22"/>
          <w:lang w:val="es-AR"/>
        </w:rPr>
        <w:t>»</w:t>
      </w:r>
      <w:r w:rsidRPr="00CB503C">
        <w:rPr>
          <w:rStyle w:val="Cuerpodeltexto5Sincursiva"/>
          <w:rFonts w:ascii="Garamond" w:hAnsi="Garamond" w:cs="Times New Roman"/>
          <w:i w:val="0"/>
          <w:sz w:val="22"/>
          <w:szCs w:val="22"/>
          <w:vertAlign w:val="superscript"/>
          <w:lang w:val="es-AR"/>
        </w:rPr>
        <w:footnoteReference w:id="449"/>
      </w:r>
      <w:r w:rsidRPr="00CB503C">
        <w:rPr>
          <w:rStyle w:val="Cuerpodeltexto5Sincursiva"/>
          <w:rFonts w:ascii="Garamond" w:hAnsi="Garamond" w:cs="Times New Roman"/>
          <w:i w:val="0"/>
          <w:sz w:val="22"/>
          <w:szCs w:val="22"/>
          <w:lang w:val="es-AR"/>
        </w:rPr>
        <w:t>.</w:t>
      </w:r>
    </w:p>
    <w:p w14:paraId="2BC89F0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fuimos todo lo solidario que deberíamos con los que su</w:t>
      </w:r>
      <w:r w:rsidRPr="00CB503C">
        <w:rPr>
          <w:rFonts w:ascii="Garamond" w:hAnsi="Garamond" w:cs="Times New Roman"/>
          <w:sz w:val="22"/>
          <w:szCs w:val="22"/>
          <w:lang w:val="es-AR"/>
        </w:rPr>
        <w:softHyphen/>
        <w:t>frían en sus derechos, con los que no reciben los frutos de la justicia social o son marginados.</w:t>
      </w:r>
    </w:p>
    <w:p w14:paraId="4A8A93C2"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-No hemos trabajado lo suficiente para que el Concilio Vaticano</w:t>
      </w:r>
      <w:r w:rsidR="00FF2E14" w:rsidRPr="00CB503C">
        <w:rPr>
          <w:rFonts w:ascii="Garamond" w:hAnsi="Garamond" w:cs="Times New Roman"/>
          <w:sz w:val="22"/>
          <w:szCs w:val="22"/>
          <w:lang w:val="es-AR"/>
        </w:rPr>
        <w:t xml:space="preserve"> </w:t>
      </w:r>
      <w:r w:rsidRPr="00CB503C">
        <w:rPr>
          <w:rFonts w:ascii="Garamond" w:hAnsi="Garamond" w:cs="Times New Roman"/>
          <w:sz w:val="22"/>
          <w:szCs w:val="22"/>
          <w:lang w:val="es-AR"/>
        </w:rPr>
        <w:t>sea recibido más plenamente, en homogeneidad con todo el Ma</w:t>
      </w:r>
      <w:r w:rsidRPr="00CB503C">
        <w:rPr>
          <w:rFonts w:ascii="Garamond" w:hAnsi="Garamond" w:cs="Times New Roman"/>
          <w:sz w:val="22"/>
          <w:szCs w:val="22"/>
          <w:lang w:val="es-AR"/>
        </w:rPr>
        <w:softHyphen/>
        <w:t>gisterio anterior.</w:t>
      </w:r>
    </w:p>
    <w:p w14:paraId="415351BE"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-Nos arrepentimos de haber sido esquivos a la aventura misionera </w:t>
      </w:r>
      <w:r w:rsidRPr="00CB503C">
        <w:rPr>
          <w:rStyle w:val="CuerpodeltextoCursiva1"/>
          <w:rFonts w:ascii="Garamond" w:hAnsi="Garamond" w:cs="Times New Roman"/>
          <w:sz w:val="22"/>
          <w:szCs w:val="22"/>
          <w:lang w:val="es-AR"/>
        </w:rPr>
        <w:t>«ad gentes</w:t>
      </w:r>
      <w:r w:rsidRPr="00CB503C">
        <w:rPr>
          <w:rFonts w:ascii="Garamond" w:hAnsi="Garamond" w:cs="Times New Roman"/>
          <w:sz w:val="22"/>
          <w:szCs w:val="22"/>
          <w:lang w:val="es-AR"/>
        </w:rPr>
        <w:t>», en especial, por demorarnos en tomar conciencia que</w:t>
      </w:r>
      <w:r w:rsidR="00FF2E14" w:rsidRPr="00CB503C">
        <w:rPr>
          <w:rFonts w:ascii="Garamond" w:hAnsi="Garamond" w:cs="Times New Roman"/>
          <w:sz w:val="22"/>
          <w:szCs w:val="22"/>
          <w:lang w:val="es-AR"/>
        </w:rPr>
        <w:t xml:space="preserve"> </w:t>
      </w:r>
      <w:r w:rsidRPr="00CB503C">
        <w:rPr>
          <w:rStyle w:val="Cuerpodeltexto52"/>
          <w:rFonts w:ascii="Garamond" w:hAnsi="Garamond" w:cs="Times New Roman"/>
          <w:i w:val="0"/>
          <w:iCs w:val="0"/>
          <w:sz w:val="22"/>
          <w:szCs w:val="22"/>
          <w:lang w:val="es-AR"/>
        </w:rPr>
        <w:t>«</w:t>
      </w:r>
      <w:r w:rsidRPr="00CB503C">
        <w:rPr>
          <w:rStyle w:val="Cuerpodeltexto52"/>
          <w:rFonts w:ascii="Garamond" w:hAnsi="Garamond" w:cs="Times New Roman"/>
          <w:iCs w:val="0"/>
          <w:sz w:val="22"/>
          <w:szCs w:val="22"/>
          <w:lang w:val="es-AR"/>
        </w:rPr>
        <w:t>hacia el continente asiático “debería orientarse princi</w:t>
      </w:r>
      <w:r w:rsidR="003D5BA5" w:rsidRPr="00CB503C">
        <w:rPr>
          <w:rStyle w:val="Cuerpodeltexto52"/>
          <w:rFonts w:ascii="Garamond" w:hAnsi="Garamond" w:cs="Times New Roman"/>
          <w:iCs w:val="0"/>
          <w:sz w:val="22"/>
          <w:szCs w:val="22"/>
          <w:lang w:val="es-AR"/>
        </w:rPr>
        <w:t>palmente la misión ‘ad gentes</w:t>
      </w:r>
      <w:r w:rsidRPr="00CB503C">
        <w:rPr>
          <w:rStyle w:val="Cuerpodeltexto52"/>
          <w:rFonts w:ascii="Garamond" w:hAnsi="Garamond" w:cs="Times New Roman"/>
          <w:iCs w:val="0"/>
          <w:sz w:val="22"/>
          <w:szCs w:val="22"/>
          <w:lang w:val="es-AR"/>
        </w:rPr>
        <w:t>’</w:t>
      </w:r>
      <w:r w:rsidRPr="00CB503C">
        <w:rPr>
          <w:rStyle w:val="Cuerpodeltexto5Sincursiva"/>
          <w:rFonts w:ascii="Garamond" w:hAnsi="Garamond" w:cs="Times New Roman"/>
          <w:i w:val="0"/>
          <w:sz w:val="22"/>
          <w:szCs w:val="22"/>
          <w:vertAlign w:val="superscript"/>
          <w:lang w:val="es-AR"/>
        </w:rPr>
        <w:footnoteReference w:id="450"/>
      </w:r>
      <w:r w:rsidRPr="00CB503C">
        <w:rPr>
          <w:rStyle w:val="Cuerpodeltexto5Sincursiva"/>
          <w:rFonts w:ascii="Garamond" w:hAnsi="Garamond" w:cs="Times New Roman"/>
          <w:i w:val="0"/>
          <w:sz w:val="22"/>
          <w:szCs w:val="22"/>
          <w:lang w:val="es-AR"/>
        </w:rPr>
        <w:t>»</w:t>
      </w:r>
      <w:r w:rsidRPr="00CB503C">
        <w:rPr>
          <w:rStyle w:val="Cuerpodeltexto5Sincursiva"/>
          <w:rFonts w:ascii="Garamond" w:hAnsi="Garamond" w:cs="Times New Roman"/>
          <w:i w:val="0"/>
          <w:sz w:val="22"/>
          <w:szCs w:val="22"/>
          <w:vertAlign w:val="superscript"/>
          <w:lang w:val="es-AR"/>
        </w:rPr>
        <w:footnoteReference w:id="451"/>
      </w:r>
      <w:r w:rsidRPr="00CB503C">
        <w:rPr>
          <w:rStyle w:val="Cuerpodeltexto5Sincursiva"/>
          <w:rFonts w:ascii="Garamond" w:hAnsi="Garamond" w:cs="Times New Roman"/>
          <w:i w:val="0"/>
          <w:sz w:val="22"/>
          <w:szCs w:val="22"/>
          <w:lang w:val="es-AR"/>
        </w:rPr>
        <w:t>.</w:t>
      </w:r>
    </w:p>
    <w:p w14:paraId="3473BED1"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-Nos equivocamos en no habernos empeñado antes en la tarea ecuménica.</w:t>
      </w:r>
    </w:p>
    <w:p w14:paraId="576C14C4" w14:textId="77777777" w:rsidR="005362C1" w:rsidRPr="00CB503C" w:rsidRDefault="003F0870" w:rsidP="00EE3C46">
      <w:pPr>
        <w:pStyle w:val="Cuerpodeltexto51"/>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-Faltamos por no haber formado más hombres caudalosos de espíritu, en especial, por no haber promovido más al laicado católi</w:t>
      </w:r>
      <w:r w:rsidRPr="00CB503C">
        <w:rPr>
          <w:rStyle w:val="Cuerpodeltexto5Sincursiva"/>
          <w:rFonts w:ascii="Garamond" w:hAnsi="Garamond" w:cs="Times New Roman"/>
          <w:sz w:val="22"/>
          <w:szCs w:val="22"/>
          <w:lang w:val="es-AR"/>
        </w:rPr>
        <w:softHyphen/>
        <w:t xml:space="preserve">co. No hemos hecho de la pastoral familiar </w:t>
      </w:r>
      <w:r w:rsidRPr="00CB503C">
        <w:rPr>
          <w:rStyle w:val="Cuerpodeltexto52"/>
          <w:rFonts w:ascii="Garamond" w:hAnsi="Garamond" w:cs="Times New Roman"/>
          <w:i/>
          <w:iCs/>
          <w:sz w:val="22"/>
          <w:szCs w:val="22"/>
          <w:lang w:val="es-AR"/>
        </w:rPr>
        <w:t xml:space="preserve">«una prioridad básica, sentida, real y operante. Básica, </w:t>
      </w:r>
      <w:r w:rsidR="00466E41" w:rsidRPr="00CB503C">
        <w:rPr>
          <w:rStyle w:val="Cuerpodeltexto52"/>
          <w:rFonts w:ascii="Garamond" w:hAnsi="Garamond" w:cs="Times New Roman"/>
          <w:i/>
          <w:iCs/>
          <w:sz w:val="22"/>
          <w:szCs w:val="22"/>
          <w:lang w:val="es-AR"/>
        </w:rPr>
        <w:t>como frontera de la Nueva Evan</w:t>
      </w:r>
      <w:r w:rsidRPr="00CB503C">
        <w:rPr>
          <w:rStyle w:val="Cuerpodeltexto52"/>
          <w:rFonts w:ascii="Garamond" w:hAnsi="Garamond" w:cs="Times New Roman"/>
          <w:i/>
          <w:iCs/>
          <w:sz w:val="22"/>
          <w:szCs w:val="22"/>
          <w:lang w:val="es-AR"/>
        </w:rPr>
        <w:t>gelización. Sentida, esto es, acogida y asumida</w:t>
      </w:r>
      <w:r w:rsidRPr="00CB503C">
        <w:rPr>
          <w:rStyle w:val="Cuerpodeltexto5Sincursiva"/>
          <w:rFonts w:ascii="Garamond" w:hAnsi="Garamond" w:cs="Times New Roman"/>
          <w:sz w:val="22"/>
          <w:szCs w:val="22"/>
          <w:lang w:val="es-AR"/>
        </w:rPr>
        <w:t xml:space="preserve">... </w:t>
      </w:r>
      <w:r w:rsidRPr="00CB503C">
        <w:rPr>
          <w:rStyle w:val="Cuerpodeltexto52"/>
          <w:rFonts w:ascii="Garamond" w:hAnsi="Garamond" w:cs="Times New Roman"/>
          <w:i/>
          <w:iCs/>
          <w:sz w:val="22"/>
          <w:szCs w:val="22"/>
          <w:lang w:val="es-AR"/>
        </w:rPr>
        <w:t>(por todos). Real, porque será respaldada concreta y decididamente</w:t>
      </w:r>
      <w:r w:rsidRPr="00CB503C">
        <w:rPr>
          <w:rStyle w:val="Cuerpodeltexto5Sincursiva"/>
          <w:rFonts w:ascii="Garamond" w:hAnsi="Garamond" w:cs="Times New Roman"/>
          <w:sz w:val="22"/>
          <w:szCs w:val="22"/>
          <w:lang w:val="es-AR"/>
        </w:rPr>
        <w:t xml:space="preserve">... </w:t>
      </w:r>
      <w:r w:rsidRPr="00CB503C">
        <w:rPr>
          <w:rStyle w:val="Cuerpodeltexto52"/>
          <w:rFonts w:ascii="Garamond" w:hAnsi="Garamond" w:cs="Times New Roman"/>
          <w:i/>
          <w:iCs/>
          <w:sz w:val="22"/>
          <w:szCs w:val="22"/>
          <w:lang w:val="es-AR"/>
        </w:rPr>
        <w:t>(por todos los superiores y responsables). Opera</w:t>
      </w:r>
      <w:r w:rsidR="003D5BA5" w:rsidRPr="00CB503C">
        <w:rPr>
          <w:rStyle w:val="Cuerpodeltexto52"/>
          <w:rFonts w:ascii="Garamond" w:hAnsi="Garamond" w:cs="Times New Roman"/>
          <w:i/>
          <w:iCs/>
          <w:sz w:val="22"/>
          <w:szCs w:val="22"/>
          <w:lang w:val="es-AR"/>
        </w:rPr>
        <w:t>nte significa que debe estar in</w:t>
      </w:r>
      <w:r w:rsidRPr="00CB503C">
        <w:rPr>
          <w:rStyle w:val="Cuerpodeltexto52"/>
          <w:rFonts w:ascii="Garamond" w:hAnsi="Garamond" w:cs="Times New Roman"/>
          <w:i/>
          <w:iCs/>
          <w:sz w:val="22"/>
          <w:szCs w:val="22"/>
          <w:lang w:val="es-AR"/>
        </w:rPr>
        <w:t>sertada en una pastoral orgánica</w:t>
      </w:r>
      <w:r w:rsidRPr="00CB503C">
        <w:rPr>
          <w:rStyle w:val="Cuerpodeltexto5Sincursiva"/>
          <w:rFonts w:ascii="Garamond" w:hAnsi="Garamond" w:cs="Times New Roman"/>
          <w:sz w:val="22"/>
          <w:szCs w:val="22"/>
          <w:lang w:val="es-AR"/>
        </w:rPr>
        <w:t xml:space="preserve">... </w:t>
      </w:r>
      <w:r w:rsidRPr="00CB503C">
        <w:rPr>
          <w:rStyle w:val="Cuerpodeltexto52"/>
          <w:rFonts w:ascii="Garamond" w:hAnsi="Garamond" w:cs="Times New Roman"/>
          <w:i/>
          <w:iCs/>
          <w:sz w:val="22"/>
          <w:szCs w:val="22"/>
          <w:lang w:val="es-AR"/>
        </w:rPr>
        <w:t>Necesita ser acogida desde sus propios carismas</w:t>
      </w:r>
      <w:r w:rsidR="00466E41" w:rsidRPr="00CB503C">
        <w:rPr>
          <w:rStyle w:val="Cuerpodeltexto52"/>
          <w:rFonts w:ascii="Garamond" w:hAnsi="Garamond" w:cs="Times New Roman"/>
          <w:i/>
          <w:iCs/>
          <w:sz w:val="22"/>
          <w:szCs w:val="22"/>
          <w:lang w:val="es-AR"/>
        </w:rPr>
        <w:t xml:space="preserve"> </w:t>
      </w:r>
      <w:r w:rsidRPr="00CB503C">
        <w:rPr>
          <w:rStyle w:val="Cuerpodeltexto52"/>
          <w:rFonts w:ascii="Garamond" w:hAnsi="Garamond" w:cs="Times New Roman"/>
          <w:i/>
          <w:iCs/>
          <w:sz w:val="22"/>
          <w:szCs w:val="22"/>
          <w:lang w:val="es-AR"/>
        </w:rPr>
        <w:t>por las comunidades religiosas</w:t>
      </w:r>
      <w:r w:rsidRPr="00CB503C">
        <w:rPr>
          <w:rStyle w:val="Cuerpodeltexto5Sincursiva"/>
          <w:rFonts w:ascii="Garamond" w:hAnsi="Garamond" w:cs="Times New Roman"/>
          <w:sz w:val="22"/>
          <w:szCs w:val="22"/>
          <w:lang w:val="es-AR"/>
        </w:rPr>
        <w:t>... »</w:t>
      </w:r>
      <w:r w:rsidRPr="00CB503C">
        <w:rPr>
          <w:rStyle w:val="Cuerpodeltexto5Sincursiva"/>
          <w:rFonts w:ascii="Garamond" w:hAnsi="Garamond" w:cs="Times New Roman"/>
          <w:sz w:val="22"/>
          <w:szCs w:val="22"/>
          <w:vertAlign w:val="superscript"/>
          <w:lang w:val="es-AR"/>
        </w:rPr>
        <w:footnoteReference w:id="452"/>
      </w:r>
      <w:r w:rsidRPr="00CB503C">
        <w:rPr>
          <w:rStyle w:val="Cuerpodeltexto5Sincursiva"/>
          <w:rFonts w:ascii="Garamond" w:hAnsi="Garamond" w:cs="Times New Roman"/>
          <w:sz w:val="22"/>
          <w:szCs w:val="22"/>
          <w:lang w:val="es-AR"/>
        </w:rPr>
        <w:t>.</w:t>
      </w:r>
      <w:r w:rsidR="00466E41" w:rsidRPr="00CB503C">
        <w:rPr>
          <w:rStyle w:val="Cuerpodeltexto5Sincursiva"/>
          <w:rFonts w:ascii="Garamond" w:hAnsi="Garamond" w:cs="Times New Roman"/>
          <w:sz w:val="22"/>
          <w:szCs w:val="22"/>
          <w:lang w:val="es-AR"/>
        </w:rPr>
        <w:t xml:space="preserve"> </w:t>
      </w:r>
    </w:p>
    <w:p w14:paraId="68658FEC"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-Hemos caído en desidia respecto de la evangelización de la cultu</w:t>
      </w:r>
      <w:r w:rsidRPr="00CB503C">
        <w:rPr>
          <w:rFonts w:ascii="Garamond" w:hAnsi="Garamond" w:cs="Times New Roman"/>
          <w:sz w:val="22"/>
          <w:szCs w:val="22"/>
          <w:lang w:val="es-AR"/>
        </w:rPr>
        <w:softHyphen/>
        <w:t>ra, tendríamos que tener más colegios e, incluso, universidades.</w:t>
      </w:r>
    </w:p>
    <w:p w14:paraId="1B4F4015"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-A nuestros licenciados y doctores, en líneas generales, les falta todavía entrar más de lleno en la clarificación doctrinal y en la inves</w:t>
      </w:r>
      <w:r w:rsidRPr="00CB503C">
        <w:rPr>
          <w:rFonts w:ascii="Garamond" w:hAnsi="Garamond" w:cs="Times New Roman"/>
          <w:sz w:val="22"/>
          <w:szCs w:val="22"/>
          <w:lang w:val="es-AR"/>
        </w:rPr>
        <w:softHyphen/>
        <w:t>tigación, en esta época gnóstica.</w:t>
      </w:r>
    </w:p>
    <w:p w14:paraId="4A5A15F5"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-No hemos sido más rápidamente dóciles y obedientes a la Jerarquía de la Iglesia y a las enseñanzas e insinuaciones del Magisterio Pontificio.</w:t>
      </w:r>
    </w:p>
    <w:p w14:paraId="7D0937E9"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-Hemos pecado porque nuestra pastoral aún es poco incisiva, y todavía es más de espera que de propuesta, con el daño consiguiente para las almas. Todavía tenemos miedo por los apostolados inéditos.</w:t>
      </w:r>
    </w:p>
    <w:p w14:paraId="65B2D2A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lastRenderedPageBreak/>
        <w:t xml:space="preserve">-Hemos tenido miedo de lanzarnos </w:t>
      </w:r>
      <w:r w:rsidRPr="00CB503C">
        <w:rPr>
          <w:rStyle w:val="CuerpodeltextoCursiva1"/>
          <w:rFonts w:ascii="Garamond" w:hAnsi="Garamond" w:cs="Times New Roman"/>
          <w:sz w:val="22"/>
          <w:szCs w:val="22"/>
          <w:lang w:val="es-AR"/>
        </w:rPr>
        <w:t>mar adentro</w:t>
      </w:r>
      <w:r w:rsidR="00466E41" w:rsidRPr="00CB503C">
        <w:rPr>
          <w:rFonts w:ascii="Garamond" w:hAnsi="Garamond" w:cs="Times New Roman"/>
          <w:sz w:val="22"/>
          <w:szCs w:val="22"/>
          <w:lang w:val="es-AR"/>
        </w:rPr>
        <w:t xml:space="preserve"> (Lc 5,4), temien</w:t>
      </w:r>
      <w:r w:rsidRPr="00CB503C">
        <w:rPr>
          <w:rFonts w:ascii="Garamond" w:hAnsi="Garamond" w:cs="Times New Roman"/>
          <w:sz w:val="22"/>
          <w:szCs w:val="22"/>
          <w:lang w:val="es-AR"/>
        </w:rPr>
        <w:t>do que nos quemara el sol y la sal. No hemos aprovechado conve</w:t>
      </w:r>
      <w:r w:rsidRPr="00CB503C">
        <w:rPr>
          <w:rFonts w:ascii="Garamond" w:hAnsi="Garamond" w:cs="Times New Roman"/>
          <w:sz w:val="22"/>
          <w:szCs w:val="22"/>
          <w:lang w:val="es-AR"/>
        </w:rPr>
        <w:softHyphen/>
        <w:t xml:space="preserve">nientemente de las cruces, de las dificultades y de las </w:t>
      </w:r>
      <w:r w:rsidRPr="00CB503C">
        <w:rPr>
          <w:rStyle w:val="CuerpodeltextoCursiva1"/>
          <w:rFonts w:ascii="Garamond" w:hAnsi="Garamond" w:cs="Times New Roman"/>
          <w:sz w:val="22"/>
          <w:szCs w:val="22"/>
          <w:lang w:val="es-AR"/>
        </w:rPr>
        <w:t>«persecuciones del mundo</w:t>
      </w:r>
      <w:r w:rsidRPr="00CB503C">
        <w:rPr>
          <w:rFonts w:ascii="Garamond" w:hAnsi="Garamond" w:cs="Times New Roman"/>
          <w:sz w:val="22"/>
          <w:szCs w:val="22"/>
          <w:lang w:val="es-AR"/>
        </w:rPr>
        <w:t>»</w:t>
      </w:r>
      <w:r w:rsidRPr="00CB503C">
        <w:rPr>
          <w:rFonts w:ascii="Garamond" w:hAnsi="Garamond" w:cs="Times New Roman"/>
          <w:sz w:val="22"/>
          <w:szCs w:val="22"/>
          <w:vertAlign w:val="superscript"/>
          <w:lang w:val="es-AR"/>
        </w:rPr>
        <w:footnoteReference w:id="453"/>
      </w:r>
      <w:r w:rsidRPr="00CB503C">
        <w:rPr>
          <w:rFonts w:ascii="Garamond" w:hAnsi="Garamond" w:cs="Times New Roman"/>
          <w:sz w:val="22"/>
          <w:szCs w:val="22"/>
          <w:lang w:val="es-AR"/>
        </w:rPr>
        <w:t>.</w:t>
      </w:r>
    </w:p>
    <w:p w14:paraId="1848A8B0" w14:textId="77777777" w:rsidR="005362C1" w:rsidRPr="00CB503C" w:rsidRDefault="003F0870" w:rsidP="00EE3C46">
      <w:pPr>
        <w:pStyle w:val="Cuerpodeltexto51"/>
        <w:spacing w:before="0" w:after="240" w:line="276" w:lineRule="auto"/>
        <w:jc w:val="both"/>
        <w:rPr>
          <w:rFonts w:ascii="Garamond" w:hAnsi="Garamond" w:cs="Times New Roman"/>
          <w:sz w:val="22"/>
          <w:szCs w:val="22"/>
          <w:lang w:val="es-AR"/>
        </w:rPr>
      </w:pPr>
      <w:r w:rsidRPr="00CB503C">
        <w:rPr>
          <w:rStyle w:val="Cuerpodeltexto5Sincursiva"/>
          <w:rFonts w:ascii="Garamond" w:hAnsi="Garamond" w:cs="Times New Roman"/>
          <w:sz w:val="22"/>
          <w:szCs w:val="22"/>
          <w:lang w:val="es-AR"/>
        </w:rPr>
        <w:t xml:space="preserve">-Nos ha faltado </w:t>
      </w:r>
      <w:r w:rsidRPr="00CB503C">
        <w:rPr>
          <w:rStyle w:val="Cuerpodeltexto52"/>
          <w:rFonts w:ascii="Garamond" w:hAnsi="Garamond" w:cs="Times New Roman"/>
          <w:i/>
          <w:iCs/>
          <w:sz w:val="22"/>
          <w:szCs w:val="22"/>
          <w:lang w:val="es-AR"/>
        </w:rPr>
        <w:t>«audacia de profetas y prudencia evangélica de pastores; clarividencia de maestros y seguridad de guías y orientadores; fuerza de ánimo como testigos y serenidad, paciencia y mansedumbre de padres</w:t>
      </w:r>
      <w:r w:rsidRPr="00CB503C">
        <w:rPr>
          <w:rStyle w:val="Cuerpodeltexto5Sincursiva"/>
          <w:rFonts w:ascii="Garamond" w:hAnsi="Garamond" w:cs="Times New Roman"/>
          <w:sz w:val="22"/>
          <w:szCs w:val="22"/>
          <w:lang w:val="es-AR"/>
        </w:rPr>
        <w:t>»</w:t>
      </w:r>
      <w:r w:rsidR="003D5BA5" w:rsidRPr="00CB503C">
        <w:rPr>
          <w:rStyle w:val="Refdenotaalpie"/>
          <w:rFonts w:ascii="Garamond" w:hAnsi="Garamond" w:cs="Times New Roman"/>
          <w:i w:val="0"/>
          <w:iCs w:val="0"/>
          <w:sz w:val="22"/>
          <w:szCs w:val="22"/>
          <w:lang w:val="es-AR"/>
        </w:rPr>
        <w:footnoteReference w:id="454"/>
      </w:r>
      <w:r w:rsidR="003D5BA5" w:rsidRPr="00CB503C">
        <w:rPr>
          <w:rStyle w:val="Cuerpodeltexto5Sincursiva"/>
          <w:rFonts w:ascii="Garamond" w:hAnsi="Garamond" w:cs="Times New Roman"/>
          <w:sz w:val="22"/>
          <w:szCs w:val="22"/>
          <w:lang w:val="es-AR"/>
        </w:rPr>
        <w:t>.</w:t>
      </w:r>
    </w:p>
    <w:p w14:paraId="367C351D"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-También pedimos perdón, porque el problema más grande que tenemos -la falta de vocaciones sacerdotales y religiosas frente a los numerosos pedidos que tenemos- debe ser por culpa nuestra. Y por no promover más las vocaciones a otros institutos y casas de formación.</w:t>
      </w:r>
    </w:p>
    <w:p w14:paraId="560E76D2"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En especial, pedimos perdón:</w:t>
      </w:r>
    </w:p>
    <w:p w14:paraId="03F1359A"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todas las faltas de caridad en juicios, palabras y obras;</w:t>
      </w:r>
      <w:r w:rsidR="00466E41" w:rsidRPr="00CB503C">
        <w:rPr>
          <w:rFonts w:ascii="Garamond" w:hAnsi="Garamond" w:cs="Times New Roman"/>
          <w:sz w:val="22"/>
          <w:szCs w:val="22"/>
          <w:lang w:val="es-AR"/>
        </w:rPr>
        <w:t xml:space="preserve"> </w:t>
      </w:r>
    </w:p>
    <w:p w14:paraId="57A20A38"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las transgresiones a los cuatro votos;</w:t>
      </w:r>
    </w:p>
    <w:p w14:paraId="7E6EE5CD"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nuestra falta de prudencia que lleva a algunos a considerar</w:t>
      </w:r>
      <w:r w:rsidRPr="00CB503C">
        <w:rPr>
          <w:rFonts w:ascii="Garamond" w:hAnsi="Garamond" w:cs="Times New Roman"/>
          <w:sz w:val="22"/>
          <w:szCs w:val="22"/>
          <w:lang w:val="es-AR"/>
        </w:rPr>
        <w:softHyphen/>
        <w:t>nos de extrema derecha y a otros de extrema izquierda, de ser nacio</w:t>
      </w:r>
      <w:r w:rsidRPr="00CB503C">
        <w:rPr>
          <w:rFonts w:ascii="Garamond" w:hAnsi="Garamond" w:cs="Times New Roman"/>
          <w:sz w:val="22"/>
          <w:szCs w:val="22"/>
          <w:lang w:val="es-AR"/>
        </w:rPr>
        <w:softHyphen/>
        <w:t>nalistas exagerados a ser internacionalistas forzados, de lefeb</w:t>
      </w:r>
      <w:r w:rsidR="00145E94" w:rsidRPr="00CB503C">
        <w:rPr>
          <w:rFonts w:ascii="Garamond" w:hAnsi="Garamond" w:cs="Times New Roman"/>
          <w:sz w:val="22"/>
          <w:szCs w:val="22"/>
          <w:lang w:val="es-AR"/>
        </w:rPr>
        <w:t>v</w:t>
      </w:r>
      <w:r w:rsidRPr="00CB503C">
        <w:rPr>
          <w:rFonts w:ascii="Garamond" w:hAnsi="Garamond" w:cs="Times New Roman"/>
          <w:sz w:val="22"/>
          <w:szCs w:val="22"/>
          <w:lang w:val="es-AR"/>
        </w:rPr>
        <w:t>ristas a modernistas, de autoritarios a relajados, de creernos los mejores a ser de lo último, etc.;</w:t>
      </w:r>
    </w:p>
    <w:p w14:paraId="7F72D30B"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las ofensas que hemos hecho a obispos, sacerdotes, religiosas y laicos; a amigos y enemigos; a niños, jóvenes y ancianos;</w:t>
      </w:r>
    </w:p>
    <w:p w14:paraId="73174AA6"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la falta de celo pastoral y por poner tontas dificultades para que los fieles se aprovechen de Cristo, ahuyentándolos muchas veces por nuestro mal carácter, por falta de delicadeza, tacto y comprensión;</w:t>
      </w:r>
    </w:p>
    <w:p w14:paraId="5F97B3AB"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-por ser soberbios y no abrir nuestra mano amiga a los demás, por ser avaros con nuestras cosas, por no compartir más con los pobres, por no hacer más obras de </w:t>
      </w:r>
      <w:r w:rsidRPr="00CB503C">
        <w:rPr>
          <w:rFonts w:ascii="Garamond" w:hAnsi="Garamond" w:cs="Times New Roman"/>
          <w:sz w:val="22"/>
          <w:szCs w:val="22"/>
          <w:lang w:val="es-AR"/>
        </w:rPr>
        <w:lastRenderedPageBreak/>
        <w:t>misericordia, por no haber todavía incen</w:t>
      </w:r>
      <w:r w:rsidRPr="00CB503C">
        <w:rPr>
          <w:rFonts w:ascii="Garamond" w:hAnsi="Garamond" w:cs="Times New Roman"/>
          <w:sz w:val="22"/>
          <w:szCs w:val="22"/>
          <w:lang w:val="es-AR"/>
        </w:rPr>
        <w:softHyphen/>
        <w:t>diado el mundo con el fuego del amor de Dios.</w:t>
      </w:r>
    </w:p>
    <w:p w14:paraId="59D4A094"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Por todo eso y mucho más, por todas nuestras faltas en estos 11 años de vida, tal como se encuentran delante de Dios: ¡Pedimos perdón!</w:t>
      </w:r>
    </w:p>
    <w:p w14:paraId="4D213877"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Hacemos público nuestro deseo de penitencia y de reconcilia</w:t>
      </w:r>
      <w:r w:rsidRPr="00CB503C">
        <w:rPr>
          <w:rFonts w:ascii="Garamond" w:hAnsi="Garamond" w:cs="Times New Roman"/>
          <w:sz w:val="22"/>
          <w:szCs w:val="22"/>
          <w:lang w:val="es-AR"/>
        </w:rPr>
        <w:softHyphen/>
        <w:t>ción, animados por el entusiasmo paternal de Juan Pablo II, a quien consideramos Padre de nuestra Congregación en formación, pero se</w:t>
      </w:r>
      <w:r w:rsidRPr="00CB503C">
        <w:rPr>
          <w:rFonts w:ascii="Garamond" w:hAnsi="Garamond" w:cs="Times New Roman"/>
          <w:sz w:val="22"/>
          <w:szCs w:val="22"/>
          <w:lang w:val="es-AR"/>
        </w:rPr>
        <w:softHyphen/>
        <w:t>guiremos tratando de crecer en este deseo en cada Liturgia Peniten</w:t>
      </w:r>
      <w:r w:rsidRPr="00CB503C">
        <w:rPr>
          <w:rFonts w:ascii="Garamond" w:hAnsi="Garamond" w:cs="Times New Roman"/>
          <w:sz w:val="22"/>
          <w:szCs w:val="22"/>
          <w:lang w:val="es-AR"/>
        </w:rPr>
        <w:softHyphen/>
        <w:t>cial semanal, en el acto penitencial de la noche, y, sobre todo, en la Santa Misa diaria. No hay mejor momento que en la perpetuación del Sacrificio de la cruz para perdonar y pedir perdón, ya que ofrecemos la Víctima por nuestros pecados y nos ofrecemos con ella. ¡Señor, que los que no podemos agradarte con nuestros actos, alcancemos el perdón por intercesión de la Madre de tu unigénito!</w:t>
      </w:r>
    </w:p>
    <w:p w14:paraId="0E7FF9E3" w14:textId="77777777" w:rsidR="005362C1"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Sugerimos que en todas las Provincias de nuestros Institutos se hagan actos públicos de Reconciliación. Que en todos estos años</w:t>
      </w:r>
      <w:r w:rsidR="00466E41" w:rsidRPr="00CB503C">
        <w:rPr>
          <w:rFonts w:ascii="Garamond" w:hAnsi="Garamond" w:cs="Times New Roman"/>
          <w:sz w:val="22"/>
          <w:szCs w:val="22"/>
          <w:lang w:val="es-AR"/>
        </w:rPr>
        <w:t xml:space="preserve"> </w:t>
      </w:r>
      <w:r w:rsidRPr="00CB503C">
        <w:rPr>
          <w:rFonts w:ascii="Garamond" w:hAnsi="Garamond" w:cs="Times New Roman"/>
          <w:sz w:val="22"/>
          <w:szCs w:val="22"/>
          <w:lang w:val="es-AR"/>
        </w:rPr>
        <w:t xml:space="preserve">de preparación al Gran Jubileo del año 2000, nuestras comunidades religiosas logren estar más animadas </w:t>
      </w:r>
      <w:r w:rsidRPr="00CB503C">
        <w:rPr>
          <w:rStyle w:val="CuerpodeltextoCursiva1"/>
          <w:rFonts w:ascii="Garamond" w:hAnsi="Garamond" w:cs="Times New Roman"/>
          <w:sz w:val="22"/>
          <w:szCs w:val="22"/>
          <w:lang w:val="es-AR"/>
        </w:rPr>
        <w:t>«por una conciencia nueva de la misión salvífica recibida de Cristo</w:t>
      </w:r>
      <w:r w:rsidRPr="00CB503C">
        <w:rPr>
          <w:rFonts w:ascii="Garamond" w:hAnsi="Garamond" w:cs="Times New Roman"/>
          <w:sz w:val="22"/>
          <w:szCs w:val="22"/>
          <w:lang w:val="es-AR"/>
        </w:rPr>
        <w:t>»</w:t>
      </w:r>
      <w:r w:rsidR="003D5BA5" w:rsidRPr="00CB503C">
        <w:rPr>
          <w:rStyle w:val="Refdenotaalpie"/>
          <w:rFonts w:ascii="Garamond" w:hAnsi="Garamond" w:cs="Times New Roman"/>
          <w:sz w:val="22"/>
          <w:szCs w:val="22"/>
          <w:lang w:val="es-AR"/>
        </w:rPr>
        <w:footnoteReference w:id="455"/>
      </w:r>
      <w:r w:rsidR="003D5BA5" w:rsidRPr="00CB503C">
        <w:rPr>
          <w:rFonts w:ascii="Garamond" w:hAnsi="Garamond" w:cs="Times New Roman"/>
          <w:sz w:val="22"/>
          <w:szCs w:val="22"/>
          <w:lang w:val="es-AR"/>
        </w:rPr>
        <w:t>.</w:t>
      </w:r>
      <w:r w:rsidRPr="00CB503C">
        <w:rPr>
          <w:rFonts w:ascii="Garamond" w:hAnsi="Garamond" w:cs="Times New Roman"/>
          <w:sz w:val="22"/>
          <w:szCs w:val="22"/>
          <w:lang w:val="es-AR"/>
        </w:rPr>
        <w:t xml:space="preserve"> Debemos decir con nuestro corazón y con nuestras vidas lo que en su </w:t>
      </w:r>
      <w:r w:rsidRPr="00CB503C">
        <w:rPr>
          <w:rStyle w:val="CuerpodeltextoCursiva1"/>
          <w:rFonts w:ascii="Garamond" w:hAnsi="Garamond" w:cs="Times New Roman"/>
          <w:sz w:val="22"/>
          <w:szCs w:val="22"/>
          <w:lang w:val="es-AR"/>
        </w:rPr>
        <w:t>«maskil»</w:t>
      </w:r>
      <w:r w:rsidR="003D5BA5" w:rsidRPr="00CB503C">
        <w:rPr>
          <w:rFonts w:ascii="Garamond" w:hAnsi="Garamond" w:cs="Times New Roman"/>
          <w:sz w:val="22"/>
          <w:szCs w:val="22"/>
          <w:lang w:val="es-AR"/>
        </w:rPr>
        <w:t xml:space="preserve"> dice Etán, el ezraí</w:t>
      </w:r>
      <w:r w:rsidRPr="00CB503C">
        <w:rPr>
          <w:rFonts w:ascii="Garamond" w:hAnsi="Garamond" w:cs="Times New Roman"/>
          <w:sz w:val="22"/>
          <w:szCs w:val="22"/>
          <w:lang w:val="es-AR"/>
        </w:rPr>
        <w:t xml:space="preserve">ta: </w:t>
      </w:r>
      <w:r w:rsidRPr="00CB503C">
        <w:rPr>
          <w:rStyle w:val="CuerpodeltextoCursiva1"/>
          <w:rFonts w:ascii="Garamond" w:hAnsi="Garamond" w:cs="Times New Roman"/>
          <w:sz w:val="22"/>
          <w:szCs w:val="22"/>
          <w:lang w:val="es-AR"/>
        </w:rPr>
        <w:t>Cantaré eternamente las misericordias de Dios</w:t>
      </w:r>
      <w:r w:rsidRPr="00CB503C">
        <w:rPr>
          <w:rFonts w:ascii="Garamond" w:hAnsi="Garamond" w:cs="Times New Roman"/>
          <w:sz w:val="22"/>
          <w:szCs w:val="22"/>
          <w:lang w:val="es-AR"/>
        </w:rPr>
        <w:t xml:space="preserve"> (Sal 89,2). Por su gracia debemos ser un himno vivo de su misericordia sin límites.</w:t>
      </w:r>
    </w:p>
    <w:p w14:paraId="5EA225F9" w14:textId="77777777" w:rsidR="00892A8D" w:rsidRPr="00CB503C" w:rsidRDefault="003F0870" w:rsidP="00EE3C46">
      <w:pPr>
        <w:pStyle w:val="Cuerpodeltexto1"/>
        <w:spacing w:before="0" w:after="240" w:line="276" w:lineRule="auto"/>
        <w:jc w:val="both"/>
        <w:rPr>
          <w:rFonts w:ascii="Garamond" w:hAnsi="Garamond" w:cs="Times New Roman"/>
          <w:sz w:val="22"/>
          <w:szCs w:val="22"/>
          <w:lang w:val="es-AR"/>
        </w:rPr>
      </w:pPr>
      <w:r w:rsidRPr="00CB503C">
        <w:rPr>
          <w:rFonts w:ascii="Garamond" w:hAnsi="Garamond" w:cs="Times New Roman"/>
          <w:sz w:val="22"/>
          <w:szCs w:val="22"/>
          <w:lang w:val="es-AR"/>
        </w:rPr>
        <w:t xml:space="preserve">Dado en San Rafael, a los 25 días del mes de Julio de 1995. </w:t>
      </w:r>
    </w:p>
    <w:p w14:paraId="03284D0C" w14:textId="782F918D" w:rsidR="00AC7C6F" w:rsidRPr="00CB503C" w:rsidRDefault="003F0870" w:rsidP="00EE3C46">
      <w:pPr>
        <w:pStyle w:val="Cuerpodeltexto1"/>
        <w:spacing w:before="0" w:after="240" w:line="276" w:lineRule="auto"/>
        <w:jc w:val="both"/>
        <w:rPr>
          <w:rStyle w:val="Cuerpodeltexto7Versales1"/>
          <w:rFonts w:ascii="Garamond" w:hAnsi="Garamond" w:cs="Times New Roman"/>
          <w:b w:val="0"/>
          <w:bCs w:val="0"/>
          <w:smallCaps w:val="0"/>
          <w:color w:val="auto"/>
          <w:sz w:val="22"/>
          <w:szCs w:val="22"/>
          <w:lang w:val="es-AR"/>
        </w:rPr>
      </w:pPr>
      <w:r w:rsidRPr="00CB503C">
        <w:rPr>
          <w:rFonts w:ascii="Garamond" w:hAnsi="Garamond" w:cs="Times New Roman"/>
          <w:sz w:val="22"/>
          <w:szCs w:val="22"/>
          <w:lang w:val="es-AR"/>
        </w:rPr>
        <w:t>(*Con aprobación de los entonces Superior General y su Consejo, de la Madre General y su Consejo y de los Superiores y Superioras Provinciales).</w:t>
      </w:r>
    </w:p>
    <w:sectPr w:rsidR="00AC7C6F" w:rsidRPr="00CB503C" w:rsidSect="000019AF">
      <w:type w:val="continuous"/>
      <w:pgSz w:w="8392" w:h="11907" w:code="11"/>
      <w:pgMar w:top="567" w:right="567" w:bottom="567" w:left="567"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D772" w14:textId="77777777" w:rsidR="005746E5" w:rsidRDefault="005746E5">
      <w:r>
        <w:separator/>
      </w:r>
    </w:p>
  </w:endnote>
  <w:endnote w:type="continuationSeparator" w:id="0">
    <w:p w14:paraId="133145DE" w14:textId="77777777" w:rsidR="005746E5" w:rsidRDefault="00574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Aldine401 BT">
    <w:altName w:val="Times New Roman"/>
    <w:charset w:val="00"/>
    <w:family w:val="roman"/>
    <w:pitch w:val="variable"/>
    <w:sig w:usb0="00000007" w:usb1="00000000" w:usb2="00000000" w:usb3="00000000" w:csb0="0000001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286795"/>
      <w:docPartObj>
        <w:docPartGallery w:val="Page Numbers (Bottom of Page)"/>
        <w:docPartUnique/>
      </w:docPartObj>
    </w:sdtPr>
    <w:sdtContent>
      <w:p w14:paraId="6ADFDB18" w14:textId="163BF1F0" w:rsidR="001920C8" w:rsidRDefault="001920C8">
        <w:pPr>
          <w:pStyle w:val="Piedepgina"/>
          <w:jc w:val="center"/>
        </w:pPr>
        <w:r>
          <w:fldChar w:fldCharType="begin"/>
        </w:r>
        <w:r>
          <w:instrText>PAGE   \* MERGEFORMAT</w:instrText>
        </w:r>
        <w:r>
          <w:fldChar w:fldCharType="separate"/>
        </w:r>
        <w:r w:rsidR="00142106" w:rsidRPr="00142106">
          <w:rPr>
            <w:noProof/>
            <w:lang w:val="fr-FR"/>
          </w:rPr>
          <w:t>186</w:t>
        </w:r>
        <w:r>
          <w:fldChar w:fldCharType="end"/>
        </w:r>
      </w:p>
    </w:sdtContent>
  </w:sdt>
  <w:p w14:paraId="28E5084E" w14:textId="77777777" w:rsidR="001920C8" w:rsidRDefault="001920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648422"/>
      <w:docPartObj>
        <w:docPartGallery w:val="Page Numbers (Bottom of Page)"/>
        <w:docPartUnique/>
      </w:docPartObj>
    </w:sdtPr>
    <w:sdtContent>
      <w:p w14:paraId="3D3E732F" w14:textId="3D8B3E36" w:rsidR="001920C8" w:rsidRDefault="001920C8">
        <w:pPr>
          <w:pStyle w:val="Piedepgina"/>
          <w:jc w:val="center"/>
        </w:pPr>
        <w:r>
          <w:fldChar w:fldCharType="begin"/>
        </w:r>
        <w:r>
          <w:instrText>PAGE   \* MERGEFORMAT</w:instrText>
        </w:r>
        <w:r>
          <w:fldChar w:fldCharType="separate"/>
        </w:r>
        <w:r w:rsidR="00142106" w:rsidRPr="00142106">
          <w:rPr>
            <w:noProof/>
            <w:lang w:val="fr-FR"/>
          </w:rPr>
          <w:t>187</w:t>
        </w:r>
        <w:r>
          <w:fldChar w:fldCharType="end"/>
        </w:r>
      </w:p>
    </w:sdtContent>
  </w:sdt>
  <w:p w14:paraId="1FD59789" w14:textId="77777777" w:rsidR="001920C8" w:rsidRDefault="001920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69008" w14:textId="77777777" w:rsidR="005746E5" w:rsidRDefault="005746E5">
      <w:r>
        <w:separator/>
      </w:r>
    </w:p>
  </w:footnote>
  <w:footnote w:type="continuationSeparator" w:id="0">
    <w:p w14:paraId="54B68C13" w14:textId="77777777" w:rsidR="005746E5" w:rsidRDefault="005746E5">
      <w:r>
        <w:continuationSeparator/>
      </w:r>
    </w:p>
  </w:footnote>
  <w:footnote w:id="1">
    <w:p w14:paraId="0C713005" w14:textId="77777777" w:rsidR="001920C8" w:rsidRPr="00994528" w:rsidRDefault="001920C8" w:rsidP="00994528">
      <w:pPr>
        <w:pStyle w:val="Notaalpie21"/>
        <w:tabs>
          <w:tab w:val="left" w:pos="284"/>
        </w:tabs>
        <w:spacing w:line="240" w:lineRule="auto"/>
        <w:jc w:val="both"/>
        <w:rPr>
          <w:rFonts w:ascii="Times New Roman" w:hAnsi="Times New Roman" w:cs="Times New Roman"/>
          <w:sz w:val="18"/>
          <w:szCs w:val="18"/>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es-AR"/>
        </w:rPr>
        <w:tab/>
      </w:r>
      <w:r w:rsidRPr="00994528">
        <w:rPr>
          <w:rStyle w:val="Notaalpie2Sincursiva"/>
          <w:rFonts w:ascii="Times New Roman" w:hAnsi="Times New Roman" w:cs="Times New Roman"/>
          <w:smallCaps/>
          <w:sz w:val="18"/>
          <w:szCs w:val="18"/>
          <w:lang w:val="es-AR"/>
        </w:rPr>
        <w:t>Concilio Ecuménico Vaticano</w:t>
      </w:r>
      <w:r w:rsidRPr="00994528">
        <w:rPr>
          <w:rStyle w:val="Notaalpie2Sincursiva"/>
          <w:rFonts w:ascii="Times New Roman" w:hAnsi="Times New Roman" w:cs="Times New Roman"/>
          <w:sz w:val="18"/>
          <w:szCs w:val="18"/>
          <w:lang w:val="es-AR"/>
        </w:rPr>
        <w:t xml:space="preserve"> II, Decreto “</w:t>
      </w:r>
      <w:r w:rsidRPr="00994528">
        <w:rPr>
          <w:rFonts w:ascii="Times New Roman" w:hAnsi="Times New Roman" w:cs="Times New Roman"/>
          <w:sz w:val="18"/>
          <w:szCs w:val="18"/>
          <w:lang w:val="es-AR"/>
        </w:rPr>
        <w:t>Pefectae Caritatis”</w:t>
      </w:r>
      <w:r w:rsidRPr="00994528">
        <w:rPr>
          <w:rStyle w:val="Notaalpie2Sincursiva"/>
          <w:rFonts w:ascii="Times New Roman" w:hAnsi="Times New Roman" w:cs="Times New Roman"/>
          <w:sz w:val="18"/>
          <w:szCs w:val="18"/>
          <w:lang w:val="es-AR"/>
        </w:rPr>
        <w:t xml:space="preserve"> n.1; Constitución “</w:t>
      </w:r>
      <w:r w:rsidRPr="00994528">
        <w:rPr>
          <w:rFonts w:ascii="Times New Roman" w:hAnsi="Times New Roman" w:cs="Times New Roman"/>
          <w:sz w:val="18"/>
          <w:szCs w:val="18"/>
          <w:lang w:val="es-AR"/>
        </w:rPr>
        <w:t>Lumen Gentium”,</w:t>
      </w:r>
      <w:r w:rsidRPr="00994528">
        <w:rPr>
          <w:rStyle w:val="Notaalpie2Sincursiva"/>
          <w:rFonts w:ascii="Times New Roman" w:hAnsi="Times New Roman" w:cs="Times New Roman"/>
          <w:sz w:val="18"/>
          <w:szCs w:val="18"/>
          <w:lang w:val="es-AR"/>
        </w:rPr>
        <w:t xml:space="preserve"> n. 43</w:t>
      </w:r>
    </w:p>
  </w:footnote>
  <w:footnote w:id="2">
    <w:p w14:paraId="6D4BFA5E" w14:textId="77777777" w:rsidR="001920C8" w:rsidRPr="00994528" w:rsidRDefault="001920C8" w:rsidP="00994528">
      <w:pPr>
        <w:pStyle w:val="Notaalpie1"/>
        <w:tabs>
          <w:tab w:val="left" w:pos="283"/>
        </w:tabs>
        <w:spacing w:line="240" w:lineRule="auto"/>
        <w:jc w:val="both"/>
        <w:rPr>
          <w:rFonts w:ascii="Times New Roman" w:hAnsi="Times New Roman" w:cs="Times New Roman"/>
          <w:smallCaps/>
          <w:sz w:val="18"/>
          <w:szCs w:val="18"/>
          <w:lang w:val="pt-BR"/>
        </w:rPr>
      </w:pPr>
      <w:r w:rsidRPr="00994528">
        <w:rPr>
          <w:rStyle w:val="NotaalpieVersales"/>
          <w:rFonts w:ascii="Times New Roman" w:hAnsi="Times New Roman" w:cs="Times New Roman"/>
          <w:sz w:val="18"/>
          <w:szCs w:val="18"/>
          <w:vertAlign w:val="superscript"/>
        </w:rPr>
        <w:footnoteRef/>
      </w:r>
      <w:r w:rsidRPr="00994528">
        <w:rPr>
          <w:rStyle w:val="NotaalpieVersales"/>
          <w:rFonts w:ascii="Times New Roman" w:hAnsi="Times New Roman" w:cs="Times New Roman"/>
          <w:sz w:val="18"/>
          <w:szCs w:val="18"/>
          <w:lang w:val="pt-BR"/>
        </w:rPr>
        <w:tab/>
      </w:r>
      <w:r w:rsidRPr="00994528">
        <w:rPr>
          <w:rStyle w:val="NotaalpieVersales"/>
          <w:rFonts w:ascii="Times New Roman" w:hAnsi="Times New Roman" w:cs="Times New Roman"/>
          <w:smallCaps w:val="0"/>
          <w:sz w:val="18"/>
          <w:szCs w:val="18"/>
          <w:lang w:val="pt-BR"/>
        </w:rPr>
        <w:t xml:space="preserve">Cf. 1Cor 12,8ss; </w:t>
      </w:r>
      <w:r w:rsidRPr="00994528">
        <w:rPr>
          <w:rStyle w:val="NotaalpieVersales"/>
          <w:rFonts w:ascii="Times New Roman" w:hAnsi="Times New Roman" w:cs="Times New Roman"/>
          <w:sz w:val="18"/>
          <w:szCs w:val="18"/>
          <w:lang w:val="pt-BR"/>
        </w:rPr>
        <w:t>Santo Tomás</w:t>
      </w:r>
      <w:r w:rsidRPr="00994528">
        <w:rPr>
          <w:rStyle w:val="NotaalpieVersales"/>
          <w:rFonts w:ascii="Times New Roman" w:hAnsi="Times New Roman" w:cs="Times New Roman"/>
          <w:smallCaps w:val="0"/>
          <w:sz w:val="18"/>
          <w:szCs w:val="18"/>
          <w:lang w:val="pt-BR"/>
        </w:rPr>
        <w:t xml:space="preserve">, </w:t>
      </w:r>
      <w:r w:rsidRPr="00994528">
        <w:rPr>
          <w:rStyle w:val="NotaalpieVersales"/>
          <w:rFonts w:ascii="Times New Roman" w:hAnsi="Times New Roman" w:cs="Times New Roman"/>
          <w:i/>
          <w:smallCaps w:val="0"/>
          <w:sz w:val="18"/>
          <w:szCs w:val="18"/>
          <w:lang w:val="pt-BR"/>
        </w:rPr>
        <w:t>Suma Teológica</w:t>
      </w:r>
      <w:r w:rsidRPr="00994528">
        <w:rPr>
          <w:rStyle w:val="NotaalpieVersales"/>
          <w:rFonts w:ascii="Times New Roman" w:hAnsi="Times New Roman" w:cs="Times New Roman"/>
          <w:smallCaps w:val="0"/>
          <w:sz w:val="18"/>
          <w:szCs w:val="18"/>
          <w:lang w:val="pt-BR"/>
        </w:rPr>
        <w:t>, I-II, 111, 1.</w:t>
      </w:r>
    </w:p>
  </w:footnote>
  <w:footnote w:id="3">
    <w:p w14:paraId="16D0DE17" w14:textId="77777777" w:rsidR="001920C8" w:rsidRPr="00994528" w:rsidRDefault="001920C8" w:rsidP="00994528">
      <w:pPr>
        <w:pStyle w:val="Notaalpie21"/>
        <w:tabs>
          <w:tab w:val="left" w:pos="269"/>
        </w:tabs>
        <w:spacing w:line="240" w:lineRule="auto"/>
        <w:jc w:val="both"/>
        <w:rPr>
          <w:rFonts w:ascii="Times New Roman" w:hAnsi="Times New Roman" w:cs="Times New Roman"/>
          <w:sz w:val="18"/>
          <w:szCs w:val="18"/>
        </w:rPr>
      </w:pPr>
      <w:r w:rsidRPr="00994528">
        <w:rPr>
          <w:rStyle w:val="Notaalpie2Sincursiva4"/>
          <w:rFonts w:ascii="Times New Roman" w:hAnsi="Times New Roman" w:cs="Times New Roman"/>
          <w:sz w:val="18"/>
          <w:szCs w:val="18"/>
          <w:vertAlign w:val="superscript"/>
        </w:rPr>
        <w:footnoteRef/>
      </w:r>
      <w:r w:rsidRPr="00994528">
        <w:rPr>
          <w:rStyle w:val="Notaalpie2Sincursiva4"/>
          <w:rFonts w:ascii="Times New Roman" w:hAnsi="Times New Roman" w:cs="Times New Roman"/>
          <w:sz w:val="18"/>
          <w:szCs w:val="18"/>
        </w:rPr>
        <w:tab/>
      </w:r>
      <w:r w:rsidRPr="00994528">
        <w:rPr>
          <w:rStyle w:val="Notaalpie2Sincursiva4"/>
          <w:rFonts w:ascii="Times New Roman" w:hAnsi="Times New Roman" w:cs="Times New Roman"/>
          <w:smallCaps/>
          <w:sz w:val="18"/>
          <w:szCs w:val="18"/>
        </w:rPr>
        <w:t>Pablo</w:t>
      </w:r>
      <w:r w:rsidRPr="00994528">
        <w:rPr>
          <w:rStyle w:val="Notaalpie2Sincursiva4"/>
          <w:rFonts w:ascii="Times New Roman" w:hAnsi="Times New Roman" w:cs="Times New Roman"/>
          <w:sz w:val="18"/>
          <w:szCs w:val="18"/>
        </w:rPr>
        <w:t xml:space="preserve"> VI, </w:t>
      </w:r>
      <w:r w:rsidRPr="00994528">
        <w:rPr>
          <w:rStyle w:val="Notaalpie2Sincursiva4"/>
          <w:rFonts w:ascii="Times New Roman" w:hAnsi="Times New Roman" w:cs="Times New Roman"/>
          <w:i/>
          <w:sz w:val="18"/>
          <w:szCs w:val="18"/>
        </w:rPr>
        <w:t>Exhortación apostólica</w:t>
      </w:r>
      <w:r w:rsidRPr="00994528">
        <w:rPr>
          <w:rStyle w:val="Notaalpie2Sincursiva4"/>
          <w:rFonts w:ascii="Times New Roman" w:hAnsi="Times New Roman" w:cs="Times New Roman"/>
          <w:sz w:val="18"/>
          <w:szCs w:val="18"/>
        </w:rPr>
        <w:t xml:space="preserve"> «</w:t>
      </w:r>
      <w:r w:rsidRPr="00994528">
        <w:rPr>
          <w:rStyle w:val="Notaalpie20"/>
          <w:rFonts w:ascii="Times New Roman" w:hAnsi="Times New Roman" w:cs="Times New Roman"/>
          <w:i/>
          <w:iCs/>
          <w:sz w:val="18"/>
          <w:szCs w:val="18"/>
        </w:rPr>
        <w:t>Evangelica Testificatio»</w:t>
      </w:r>
      <w:r w:rsidRPr="00994528">
        <w:rPr>
          <w:rStyle w:val="Notaalpie20"/>
          <w:rFonts w:ascii="Times New Roman" w:hAnsi="Times New Roman" w:cs="Times New Roman"/>
          <w:iCs/>
          <w:sz w:val="18"/>
          <w:szCs w:val="18"/>
        </w:rPr>
        <w:t>, 29/06/1971,</w:t>
      </w:r>
      <w:r w:rsidRPr="00994528">
        <w:rPr>
          <w:rStyle w:val="Notaalpie2Sincursiva4"/>
          <w:rFonts w:ascii="Times New Roman" w:hAnsi="Times New Roman" w:cs="Times New Roman"/>
          <w:sz w:val="18"/>
          <w:szCs w:val="18"/>
        </w:rPr>
        <w:t xml:space="preserve"> n. 11.</w:t>
      </w:r>
    </w:p>
  </w:footnote>
  <w:footnote w:id="4">
    <w:p w14:paraId="65E4C83C"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rPr>
      </w:pPr>
      <w:r w:rsidRPr="00994528">
        <w:rPr>
          <w:rStyle w:val="NotaalpieVersales2"/>
          <w:rFonts w:ascii="Times New Roman" w:hAnsi="Times New Roman" w:cs="Times New Roman"/>
          <w:sz w:val="18"/>
          <w:szCs w:val="18"/>
          <w:vertAlign w:val="superscript"/>
        </w:rPr>
        <w:footnoteRef/>
      </w:r>
      <w:r w:rsidRPr="00994528">
        <w:rPr>
          <w:rStyle w:val="NotaalpieVersales2"/>
          <w:rFonts w:ascii="Times New Roman" w:hAnsi="Times New Roman" w:cs="Times New Roman"/>
          <w:sz w:val="18"/>
          <w:szCs w:val="18"/>
        </w:rPr>
        <w:tab/>
      </w:r>
      <w:r w:rsidRPr="00994528">
        <w:rPr>
          <w:rStyle w:val="NotaalpieVersales2"/>
          <w:rFonts w:ascii="Times New Roman" w:hAnsi="Times New Roman" w:cs="Times New Roman"/>
          <w:smallCaps w:val="0"/>
          <w:sz w:val="18"/>
          <w:szCs w:val="18"/>
        </w:rPr>
        <w:t>CIC, c. 576.</w:t>
      </w:r>
    </w:p>
  </w:footnote>
  <w:footnote w:id="5">
    <w:p w14:paraId="14E28243" w14:textId="77777777" w:rsidR="001920C8" w:rsidRPr="00994528" w:rsidRDefault="001920C8" w:rsidP="00994528">
      <w:pPr>
        <w:pStyle w:val="Notaalpie1"/>
        <w:tabs>
          <w:tab w:val="left" w:pos="323"/>
        </w:tabs>
        <w:spacing w:line="240" w:lineRule="auto"/>
        <w:jc w:val="both"/>
        <w:rPr>
          <w:rFonts w:ascii="Times New Roman" w:hAnsi="Times New Roman" w:cs="Times New Roman"/>
          <w:i/>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 xml:space="preserve">P.Carlos M. Buela, </w:t>
      </w:r>
      <w:r w:rsidRPr="00994528">
        <w:rPr>
          <w:rStyle w:val="NotaalpieCursiva"/>
          <w:rFonts w:ascii="Times New Roman" w:hAnsi="Times New Roman" w:cs="Times New Roman"/>
          <w:sz w:val="18"/>
          <w:szCs w:val="18"/>
        </w:rPr>
        <w:t>Las Servidoras</w:t>
      </w:r>
      <w:r w:rsidRPr="00994528">
        <w:rPr>
          <w:rFonts w:ascii="Times New Roman" w:hAnsi="Times New Roman" w:cs="Times New Roman"/>
          <w:i/>
          <w:sz w:val="18"/>
          <w:szCs w:val="18"/>
        </w:rPr>
        <w:t xml:space="preserve"> I</w:t>
      </w:r>
      <w:r w:rsidRPr="00994528">
        <w:rPr>
          <w:rFonts w:ascii="Times New Roman" w:hAnsi="Times New Roman" w:cs="Times New Roman"/>
          <w:sz w:val="18"/>
          <w:szCs w:val="18"/>
        </w:rPr>
        <w:t>, EDIVI, Segni 2007, Prólogo.</w:t>
      </w:r>
    </w:p>
  </w:footnote>
  <w:footnote w:id="6">
    <w:p w14:paraId="50ABFD5C"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San Pedro Julián Eymard</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Obras Eucarísticas,</w:t>
      </w:r>
      <w:r w:rsidRPr="00994528">
        <w:rPr>
          <w:rFonts w:ascii="Times New Roman" w:hAnsi="Times New Roman" w:cs="Times New Roman"/>
          <w:sz w:val="18"/>
          <w:szCs w:val="18"/>
        </w:rPr>
        <w:t xml:space="preserve"> Madrid 1963</w:t>
      </w:r>
      <w:r w:rsidRPr="00994528">
        <w:rPr>
          <w:rFonts w:ascii="Times New Roman" w:hAnsi="Times New Roman" w:cs="Times New Roman"/>
          <w:sz w:val="18"/>
          <w:szCs w:val="18"/>
          <w:vertAlign w:val="superscript"/>
        </w:rPr>
        <w:t>4</w:t>
      </w:r>
      <w:r w:rsidRPr="00994528">
        <w:rPr>
          <w:rFonts w:ascii="Times New Roman" w:hAnsi="Times New Roman" w:cs="Times New Roman"/>
          <w:sz w:val="18"/>
          <w:szCs w:val="18"/>
        </w:rPr>
        <w:t>, p. 916.</w:t>
      </w:r>
    </w:p>
  </w:footnote>
  <w:footnote w:id="7">
    <w:p w14:paraId="71239506" w14:textId="77777777" w:rsidR="001920C8" w:rsidRPr="005A0B29" w:rsidRDefault="001920C8">
      <w:pPr>
        <w:pStyle w:val="Textonotapie"/>
        <w:rPr>
          <w:lang w:val="es-AR"/>
        </w:rPr>
      </w:pPr>
      <w:r w:rsidRPr="00013843">
        <w:rPr>
          <w:rStyle w:val="Refdenotaalpie"/>
          <w:rFonts w:ascii="Times New Roman" w:hAnsi="Times New Roman"/>
          <w:sz w:val="18"/>
          <w:szCs w:val="18"/>
        </w:rPr>
        <w:footnoteRef/>
      </w:r>
      <w:r w:rsidRPr="00013843">
        <w:rPr>
          <w:rFonts w:ascii="Times New Roman" w:hAnsi="Times New Roman"/>
          <w:sz w:val="18"/>
          <w:szCs w:val="18"/>
        </w:rPr>
        <w:t xml:space="preserve"> </w:t>
      </w:r>
      <w:r>
        <w:rPr>
          <w:rFonts w:ascii="Times New Roman" w:hAnsi="Times New Roman"/>
          <w:sz w:val="18"/>
          <w:szCs w:val="18"/>
        </w:rPr>
        <w:tab/>
      </w:r>
      <w:r w:rsidRPr="00013843">
        <w:rPr>
          <w:rFonts w:ascii="Times New Roman" w:hAnsi="Times New Roman"/>
          <w:smallCaps/>
          <w:sz w:val="18"/>
          <w:szCs w:val="18"/>
        </w:rPr>
        <w:t>E</w:t>
      </w:r>
      <w:r w:rsidRPr="00994528">
        <w:rPr>
          <w:rFonts w:ascii="Times New Roman" w:hAnsi="Times New Roman"/>
          <w:smallCaps/>
          <w:sz w:val="18"/>
          <w:szCs w:val="18"/>
        </w:rPr>
        <w:t>nrique Denzinger</w:t>
      </w:r>
      <w:r w:rsidRPr="00994528">
        <w:rPr>
          <w:rFonts w:ascii="Times New Roman" w:hAnsi="Times New Roman"/>
          <w:sz w:val="18"/>
          <w:szCs w:val="18"/>
        </w:rPr>
        <w:t xml:space="preserve">, </w:t>
      </w:r>
      <w:r w:rsidRPr="00994528">
        <w:rPr>
          <w:rStyle w:val="NotaalpieCursiva"/>
          <w:rFonts w:ascii="Times New Roman" w:hAnsi="Times New Roman" w:cs="Times New Roman"/>
          <w:sz w:val="18"/>
          <w:szCs w:val="18"/>
        </w:rPr>
        <w:t>El Magisterio de la Iglesia,</w:t>
      </w:r>
      <w:r w:rsidRPr="00994528">
        <w:rPr>
          <w:rFonts w:ascii="Times New Roman" w:hAnsi="Times New Roman"/>
          <w:sz w:val="18"/>
          <w:szCs w:val="18"/>
        </w:rPr>
        <w:t xml:space="preserve"> Ed. Herder, Barcelona 1995</w:t>
      </w:r>
      <w:r w:rsidRPr="00994528">
        <w:rPr>
          <w:rFonts w:ascii="Times New Roman" w:hAnsi="Times New Roman"/>
          <w:sz w:val="18"/>
          <w:szCs w:val="18"/>
          <w:vertAlign w:val="superscript"/>
        </w:rPr>
        <w:t>4</w:t>
      </w:r>
      <w:r w:rsidRPr="00994528">
        <w:rPr>
          <w:rFonts w:ascii="Times New Roman" w:hAnsi="Times New Roman"/>
          <w:sz w:val="18"/>
          <w:szCs w:val="18"/>
        </w:rPr>
        <w:t>, 85 (en adelante lo citaremos Dz).</w:t>
      </w:r>
    </w:p>
  </w:footnote>
  <w:footnote w:id="8">
    <w:p w14:paraId="7D1908E1"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t>Dz. 86; cf. Dz 283.</w:t>
      </w:r>
    </w:p>
  </w:footnote>
  <w:footnote w:id="9">
    <w:p w14:paraId="447689C3" w14:textId="77777777" w:rsidR="001920C8" w:rsidRPr="00994528" w:rsidRDefault="001920C8" w:rsidP="00994528">
      <w:pPr>
        <w:pStyle w:val="Notaalpie21"/>
        <w:tabs>
          <w:tab w:val="left" w:pos="288"/>
        </w:tabs>
        <w:spacing w:line="240" w:lineRule="auto"/>
        <w:jc w:val="both"/>
        <w:rPr>
          <w:rFonts w:ascii="Times New Roman" w:hAnsi="Times New Roman" w:cs="Times New Roman"/>
          <w:sz w:val="18"/>
          <w:szCs w:val="18"/>
          <w:lang w:val="it-IT"/>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it-IT"/>
        </w:rPr>
        <w:tab/>
      </w:r>
      <w:r w:rsidRPr="00994528">
        <w:rPr>
          <w:rStyle w:val="Notaalpie2Sincursiva"/>
          <w:rFonts w:ascii="Times New Roman" w:hAnsi="Times New Roman" w:cs="Times New Roman"/>
          <w:smallCaps/>
          <w:sz w:val="18"/>
          <w:szCs w:val="18"/>
          <w:lang w:val="it-IT"/>
        </w:rPr>
        <w:t>Massimo Borghesi</w:t>
      </w:r>
      <w:r w:rsidRPr="00994528">
        <w:rPr>
          <w:rStyle w:val="Notaalpie2Sincursiva"/>
          <w:rFonts w:ascii="Times New Roman" w:hAnsi="Times New Roman" w:cs="Times New Roman"/>
          <w:sz w:val="18"/>
          <w:szCs w:val="18"/>
          <w:lang w:val="it-IT"/>
        </w:rPr>
        <w:t xml:space="preserve">, </w:t>
      </w:r>
      <w:r w:rsidRPr="00994528">
        <w:rPr>
          <w:rFonts w:ascii="Times New Roman" w:hAnsi="Times New Roman" w:cs="Times New Roman"/>
          <w:sz w:val="18"/>
          <w:szCs w:val="18"/>
          <w:lang w:val="it-IT"/>
        </w:rPr>
        <w:t>L’età dello Spirito in Hegel. Dal Vangelo «storico» al Vangelo «eterno»,</w:t>
      </w:r>
      <w:r w:rsidRPr="00994528">
        <w:rPr>
          <w:rStyle w:val="Notaalpie2Sincursiva"/>
          <w:rFonts w:ascii="Times New Roman" w:hAnsi="Times New Roman" w:cs="Times New Roman"/>
          <w:sz w:val="18"/>
          <w:szCs w:val="18"/>
          <w:lang w:val="it-IT"/>
        </w:rPr>
        <w:t xml:space="preserve"> </w:t>
      </w:r>
      <w:r w:rsidRPr="00994528">
        <w:rPr>
          <w:rStyle w:val="Notaalpie2Sincursiva"/>
          <w:rFonts w:ascii="Times New Roman" w:hAnsi="Times New Roman" w:cs="Times New Roman"/>
          <w:sz w:val="18"/>
          <w:szCs w:val="18"/>
          <w:lang w:val="de-DE"/>
        </w:rPr>
        <w:t xml:space="preserve">Studium, </w:t>
      </w:r>
      <w:r w:rsidRPr="00994528">
        <w:rPr>
          <w:rStyle w:val="Notaalpie2Sincursiva"/>
          <w:rFonts w:ascii="Times New Roman" w:hAnsi="Times New Roman" w:cs="Times New Roman"/>
          <w:sz w:val="18"/>
          <w:szCs w:val="18"/>
          <w:lang w:val="it-IT"/>
        </w:rPr>
        <w:t>Roma 1995.</w:t>
      </w:r>
    </w:p>
  </w:footnote>
  <w:footnote w:id="10">
    <w:p w14:paraId="128FD895" w14:textId="77777777" w:rsidR="001920C8" w:rsidRPr="00994528" w:rsidRDefault="001920C8" w:rsidP="00994528">
      <w:pPr>
        <w:pStyle w:val="Notaalpie1"/>
        <w:tabs>
          <w:tab w:val="left" w:pos="274"/>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lang w:val="it-IT"/>
        </w:rPr>
        <w:footnoteRef/>
      </w:r>
      <w:r w:rsidRPr="00994528">
        <w:rPr>
          <w:rFonts w:ascii="Times New Roman" w:hAnsi="Times New Roman" w:cs="Times New Roman"/>
          <w:sz w:val="18"/>
          <w:szCs w:val="18"/>
          <w:lang w:val="es-AR"/>
        </w:rPr>
        <w:tab/>
      </w:r>
      <w:r w:rsidRPr="00994528">
        <w:rPr>
          <w:rStyle w:val="NotaalpieCursiva"/>
          <w:rFonts w:ascii="Times New Roman" w:hAnsi="Times New Roman" w:cs="Times New Roman"/>
          <w:sz w:val="18"/>
          <w:szCs w:val="18"/>
          <w:lang w:val="es-AR"/>
        </w:rPr>
        <w:t xml:space="preserve">Revista 30 </w:t>
      </w:r>
      <w:r w:rsidRPr="00994528">
        <w:rPr>
          <w:rStyle w:val="NotaalpieCursiva"/>
          <w:rFonts w:ascii="Times New Roman" w:hAnsi="Times New Roman" w:cs="Times New Roman"/>
          <w:sz w:val="18"/>
          <w:szCs w:val="18"/>
        </w:rPr>
        <w:t>Días</w:t>
      </w:r>
      <w:r w:rsidRPr="00994528">
        <w:rPr>
          <w:rStyle w:val="NotaalpieCursiva"/>
          <w:rFonts w:ascii="Times New Roman" w:hAnsi="Times New Roman" w:cs="Times New Roman"/>
          <w:i w:val="0"/>
          <w:sz w:val="18"/>
          <w:szCs w:val="18"/>
        </w:rPr>
        <w:t>,</w:t>
      </w:r>
      <w:r w:rsidRPr="00994528">
        <w:rPr>
          <w:rFonts w:ascii="Times New Roman" w:hAnsi="Times New Roman" w:cs="Times New Roman"/>
          <w:i/>
          <w:sz w:val="18"/>
          <w:szCs w:val="18"/>
        </w:rPr>
        <w:t xml:space="preserve"> </w:t>
      </w:r>
      <w:r w:rsidRPr="00994528">
        <w:rPr>
          <w:rFonts w:ascii="Times New Roman" w:hAnsi="Times New Roman" w:cs="Times New Roman"/>
          <w:sz w:val="18"/>
          <w:szCs w:val="18"/>
          <w:lang w:val="es-AR"/>
        </w:rPr>
        <w:t>n. 1 (1996) 36-39.</w:t>
      </w:r>
    </w:p>
  </w:footnote>
  <w:footnote w:id="11">
    <w:p w14:paraId="33747E55"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lang w:val="it-IT"/>
        </w:rPr>
        <w:footnoteRef/>
      </w:r>
      <w:r w:rsidRPr="00994528">
        <w:rPr>
          <w:rFonts w:ascii="Times New Roman" w:hAnsi="Times New Roman" w:cs="Times New Roman"/>
          <w:sz w:val="18"/>
          <w:szCs w:val="18"/>
          <w:lang w:val="es-AR"/>
        </w:rPr>
        <w:tab/>
        <w:t xml:space="preserve">Cf. </w:t>
      </w:r>
      <w:r w:rsidRPr="00994528">
        <w:rPr>
          <w:rFonts w:ascii="Times New Roman" w:hAnsi="Times New Roman" w:cs="Times New Roman"/>
          <w:smallCaps/>
          <w:sz w:val="18"/>
          <w:szCs w:val="18"/>
        </w:rPr>
        <w:t xml:space="preserve">Julio </w:t>
      </w:r>
      <w:r w:rsidRPr="00994528">
        <w:rPr>
          <w:rFonts w:ascii="Times New Roman" w:hAnsi="Times New Roman" w:cs="Times New Roman"/>
          <w:smallCaps/>
          <w:sz w:val="18"/>
          <w:szCs w:val="18"/>
          <w:lang w:val="es-AR"/>
        </w:rPr>
        <w:t>Meinvielle</w:t>
      </w:r>
      <w:r w:rsidRPr="00994528">
        <w:rPr>
          <w:rFonts w:ascii="Times New Roman" w:hAnsi="Times New Roman" w:cs="Times New Roman"/>
          <w:sz w:val="18"/>
          <w:szCs w:val="18"/>
          <w:lang w:val="es-AR"/>
        </w:rPr>
        <w:t xml:space="preserve">, </w:t>
      </w:r>
      <w:r w:rsidRPr="00994528">
        <w:rPr>
          <w:rStyle w:val="NotaalpieCursiva"/>
          <w:rFonts w:ascii="Times New Roman" w:hAnsi="Times New Roman" w:cs="Times New Roman"/>
          <w:sz w:val="18"/>
          <w:szCs w:val="18"/>
        </w:rPr>
        <w:t xml:space="preserve">El poder destructivo </w:t>
      </w:r>
      <w:r w:rsidRPr="00994528">
        <w:rPr>
          <w:rStyle w:val="NotaalpieCursiva"/>
          <w:rFonts w:ascii="Times New Roman" w:hAnsi="Times New Roman" w:cs="Times New Roman"/>
          <w:sz w:val="18"/>
          <w:szCs w:val="18"/>
          <w:lang w:val="es-AR"/>
        </w:rPr>
        <w:t xml:space="preserve">de la </w:t>
      </w:r>
      <w:r w:rsidRPr="00994528">
        <w:rPr>
          <w:rStyle w:val="NotaalpieCursiva"/>
          <w:rFonts w:ascii="Times New Roman" w:hAnsi="Times New Roman" w:cs="Times New Roman"/>
          <w:sz w:val="18"/>
          <w:szCs w:val="18"/>
        </w:rPr>
        <w:t xml:space="preserve">dialéctica </w:t>
      </w:r>
      <w:r w:rsidRPr="00994528">
        <w:rPr>
          <w:rStyle w:val="NotaalpieCursiva"/>
          <w:rFonts w:ascii="Times New Roman" w:hAnsi="Times New Roman" w:cs="Times New Roman"/>
          <w:sz w:val="18"/>
          <w:szCs w:val="18"/>
          <w:lang w:val="es-AR"/>
        </w:rPr>
        <w:t>comunista,</w:t>
      </w:r>
      <w:r w:rsidRPr="00994528">
        <w:rPr>
          <w:rFonts w:ascii="Times New Roman" w:hAnsi="Times New Roman" w:cs="Times New Roman"/>
          <w:sz w:val="18"/>
          <w:szCs w:val="18"/>
          <w:lang w:val="es-AR"/>
        </w:rPr>
        <w:t xml:space="preserve"> Cruz </w:t>
      </w:r>
      <w:r w:rsidRPr="00994528">
        <w:rPr>
          <w:rFonts w:ascii="Times New Roman" w:hAnsi="Times New Roman" w:cs="Times New Roman"/>
          <w:sz w:val="18"/>
          <w:szCs w:val="18"/>
        </w:rPr>
        <w:t xml:space="preserve">y Fierro Editores, </w:t>
      </w:r>
      <w:r w:rsidRPr="00994528">
        <w:rPr>
          <w:rFonts w:ascii="Times New Roman" w:hAnsi="Times New Roman" w:cs="Times New Roman"/>
          <w:sz w:val="18"/>
          <w:szCs w:val="18"/>
          <w:lang w:val="es-AR"/>
        </w:rPr>
        <w:t>Buenos Aires 1973</w:t>
      </w:r>
      <w:r w:rsidRPr="00994528">
        <w:rPr>
          <w:rFonts w:ascii="Times New Roman" w:hAnsi="Times New Roman" w:cs="Times New Roman"/>
          <w:sz w:val="18"/>
          <w:szCs w:val="18"/>
          <w:vertAlign w:val="superscript"/>
          <w:lang w:val="es-AR"/>
        </w:rPr>
        <w:t>2</w:t>
      </w:r>
      <w:r w:rsidRPr="00994528">
        <w:rPr>
          <w:rFonts w:ascii="Times New Roman" w:hAnsi="Times New Roman" w:cs="Times New Roman"/>
          <w:sz w:val="18"/>
          <w:szCs w:val="18"/>
          <w:lang w:val="es-AR"/>
        </w:rPr>
        <w:t>, 40 ss.</w:t>
      </w:r>
    </w:p>
  </w:footnote>
  <w:footnote w:id="12">
    <w:p w14:paraId="171F512F"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Tertuliano</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De Carne Christi</w:t>
      </w:r>
      <w:r w:rsidRPr="00994528">
        <w:rPr>
          <w:rFonts w:ascii="Times New Roman" w:hAnsi="Times New Roman" w:cs="Times New Roman"/>
          <w:sz w:val="18"/>
          <w:szCs w:val="18"/>
        </w:rPr>
        <w:t xml:space="preserve"> 5, 1-8; cf. </w:t>
      </w:r>
      <w:r w:rsidRPr="00994528">
        <w:rPr>
          <w:rStyle w:val="NotaalpieCursiva"/>
          <w:rFonts w:ascii="Times New Roman" w:hAnsi="Times New Roman" w:cs="Times New Roman"/>
          <w:sz w:val="18"/>
          <w:szCs w:val="18"/>
        </w:rPr>
        <w:t>Adv. Prax.</w:t>
      </w:r>
      <w:r w:rsidRPr="00994528">
        <w:rPr>
          <w:rFonts w:ascii="Times New Roman" w:hAnsi="Times New Roman" w:cs="Times New Roman"/>
          <w:sz w:val="18"/>
          <w:szCs w:val="18"/>
        </w:rPr>
        <w:t xml:space="preserve"> XXVII, 7-15.</w:t>
      </w:r>
    </w:p>
  </w:footnote>
  <w:footnote w:id="13">
    <w:p w14:paraId="277A246F" w14:textId="77777777" w:rsidR="001920C8" w:rsidRPr="00994528" w:rsidRDefault="001920C8" w:rsidP="00994528">
      <w:pPr>
        <w:pStyle w:val="Notaalpie1"/>
        <w:tabs>
          <w:tab w:val="left" w:pos="302"/>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Seguimos la Meditación sobre la Navidad de don Giacomo Tantardini, Catedral de Fidenza, 20 de diciembre de 2006, incluso las citaciones. Publicado en </w:t>
      </w:r>
      <w:r w:rsidRPr="00994528">
        <w:rPr>
          <w:rStyle w:val="NotaalpieCursiva"/>
          <w:rFonts w:ascii="Times New Roman" w:hAnsi="Times New Roman" w:cs="Times New Roman"/>
          <w:sz w:val="18"/>
          <w:szCs w:val="18"/>
        </w:rPr>
        <w:t>Revista 30 Días</w:t>
      </w:r>
      <w:r w:rsidRPr="00994528">
        <w:rPr>
          <w:rFonts w:ascii="Times New Roman" w:hAnsi="Times New Roman" w:cs="Times New Roman"/>
          <w:sz w:val="18"/>
          <w:szCs w:val="18"/>
        </w:rPr>
        <w:t xml:space="preserve"> n. 12, 2006.</w:t>
      </w:r>
    </w:p>
  </w:footnote>
  <w:footnote w:id="14">
    <w:p w14:paraId="13D47E2F"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Santo Tomás</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Suma Teológica,</w:t>
      </w:r>
      <w:r w:rsidRPr="00994528">
        <w:rPr>
          <w:rFonts w:ascii="Times New Roman" w:hAnsi="Times New Roman" w:cs="Times New Roman"/>
          <w:sz w:val="18"/>
          <w:szCs w:val="18"/>
        </w:rPr>
        <w:t xml:space="preserve"> III, 9, 2.</w:t>
      </w:r>
    </w:p>
  </w:footnote>
  <w:footnote w:id="15">
    <w:p w14:paraId="59F98BF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r>
      <w:r w:rsidRPr="00994528">
        <w:rPr>
          <w:rFonts w:ascii="Times New Roman" w:hAnsi="Times New Roman" w:cs="Times New Roman"/>
          <w:smallCaps/>
          <w:sz w:val="18"/>
          <w:szCs w:val="18"/>
          <w:lang w:val="it-IT"/>
        </w:rPr>
        <w:t>Dante</w:t>
      </w:r>
      <w:r w:rsidRPr="00994528">
        <w:rPr>
          <w:rFonts w:ascii="Times New Roman" w:hAnsi="Times New Roman" w:cs="Times New Roman"/>
          <w:sz w:val="18"/>
          <w:szCs w:val="18"/>
          <w:lang w:val="it-IT"/>
        </w:rPr>
        <w:t xml:space="preserve">, </w:t>
      </w:r>
      <w:r w:rsidRPr="00994528">
        <w:rPr>
          <w:rFonts w:ascii="Times New Roman" w:hAnsi="Times New Roman" w:cs="Times New Roman"/>
          <w:i/>
          <w:sz w:val="18"/>
          <w:szCs w:val="18"/>
          <w:lang w:val="it-IT"/>
        </w:rPr>
        <w:t>La Divina Comedia</w:t>
      </w:r>
      <w:r w:rsidRPr="00994528">
        <w:rPr>
          <w:rFonts w:ascii="Times New Roman" w:hAnsi="Times New Roman" w:cs="Times New Roman"/>
          <w:sz w:val="18"/>
          <w:szCs w:val="18"/>
          <w:lang w:val="it-IT"/>
        </w:rPr>
        <w:t xml:space="preserve">, </w:t>
      </w:r>
      <w:r w:rsidRPr="00994528">
        <w:rPr>
          <w:rStyle w:val="NotaalpieCursivaVersales"/>
          <w:rFonts w:ascii="Times New Roman" w:hAnsi="Times New Roman" w:cs="Times New Roman"/>
          <w:smallCaps w:val="0"/>
          <w:sz w:val="18"/>
          <w:szCs w:val="18"/>
          <w:lang w:val="it-IT"/>
        </w:rPr>
        <w:t>Paradiso</w:t>
      </w:r>
      <w:r w:rsidRPr="00994528">
        <w:rPr>
          <w:rFonts w:ascii="Times New Roman" w:hAnsi="Times New Roman" w:cs="Times New Roman"/>
          <w:sz w:val="18"/>
          <w:szCs w:val="18"/>
          <w:lang w:val="it-IT"/>
        </w:rPr>
        <w:t xml:space="preserve"> </w:t>
      </w:r>
      <w:r w:rsidRPr="00994528">
        <w:rPr>
          <w:rFonts w:ascii="Times New Roman" w:hAnsi="Times New Roman" w:cs="Times New Roman"/>
          <w:i/>
          <w:sz w:val="18"/>
          <w:szCs w:val="18"/>
          <w:lang w:val="it-IT"/>
        </w:rPr>
        <w:t>XXXIII</w:t>
      </w:r>
      <w:r w:rsidRPr="00994528">
        <w:rPr>
          <w:rFonts w:ascii="Times New Roman" w:hAnsi="Times New Roman" w:cs="Times New Roman"/>
          <w:sz w:val="18"/>
          <w:szCs w:val="18"/>
          <w:lang w:val="it-IT"/>
        </w:rPr>
        <w:t>, 33.</w:t>
      </w:r>
    </w:p>
  </w:footnote>
  <w:footnote w:id="16">
    <w:p w14:paraId="557B7A1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Versales"/>
          <w:rFonts w:ascii="Times New Roman" w:hAnsi="Times New Roman" w:cs="Times New Roman"/>
          <w:sz w:val="18"/>
          <w:szCs w:val="18"/>
          <w:vertAlign w:val="superscript"/>
        </w:rPr>
        <w:footnoteRef/>
      </w:r>
      <w:r w:rsidRPr="00994528">
        <w:rPr>
          <w:rStyle w:val="NotaalpieVersales"/>
          <w:rFonts w:ascii="Times New Roman" w:hAnsi="Times New Roman" w:cs="Times New Roman"/>
          <w:sz w:val="18"/>
          <w:szCs w:val="18"/>
          <w:lang w:val="it-IT"/>
        </w:rPr>
        <w:tab/>
      </w:r>
      <w:r w:rsidRPr="00994528">
        <w:rPr>
          <w:rStyle w:val="NotaalpieVersales"/>
          <w:rFonts w:ascii="Times New Roman" w:hAnsi="Times New Roman" w:cs="Times New Roman"/>
          <w:smallCaps w:val="0"/>
          <w:sz w:val="18"/>
          <w:szCs w:val="18"/>
          <w:lang w:val="it-IT"/>
        </w:rPr>
        <w:t>Cf. Gn 1,31</w:t>
      </w:r>
      <w:r w:rsidRPr="00994528">
        <w:rPr>
          <w:rStyle w:val="NotaalpieVersales"/>
          <w:rFonts w:ascii="Times New Roman" w:hAnsi="Times New Roman" w:cs="Times New Roman"/>
          <w:sz w:val="18"/>
          <w:szCs w:val="18"/>
          <w:lang w:val="it-IT"/>
        </w:rPr>
        <w:t>.</w:t>
      </w:r>
    </w:p>
  </w:footnote>
  <w:footnote w:id="17">
    <w:p w14:paraId="7D07ABC1" w14:textId="77777777" w:rsidR="001920C8" w:rsidRPr="00994528" w:rsidRDefault="001920C8" w:rsidP="00994528">
      <w:pPr>
        <w:pStyle w:val="Notaalpie1"/>
        <w:tabs>
          <w:tab w:val="left" w:pos="303"/>
        </w:tabs>
        <w:spacing w:line="240" w:lineRule="auto"/>
        <w:jc w:val="both"/>
        <w:rPr>
          <w:rFonts w:ascii="Times New Roman" w:hAnsi="Times New Roman" w:cs="Times New Roman"/>
          <w:smallCaps/>
          <w:sz w:val="18"/>
          <w:szCs w:val="18"/>
        </w:rPr>
      </w:pPr>
      <w:r w:rsidRPr="00994528">
        <w:rPr>
          <w:rStyle w:val="NotaalpieVersales"/>
          <w:rFonts w:ascii="Times New Roman" w:hAnsi="Times New Roman" w:cs="Times New Roman"/>
          <w:sz w:val="18"/>
          <w:szCs w:val="18"/>
          <w:vertAlign w:val="superscript"/>
        </w:rPr>
        <w:footnoteRef/>
      </w:r>
      <w:r w:rsidRPr="00994528">
        <w:rPr>
          <w:rStyle w:val="NotaalpieVersales"/>
          <w:rFonts w:ascii="Times New Roman" w:hAnsi="Times New Roman" w:cs="Times New Roman"/>
          <w:sz w:val="18"/>
          <w:szCs w:val="18"/>
        </w:rPr>
        <w:tab/>
        <w:t xml:space="preserve">San Agustín, </w:t>
      </w:r>
      <w:r w:rsidRPr="00994528">
        <w:rPr>
          <w:rStyle w:val="NotaalpieVersales"/>
          <w:rFonts w:ascii="Times New Roman" w:hAnsi="Times New Roman" w:cs="Times New Roman"/>
          <w:i/>
          <w:smallCaps w:val="0"/>
          <w:sz w:val="18"/>
          <w:szCs w:val="18"/>
        </w:rPr>
        <w:t>Sermones</w:t>
      </w:r>
      <w:r w:rsidRPr="00994528">
        <w:rPr>
          <w:rStyle w:val="NotaalpieVersales"/>
          <w:rFonts w:ascii="Times New Roman" w:hAnsi="Times New Roman" w:cs="Times New Roman"/>
          <w:smallCaps w:val="0"/>
          <w:sz w:val="18"/>
          <w:szCs w:val="18"/>
        </w:rPr>
        <w:t xml:space="preserve"> 241, 2.</w:t>
      </w:r>
    </w:p>
  </w:footnote>
  <w:footnote w:id="18">
    <w:p w14:paraId="2A54FE6E"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Versales"/>
          <w:rFonts w:ascii="Times New Roman" w:hAnsi="Times New Roman" w:cs="Times New Roman"/>
          <w:smallCaps w:val="0"/>
          <w:sz w:val="18"/>
          <w:szCs w:val="18"/>
          <w:vertAlign w:val="superscript"/>
        </w:rPr>
        <w:footnoteRef/>
      </w:r>
      <w:r w:rsidRPr="00994528">
        <w:rPr>
          <w:rStyle w:val="NotaalpieVersales"/>
          <w:rFonts w:ascii="Times New Roman" w:hAnsi="Times New Roman" w:cs="Times New Roman"/>
          <w:smallCaps w:val="0"/>
          <w:sz w:val="18"/>
          <w:szCs w:val="18"/>
        </w:rPr>
        <w:tab/>
        <w:t>Cf. Gn 3,8.</w:t>
      </w:r>
    </w:p>
  </w:footnote>
  <w:footnote w:id="19">
    <w:p w14:paraId="19B18A6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Charles Péguy</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Eva,</w:t>
      </w:r>
      <w:r w:rsidRPr="00994528">
        <w:rPr>
          <w:rFonts w:ascii="Times New Roman" w:hAnsi="Times New Roman" w:cs="Times New Roman"/>
          <w:sz w:val="18"/>
          <w:szCs w:val="18"/>
        </w:rPr>
        <w:t xml:space="preserve"> Città Armoniosa, Reggio Emilia 1991, 13.</w:t>
      </w:r>
    </w:p>
  </w:footnote>
  <w:footnote w:id="20">
    <w:p w14:paraId="4B17F726"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San Agustín</w:t>
      </w:r>
      <w:r w:rsidRPr="00994528">
        <w:rPr>
          <w:rFonts w:ascii="Times New Roman" w:hAnsi="Times New Roman" w:cs="Times New Roman"/>
          <w:sz w:val="18"/>
          <w:szCs w:val="18"/>
        </w:rPr>
        <w:t xml:space="preserve">, </w:t>
      </w:r>
      <w:r w:rsidRPr="00994528">
        <w:rPr>
          <w:rStyle w:val="NotaalpieCursivaVersales"/>
          <w:rFonts w:ascii="Times New Roman" w:hAnsi="Times New Roman" w:cs="Times New Roman"/>
          <w:smallCaps w:val="0"/>
          <w:sz w:val="18"/>
          <w:szCs w:val="18"/>
        </w:rPr>
        <w:t>De civitate</w:t>
      </w:r>
      <w:r w:rsidRPr="00994528">
        <w:rPr>
          <w:rStyle w:val="NotaalpieCursivaVersales"/>
          <w:rFonts w:ascii="Times New Roman" w:hAnsi="Times New Roman" w:cs="Times New Roman"/>
          <w:sz w:val="18"/>
          <w:szCs w:val="18"/>
        </w:rPr>
        <w:t xml:space="preserve"> Dei</w:t>
      </w:r>
      <w:r w:rsidRPr="00994528">
        <w:rPr>
          <w:rFonts w:ascii="Times New Roman" w:hAnsi="Times New Roman" w:cs="Times New Roman"/>
          <w:sz w:val="18"/>
          <w:szCs w:val="18"/>
        </w:rPr>
        <w:t xml:space="preserve"> XIV, 15, 1.</w:t>
      </w:r>
    </w:p>
  </w:footnote>
  <w:footnote w:id="21">
    <w:p w14:paraId="7171433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San Agustín</w:t>
      </w:r>
      <w:r w:rsidRPr="00994528">
        <w:rPr>
          <w:rFonts w:ascii="Times New Roman" w:hAnsi="Times New Roman" w:cs="Times New Roman"/>
          <w:sz w:val="18"/>
          <w:szCs w:val="18"/>
        </w:rPr>
        <w:t xml:space="preserve">, </w:t>
      </w:r>
      <w:r w:rsidRPr="00994528">
        <w:rPr>
          <w:rStyle w:val="NotaalpieCursivaVersales"/>
          <w:rFonts w:ascii="Times New Roman" w:hAnsi="Times New Roman" w:cs="Times New Roman"/>
          <w:smallCaps w:val="0"/>
          <w:sz w:val="18"/>
          <w:szCs w:val="18"/>
        </w:rPr>
        <w:t>De Trinitate</w:t>
      </w:r>
      <w:r w:rsidRPr="00994528">
        <w:rPr>
          <w:rFonts w:ascii="Times New Roman" w:hAnsi="Times New Roman" w:cs="Times New Roman"/>
          <w:sz w:val="18"/>
          <w:szCs w:val="18"/>
        </w:rPr>
        <w:t xml:space="preserve"> XIV, 8, 11.</w:t>
      </w:r>
    </w:p>
  </w:footnote>
  <w:footnote w:id="22">
    <w:p w14:paraId="212BBF90"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San Agustín</w:t>
      </w:r>
      <w:r w:rsidRPr="00994528">
        <w:rPr>
          <w:rFonts w:ascii="Times New Roman" w:hAnsi="Times New Roman" w:cs="Times New Roman"/>
          <w:sz w:val="18"/>
          <w:szCs w:val="18"/>
        </w:rPr>
        <w:t xml:space="preserve">, </w:t>
      </w:r>
      <w:r w:rsidRPr="00994528">
        <w:rPr>
          <w:rStyle w:val="NotaalpieCursivaVersales"/>
          <w:rFonts w:ascii="Times New Roman" w:hAnsi="Times New Roman" w:cs="Times New Roman"/>
          <w:smallCaps w:val="0"/>
          <w:sz w:val="18"/>
          <w:szCs w:val="18"/>
        </w:rPr>
        <w:t>De Trinitate</w:t>
      </w:r>
      <w:r w:rsidRPr="00994528">
        <w:rPr>
          <w:rFonts w:ascii="Times New Roman" w:hAnsi="Times New Roman" w:cs="Times New Roman"/>
          <w:sz w:val="18"/>
          <w:szCs w:val="18"/>
        </w:rPr>
        <w:t xml:space="preserve"> XIV, 8, 11.</w:t>
      </w:r>
    </w:p>
  </w:footnote>
  <w:footnote w:id="23">
    <w:p w14:paraId="2660CE75" w14:textId="77777777" w:rsidR="001920C8" w:rsidRPr="00E64AC4" w:rsidRDefault="001920C8" w:rsidP="00994528">
      <w:pPr>
        <w:pStyle w:val="Textonotapie"/>
        <w:jc w:val="both"/>
        <w:rPr>
          <w:rFonts w:ascii="Times New Roman" w:hAnsi="Times New Roman"/>
          <w:sz w:val="18"/>
          <w:szCs w:val="18"/>
          <w:lang w:val="en-US"/>
        </w:rPr>
      </w:pPr>
      <w:r w:rsidRPr="00994528">
        <w:rPr>
          <w:rStyle w:val="Refdenotaalpie"/>
          <w:rFonts w:ascii="Times New Roman" w:hAnsi="Times New Roman"/>
          <w:sz w:val="18"/>
          <w:szCs w:val="18"/>
        </w:rPr>
        <w:footnoteRef/>
      </w:r>
      <w:r w:rsidRPr="00E64AC4">
        <w:rPr>
          <w:rFonts w:ascii="Times New Roman" w:hAnsi="Times New Roman"/>
          <w:sz w:val="18"/>
          <w:szCs w:val="18"/>
          <w:lang w:val="en-US"/>
        </w:rPr>
        <w:tab/>
      </w:r>
      <w:r w:rsidRPr="00E64AC4">
        <w:rPr>
          <w:rStyle w:val="NotaalpieVersales"/>
          <w:rFonts w:ascii="Times New Roman" w:eastAsia="CordiaUPC" w:hAnsi="Times New Roman" w:cs="Times New Roman"/>
          <w:smallCaps w:val="0"/>
          <w:sz w:val="18"/>
          <w:szCs w:val="18"/>
          <w:lang w:val="en-US"/>
        </w:rPr>
        <w:t>Cf. Dt</w:t>
      </w:r>
      <w:r w:rsidRPr="00E64AC4">
        <w:rPr>
          <w:rStyle w:val="NotaalpieVersales"/>
          <w:rFonts w:ascii="Times New Roman" w:eastAsia="CordiaUPC" w:hAnsi="Times New Roman" w:cs="Times New Roman"/>
          <w:sz w:val="18"/>
          <w:szCs w:val="18"/>
          <w:lang w:val="en-US"/>
        </w:rPr>
        <w:t xml:space="preserve"> 6, 3.18.24.</w:t>
      </w:r>
    </w:p>
  </w:footnote>
  <w:footnote w:id="24">
    <w:p w14:paraId="6ADD1B7E" w14:textId="77777777" w:rsidR="001920C8" w:rsidRPr="00E64AC4" w:rsidRDefault="001920C8" w:rsidP="00994528">
      <w:pPr>
        <w:pStyle w:val="Notaalpie1"/>
        <w:tabs>
          <w:tab w:val="left" w:pos="298"/>
        </w:tabs>
        <w:spacing w:line="240" w:lineRule="auto"/>
        <w:jc w:val="both"/>
        <w:rPr>
          <w:rFonts w:ascii="Times New Roman" w:hAnsi="Times New Roman" w:cs="Times New Roman"/>
          <w:sz w:val="18"/>
          <w:szCs w:val="18"/>
          <w:lang w:val="en-US"/>
        </w:rPr>
      </w:pPr>
      <w:r w:rsidRPr="00994528">
        <w:rPr>
          <w:rFonts w:ascii="Times New Roman" w:hAnsi="Times New Roman" w:cs="Times New Roman"/>
          <w:sz w:val="18"/>
          <w:szCs w:val="18"/>
          <w:vertAlign w:val="superscript"/>
        </w:rPr>
        <w:footnoteRef/>
      </w:r>
      <w:r w:rsidRPr="00E64AC4">
        <w:rPr>
          <w:rFonts w:ascii="Times New Roman" w:hAnsi="Times New Roman" w:cs="Times New Roman"/>
          <w:sz w:val="18"/>
          <w:szCs w:val="18"/>
          <w:lang w:val="en-US"/>
        </w:rPr>
        <w:tab/>
        <w:t xml:space="preserve">Cf. </w:t>
      </w:r>
      <w:r w:rsidRPr="00E64AC4">
        <w:rPr>
          <w:rFonts w:ascii="Times New Roman" w:hAnsi="Times New Roman" w:cs="Times New Roman"/>
          <w:smallCaps/>
          <w:sz w:val="18"/>
          <w:szCs w:val="18"/>
          <w:lang w:val="en-US"/>
        </w:rPr>
        <w:t>San Agustín</w:t>
      </w:r>
      <w:r w:rsidRPr="00E64AC4">
        <w:rPr>
          <w:rFonts w:ascii="Times New Roman" w:hAnsi="Times New Roman" w:cs="Times New Roman"/>
          <w:sz w:val="18"/>
          <w:szCs w:val="18"/>
          <w:lang w:val="en-US"/>
        </w:rPr>
        <w:t xml:space="preserve">, </w:t>
      </w:r>
      <w:r w:rsidRPr="00E64AC4">
        <w:rPr>
          <w:rStyle w:val="NotaalpieCursivaVersales"/>
          <w:rFonts w:ascii="Times New Roman" w:hAnsi="Times New Roman" w:cs="Times New Roman"/>
          <w:smallCaps w:val="0"/>
          <w:sz w:val="18"/>
          <w:szCs w:val="18"/>
          <w:lang w:val="en-US"/>
        </w:rPr>
        <w:t>In Evangelium Ioannis</w:t>
      </w:r>
      <w:r w:rsidRPr="00E64AC4">
        <w:rPr>
          <w:rFonts w:ascii="Times New Roman" w:hAnsi="Times New Roman" w:cs="Times New Roman"/>
          <w:sz w:val="18"/>
          <w:szCs w:val="18"/>
          <w:lang w:val="en-US"/>
        </w:rPr>
        <w:t xml:space="preserve"> II, 4.</w:t>
      </w:r>
    </w:p>
  </w:footnote>
  <w:footnote w:id="25">
    <w:p w14:paraId="3F74AB6E"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San Agustín</w:t>
      </w:r>
      <w:r w:rsidRPr="00994528">
        <w:rPr>
          <w:rFonts w:ascii="Times New Roman" w:hAnsi="Times New Roman" w:cs="Times New Roman"/>
          <w:sz w:val="18"/>
          <w:szCs w:val="18"/>
        </w:rPr>
        <w:t xml:space="preserve">, </w:t>
      </w:r>
      <w:r w:rsidRPr="00994528">
        <w:rPr>
          <w:rStyle w:val="NotaalpieCursivaVersales"/>
          <w:rFonts w:ascii="Times New Roman" w:hAnsi="Times New Roman" w:cs="Times New Roman"/>
          <w:smallCaps w:val="0"/>
          <w:sz w:val="18"/>
          <w:szCs w:val="18"/>
        </w:rPr>
        <w:t>Confessiones</w:t>
      </w:r>
      <w:r w:rsidRPr="00994528">
        <w:rPr>
          <w:rFonts w:ascii="Times New Roman" w:hAnsi="Times New Roman" w:cs="Times New Roman"/>
          <w:sz w:val="18"/>
          <w:szCs w:val="18"/>
        </w:rPr>
        <w:t xml:space="preserve"> VII, 18, 24.</w:t>
      </w:r>
    </w:p>
  </w:footnote>
  <w:footnote w:id="26">
    <w:p w14:paraId="79E1822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Luigi Giussani</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El atractivo de Jesucristo,</w:t>
      </w:r>
      <w:r w:rsidRPr="00994528">
        <w:rPr>
          <w:rFonts w:ascii="Times New Roman" w:hAnsi="Times New Roman" w:cs="Times New Roman"/>
          <w:sz w:val="18"/>
          <w:szCs w:val="18"/>
        </w:rPr>
        <w:t xml:space="preserve"> Ediciones Encuentro, Madrid 2000, 166.</w:t>
      </w:r>
    </w:p>
  </w:footnote>
  <w:footnote w:id="27">
    <w:p w14:paraId="5B4A5720" w14:textId="77777777" w:rsidR="001920C8" w:rsidRPr="00994528" w:rsidRDefault="001920C8" w:rsidP="00994528">
      <w:pPr>
        <w:pStyle w:val="Notaalpie21"/>
        <w:tabs>
          <w:tab w:val="left" w:pos="278"/>
        </w:tabs>
        <w:spacing w:line="240" w:lineRule="auto"/>
        <w:jc w:val="both"/>
        <w:rPr>
          <w:rFonts w:ascii="Times New Roman" w:hAnsi="Times New Roman" w:cs="Times New Roman"/>
          <w:sz w:val="18"/>
          <w:szCs w:val="18"/>
          <w:lang w:val="pt-BR"/>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pt-BR"/>
        </w:rPr>
        <w:tab/>
      </w:r>
      <w:r w:rsidRPr="00994528">
        <w:rPr>
          <w:rStyle w:val="Notaalpie2Sincursiva"/>
          <w:rFonts w:ascii="Times New Roman" w:hAnsi="Times New Roman" w:cs="Times New Roman"/>
          <w:smallCaps/>
          <w:sz w:val="18"/>
          <w:szCs w:val="18"/>
          <w:lang w:val="pt-BR"/>
        </w:rPr>
        <w:t>Pio XII</w:t>
      </w:r>
      <w:r w:rsidRPr="00994528">
        <w:rPr>
          <w:rStyle w:val="Notaalpie2Sincursiva"/>
          <w:rFonts w:ascii="Times New Roman" w:hAnsi="Times New Roman" w:cs="Times New Roman"/>
          <w:sz w:val="18"/>
          <w:szCs w:val="18"/>
          <w:lang w:val="pt-BR"/>
        </w:rPr>
        <w:t xml:space="preserve">, </w:t>
      </w:r>
      <w:r w:rsidRPr="00994528">
        <w:rPr>
          <w:rFonts w:ascii="Times New Roman" w:hAnsi="Times New Roman" w:cs="Times New Roman"/>
          <w:sz w:val="18"/>
          <w:szCs w:val="18"/>
          <w:lang w:val="pt-BR"/>
        </w:rPr>
        <w:t>Carta Encíclica «Mystici Corporis Christi»,</w:t>
      </w:r>
      <w:r w:rsidRPr="00994528">
        <w:rPr>
          <w:rStyle w:val="Notaalpie2Sincursiva"/>
          <w:rFonts w:ascii="Times New Roman" w:hAnsi="Times New Roman" w:cs="Times New Roman"/>
          <w:sz w:val="18"/>
          <w:szCs w:val="18"/>
          <w:lang w:val="pt-BR"/>
        </w:rPr>
        <w:t xml:space="preserve"> 29/06/1943, Epílogo.</w:t>
      </w:r>
    </w:p>
  </w:footnote>
  <w:footnote w:id="28">
    <w:p w14:paraId="4DFD3B5E"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 xml:space="preserve">Cf. </w:t>
      </w:r>
      <w:r w:rsidRPr="00994528">
        <w:rPr>
          <w:rFonts w:ascii="Times New Roman" w:hAnsi="Times New Roman" w:cs="Times New Roman"/>
          <w:smallCaps/>
          <w:sz w:val="18"/>
          <w:szCs w:val="18"/>
          <w:lang w:val="pt-BR"/>
        </w:rPr>
        <w:t>Santo Tomás</w:t>
      </w:r>
      <w:r w:rsidRPr="00994528">
        <w:rPr>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Fonts w:ascii="Times New Roman" w:hAnsi="Times New Roman" w:cs="Times New Roman"/>
          <w:sz w:val="18"/>
          <w:szCs w:val="18"/>
          <w:lang w:val="pt-BR"/>
        </w:rPr>
        <w:t xml:space="preserve"> II-II, 23, 2.</w:t>
      </w:r>
    </w:p>
  </w:footnote>
  <w:footnote w:id="29">
    <w:p w14:paraId="06DB6FB3"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it-IT"/>
        </w:rPr>
      </w:pPr>
      <w:r w:rsidRPr="00994528">
        <w:rPr>
          <w:rStyle w:val="NotaalpieVersales"/>
          <w:rFonts w:ascii="Times New Roman" w:hAnsi="Times New Roman" w:cs="Times New Roman"/>
          <w:sz w:val="18"/>
          <w:szCs w:val="18"/>
          <w:vertAlign w:val="superscript"/>
        </w:rPr>
        <w:footnoteRef/>
      </w:r>
      <w:r w:rsidRPr="00994528">
        <w:rPr>
          <w:rStyle w:val="NotaalpieVersales"/>
          <w:rFonts w:ascii="Times New Roman" w:hAnsi="Times New Roman" w:cs="Times New Roman"/>
          <w:sz w:val="18"/>
          <w:szCs w:val="18"/>
          <w:lang w:val="it-IT"/>
        </w:rPr>
        <w:tab/>
      </w:r>
      <w:r w:rsidRPr="00994528">
        <w:rPr>
          <w:rStyle w:val="NotaalpieVersales"/>
          <w:rFonts w:ascii="Times New Roman" w:hAnsi="Times New Roman" w:cs="Times New Roman"/>
          <w:smallCaps w:val="0"/>
          <w:sz w:val="18"/>
          <w:szCs w:val="18"/>
          <w:lang w:val="it-IT"/>
        </w:rPr>
        <w:t>Cf. Ex 3,5.</w:t>
      </w:r>
    </w:p>
  </w:footnote>
  <w:footnote w:id="30">
    <w:p w14:paraId="2B58E4BE"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r>
      <w:r w:rsidRPr="00994528">
        <w:rPr>
          <w:rFonts w:ascii="Times New Roman" w:hAnsi="Times New Roman" w:cs="Times New Roman"/>
          <w:smallCaps/>
          <w:sz w:val="18"/>
          <w:szCs w:val="18"/>
          <w:lang w:val="it-IT"/>
        </w:rPr>
        <w:t>San Ambrosio</w:t>
      </w:r>
      <w:r w:rsidRPr="00994528">
        <w:rPr>
          <w:rFonts w:ascii="Times New Roman" w:hAnsi="Times New Roman" w:cs="Times New Roman"/>
          <w:sz w:val="18"/>
          <w:szCs w:val="18"/>
          <w:lang w:val="it-IT"/>
        </w:rPr>
        <w:t xml:space="preserve">, Himno </w:t>
      </w:r>
      <w:r w:rsidRPr="00994528">
        <w:rPr>
          <w:rStyle w:val="NotaalpieCursivaVersales"/>
          <w:rFonts w:ascii="Times New Roman" w:hAnsi="Times New Roman" w:cs="Times New Roman"/>
          <w:sz w:val="18"/>
          <w:szCs w:val="18"/>
          <w:lang w:val="it-IT"/>
        </w:rPr>
        <w:t>Veni Redemptor gentium;</w:t>
      </w:r>
      <w:r w:rsidRPr="00994528">
        <w:rPr>
          <w:rFonts w:ascii="Times New Roman" w:hAnsi="Times New Roman" w:cs="Times New Roman"/>
          <w:sz w:val="18"/>
          <w:szCs w:val="18"/>
          <w:lang w:val="it-IT"/>
        </w:rPr>
        <w:t xml:space="preserve"> cf. Antico Breviario Ambrosia</w:t>
      </w:r>
      <w:r w:rsidRPr="00994528">
        <w:rPr>
          <w:rFonts w:ascii="Times New Roman" w:hAnsi="Times New Roman" w:cs="Times New Roman"/>
          <w:sz w:val="18"/>
          <w:szCs w:val="18"/>
          <w:lang w:val="it-IT"/>
        </w:rPr>
        <w:softHyphen/>
        <w:t>no, in Nativitate Domini.</w:t>
      </w:r>
    </w:p>
  </w:footnote>
  <w:footnote w:id="31">
    <w:p w14:paraId="0C4C2824"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rPr>
        <w:tab/>
      </w:r>
      <w:r w:rsidRPr="00994528">
        <w:rPr>
          <w:rStyle w:val="Notaalpie2Sincursiva"/>
          <w:rFonts w:ascii="Times New Roman" w:hAnsi="Times New Roman" w:cs="Times New Roman"/>
          <w:smallCaps/>
          <w:sz w:val="18"/>
          <w:szCs w:val="18"/>
        </w:rPr>
        <w:t>L. Giussani</w:t>
      </w:r>
      <w:r w:rsidRPr="00994528">
        <w:rPr>
          <w:rStyle w:val="Notaalpie2Sincursiva"/>
          <w:rFonts w:ascii="Times New Roman" w:hAnsi="Times New Roman" w:cs="Times New Roman"/>
          <w:sz w:val="18"/>
          <w:szCs w:val="18"/>
        </w:rPr>
        <w:t xml:space="preserve">, </w:t>
      </w:r>
      <w:r w:rsidRPr="00994528">
        <w:rPr>
          <w:rFonts w:ascii="Times New Roman" w:hAnsi="Times New Roman" w:cs="Times New Roman"/>
          <w:sz w:val="18"/>
          <w:szCs w:val="18"/>
        </w:rPr>
        <w:t>El atractivo de Jesucristo,</w:t>
      </w:r>
      <w:r w:rsidRPr="00994528">
        <w:rPr>
          <w:rStyle w:val="Notaalpie2Sincursiva"/>
          <w:rFonts w:ascii="Times New Roman" w:hAnsi="Times New Roman" w:cs="Times New Roman"/>
          <w:sz w:val="18"/>
          <w:szCs w:val="18"/>
        </w:rPr>
        <w:t xml:space="preserve"> Ediciones Encuentro, Madrid 2000, 38.</w:t>
      </w:r>
    </w:p>
  </w:footnote>
  <w:footnote w:id="32">
    <w:p w14:paraId="60AC9BC2"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iCs/>
          <w:smallCaps/>
          <w:sz w:val="18"/>
          <w:szCs w:val="18"/>
        </w:rPr>
        <w:t>L. Giussani</w:t>
      </w:r>
      <w:r w:rsidRPr="00994528">
        <w:rPr>
          <w:rFonts w:ascii="Times New Roman" w:hAnsi="Times New Roman"/>
          <w:iCs/>
          <w:sz w:val="18"/>
          <w:szCs w:val="18"/>
        </w:rPr>
        <w:t>,</w:t>
      </w:r>
      <w:r w:rsidRPr="00994528">
        <w:rPr>
          <w:rFonts w:ascii="Times New Roman" w:hAnsi="Times New Roman"/>
          <w:i/>
          <w:iCs/>
          <w:sz w:val="18"/>
          <w:szCs w:val="18"/>
        </w:rPr>
        <w:t xml:space="preserve"> </w:t>
      </w:r>
      <w:r w:rsidRPr="00994528">
        <w:rPr>
          <w:rFonts w:ascii="Times New Roman" w:hAnsi="Times New Roman"/>
          <w:i/>
          <w:sz w:val="18"/>
          <w:szCs w:val="18"/>
        </w:rPr>
        <w:t>El atractivo de Jesucristo</w:t>
      </w:r>
      <w:r w:rsidRPr="00994528">
        <w:rPr>
          <w:rFonts w:ascii="Times New Roman" w:hAnsi="Times New Roman"/>
          <w:sz w:val="18"/>
          <w:szCs w:val="18"/>
        </w:rPr>
        <w:t>,</w:t>
      </w:r>
      <w:r w:rsidRPr="00994528">
        <w:rPr>
          <w:rStyle w:val="Notaalpie2Sincursiva"/>
          <w:rFonts w:ascii="Times New Roman" w:eastAsia="CordiaUPC" w:hAnsi="Times New Roman" w:cs="Times New Roman"/>
          <w:sz w:val="18"/>
          <w:szCs w:val="18"/>
        </w:rPr>
        <w:t xml:space="preserve"> </w:t>
      </w:r>
      <w:r w:rsidRPr="00994528">
        <w:rPr>
          <w:rStyle w:val="Notaalpie2Sincursiva"/>
          <w:rFonts w:ascii="Times New Roman" w:eastAsia="CordiaUPC" w:hAnsi="Times New Roman" w:cs="Times New Roman"/>
          <w:i w:val="0"/>
          <w:sz w:val="18"/>
          <w:szCs w:val="18"/>
        </w:rPr>
        <w:t>Ediciones Encuentro, Madrid 2000,</w:t>
      </w:r>
      <w:r w:rsidRPr="00994528">
        <w:rPr>
          <w:rFonts w:ascii="Times New Roman" w:hAnsi="Times New Roman"/>
          <w:iCs/>
          <w:sz w:val="18"/>
          <w:szCs w:val="18"/>
        </w:rPr>
        <w:t xml:space="preserve"> 38.</w:t>
      </w:r>
    </w:p>
  </w:footnote>
  <w:footnote w:id="33">
    <w:p w14:paraId="58E04189"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San Agustín</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De vera religione</w:t>
      </w:r>
      <w:r w:rsidRPr="00994528">
        <w:rPr>
          <w:rFonts w:ascii="Times New Roman" w:hAnsi="Times New Roman" w:cs="Times New Roman"/>
          <w:sz w:val="18"/>
          <w:szCs w:val="18"/>
        </w:rPr>
        <w:t xml:space="preserve"> 53, 102.</w:t>
      </w:r>
    </w:p>
  </w:footnote>
  <w:footnote w:id="34">
    <w:p w14:paraId="2E3EF95D" w14:textId="77777777" w:rsidR="001920C8" w:rsidRPr="00994528" w:rsidRDefault="001920C8" w:rsidP="00994528">
      <w:pPr>
        <w:pStyle w:val="Notaalpie1"/>
        <w:tabs>
          <w:tab w:val="left" w:pos="274"/>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r>
      <w:r w:rsidRPr="00994528">
        <w:rPr>
          <w:rFonts w:ascii="Times New Roman" w:hAnsi="Times New Roman" w:cs="Times New Roman"/>
          <w:smallCaps/>
          <w:sz w:val="18"/>
          <w:szCs w:val="18"/>
          <w:lang w:val="it-IT"/>
        </w:rPr>
        <w:t>Alessandro Manzoni</w:t>
      </w:r>
      <w:r w:rsidRPr="00994528">
        <w:rPr>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La Pentecoste,</w:t>
      </w:r>
      <w:r w:rsidRPr="00994528">
        <w:rPr>
          <w:rFonts w:ascii="Times New Roman" w:hAnsi="Times New Roman" w:cs="Times New Roman"/>
          <w:sz w:val="18"/>
          <w:szCs w:val="18"/>
          <w:lang w:val="it-IT"/>
        </w:rPr>
        <w:t xml:space="preserve"> 95-96.</w:t>
      </w:r>
    </w:p>
  </w:footnote>
  <w:footnote w:id="35">
    <w:p w14:paraId="40F14166" w14:textId="77777777" w:rsidR="001920C8" w:rsidRPr="009E67C7" w:rsidRDefault="001920C8" w:rsidP="00994528">
      <w:pPr>
        <w:pStyle w:val="Notaalpie1"/>
        <w:tabs>
          <w:tab w:val="left" w:pos="318"/>
        </w:tabs>
        <w:spacing w:line="240" w:lineRule="auto"/>
        <w:jc w:val="both"/>
        <w:rPr>
          <w:rFonts w:ascii="Times New Roman" w:hAnsi="Times New Roman" w:cs="Times New Roman"/>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r>
      <w:r w:rsidRPr="009E67C7">
        <w:rPr>
          <w:rFonts w:ascii="Times New Roman" w:hAnsi="Times New Roman" w:cs="Times New Roman"/>
          <w:smallCaps/>
          <w:sz w:val="18"/>
          <w:szCs w:val="18"/>
          <w:lang w:val="it-IT"/>
        </w:rPr>
        <w:t xml:space="preserve">Iacopone </w:t>
      </w:r>
      <w:r w:rsidRPr="009E67C7">
        <w:rPr>
          <w:rFonts w:ascii="Times New Roman" w:hAnsi="Times New Roman" w:cs="Times New Roman"/>
          <w:smallCaps/>
          <w:sz w:val="18"/>
          <w:szCs w:val="18"/>
          <w:lang w:val="de-DE"/>
        </w:rPr>
        <w:t xml:space="preserve">da </w:t>
      </w:r>
      <w:r w:rsidRPr="009E67C7">
        <w:rPr>
          <w:rFonts w:ascii="Times New Roman" w:hAnsi="Times New Roman" w:cs="Times New Roman"/>
          <w:smallCaps/>
          <w:sz w:val="18"/>
          <w:szCs w:val="18"/>
          <w:lang w:val="it-IT"/>
        </w:rPr>
        <w:t>Todi</w:t>
      </w:r>
      <w:r w:rsidRPr="009E67C7">
        <w:rPr>
          <w:rFonts w:ascii="Times New Roman" w:hAnsi="Times New Roman" w:cs="Times New Roman"/>
          <w:lang w:val="it-IT"/>
        </w:rPr>
        <w:t xml:space="preserve">, </w:t>
      </w:r>
      <w:r w:rsidRPr="009E67C7">
        <w:rPr>
          <w:rStyle w:val="NotaalpieCursiva"/>
          <w:rFonts w:ascii="Times New Roman" w:hAnsi="Times New Roman" w:cs="Times New Roman"/>
          <w:lang w:val="de-DE"/>
        </w:rPr>
        <w:t>Stabat Mater;</w:t>
      </w:r>
      <w:r w:rsidRPr="009E67C7">
        <w:rPr>
          <w:rFonts w:ascii="Times New Roman" w:hAnsi="Times New Roman" w:cs="Times New Roman"/>
          <w:lang w:val="de-DE"/>
        </w:rPr>
        <w:t xml:space="preserve"> </w:t>
      </w:r>
      <w:r w:rsidRPr="009E67C7">
        <w:rPr>
          <w:rStyle w:val="Notaalpie55pto"/>
          <w:rFonts w:ascii="Times New Roman" w:hAnsi="Times New Roman" w:cs="Times New Roman"/>
          <w:sz w:val="16"/>
          <w:szCs w:val="16"/>
          <w:lang w:val="it-IT"/>
        </w:rPr>
        <w:t>cf</w:t>
      </w:r>
      <w:r w:rsidRPr="009E67C7">
        <w:rPr>
          <w:rStyle w:val="NotaalpieCordiaUPC13ptoNegrita"/>
          <w:rFonts w:ascii="Times New Roman" w:hAnsi="Times New Roman" w:cs="Times New Roman"/>
          <w:sz w:val="16"/>
          <w:szCs w:val="16"/>
          <w:lang w:val="it-IT"/>
        </w:rPr>
        <w:t xml:space="preserve">. </w:t>
      </w:r>
      <w:r w:rsidRPr="000019AF">
        <w:rPr>
          <w:rFonts w:ascii="Times New Roman" w:hAnsi="Times New Roman" w:cs="Times New Roman"/>
          <w:lang w:val="it-IT"/>
        </w:rPr>
        <w:t>«</w:t>
      </w:r>
      <w:r w:rsidRPr="009E67C7">
        <w:rPr>
          <w:rStyle w:val="NotaalpieCursiva"/>
          <w:rFonts w:ascii="Times New Roman" w:hAnsi="Times New Roman" w:cs="Times New Roman"/>
          <w:lang w:val="it-IT"/>
        </w:rPr>
        <w:t>Chi prega si salva</w:t>
      </w:r>
      <w:r w:rsidRPr="000019AF">
        <w:rPr>
          <w:rFonts w:ascii="Times New Roman" w:hAnsi="Times New Roman" w:cs="Times New Roman"/>
          <w:lang w:val="it-IT"/>
        </w:rPr>
        <w:t>»</w:t>
      </w:r>
      <w:r w:rsidRPr="009E67C7">
        <w:rPr>
          <w:rStyle w:val="NotaalpieCursiva"/>
          <w:rFonts w:ascii="Times New Roman" w:hAnsi="Times New Roman" w:cs="Times New Roman"/>
          <w:lang w:val="it-IT"/>
        </w:rPr>
        <w:t>,</w:t>
      </w:r>
      <w:r w:rsidRPr="009E67C7">
        <w:rPr>
          <w:rFonts w:ascii="Times New Roman" w:hAnsi="Times New Roman" w:cs="Times New Roman"/>
          <w:lang w:val="it-IT"/>
        </w:rPr>
        <w:t xml:space="preserve"> 30 Giorni, Roma 2001, 60.</w:t>
      </w:r>
    </w:p>
  </w:footnote>
  <w:footnote w:id="36">
    <w:p w14:paraId="0266AD04" w14:textId="77777777" w:rsidR="001920C8" w:rsidRPr="00D4456E" w:rsidRDefault="001920C8" w:rsidP="00994528">
      <w:pPr>
        <w:pStyle w:val="Notaalpie1"/>
        <w:tabs>
          <w:tab w:val="left" w:pos="328"/>
        </w:tabs>
        <w:spacing w:line="240" w:lineRule="auto"/>
        <w:jc w:val="both"/>
        <w:rPr>
          <w:rFonts w:ascii="Times New Roman" w:hAnsi="Times New Roman" w:cs="Times New Roman"/>
          <w:sz w:val="18"/>
          <w:szCs w:val="18"/>
          <w:lang w:val="es-AR"/>
        </w:rPr>
      </w:pPr>
      <w:r w:rsidRPr="00994528">
        <w:rPr>
          <w:rFonts w:ascii="Times New Roman" w:hAnsi="Times New Roman" w:cs="Times New Roman"/>
          <w:sz w:val="18"/>
          <w:szCs w:val="18"/>
          <w:vertAlign w:val="superscript"/>
        </w:rPr>
        <w:footnoteRef/>
      </w:r>
      <w:r w:rsidRPr="00D4456E">
        <w:rPr>
          <w:rFonts w:ascii="Times New Roman" w:hAnsi="Times New Roman" w:cs="Times New Roman"/>
          <w:sz w:val="18"/>
          <w:szCs w:val="18"/>
          <w:lang w:val="es-AR"/>
        </w:rPr>
        <w:tab/>
      </w:r>
      <w:r w:rsidRPr="00D4456E">
        <w:rPr>
          <w:rFonts w:ascii="Times New Roman" w:hAnsi="Times New Roman" w:cs="Times New Roman"/>
          <w:smallCaps/>
          <w:sz w:val="18"/>
          <w:szCs w:val="18"/>
          <w:lang w:val="es-AR"/>
        </w:rPr>
        <w:t>San Agustín</w:t>
      </w:r>
      <w:r w:rsidRPr="00D4456E">
        <w:rPr>
          <w:rFonts w:ascii="Times New Roman" w:hAnsi="Times New Roman" w:cs="Times New Roman"/>
          <w:sz w:val="18"/>
          <w:szCs w:val="18"/>
          <w:lang w:val="es-AR"/>
        </w:rPr>
        <w:t xml:space="preserve">, </w:t>
      </w:r>
      <w:r w:rsidRPr="00D4456E">
        <w:rPr>
          <w:rFonts w:ascii="TimesNewRomanPS-ItalicMT" w:hAnsi="TimesNewRomanPS-ItalicMT" w:cs="TimesNewRomanPS-ItalicMT"/>
          <w:i/>
          <w:iCs/>
          <w:color w:val="111111"/>
          <w:sz w:val="18"/>
          <w:szCs w:val="18"/>
          <w:lang w:val="es-AR"/>
        </w:rPr>
        <w:t xml:space="preserve">Enarrationes in psalmos </w:t>
      </w:r>
      <w:r w:rsidRPr="00D4456E">
        <w:rPr>
          <w:rFonts w:ascii="TimesNewRomanPSMT" w:hAnsi="TimesNewRomanPSMT" w:cs="TimesNewRomanPSMT"/>
          <w:color w:val="111111"/>
          <w:sz w:val="18"/>
          <w:szCs w:val="18"/>
          <w:lang w:val="es-AR"/>
        </w:rPr>
        <w:t>44,3.</w:t>
      </w:r>
      <w:r w:rsidRPr="00D4456E">
        <w:rPr>
          <w:rFonts w:ascii="Times New Roman" w:hAnsi="Times New Roman" w:cs="Times New Roman"/>
          <w:sz w:val="18"/>
          <w:szCs w:val="18"/>
          <w:lang w:val="es-AR"/>
        </w:rPr>
        <w:t xml:space="preserve"> </w:t>
      </w:r>
    </w:p>
  </w:footnote>
  <w:footnote w:id="37">
    <w:p w14:paraId="38082674" w14:textId="77777777" w:rsidR="001920C8" w:rsidRPr="00994528" w:rsidRDefault="001920C8" w:rsidP="00994528">
      <w:pPr>
        <w:pStyle w:val="Notaalpie1"/>
        <w:tabs>
          <w:tab w:val="left" w:pos="343"/>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r>
      <w:r w:rsidRPr="00994528">
        <w:rPr>
          <w:rFonts w:ascii="Times New Roman" w:hAnsi="Times New Roman" w:cs="Times New Roman"/>
          <w:smallCaps/>
          <w:sz w:val="18"/>
          <w:szCs w:val="18"/>
        </w:rPr>
        <w:t>Juan Pablo II</w:t>
      </w:r>
      <w:r w:rsidRPr="00994528">
        <w:rPr>
          <w:rFonts w:ascii="Times New Roman" w:hAnsi="Times New Roman" w:cs="Times New Roman"/>
          <w:sz w:val="18"/>
          <w:szCs w:val="18"/>
        </w:rPr>
        <w:t xml:space="preserve">, Alocución al final </w:t>
      </w:r>
      <w:r>
        <w:rPr>
          <w:rFonts w:ascii="Times New Roman" w:hAnsi="Times New Roman" w:cs="Times New Roman"/>
          <w:sz w:val="18"/>
          <w:szCs w:val="18"/>
          <w:lang w:val="es-AR"/>
        </w:rPr>
        <w:t>del Vi</w:t>
      </w:r>
      <w:r w:rsidRPr="00994528">
        <w:rPr>
          <w:rFonts w:ascii="Times New Roman" w:hAnsi="Times New Roman" w:cs="Times New Roman"/>
          <w:sz w:val="18"/>
          <w:szCs w:val="18"/>
          <w:lang w:val="es-AR"/>
        </w:rPr>
        <w:t xml:space="preserve">a Crucis </w:t>
      </w:r>
      <w:r w:rsidRPr="00994528">
        <w:rPr>
          <w:rFonts w:ascii="Times New Roman" w:hAnsi="Times New Roman" w:cs="Times New Roman"/>
          <w:sz w:val="18"/>
          <w:szCs w:val="18"/>
        </w:rPr>
        <w:t xml:space="preserve">del Viernes Santo, 4 de Abril de 1980, </w:t>
      </w:r>
      <w:r w:rsidRPr="00994528">
        <w:rPr>
          <w:rStyle w:val="NotaalpieCursiva"/>
          <w:rFonts w:ascii="Times New Roman" w:hAnsi="Times New Roman" w:cs="Times New Roman"/>
          <w:sz w:val="18"/>
          <w:szCs w:val="18"/>
          <w:lang w:val="es-AR"/>
        </w:rPr>
        <w:t xml:space="preserve">L’Osservatore </w:t>
      </w:r>
      <w:r w:rsidRPr="00994528">
        <w:rPr>
          <w:rStyle w:val="NotaalpieCursiva"/>
          <w:rFonts w:ascii="Times New Roman" w:hAnsi="Times New Roman" w:cs="Times New Roman"/>
          <w:sz w:val="18"/>
          <w:szCs w:val="18"/>
        </w:rPr>
        <w:t>Romano</w:t>
      </w:r>
      <w:r w:rsidRPr="00994528">
        <w:rPr>
          <w:rFonts w:ascii="Times New Roman" w:hAnsi="Times New Roman" w:cs="Times New Roman"/>
          <w:sz w:val="18"/>
          <w:szCs w:val="18"/>
        </w:rPr>
        <w:t xml:space="preserve"> (en adelante lo citaremos </w:t>
      </w:r>
      <w:r w:rsidRPr="00994528">
        <w:rPr>
          <w:rStyle w:val="NotaalpieCursiva"/>
          <w:rFonts w:ascii="Times New Roman" w:hAnsi="Times New Roman" w:cs="Times New Roman"/>
          <w:sz w:val="18"/>
          <w:szCs w:val="18"/>
          <w:lang w:val="es-AR"/>
        </w:rPr>
        <w:t>OR),</w:t>
      </w:r>
      <w:r w:rsidRPr="00994528">
        <w:rPr>
          <w:rFonts w:ascii="Times New Roman" w:hAnsi="Times New Roman" w:cs="Times New Roman"/>
          <w:sz w:val="18"/>
          <w:szCs w:val="18"/>
          <w:lang w:val="es-AR"/>
        </w:rPr>
        <w:t xml:space="preserve"> </w:t>
      </w:r>
      <w:r w:rsidRPr="00994528">
        <w:rPr>
          <w:rFonts w:ascii="Times New Roman" w:hAnsi="Times New Roman" w:cs="Times New Roman"/>
          <w:sz w:val="18"/>
          <w:szCs w:val="18"/>
        </w:rPr>
        <w:t>13/04/1980, 7-8.</w:t>
      </w:r>
    </w:p>
  </w:footnote>
  <w:footnote w:id="38">
    <w:p w14:paraId="2BB80C3B" w14:textId="77777777" w:rsidR="001920C8" w:rsidRPr="00994528" w:rsidRDefault="001920C8" w:rsidP="00994528">
      <w:pPr>
        <w:pStyle w:val="Notaalpie21"/>
        <w:tabs>
          <w:tab w:val="left" w:pos="289"/>
        </w:tabs>
        <w:spacing w:line="240" w:lineRule="auto"/>
        <w:jc w:val="both"/>
        <w:rPr>
          <w:rFonts w:ascii="Times New Roman" w:hAnsi="Times New Roman" w:cs="Times New Roman"/>
          <w:sz w:val="18"/>
          <w:szCs w:val="18"/>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rPr>
        <w:tab/>
      </w:r>
      <w:r w:rsidRPr="00994528">
        <w:rPr>
          <w:rFonts w:ascii="Times New Roman" w:hAnsi="Times New Roman" w:cs="Times New Roman"/>
          <w:sz w:val="18"/>
          <w:szCs w:val="18"/>
        </w:rPr>
        <w:t>Diccionario de la Real Academia Española,</w:t>
      </w:r>
      <w:r w:rsidRPr="00994528">
        <w:rPr>
          <w:rStyle w:val="Notaalpie2Sincursiva"/>
          <w:rFonts w:ascii="Times New Roman" w:hAnsi="Times New Roman" w:cs="Times New Roman"/>
          <w:sz w:val="18"/>
          <w:szCs w:val="18"/>
        </w:rPr>
        <w:t xml:space="preserve"> Espasa Calpe, Madrid 2003</w:t>
      </w:r>
      <w:r w:rsidRPr="00994528">
        <w:rPr>
          <w:rStyle w:val="Notaalpie2Sincursiva"/>
          <w:rFonts w:ascii="Times New Roman" w:hAnsi="Times New Roman" w:cs="Times New Roman"/>
          <w:sz w:val="18"/>
          <w:szCs w:val="18"/>
          <w:vertAlign w:val="superscript"/>
        </w:rPr>
        <w:t>21</w:t>
      </w:r>
      <w:r w:rsidRPr="00994528">
        <w:rPr>
          <w:rStyle w:val="Notaalpie2Sincursiva"/>
          <w:rFonts w:ascii="Times New Roman" w:hAnsi="Times New Roman" w:cs="Times New Roman"/>
          <w:sz w:val="18"/>
          <w:szCs w:val="18"/>
        </w:rPr>
        <w:t xml:space="preserve">, «misa» </w:t>
      </w:r>
      <w:r w:rsidRPr="00994528">
        <w:rPr>
          <w:rFonts w:ascii="Times New Roman" w:hAnsi="Times New Roman" w:cs="Times New Roman"/>
          <w:sz w:val="18"/>
          <w:szCs w:val="18"/>
        </w:rPr>
        <w:t>(cantar misa),</w:t>
      </w:r>
      <w:r w:rsidRPr="00994528">
        <w:rPr>
          <w:rStyle w:val="Notaalpie2Sincursiva"/>
          <w:rFonts w:ascii="Times New Roman" w:hAnsi="Times New Roman" w:cs="Times New Roman"/>
          <w:sz w:val="18"/>
          <w:szCs w:val="18"/>
        </w:rPr>
        <w:t xml:space="preserve"> 1514.</w:t>
      </w:r>
    </w:p>
  </w:footnote>
  <w:footnote w:id="39">
    <w:p w14:paraId="4EBA06FA"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Cf. 1Cor 15, 4-8.</w:t>
      </w:r>
    </w:p>
  </w:footnote>
  <w:footnote w:id="40">
    <w:p w14:paraId="51AA92F7"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rPr>
        <w:tab/>
        <w:t xml:space="preserve">Cf. </w:t>
      </w:r>
      <w:r w:rsidRPr="00994528">
        <w:rPr>
          <w:rFonts w:ascii="Times New Roman" w:hAnsi="Times New Roman" w:cs="Times New Roman"/>
          <w:smallCaps/>
          <w:sz w:val="18"/>
          <w:szCs w:val="18"/>
        </w:rPr>
        <w:t>Mons. Augustin Louis Léon Pierre Cristiani</w:t>
      </w:r>
      <w:r w:rsidRPr="00994528">
        <w:rPr>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Presencia de Satán en el mun</w:t>
      </w:r>
      <w:r w:rsidRPr="00994528">
        <w:rPr>
          <w:rStyle w:val="NotaalpieCursiva"/>
          <w:rFonts w:ascii="Times New Roman" w:hAnsi="Times New Roman" w:cs="Times New Roman"/>
          <w:sz w:val="18"/>
          <w:szCs w:val="18"/>
        </w:rPr>
        <w:softHyphen/>
        <w:t>do moderno</w:t>
      </w:r>
      <w:r w:rsidRPr="00994528">
        <w:rPr>
          <w:rFonts w:ascii="Times New Roman" w:hAnsi="Times New Roman" w:cs="Times New Roman"/>
          <w:sz w:val="18"/>
          <w:szCs w:val="18"/>
        </w:rPr>
        <w:t>; traducción de María Acosta Van Praet, Peuser, Buenos Aires, 1962.</w:t>
      </w:r>
    </w:p>
  </w:footnote>
  <w:footnote w:id="41">
    <w:p w14:paraId="17D4E806" w14:textId="77777777" w:rsidR="001920C8" w:rsidRPr="00994528" w:rsidRDefault="001920C8" w:rsidP="00994528">
      <w:pPr>
        <w:pStyle w:val="Cuerpodeltexto61"/>
        <w:tabs>
          <w:tab w:val="left" w:pos="303"/>
        </w:tabs>
        <w:spacing w:before="0" w:after="0" w:line="240" w:lineRule="auto"/>
        <w:rPr>
          <w:rFonts w:ascii="Times New Roman" w:hAnsi="Times New Roman" w:cs="Times New Roman"/>
          <w:sz w:val="18"/>
          <w:szCs w:val="18"/>
          <w:lang w:val="pt-BR"/>
        </w:rPr>
      </w:pPr>
      <w:r w:rsidRPr="00994528">
        <w:rPr>
          <w:rStyle w:val="Refdenotaalpie"/>
          <w:rFonts w:ascii="Times New Roman" w:hAnsi="Times New Roman" w:cs="Times New Roman"/>
          <w:sz w:val="18"/>
          <w:szCs w:val="18"/>
        </w:rPr>
        <w:footnoteRef/>
      </w:r>
      <w:r w:rsidRPr="00994528">
        <w:rPr>
          <w:rFonts w:ascii="Times New Roman" w:hAnsi="Times New Roman" w:cs="Times New Roman"/>
          <w:sz w:val="18"/>
          <w:szCs w:val="18"/>
          <w:lang w:val="pt-BR"/>
        </w:rPr>
        <w:tab/>
        <w:t xml:space="preserve">Cf. </w:t>
      </w:r>
      <w:r w:rsidRPr="00994528">
        <w:rPr>
          <w:rFonts w:ascii="Times New Roman" w:hAnsi="Times New Roman" w:cs="Times New Roman"/>
          <w:smallCaps/>
          <w:sz w:val="18"/>
          <w:szCs w:val="18"/>
          <w:lang w:val="pt-BR"/>
        </w:rPr>
        <w:t>Santo Tomás</w:t>
      </w:r>
      <w:r w:rsidRPr="00994528">
        <w:rPr>
          <w:rFonts w:ascii="Times New Roman" w:hAnsi="Times New Roman" w:cs="Times New Roman"/>
          <w:sz w:val="18"/>
          <w:szCs w:val="18"/>
          <w:lang w:val="pt-BR"/>
        </w:rPr>
        <w:t xml:space="preserve">, </w:t>
      </w:r>
      <w:r w:rsidRPr="00994528">
        <w:rPr>
          <w:rStyle w:val="Cuerpodeltexto6Cursiva"/>
          <w:rFonts w:ascii="Times New Roman" w:eastAsia="CordiaUPC" w:hAnsi="Times New Roman" w:cs="Times New Roman"/>
          <w:sz w:val="18"/>
          <w:szCs w:val="18"/>
          <w:lang w:val="pt-BR"/>
        </w:rPr>
        <w:t>In I Sententiarum</w:t>
      </w:r>
      <w:r w:rsidRPr="00994528">
        <w:rPr>
          <w:rFonts w:ascii="Times New Roman" w:hAnsi="Times New Roman" w:cs="Times New Roman"/>
          <w:sz w:val="18"/>
          <w:szCs w:val="18"/>
          <w:lang w:val="pt-BR"/>
        </w:rPr>
        <w:t xml:space="preserve"> dist. 12, q. 1, a. 2, ad </w:t>
      </w:r>
      <w:r w:rsidRPr="000019AF">
        <w:rPr>
          <w:rFonts w:ascii="Times New Roman" w:hAnsi="Times New Roman" w:cs="Times New Roman"/>
          <w:sz w:val="18"/>
          <w:szCs w:val="18"/>
          <w:lang w:val="pt-BR"/>
        </w:rPr>
        <w:t>7</w:t>
      </w:r>
      <w:r w:rsidRPr="000019AF">
        <w:rPr>
          <w:rFonts w:ascii="Times New Roman" w:hAnsi="Times New Roman" w:cs="Times New Roman"/>
          <w:sz w:val="18"/>
          <w:szCs w:val="18"/>
          <w:vertAlign w:val="superscript"/>
          <w:lang w:val="pt-BR"/>
        </w:rPr>
        <w:t>um</w:t>
      </w:r>
      <w:r w:rsidRPr="000019AF">
        <w:rPr>
          <w:rFonts w:ascii="Times New Roman" w:hAnsi="Times New Roman" w:cs="Times New Roman"/>
          <w:sz w:val="18"/>
          <w:szCs w:val="18"/>
          <w:lang w:val="pt-BR"/>
        </w:rPr>
        <w:t>.</w:t>
      </w:r>
    </w:p>
  </w:footnote>
  <w:footnote w:id="42">
    <w:p w14:paraId="5DD5DCEF" w14:textId="77777777" w:rsidR="001920C8" w:rsidRPr="00994528" w:rsidRDefault="001920C8" w:rsidP="00994528">
      <w:pPr>
        <w:pStyle w:val="Textonotapie"/>
        <w:jc w:val="both"/>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r>
      <w:r w:rsidRPr="00994528">
        <w:rPr>
          <w:rStyle w:val="Cuerpodeltexto6Cursiva"/>
          <w:rFonts w:ascii="Times New Roman" w:eastAsia="CordiaUPC" w:hAnsi="Times New Roman" w:cs="Times New Roman"/>
          <w:sz w:val="18"/>
          <w:szCs w:val="18"/>
          <w:lang w:val="pt-BR"/>
        </w:rPr>
        <w:t>Misal Romano,</w:t>
      </w:r>
      <w:r w:rsidRPr="00994528">
        <w:rPr>
          <w:rFonts w:ascii="Times New Roman" w:hAnsi="Times New Roman"/>
          <w:sz w:val="18"/>
          <w:szCs w:val="18"/>
          <w:lang w:val="pt-BR"/>
        </w:rPr>
        <w:t xml:space="preserve"> Plegaria Eucarística III.</w:t>
      </w:r>
    </w:p>
  </w:footnote>
  <w:footnote w:id="43">
    <w:p w14:paraId="7089A3D9" w14:textId="77777777" w:rsidR="001920C8" w:rsidRPr="00994528" w:rsidRDefault="001920C8" w:rsidP="00994528">
      <w:pPr>
        <w:pStyle w:val="Textonotapie"/>
        <w:jc w:val="both"/>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r>
      <w:r w:rsidRPr="00994528">
        <w:rPr>
          <w:rFonts w:ascii="Times New Roman" w:hAnsi="Times New Roman"/>
          <w:i/>
          <w:iCs/>
          <w:sz w:val="18"/>
          <w:szCs w:val="18"/>
          <w:lang w:val="pt-BR"/>
        </w:rPr>
        <w:t>Liturgia de las Horas,</w:t>
      </w:r>
      <w:r w:rsidRPr="00994528">
        <w:rPr>
          <w:rFonts w:ascii="Times New Roman" w:hAnsi="Times New Roman"/>
          <w:sz w:val="18"/>
          <w:szCs w:val="18"/>
          <w:lang w:val="pt-BR"/>
        </w:rPr>
        <w:t xml:space="preserve"> Tomo I, CEA, Editorial Regina, Barcelona 1992</w:t>
      </w:r>
      <w:r w:rsidRPr="00994528">
        <w:rPr>
          <w:rFonts w:ascii="Times New Roman" w:hAnsi="Times New Roman"/>
          <w:sz w:val="18"/>
          <w:szCs w:val="18"/>
          <w:vertAlign w:val="superscript"/>
          <w:lang w:val="pt-BR"/>
        </w:rPr>
        <w:t>11</w:t>
      </w:r>
      <w:r w:rsidRPr="00994528">
        <w:rPr>
          <w:rFonts w:ascii="Times New Roman" w:hAnsi="Times New Roman"/>
          <w:sz w:val="18"/>
          <w:szCs w:val="18"/>
          <w:lang w:val="pt-BR"/>
        </w:rPr>
        <w:t>, 1129.</w:t>
      </w:r>
    </w:p>
  </w:footnote>
  <w:footnote w:id="44">
    <w:p w14:paraId="6B5FB2AA"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 xml:space="preserve">San Juan de la Cruz, </w:t>
      </w:r>
      <w:r w:rsidRPr="00994528">
        <w:rPr>
          <w:rStyle w:val="NotaalpieCursiva"/>
          <w:rFonts w:ascii="Times New Roman" w:hAnsi="Times New Roman" w:cs="Times New Roman"/>
          <w:sz w:val="18"/>
          <w:szCs w:val="18"/>
          <w:lang w:val="pt-BR"/>
        </w:rPr>
        <w:t>Obras Completas, Cántico Espiritual,</w:t>
      </w:r>
      <w:r w:rsidRPr="00994528">
        <w:rPr>
          <w:rFonts w:ascii="Times New Roman" w:hAnsi="Times New Roman" w:cs="Times New Roman"/>
          <w:sz w:val="18"/>
          <w:szCs w:val="18"/>
          <w:lang w:val="pt-BR"/>
        </w:rPr>
        <w:t xml:space="preserve"> Editorial Monte Carmelo, Burgos 2000</w:t>
      </w:r>
      <w:r w:rsidRPr="00994528">
        <w:rPr>
          <w:rFonts w:ascii="Times New Roman" w:hAnsi="Times New Roman" w:cs="Times New Roman"/>
          <w:sz w:val="18"/>
          <w:szCs w:val="18"/>
          <w:vertAlign w:val="superscript"/>
          <w:lang w:val="pt-BR"/>
        </w:rPr>
        <w:t>1</w:t>
      </w:r>
      <w:r w:rsidRPr="00994528">
        <w:rPr>
          <w:rFonts w:ascii="Times New Roman" w:hAnsi="Times New Roman" w:cs="Times New Roman"/>
          <w:sz w:val="18"/>
          <w:szCs w:val="18"/>
          <w:lang w:val="pt-BR"/>
        </w:rPr>
        <w:t>, Canción 5, 130.</w:t>
      </w:r>
    </w:p>
  </w:footnote>
  <w:footnote w:id="45">
    <w:p w14:paraId="51562742"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Cf. Mt 16, 18.</w:t>
      </w:r>
    </w:p>
  </w:footnote>
  <w:footnote w:id="46">
    <w:p w14:paraId="712CE06C"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Cf. Mt 25,13</w:t>
      </w:r>
    </w:p>
  </w:footnote>
  <w:footnote w:id="47">
    <w:p w14:paraId="61AA7A15"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Fonts w:ascii="Times New Roman" w:hAnsi="Times New Roman" w:cs="Times New Roman"/>
          <w:sz w:val="18"/>
          <w:szCs w:val="18"/>
          <w:lang w:val="pt-BR"/>
        </w:rPr>
        <w:t xml:space="preserve"> Suplemento 77, 2.</w:t>
      </w:r>
    </w:p>
  </w:footnote>
  <w:footnote w:id="48">
    <w:p w14:paraId="641A525D"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lang w:val="pt-BR"/>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Fonts w:ascii="Times New Roman" w:hAnsi="Times New Roman" w:cs="Times New Roman"/>
          <w:sz w:val="18"/>
          <w:szCs w:val="18"/>
          <w:lang w:val="pt-BR"/>
        </w:rPr>
        <w:t xml:space="preserve"> I-II, 106, 4 ad</w:t>
      </w:r>
      <w:r>
        <w:rPr>
          <w:rFonts w:ascii="Times New Roman" w:hAnsi="Times New Roman" w:cs="Times New Roman"/>
          <w:sz w:val="18"/>
          <w:szCs w:val="18"/>
          <w:lang w:val="pt-BR"/>
        </w:rPr>
        <w:t xml:space="preserve"> </w:t>
      </w:r>
      <w:r w:rsidRPr="000019AF">
        <w:rPr>
          <w:rFonts w:ascii="TimesNewRomanPSMT" w:hAnsi="TimesNewRomanPSMT" w:cs="TimesNewRomanPSMT"/>
          <w:color w:val="111111"/>
          <w:sz w:val="18"/>
          <w:szCs w:val="18"/>
          <w:lang w:val="pt-PT"/>
        </w:rPr>
        <w:t>2</w:t>
      </w:r>
      <w:r w:rsidRPr="000019AF">
        <w:rPr>
          <w:rFonts w:ascii="TimesNewRomanPSMT" w:hAnsi="TimesNewRomanPSMT" w:cs="TimesNewRomanPSMT"/>
          <w:color w:val="111111"/>
          <w:sz w:val="18"/>
          <w:szCs w:val="10"/>
          <w:vertAlign w:val="superscript"/>
          <w:lang w:val="pt-PT"/>
        </w:rPr>
        <w:t>um</w:t>
      </w:r>
      <w:r w:rsidRPr="00994528">
        <w:rPr>
          <w:rFonts w:ascii="Times New Roman" w:hAnsi="Times New Roman" w:cs="Times New Roman"/>
          <w:sz w:val="18"/>
          <w:szCs w:val="18"/>
          <w:lang w:val="pt-BR"/>
        </w:rPr>
        <w:t>.</w:t>
      </w:r>
    </w:p>
  </w:footnote>
  <w:footnote w:id="49">
    <w:p w14:paraId="60D6B8B6" w14:textId="77777777" w:rsidR="001920C8" w:rsidRPr="000019AF" w:rsidRDefault="001920C8" w:rsidP="00994528">
      <w:pPr>
        <w:pStyle w:val="Notaalpie1"/>
        <w:tabs>
          <w:tab w:val="left" w:pos="288"/>
        </w:tabs>
        <w:spacing w:line="240" w:lineRule="auto"/>
        <w:jc w:val="both"/>
        <w:rPr>
          <w:rFonts w:ascii="Times New Roman" w:hAnsi="Times New Roman" w:cs="Times New Roman"/>
          <w:sz w:val="18"/>
          <w:szCs w:val="18"/>
          <w:lang w:val="pt-PT"/>
        </w:rPr>
      </w:pPr>
      <w:r w:rsidRPr="00994528">
        <w:rPr>
          <w:rFonts w:ascii="Times New Roman" w:hAnsi="Times New Roman" w:cs="Times New Roman"/>
          <w:sz w:val="18"/>
          <w:szCs w:val="18"/>
          <w:vertAlign w:val="superscript"/>
        </w:rPr>
        <w:footnoteRef/>
      </w:r>
      <w:r w:rsidRPr="000019AF">
        <w:rPr>
          <w:rFonts w:ascii="Times New Roman" w:hAnsi="Times New Roman" w:cs="Times New Roman"/>
          <w:sz w:val="18"/>
          <w:szCs w:val="18"/>
          <w:lang w:val="pt-PT"/>
        </w:rPr>
        <w:tab/>
        <w:t xml:space="preserve">Cf. Santo Tomás, </w:t>
      </w:r>
      <w:r w:rsidRPr="000019AF">
        <w:rPr>
          <w:rStyle w:val="NotaalpieCursiva"/>
          <w:rFonts w:ascii="Times New Roman" w:hAnsi="Times New Roman" w:cs="Times New Roman"/>
          <w:sz w:val="18"/>
          <w:szCs w:val="18"/>
          <w:lang w:val="pt-PT"/>
        </w:rPr>
        <w:t>Suma Teológica,</w:t>
      </w:r>
      <w:r w:rsidRPr="000019AF">
        <w:rPr>
          <w:rFonts w:ascii="Times New Roman" w:hAnsi="Times New Roman" w:cs="Times New Roman"/>
          <w:sz w:val="18"/>
          <w:szCs w:val="18"/>
          <w:lang w:val="pt-PT"/>
        </w:rPr>
        <w:t xml:space="preserve"> Suplemento 88, 3 ad 4</w:t>
      </w:r>
      <w:r w:rsidRPr="000019AF">
        <w:rPr>
          <w:rFonts w:ascii="TimesNewRomanPSMT" w:hAnsi="TimesNewRomanPSMT" w:cs="TimesNewRomanPSMT"/>
          <w:color w:val="111111"/>
          <w:sz w:val="18"/>
          <w:szCs w:val="10"/>
          <w:vertAlign w:val="superscript"/>
          <w:lang w:val="pt-PT"/>
        </w:rPr>
        <w:t>um</w:t>
      </w:r>
      <w:r w:rsidRPr="000019AF">
        <w:rPr>
          <w:rFonts w:ascii="Times New Roman" w:hAnsi="Times New Roman" w:cs="Times New Roman"/>
          <w:sz w:val="18"/>
          <w:szCs w:val="18"/>
          <w:lang w:val="pt-PT"/>
        </w:rPr>
        <w:t>.</w:t>
      </w:r>
    </w:p>
  </w:footnote>
  <w:footnote w:id="50">
    <w:p w14:paraId="287912C8"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Este sermón fue predicado en el antiguo Seminario Menor de la Diócesis de Velletri-Segni, donde estuvo por 10 años (hasta enero del 2011) el Seminario Internacional San Vitaliano Papa, del Instituto del Verbo Encarnado (Nota del Editor).</w:t>
      </w:r>
    </w:p>
  </w:footnote>
  <w:footnote w:id="51">
    <w:p w14:paraId="47D25560" w14:textId="77777777" w:rsidR="001920C8" w:rsidRPr="00994528" w:rsidRDefault="001920C8" w:rsidP="00994528">
      <w:pPr>
        <w:pStyle w:val="Notaalpie21"/>
        <w:tabs>
          <w:tab w:val="left" w:pos="303"/>
        </w:tabs>
        <w:spacing w:line="240" w:lineRule="auto"/>
        <w:jc w:val="both"/>
        <w:rPr>
          <w:rFonts w:ascii="Times New Roman" w:hAnsi="Times New Roman" w:cs="Times New Roman"/>
          <w:sz w:val="18"/>
          <w:szCs w:val="18"/>
          <w:lang w:val="pt-BR"/>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pt-BR"/>
        </w:rPr>
        <w:tab/>
        <w:t xml:space="preserve">Pio IX, </w:t>
      </w:r>
      <w:r w:rsidRPr="00994528">
        <w:rPr>
          <w:rFonts w:ascii="Times New Roman" w:hAnsi="Times New Roman" w:cs="Times New Roman"/>
          <w:sz w:val="18"/>
          <w:szCs w:val="18"/>
          <w:lang w:val="pt-BR"/>
        </w:rPr>
        <w:t>Carta Encíclica «Quipluribus»,</w:t>
      </w:r>
      <w:r w:rsidRPr="00994528">
        <w:rPr>
          <w:rStyle w:val="Notaalpie2Sincursiva"/>
          <w:rFonts w:ascii="Times New Roman" w:hAnsi="Times New Roman" w:cs="Times New Roman"/>
          <w:sz w:val="18"/>
          <w:szCs w:val="18"/>
          <w:lang w:val="pt-BR"/>
        </w:rPr>
        <w:t xml:space="preserve"> 09/11/1846, n.8.</w:t>
      </w:r>
    </w:p>
  </w:footnote>
  <w:footnote w:id="52">
    <w:p w14:paraId="6B223218" w14:textId="77777777" w:rsidR="001920C8" w:rsidRPr="00994528" w:rsidRDefault="001920C8" w:rsidP="00994528">
      <w:pPr>
        <w:pStyle w:val="Notaalpie21"/>
        <w:tabs>
          <w:tab w:val="left" w:pos="303"/>
        </w:tabs>
        <w:spacing w:line="240" w:lineRule="auto"/>
        <w:jc w:val="both"/>
        <w:rPr>
          <w:rFonts w:ascii="Times New Roman" w:hAnsi="Times New Roman" w:cs="Times New Roman"/>
          <w:sz w:val="18"/>
          <w:szCs w:val="18"/>
          <w:lang w:val="it-IT"/>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it-IT"/>
        </w:rPr>
        <w:tab/>
        <w:t xml:space="preserve">Leon XIII, </w:t>
      </w:r>
      <w:r w:rsidRPr="00994528">
        <w:rPr>
          <w:rFonts w:ascii="Times New Roman" w:hAnsi="Times New Roman" w:cs="Times New Roman"/>
          <w:sz w:val="18"/>
          <w:szCs w:val="18"/>
          <w:lang w:val="it-IT"/>
        </w:rPr>
        <w:t>Carta Encíclica «Inscrutabili Dei Consilio»,</w:t>
      </w:r>
      <w:r w:rsidRPr="00994528">
        <w:rPr>
          <w:rStyle w:val="Notaalpie2Sincursiva"/>
          <w:rFonts w:ascii="Times New Roman" w:hAnsi="Times New Roman" w:cs="Times New Roman"/>
          <w:sz w:val="18"/>
          <w:szCs w:val="18"/>
          <w:lang w:val="it-IT"/>
        </w:rPr>
        <w:t xml:space="preserve"> 21/04/1878, n.2.</w:t>
      </w:r>
    </w:p>
  </w:footnote>
  <w:footnote w:id="53">
    <w:p w14:paraId="19E8A3FA" w14:textId="77777777" w:rsidR="001920C8" w:rsidRPr="00994528" w:rsidRDefault="001920C8" w:rsidP="00994528">
      <w:pPr>
        <w:pStyle w:val="Textonotapie"/>
        <w:jc w:val="both"/>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ab/>
      </w:r>
      <w:r w:rsidRPr="00994528">
        <w:rPr>
          <w:rFonts w:ascii="Times New Roman" w:hAnsi="Times New Roman"/>
          <w:iCs/>
          <w:sz w:val="18"/>
          <w:szCs w:val="18"/>
          <w:lang w:val="it-IT"/>
        </w:rPr>
        <w:t>San Pio X</w:t>
      </w:r>
      <w:r w:rsidRPr="00994528">
        <w:rPr>
          <w:rFonts w:ascii="Times New Roman" w:hAnsi="Times New Roman"/>
          <w:i/>
          <w:iCs/>
          <w:sz w:val="18"/>
          <w:szCs w:val="18"/>
          <w:lang w:val="it-IT"/>
        </w:rPr>
        <w:t xml:space="preserve">, </w:t>
      </w:r>
      <w:r w:rsidRPr="00994528">
        <w:rPr>
          <w:rFonts w:ascii="Times New Roman" w:hAnsi="Times New Roman"/>
          <w:i/>
          <w:sz w:val="18"/>
          <w:szCs w:val="18"/>
          <w:lang w:val="it-IT"/>
        </w:rPr>
        <w:t>Carta Encíclica</w:t>
      </w:r>
      <w:r w:rsidRPr="00994528">
        <w:rPr>
          <w:rFonts w:ascii="Times New Roman" w:hAnsi="Times New Roman"/>
          <w:i/>
          <w:iCs/>
          <w:sz w:val="18"/>
          <w:szCs w:val="18"/>
          <w:lang w:val="it-IT"/>
        </w:rPr>
        <w:t xml:space="preserve"> «E </w:t>
      </w:r>
      <w:r w:rsidRPr="00994528">
        <w:rPr>
          <w:rFonts w:ascii="Times New Roman" w:hAnsi="Times New Roman"/>
          <w:i/>
          <w:sz w:val="18"/>
          <w:szCs w:val="18"/>
          <w:lang w:val="it-IT"/>
        </w:rPr>
        <w:t>Supremi Apostolatus</w:t>
      </w:r>
      <w:r w:rsidRPr="00994528">
        <w:rPr>
          <w:rFonts w:ascii="Times New Roman" w:hAnsi="Times New Roman"/>
          <w:sz w:val="18"/>
          <w:szCs w:val="18"/>
          <w:lang w:val="it-IT"/>
        </w:rPr>
        <w:t>»,</w:t>
      </w:r>
      <w:r w:rsidRPr="00994528">
        <w:rPr>
          <w:rFonts w:ascii="Times New Roman" w:hAnsi="Times New Roman"/>
          <w:i/>
          <w:iCs/>
          <w:sz w:val="18"/>
          <w:szCs w:val="18"/>
          <w:lang w:val="it-IT"/>
        </w:rPr>
        <w:t xml:space="preserve"> </w:t>
      </w:r>
      <w:r w:rsidRPr="00994528">
        <w:rPr>
          <w:rFonts w:ascii="Times New Roman" w:hAnsi="Times New Roman"/>
          <w:iCs/>
          <w:sz w:val="18"/>
          <w:szCs w:val="18"/>
          <w:lang w:val="it-IT"/>
        </w:rPr>
        <w:t>04 /10/1903, n.5.</w:t>
      </w:r>
    </w:p>
  </w:footnote>
  <w:footnote w:id="54">
    <w:p w14:paraId="0CE77EF9"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t xml:space="preserve">Benedicto XV, </w:t>
      </w:r>
      <w:r w:rsidRPr="00994528">
        <w:rPr>
          <w:rStyle w:val="NotaalpieCursiva"/>
          <w:rFonts w:ascii="Times New Roman" w:hAnsi="Times New Roman" w:cs="Times New Roman"/>
          <w:sz w:val="18"/>
          <w:szCs w:val="18"/>
          <w:lang w:val="it-IT"/>
        </w:rPr>
        <w:t>Carta Encíclica «AdBeatissimi»,</w:t>
      </w:r>
      <w:r w:rsidRPr="00994528">
        <w:rPr>
          <w:rFonts w:ascii="Times New Roman" w:hAnsi="Times New Roman" w:cs="Times New Roman"/>
          <w:sz w:val="18"/>
          <w:szCs w:val="18"/>
          <w:lang w:val="it-IT"/>
        </w:rPr>
        <w:t xml:space="preserve"> 01/11/1914, n.2.</w:t>
      </w:r>
    </w:p>
  </w:footnote>
  <w:footnote w:id="55">
    <w:p w14:paraId="27FEBF12" w14:textId="77777777" w:rsidR="001920C8" w:rsidRPr="00994528" w:rsidRDefault="001920C8" w:rsidP="00994528">
      <w:pPr>
        <w:pStyle w:val="Notaalpie21"/>
        <w:tabs>
          <w:tab w:val="left" w:pos="303"/>
        </w:tabs>
        <w:spacing w:line="240" w:lineRule="auto"/>
        <w:jc w:val="both"/>
        <w:rPr>
          <w:rFonts w:ascii="Times New Roman" w:hAnsi="Times New Roman" w:cs="Times New Roman"/>
          <w:sz w:val="18"/>
          <w:szCs w:val="18"/>
          <w:lang w:val="it-IT"/>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lang w:val="it-IT"/>
        </w:rPr>
        <w:tab/>
        <w:t xml:space="preserve">Pio XII, </w:t>
      </w:r>
      <w:r w:rsidRPr="00994528">
        <w:rPr>
          <w:rFonts w:ascii="Times New Roman" w:hAnsi="Times New Roman" w:cs="Times New Roman"/>
          <w:sz w:val="18"/>
          <w:szCs w:val="18"/>
          <w:lang w:val="it-IT"/>
        </w:rPr>
        <w:t>Carta Encíclica «Summi Pontificatus»,</w:t>
      </w:r>
      <w:r w:rsidRPr="00994528">
        <w:rPr>
          <w:rStyle w:val="Notaalpie2Sincursiva"/>
          <w:rFonts w:ascii="Times New Roman" w:hAnsi="Times New Roman" w:cs="Times New Roman"/>
          <w:sz w:val="18"/>
          <w:szCs w:val="18"/>
          <w:lang w:val="it-IT"/>
        </w:rPr>
        <w:t xml:space="preserve"> 20/10/1939, n.16.</w:t>
      </w:r>
    </w:p>
  </w:footnote>
  <w:footnote w:id="56">
    <w:p w14:paraId="72F4DA3F"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lang w:val="it-IT"/>
        </w:rPr>
      </w:pPr>
      <w:r w:rsidRPr="00994528">
        <w:rPr>
          <w:rFonts w:ascii="Times New Roman" w:hAnsi="Times New Roman" w:cs="Times New Roman"/>
          <w:sz w:val="18"/>
          <w:szCs w:val="18"/>
          <w:vertAlign w:val="superscript"/>
        </w:rPr>
        <w:footnoteRef/>
      </w:r>
      <w:r w:rsidRPr="00994528">
        <w:rPr>
          <w:rFonts w:ascii="Times New Roman" w:hAnsi="Times New Roman" w:cs="Times New Roman"/>
          <w:sz w:val="18"/>
          <w:szCs w:val="18"/>
          <w:lang w:val="it-IT"/>
        </w:rPr>
        <w:tab/>
        <w:t xml:space="preserve">Pio XII, </w:t>
      </w:r>
      <w:r w:rsidRPr="00994528">
        <w:rPr>
          <w:rStyle w:val="NotaalpieCursiva"/>
          <w:rFonts w:ascii="Times New Roman" w:hAnsi="Times New Roman" w:cs="Times New Roman"/>
          <w:sz w:val="18"/>
          <w:szCs w:val="18"/>
          <w:lang w:val="it-IT"/>
        </w:rPr>
        <w:t>Mensaje Pascual,</w:t>
      </w:r>
      <w:r w:rsidRPr="00994528">
        <w:rPr>
          <w:rFonts w:ascii="Times New Roman" w:hAnsi="Times New Roman" w:cs="Times New Roman"/>
          <w:sz w:val="18"/>
          <w:szCs w:val="18"/>
          <w:lang w:val="it-IT"/>
        </w:rPr>
        <w:t xml:space="preserve"> 21 de abril de 1957, </w:t>
      </w:r>
      <w:r w:rsidRPr="00994528">
        <w:rPr>
          <w:rStyle w:val="NotaalpieCursiva"/>
          <w:rFonts w:ascii="Times New Roman" w:hAnsi="Times New Roman" w:cs="Times New Roman"/>
          <w:sz w:val="18"/>
          <w:szCs w:val="18"/>
          <w:lang w:val="it-IT"/>
        </w:rPr>
        <w:t>OR,</w:t>
      </w:r>
      <w:r w:rsidRPr="00994528">
        <w:rPr>
          <w:rFonts w:ascii="Times New Roman" w:hAnsi="Times New Roman" w:cs="Times New Roman"/>
          <w:sz w:val="18"/>
          <w:szCs w:val="18"/>
          <w:lang w:val="it-IT"/>
        </w:rPr>
        <w:t xml:space="preserve"> 02/05/1957, 1-2.</w:t>
      </w:r>
    </w:p>
  </w:footnote>
  <w:footnote w:id="57">
    <w:p w14:paraId="36659262"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Sincursiva"/>
          <w:rFonts w:ascii="Times New Roman" w:hAnsi="Times New Roman" w:cs="Times New Roman"/>
          <w:sz w:val="18"/>
          <w:szCs w:val="18"/>
          <w:vertAlign w:val="superscript"/>
        </w:rPr>
        <w:footnoteRef/>
      </w:r>
      <w:r w:rsidRPr="00994528">
        <w:rPr>
          <w:rStyle w:val="Notaalpie2Sincursiva"/>
          <w:rFonts w:ascii="Times New Roman" w:hAnsi="Times New Roman" w:cs="Times New Roman"/>
          <w:sz w:val="18"/>
          <w:szCs w:val="18"/>
        </w:rPr>
        <w:tab/>
        <w:t xml:space="preserve">Juan XXIII, </w:t>
      </w:r>
      <w:r w:rsidRPr="00994528">
        <w:rPr>
          <w:rFonts w:ascii="Times New Roman" w:hAnsi="Times New Roman" w:cs="Times New Roman"/>
          <w:sz w:val="18"/>
          <w:szCs w:val="18"/>
        </w:rPr>
        <w:t>Carta Encíclica «Mater et Magistra»,</w:t>
      </w:r>
      <w:r w:rsidRPr="00994528">
        <w:rPr>
          <w:rStyle w:val="Notaalpie2Sincursiva"/>
          <w:rFonts w:ascii="Times New Roman" w:hAnsi="Times New Roman" w:cs="Times New Roman"/>
          <w:sz w:val="18"/>
          <w:szCs w:val="18"/>
        </w:rPr>
        <w:t xml:space="preserve"> 13/05/1961, n.243.</w:t>
      </w:r>
    </w:p>
  </w:footnote>
  <w:footnote w:id="58">
    <w:p w14:paraId="71AD77DD" w14:textId="77777777" w:rsidR="001920C8" w:rsidRPr="00994528" w:rsidRDefault="001920C8">
      <w:pPr>
        <w:rPr>
          <w:rFonts w:ascii="Times New Roman" w:hAnsi="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t xml:space="preserve">Pablo VI, </w:t>
      </w:r>
      <w:r w:rsidRPr="00994528">
        <w:rPr>
          <w:rFonts w:ascii="Times New Roman" w:hAnsi="Times New Roman"/>
          <w:sz w:val="18"/>
          <w:szCs w:val="18"/>
        </w:rPr>
        <w:t>Carta Encíclica «Ecclesiam suam»,</w:t>
      </w:r>
      <w:r w:rsidRPr="00994528">
        <w:rPr>
          <w:rStyle w:val="Notaalpie2Sincursiva3"/>
          <w:rFonts w:ascii="Times New Roman" w:hAnsi="Times New Roman" w:cs="Times New Roman"/>
          <w:sz w:val="18"/>
          <w:szCs w:val="18"/>
        </w:rPr>
        <w:t xml:space="preserve"> 06 /08/1964, n.8.</w:t>
      </w:r>
    </w:p>
  </w:footnote>
  <w:footnote w:id="59">
    <w:p w14:paraId="26DC5751"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Versales1"/>
          <w:rFonts w:ascii="Times New Roman" w:hAnsi="Times New Roman" w:cs="Times New Roman"/>
          <w:sz w:val="18"/>
          <w:szCs w:val="18"/>
          <w:vertAlign w:val="superscript"/>
        </w:rPr>
        <w:footnoteRef/>
      </w:r>
      <w:r w:rsidRPr="00994528">
        <w:rPr>
          <w:rStyle w:val="NotaalpieVersales1"/>
          <w:rFonts w:ascii="Times New Roman" w:hAnsi="Times New Roman" w:cs="Times New Roman"/>
          <w:sz w:val="18"/>
          <w:szCs w:val="18"/>
        </w:rPr>
        <w:tab/>
      </w:r>
      <w:r w:rsidRPr="00994528">
        <w:rPr>
          <w:rStyle w:val="NotaalpieVersales1"/>
          <w:rFonts w:ascii="Times New Roman" w:hAnsi="Times New Roman" w:cs="Times New Roman"/>
          <w:smallCaps w:val="0"/>
          <w:sz w:val="18"/>
          <w:szCs w:val="18"/>
        </w:rPr>
        <w:t>Pablo</w:t>
      </w:r>
      <w:r w:rsidRPr="00994528">
        <w:rPr>
          <w:rStyle w:val="Notaalpie0"/>
          <w:rFonts w:ascii="Times New Roman" w:hAnsi="Times New Roman" w:cs="Times New Roman"/>
          <w:smallCaps/>
          <w:sz w:val="18"/>
          <w:szCs w:val="18"/>
        </w:rPr>
        <w:t xml:space="preserve"> VI</w:t>
      </w:r>
      <w:r w:rsidRPr="00994528">
        <w:rPr>
          <w:rStyle w:val="Notaalpie0"/>
          <w:rFonts w:ascii="Times New Roman" w:hAnsi="Times New Roman" w:cs="Times New Roman"/>
          <w:sz w:val="18"/>
          <w:szCs w:val="18"/>
        </w:rPr>
        <w:t>, Alocución en el Seminario Lombardo el 7 de diciembre de 1968, OR, 24/12/1968, 4.</w:t>
      </w:r>
    </w:p>
  </w:footnote>
  <w:footnote w:id="60">
    <w:p w14:paraId="6E0E85FB"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Pablo VI, Homilía durante la Santa Misa en la Solemnidad de Pedro y Pablo celebrada en Plaza San Pedro, 29 de junio de 1972, </w:t>
      </w:r>
      <w:r w:rsidRPr="00994528">
        <w:rPr>
          <w:rStyle w:val="NotaalpieCursiva"/>
          <w:rFonts w:ascii="Times New Roman" w:hAnsi="Times New Roman" w:cs="Times New Roman"/>
          <w:sz w:val="18"/>
          <w:szCs w:val="18"/>
        </w:rPr>
        <w:t>OR,</w:t>
      </w:r>
      <w:r w:rsidRPr="00994528">
        <w:rPr>
          <w:rStyle w:val="Notaalpie0"/>
          <w:rFonts w:ascii="Times New Roman" w:hAnsi="Times New Roman" w:cs="Times New Roman"/>
          <w:sz w:val="18"/>
          <w:szCs w:val="18"/>
        </w:rPr>
        <w:t xml:space="preserve"> 09/07/1972, 1-2.</w:t>
      </w:r>
    </w:p>
  </w:footnote>
  <w:footnote w:id="61">
    <w:p w14:paraId="3E36D9EE"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Juan Pablo II, </w:t>
      </w:r>
      <w:r w:rsidRPr="00994528">
        <w:rPr>
          <w:rStyle w:val="NotaalpieCursiva"/>
          <w:rFonts w:ascii="Times New Roman" w:hAnsi="Times New Roman" w:cs="Times New Roman"/>
          <w:sz w:val="18"/>
          <w:szCs w:val="18"/>
        </w:rPr>
        <w:t xml:space="preserve">Carta Encíclica «Redemptor </w:t>
      </w:r>
      <w:r w:rsidRPr="00994528">
        <w:rPr>
          <w:rStyle w:val="NotaalpieCursiva"/>
          <w:rFonts w:ascii="Times New Roman" w:hAnsi="Times New Roman" w:cs="Times New Roman"/>
          <w:sz w:val="18"/>
          <w:szCs w:val="18"/>
          <w:lang w:val="de-DE"/>
        </w:rPr>
        <w:t>hominis»,</w:t>
      </w:r>
      <w:r w:rsidRPr="00994528">
        <w:rPr>
          <w:rStyle w:val="Notaalpie0"/>
          <w:rFonts w:ascii="Times New Roman" w:hAnsi="Times New Roman" w:cs="Times New Roman"/>
          <w:sz w:val="18"/>
          <w:szCs w:val="18"/>
          <w:lang w:val="de-DE"/>
        </w:rPr>
        <w:t xml:space="preserve"> </w:t>
      </w:r>
      <w:r w:rsidRPr="00994528">
        <w:rPr>
          <w:rStyle w:val="Notaalpie0"/>
          <w:rFonts w:ascii="Times New Roman" w:hAnsi="Times New Roman" w:cs="Times New Roman"/>
          <w:sz w:val="18"/>
          <w:szCs w:val="18"/>
        </w:rPr>
        <w:t>04/03/1979, n. 20.</w:t>
      </w:r>
    </w:p>
  </w:footnote>
  <w:footnote w:id="62">
    <w:p w14:paraId="59536117" w14:textId="77777777" w:rsidR="001920C8" w:rsidRPr="00994528" w:rsidRDefault="001920C8" w:rsidP="00994528">
      <w:pPr>
        <w:pStyle w:val="Notaalpie1"/>
        <w:spacing w:line="240" w:lineRule="auto"/>
        <w:jc w:val="both"/>
        <w:rPr>
          <w:rFonts w:ascii="Times New Roman" w:hAnsi="Times New Roman" w:cs="Times New Roman"/>
          <w:sz w:val="18"/>
          <w:szCs w:val="18"/>
          <w:lang w:val="es-AR"/>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es-AR"/>
        </w:rPr>
        <w:tab/>
        <w:t>Cf. Ap. 18, 10.16.19.</w:t>
      </w:r>
    </w:p>
  </w:footnote>
  <w:footnote w:id="63">
    <w:p w14:paraId="6EC0A331"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 xml:space="preserve">Hugo Wast, </w:t>
      </w:r>
      <w:r w:rsidRPr="00994528">
        <w:rPr>
          <w:rFonts w:ascii="Times New Roman" w:hAnsi="Times New Roman"/>
          <w:i/>
          <w:iCs/>
          <w:sz w:val="18"/>
          <w:szCs w:val="18"/>
          <w:lang w:val="es-AR"/>
        </w:rPr>
        <w:t>Don Bosco y su tiempo</w:t>
      </w:r>
      <w:r w:rsidRPr="00994528">
        <w:rPr>
          <w:rFonts w:ascii="Times New Roman" w:hAnsi="Times New Roman"/>
          <w:sz w:val="18"/>
          <w:szCs w:val="18"/>
          <w:lang w:val="es-AR"/>
        </w:rPr>
        <w:t>, Palabra, Madrid 20025, 371-372.</w:t>
      </w:r>
    </w:p>
  </w:footnote>
  <w:footnote w:id="64">
    <w:p w14:paraId="6F4187F5" w14:textId="77777777" w:rsidR="001920C8" w:rsidRPr="00994528" w:rsidRDefault="001920C8">
      <w:pPr>
        <w:rPr>
          <w:rFonts w:ascii="Times New Roman" w:hAnsi="Times New Roman"/>
          <w:sz w:val="18"/>
          <w:szCs w:val="18"/>
          <w:lang w:val="it-IT"/>
        </w:rPr>
      </w:pPr>
      <w:r w:rsidRPr="00994528">
        <w:rPr>
          <w:rStyle w:val="Notaalpie0"/>
          <w:rFonts w:ascii="Times New Roman" w:hAnsi="Times New Roman" w:cs="Times New Roman"/>
          <w:sz w:val="18"/>
          <w:szCs w:val="18"/>
          <w:vertAlign w:val="superscript"/>
          <w:lang w:val="it-IT"/>
        </w:rPr>
        <w:footnoteRef/>
      </w:r>
      <w:r w:rsidRPr="00994528">
        <w:rPr>
          <w:rStyle w:val="Notaalpie0"/>
          <w:rFonts w:ascii="Times New Roman" w:hAnsi="Times New Roman" w:cs="Times New Roman"/>
          <w:sz w:val="18"/>
          <w:szCs w:val="18"/>
          <w:lang w:val="it-IT"/>
        </w:rPr>
        <w:tab/>
        <w:t xml:space="preserve">Don Luigi Orione, </w:t>
      </w:r>
      <w:r w:rsidRPr="00994528">
        <w:rPr>
          <w:rStyle w:val="NotaalpieCursiva"/>
          <w:rFonts w:ascii="Times New Roman" w:hAnsi="Times New Roman" w:cs="Times New Roman"/>
          <w:sz w:val="18"/>
          <w:szCs w:val="18"/>
          <w:lang w:val="it-IT"/>
        </w:rPr>
        <w:t>Lettere,</w:t>
      </w:r>
      <w:r w:rsidRPr="00994528">
        <w:rPr>
          <w:rStyle w:val="Notaalpie0"/>
          <w:rFonts w:ascii="Times New Roman" w:hAnsi="Times New Roman" w:cs="Times New Roman"/>
          <w:sz w:val="18"/>
          <w:szCs w:val="18"/>
          <w:lang w:val="it-IT"/>
        </w:rPr>
        <w:t xml:space="preserve"> Tomo II, Postulazione della Piccola Opera della Di</w:t>
      </w:r>
      <w:r w:rsidRPr="00994528">
        <w:rPr>
          <w:rStyle w:val="Notaalpie0"/>
          <w:rFonts w:ascii="Times New Roman" w:hAnsi="Times New Roman" w:cs="Times New Roman"/>
          <w:sz w:val="18"/>
          <w:szCs w:val="18"/>
          <w:lang w:val="it-IT"/>
        </w:rPr>
        <w:softHyphen/>
        <w:t>vina Previdenza, Roma 1969, 369.</w:t>
      </w:r>
    </w:p>
  </w:footnote>
  <w:footnote w:id="65">
    <w:p w14:paraId="4009B744"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rPr>
        <w:t xml:space="preserve">Cf. San Luis María Grignion de Montfort, </w:t>
      </w:r>
      <w:r w:rsidRPr="00994528">
        <w:rPr>
          <w:rStyle w:val="NotaalpieCursiva"/>
          <w:rFonts w:ascii="Times New Roman" w:eastAsia="CordiaUPC" w:hAnsi="Times New Roman" w:cs="Times New Roman"/>
          <w:sz w:val="18"/>
          <w:szCs w:val="18"/>
        </w:rPr>
        <w:t>Tratado de la Verdadera Devoción, Obras,</w:t>
      </w:r>
      <w:r w:rsidRPr="00994528">
        <w:rPr>
          <w:rStyle w:val="Notaalpie0"/>
          <w:rFonts w:ascii="Times New Roman" w:eastAsia="CordiaUPC" w:hAnsi="Times New Roman" w:cs="Times New Roman"/>
          <w:sz w:val="18"/>
          <w:szCs w:val="18"/>
        </w:rPr>
        <w:t xml:space="preserve"> BAC, Madrid 1984, c.2, n.47, 290.</w:t>
      </w:r>
    </w:p>
  </w:footnote>
  <w:footnote w:id="66">
    <w:p w14:paraId="4FC88FE2"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994528">
        <w:rPr>
          <w:rStyle w:val="NotaalpieCursiva"/>
          <w:rFonts w:ascii="Times New Roman" w:hAnsi="Times New Roman" w:cs="Times New Roman"/>
          <w:sz w:val="18"/>
          <w:szCs w:val="18"/>
        </w:rPr>
        <w:t>Misal Romano</w:t>
      </w:r>
      <w:r w:rsidRPr="00994528">
        <w:rPr>
          <w:rStyle w:val="Notaalpie0"/>
          <w:rFonts w:ascii="Times New Roman" w:hAnsi="Times New Roman" w:cs="Times New Roman"/>
          <w:sz w:val="18"/>
          <w:szCs w:val="18"/>
        </w:rPr>
        <w:t>, Domingo XXX durante el año, ciclo B.</w:t>
      </w:r>
    </w:p>
  </w:footnote>
  <w:footnote w:id="67">
    <w:p w14:paraId="5C44A552"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Agradezco la ayuda que nos dio el Padre Gabriel Romanelli, IVE, misionero en Tierra Santa.</w:t>
      </w:r>
    </w:p>
  </w:footnote>
  <w:footnote w:id="68">
    <w:p w14:paraId="50871AEC"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Cf. Fra José María Hermo, </w:t>
      </w:r>
      <w:r w:rsidRPr="00994528">
        <w:rPr>
          <w:rStyle w:val="NotaalpieCursiva"/>
          <w:rFonts w:ascii="Times New Roman" w:hAnsi="Times New Roman" w:cs="Times New Roman"/>
          <w:sz w:val="18"/>
          <w:szCs w:val="18"/>
        </w:rPr>
        <w:t>Guía del Peregrino en Tierra Santa.</w:t>
      </w:r>
      <w:r w:rsidRPr="00994528">
        <w:rPr>
          <w:rStyle w:val="Notaalpie0"/>
          <w:rFonts w:ascii="Times New Roman" w:hAnsi="Times New Roman" w:cs="Times New Roman"/>
          <w:sz w:val="18"/>
          <w:szCs w:val="18"/>
        </w:rPr>
        <w:t xml:space="preserve"> O sea Reseña Religioso Histórica de la Palestina, Tipografía de los Padres Franciscanos, Jerusalén 1888, 245. Mons. Mariano Soler, Santuario de Nuestra Señora del Huerto en Ortás a inmediaciones de Belén, Tipografía de Marcos Martínez, Montevideo 1906, 5: «El delicioso paraíso, denominado Hortus Conclusus de Palestina, es figura de María, según lo enseñan los mejores intérpretes, como San Jerónimo y San Bernardo». San Luis María Grignion de Montfort, Tratado de la Verdadera Devoción a la Santísima Virgen, 5 y 263, entre muchos otros.</w:t>
      </w:r>
    </w:p>
  </w:footnote>
  <w:footnote w:id="69">
    <w:p w14:paraId="6A20AB4B" w14:textId="77777777" w:rsidR="001920C8" w:rsidRPr="00994528" w:rsidRDefault="001920C8" w:rsidP="00994528">
      <w:pPr>
        <w:pStyle w:val="Textonotapie"/>
        <w:jc w:val="both"/>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ab/>
        <w:t xml:space="preserve">Ver fotos en </w:t>
      </w:r>
      <w:hyperlink r:id="rId1" w:history="1">
        <w:r w:rsidRPr="00994528">
          <w:rPr>
            <w:rStyle w:val="Hipervnculo"/>
            <w:rFonts w:ascii="Times New Roman" w:hAnsi="Times New Roman"/>
            <w:sz w:val="18"/>
            <w:szCs w:val="18"/>
            <w:lang w:val="it-IT"/>
          </w:rPr>
          <w:t>http://www.iveroma.org/GALERIAS/fonssignatus/</w:t>
        </w:r>
      </w:hyperlink>
      <w:r w:rsidRPr="00994528">
        <w:rPr>
          <w:rFonts w:ascii="Times New Roman" w:hAnsi="Times New Roman"/>
          <w:sz w:val="18"/>
          <w:szCs w:val="18"/>
          <w:lang w:val="it-IT"/>
        </w:rPr>
        <w:t xml:space="preserve"> ; ver Fig. 1.</w:t>
      </w:r>
    </w:p>
  </w:footnote>
  <w:footnote w:id="70">
    <w:p w14:paraId="02585B1B"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lang w:val="it-IT"/>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it-IT"/>
        </w:rPr>
        <w:tab/>
      </w:r>
      <w:r w:rsidRPr="00305C01">
        <w:rPr>
          <w:rStyle w:val="Notaalpie0"/>
          <w:rFonts w:ascii="Times New Roman" w:hAnsi="Times New Roman" w:cs="Times New Roman"/>
          <w:smallCaps/>
          <w:sz w:val="18"/>
          <w:szCs w:val="18"/>
          <w:lang w:val="it-IT"/>
        </w:rPr>
        <w:t>Claudio Baratto</w:t>
      </w:r>
      <w:r w:rsidRPr="00994528">
        <w:rPr>
          <w:rStyle w:val="Notaalpie0"/>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Guida di Terra Santa,</w:t>
      </w:r>
      <w:r w:rsidRPr="00994528">
        <w:rPr>
          <w:rStyle w:val="Notaalpie0"/>
          <w:rFonts w:ascii="Times New Roman" w:hAnsi="Times New Roman" w:cs="Times New Roman"/>
          <w:sz w:val="18"/>
          <w:szCs w:val="18"/>
          <w:lang w:val="it-IT"/>
        </w:rPr>
        <w:t xml:space="preserve"> Custodia di Terra Santa, Gerusalemme - Milano 1999, 176-177. Paolo Acquistapace, Guida bíblica e turística della Terra Santa, Istituto di Propaganda Libraria, Milano 1997</w:t>
      </w:r>
      <w:r w:rsidRPr="00305C01">
        <w:rPr>
          <w:rStyle w:val="Notaalpie0"/>
          <w:rFonts w:ascii="Times New Roman" w:hAnsi="Times New Roman" w:cs="Times New Roman"/>
          <w:sz w:val="18"/>
          <w:szCs w:val="18"/>
          <w:vertAlign w:val="superscript"/>
          <w:lang w:val="it-IT"/>
        </w:rPr>
        <w:t>3</w:t>
      </w:r>
      <w:r w:rsidRPr="00994528">
        <w:rPr>
          <w:rStyle w:val="Notaalpie0"/>
          <w:rFonts w:ascii="Times New Roman" w:hAnsi="Times New Roman" w:cs="Times New Roman"/>
          <w:sz w:val="18"/>
          <w:szCs w:val="18"/>
          <w:lang w:val="it-IT"/>
        </w:rPr>
        <w:t>, 145-147.</w:t>
      </w:r>
    </w:p>
  </w:footnote>
  <w:footnote w:id="71">
    <w:p w14:paraId="12ABBBC8"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Fra Lavinio da Hamme, quien fue el que condujo por primera vez a Mons. </w:t>
      </w:r>
      <w:r w:rsidRPr="00994528">
        <w:rPr>
          <w:rStyle w:val="Notaalpie0"/>
          <w:rFonts w:ascii="Times New Roman" w:hAnsi="Times New Roman" w:cs="Times New Roman"/>
          <w:sz w:val="18"/>
          <w:szCs w:val="18"/>
          <w:lang w:val="es-AR"/>
        </w:rPr>
        <w:t>Ma</w:t>
      </w:r>
      <w:r w:rsidRPr="00994528">
        <w:rPr>
          <w:rStyle w:val="Notaalpie0"/>
          <w:rFonts w:ascii="Times New Roman" w:hAnsi="Times New Roman" w:cs="Times New Roman"/>
          <w:sz w:val="18"/>
          <w:szCs w:val="18"/>
          <w:lang w:val="es-AR"/>
        </w:rPr>
        <w:softHyphen/>
        <w:t>riano</w:t>
      </w:r>
      <w:r w:rsidRPr="00994528">
        <w:rPr>
          <w:rStyle w:val="Notaalpie0"/>
          <w:rFonts w:ascii="Times New Roman" w:hAnsi="Times New Roman" w:cs="Times New Roman"/>
          <w:sz w:val="18"/>
          <w:szCs w:val="18"/>
        </w:rPr>
        <w:t xml:space="preserve"> Soler al Hortus Conclusus; Cf. Mons. Mariano Soler, Santuario de Nuestra Se</w:t>
      </w:r>
      <w:r w:rsidRPr="00994528">
        <w:rPr>
          <w:rStyle w:val="Notaalpie0"/>
          <w:rFonts w:ascii="Times New Roman" w:hAnsi="Times New Roman" w:cs="Times New Roman"/>
          <w:sz w:val="18"/>
          <w:szCs w:val="18"/>
        </w:rPr>
        <w:softHyphen/>
        <w:t xml:space="preserve">ñora..., 6, pone en su Guía como algo posible que el Castillo hubiese sido construido en el Siglo XIV por Kalaun, el cual habría restaurado el acueducto usando tubos de terracota. </w:t>
      </w:r>
      <w:r w:rsidRPr="00994528">
        <w:rPr>
          <w:rStyle w:val="Notaalpie0"/>
          <w:rFonts w:ascii="Times New Roman" w:hAnsi="Times New Roman" w:cs="Times New Roman"/>
          <w:sz w:val="18"/>
          <w:szCs w:val="18"/>
          <w:lang w:val="it-IT"/>
        </w:rPr>
        <w:t xml:space="preserve">Cf. </w:t>
      </w:r>
      <w:r w:rsidRPr="00EE47B9">
        <w:rPr>
          <w:rStyle w:val="Notaalpie0"/>
          <w:rFonts w:ascii="Times New Roman" w:hAnsi="Times New Roman" w:cs="Times New Roman"/>
          <w:smallCaps/>
          <w:sz w:val="18"/>
          <w:szCs w:val="18"/>
          <w:lang w:val="it-IT"/>
        </w:rPr>
        <w:t>Lavinio da Hamme</w:t>
      </w:r>
      <w:r w:rsidRPr="00994528">
        <w:rPr>
          <w:rStyle w:val="Notaalpie0"/>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Guida indicatrice dei Santuari e Luoghi Storici di Terra Santa,</w:t>
      </w:r>
      <w:r w:rsidRPr="00994528">
        <w:rPr>
          <w:rStyle w:val="Notaalpie0"/>
          <w:rFonts w:ascii="Times New Roman" w:hAnsi="Times New Roman" w:cs="Times New Roman"/>
          <w:sz w:val="18"/>
          <w:szCs w:val="18"/>
          <w:lang w:val="it-IT"/>
        </w:rPr>
        <w:t xml:space="preserve"> Stabilimento Tipografía Antonelli, Venezia 1870, 349 (traducción nuestra). </w:t>
      </w:r>
      <w:r w:rsidRPr="00994528">
        <w:rPr>
          <w:rStyle w:val="Notaalpie0"/>
          <w:rFonts w:ascii="Times New Roman" w:hAnsi="Times New Roman" w:cs="Times New Roman"/>
          <w:sz w:val="18"/>
          <w:szCs w:val="18"/>
        </w:rPr>
        <w:t>De la misma opinión es Fra Hermo, poniendo como fecha probable «a principios del siglo XIV», Fra José María Hermo, Guía del Peregrino., 246.</w:t>
      </w:r>
    </w:p>
  </w:footnote>
  <w:footnote w:id="72">
    <w:p w14:paraId="614F9823"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«Que no tienen otra cosa que hacer que custodiar el agua de la Fuente Sellada y cuidar el camino que desde Hebrón va a Jerusalén», </w:t>
      </w:r>
      <w:r w:rsidRPr="00EE47B9">
        <w:rPr>
          <w:rStyle w:val="Notaalpie0"/>
          <w:rFonts w:ascii="Times New Roman" w:hAnsi="Times New Roman" w:cs="Times New Roman"/>
          <w:smallCaps/>
          <w:sz w:val="18"/>
          <w:szCs w:val="18"/>
        </w:rPr>
        <w:t>Lavinio da Hamme,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Guida indicatrice dei Santuari.,</w:t>
      </w:r>
      <w:r w:rsidRPr="00994528">
        <w:rPr>
          <w:rStyle w:val="Notaalpie0"/>
          <w:rFonts w:ascii="Times New Roman" w:hAnsi="Times New Roman" w:cs="Times New Roman"/>
          <w:sz w:val="18"/>
          <w:szCs w:val="18"/>
        </w:rPr>
        <w:t xml:space="preserve"> 348 (traducción nuestra).</w:t>
      </w:r>
    </w:p>
  </w:footnote>
  <w:footnote w:id="73">
    <w:p w14:paraId="458C5533"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Francisco Quecedo Ortega O.F.M., Palestina y el Próximo Oriente, Ediciones del Seminario Conciliar, Medellín 1950, 444.</w:t>
      </w:r>
    </w:p>
  </w:footnote>
  <w:footnote w:id="74">
    <w:p w14:paraId="33AD613E"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Ver Fig. 2 y 3; «Fuente Sellada, llamada así por Salomón (Ct 4,12: Fons Signatus)», </w:t>
      </w:r>
      <w:r w:rsidRPr="00EE47B9">
        <w:rPr>
          <w:rStyle w:val="Notaalpie0"/>
          <w:rFonts w:ascii="Times New Roman" w:hAnsi="Times New Roman" w:cs="Times New Roman"/>
          <w:smallCaps/>
          <w:sz w:val="18"/>
          <w:szCs w:val="18"/>
        </w:rPr>
        <w:t>Lavinio da Hamme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Guida indicatrice dei Santuari.,</w:t>
      </w:r>
      <w:r w:rsidRPr="00994528">
        <w:rPr>
          <w:rStyle w:val="Notaalpie0"/>
          <w:rFonts w:ascii="Times New Roman" w:hAnsi="Times New Roman" w:cs="Times New Roman"/>
          <w:sz w:val="18"/>
          <w:szCs w:val="18"/>
        </w:rPr>
        <w:t xml:space="preserve"> 348 (traducción nuestra).</w:t>
      </w:r>
    </w:p>
  </w:footnote>
  <w:footnote w:id="75">
    <w:p w14:paraId="1D784797"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A unos 7 metros de profundidad en relación al nivel del terreno que se encuentra sobre la surgente; a unos 5 metros de profundidad en relación al nivel de la puerta de ingreso a las cámaras. Cf. </w:t>
      </w:r>
      <w:r w:rsidRPr="00EE47B9">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Tipografía Franciscana, Barcelona- Vich 1908, 287.</w:t>
      </w:r>
    </w:p>
  </w:footnote>
  <w:footnote w:id="76">
    <w:p w14:paraId="2A5F2AF2"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En la actualidad Jerusalén es abastecida de otro modo. Incluso en alguna zona del pueblo de Ortás y de la zona habitada del Khader (alrededor de la misma Ain Saleh, en dirección NO respecto a la misma), y según el testimonio de gente del lugar, se abastecen además con aguas de otras fuentes, por ejemplo, de Tekoa. Las aguas del Fons Signatus hoy se usan sobre todo para parte del cultivo del Valle y de los terrenos más cercanos que rodean la Fons. De hecho del pequeño ingreso a las cámaras de la Fuente, sobre la misma escalera de ingreso, salen muchos tubos de agua -lo cual dificulta el ingreso- que irrigan los huertos aledaños. Cf. </w:t>
      </w:r>
      <w:r w:rsidRPr="00EA1395">
        <w:rPr>
          <w:rStyle w:val="Notaalpie0"/>
          <w:rFonts w:ascii="Times New Roman" w:hAnsi="Times New Roman" w:cs="Times New Roman"/>
          <w:smallCaps/>
          <w:sz w:val="18"/>
          <w:szCs w:val="18"/>
        </w:rPr>
        <w:t xml:space="preserve">P. Bernabé Meistermann, </w:t>
      </w:r>
      <w:r w:rsidRPr="00994528">
        <w:rPr>
          <w:rStyle w:val="Notaalpie0"/>
          <w:rFonts w:ascii="Times New Roman" w:hAnsi="Times New Roman" w:cs="Times New Roman"/>
          <w:sz w:val="18"/>
          <w:szCs w:val="18"/>
        </w:rPr>
        <w:t xml:space="preserve">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288.</w:t>
      </w:r>
    </w:p>
  </w:footnote>
  <w:footnote w:id="77">
    <w:p w14:paraId="1FFF5D82"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EA1395">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287.</w:t>
      </w:r>
    </w:p>
  </w:footnote>
  <w:footnote w:id="78">
    <w:p w14:paraId="22B304AB"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Hoy en día parecería que está siempre abierta.</w:t>
      </w:r>
    </w:p>
  </w:footnote>
  <w:footnote w:id="79">
    <w:p w14:paraId="48C6CFB0"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Escalera en forma de L, baja en dirección oeste, y a los pocos escalones se en</w:t>
      </w:r>
      <w:r w:rsidRPr="00994528">
        <w:rPr>
          <w:rStyle w:val="Notaalpie0"/>
          <w:rFonts w:ascii="Times New Roman" w:hAnsi="Times New Roman" w:cs="Times New Roman"/>
          <w:sz w:val="18"/>
          <w:szCs w:val="18"/>
        </w:rPr>
        <w:softHyphen/>
        <w:t>cuentra un descanso, en donde la escalera cambia la dirección hacia el sur.</w:t>
      </w:r>
    </w:p>
  </w:footnote>
  <w:footnote w:id="80">
    <w:p w14:paraId="0E1A7C4A"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Es el recipiente circular que aparece en Fig. 2, en la zona de la cámara pequeña o segunda.</w:t>
      </w:r>
    </w:p>
  </w:footnote>
  <w:footnote w:id="81">
    <w:p w14:paraId="291EE53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Es el recipiente rectangular que aparece en Fig. 2, en la zona de la cámara grande o primera.</w:t>
      </w:r>
    </w:p>
  </w:footnote>
  <w:footnote w:id="82">
    <w:p w14:paraId="214B7F7D"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El cual no hay que confundir con ‘Ain Attan, que como se explicará más adelante (4</w:t>
      </w:r>
      <w:r>
        <w:rPr>
          <w:rStyle w:val="Notaalpie0"/>
          <w:rFonts w:ascii="Times New Roman" w:hAnsi="Times New Roman" w:cs="Times New Roman"/>
          <w:sz w:val="18"/>
          <w:szCs w:val="18"/>
        </w:rPr>
        <w:t>to</w:t>
      </w:r>
      <w:r w:rsidRPr="00994528">
        <w:rPr>
          <w:rStyle w:val="Notaalpie0"/>
          <w:rFonts w:ascii="Times New Roman" w:hAnsi="Times New Roman" w:cs="Times New Roman"/>
          <w:sz w:val="18"/>
          <w:szCs w:val="18"/>
        </w:rPr>
        <w:t>. manantial) se encuentra en el mismo valle, pero en la parte sur oriental del mismo, y más abajo, al inicio de una pequeña quebrada que se abre entre los montes al finalizar las Piscinas de Salomón.</w:t>
      </w:r>
    </w:p>
  </w:footnote>
  <w:footnote w:id="83">
    <w:p w14:paraId="6866AD75"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E94498">
        <w:rPr>
          <w:rStyle w:val="Notaalpie0"/>
          <w:rFonts w:ascii="Times New Roman" w:eastAsia="CordiaUPC" w:hAnsi="Times New Roman" w:cs="Times New Roman"/>
          <w:smallCaps/>
          <w:sz w:val="18"/>
          <w:szCs w:val="18"/>
        </w:rPr>
        <w:t>P. Bernabé Meistermann</w:t>
      </w:r>
      <w:r w:rsidRPr="00994528">
        <w:rPr>
          <w:rStyle w:val="Notaalpie0"/>
          <w:rFonts w:ascii="Times New Roman" w:eastAsia="CordiaUPC" w:hAnsi="Times New Roman" w:cs="Times New Roman"/>
          <w:sz w:val="18"/>
          <w:szCs w:val="18"/>
        </w:rPr>
        <w:t xml:space="preserve">, O.F.M., </w:t>
      </w:r>
      <w:r w:rsidRPr="00994528">
        <w:rPr>
          <w:rStyle w:val="NotaalpieCursiva"/>
          <w:rFonts w:ascii="Times New Roman" w:eastAsia="CordiaUPC" w:hAnsi="Times New Roman" w:cs="Times New Roman"/>
          <w:sz w:val="18"/>
          <w:szCs w:val="18"/>
        </w:rPr>
        <w:t>Nueva Guía de Tierra Santa,</w:t>
      </w:r>
      <w:r w:rsidRPr="00994528">
        <w:rPr>
          <w:rStyle w:val="Notaalpie0"/>
          <w:rFonts w:ascii="Times New Roman" w:eastAsia="CordiaUPC" w:hAnsi="Times New Roman" w:cs="Times New Roman"/>
          <w:sz w:val="18"/>
          <w:szCs w:val="18"/>
        </w:rPr>
        <w:t xml:space="preserve"> 281.</w:t>
      </w:r>
    </w:p>
  </w:footnote>
  <w:footnote w:id="84">
    <w:p w14:paraId="4619538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Otros autores ubican un valle de ese nombre en otro lugar.</w:t>
      </w:r>
    </w:p>
  </w:footnote>
  <w:footnote w:id="85">
    <w:p w14:paraId="54A6E6DE"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en-US"/>
        </w:rPr>
        <w:tab/>
      </w:r>
      <w:r w:rsidRPr="00ED5DAA">
        <w:rPr>
          <w:rStyle w:val="Notaalpie0"/>
          <w:rFonts w:ascii="Times New Roman" w:hAnsi="Times New Roman" w:cs="Times New Roman"/>
          <w:smallCaps/>
          <w:sz w:val="18"/>
          <w:szCs w:val="18"/>
          <w:lang w:val="en-US"/>
        </w:rPr>
        <w:t>Jerome Murphy-O’Connor,</w:t>
      </w:r>
      <w:r w:rsidRPr="00994528">
        <w:rPr>
          <w:rStyle w:val="Notaalpie0"/>
          <w:rFonts w:ascii="Times New Roman" w:hAnsi="Times New Roman" w:cs="Times New Roman"/>
          <w:sz w:val="18"/>
          <w:szCs w:val="18"/>
          <w:lang w:val="en-US"/>
        </w:rPr>
        <w:t xml:space="preserve"> OP, </w:t>
      </w:r>
      <w:r w:rsidRPr="00994528">
        <w:rPr>
          <w:rStyle w:val="NotaalpieCursiva"/>
          <w:rFonts w:ascii="Times New Roman" w:hAnsi="Times New Roman" w:cs="Times New Roman"/>
          <w:sz w:val="18"/>
          <w:szCs w:val="18"/>
          <w:lang w:val="en-US"/>
        </w:rPr>
        <w:t>The Holy Land, The indispensable archeological guide for travellers,</w:t>
      </w:r>
      <w:r w:rsidRPr="00994528">
        <w:rPr>
          <w:rStyle w:val="Notaalpie0"/>
          <w:rFonts w:ascii="Times New Roman" w:hAnsi="Times New Roman" w:cs="Times New Roman"/>
          <w:sz w:val="18"/>
          <w:szCs w:val="18"/>
          <w:lang w:val="en-US"/>
        </w:rPr>
        <w:t xml:space="preserve"> Oxford University Press, Oxford - New York 19923, 423 (traducción nuestra).</w:t>
      </w:r>
    </w:p>
  </w:footnote>
  <w:footnote w:id="86">
    <w:p w14:paraId="21F3B7A7"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lang w:val="en-US"/>
        </w:rPr>
        <w:footnoteRef/>
      </w:r>
      <w:r w:rsidRPr="00994528">
        <w:rPr>
          <w:rStyle w:val="Notaalpie0"/>
          <w:rFonts w:ascii="Times New Roman" w:hAnsi="Times New Roman" w:cs="Times New Roman"/>
          <w:sz w:val="18"/>
          <w:szCs w:val="18"/>
          <w:lang w:val="es-AR"/>
        </w:rPr>
        <w:tab/>
      </w:r>
      <w:r w:rsidRPr="00994528">
        <w:rPr>
          <w:rStyle w:val="Notaalpie0"/>
          <w:rFonts w:ascii="Times New Roman" w:hAnsi="Times New Roman" w:cs="Times New Roman"/>
          <w:sz w:val="18"/>
          <w:szCs w:val="18"/>
        </w:rPr>
        <w:t xml:space="preserve">«Muy probablemente perteneciente a la antigua Etham», </w:t>
      </w:r>
      <w:r w:rsidRPr="00ED5DAA">
        <w:rPr>
          <w:rStyle w:val="Notaalpie0"/>
          <w:rFonts w:ascii="Times New Roman" w:hAnsi="Times New Roman" w:cs="Times New Roman"/>
          <w:smallCaps/>
          <w:sz w:val="18"/>
          <w:szCs w:val="18"/>
        </w:rPr>
        <w:t>Lavinio da Hamme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Guida indicatrice dei Santuari.,</w:t>
      </w:r>
      <w:r w:rsidRPr="00994528">
        <w:rPr>
          <w:rStyle w:val="Notaalpie0"/>
          <w:rFonts w:ascii="Times New Roman" w:hAnsi="Times New Roman" w:cs="Times New Roman"/>
          <w:sz w:val="18"/>
          <w:szCs w:val="18"/>
        </w:rPr>
        <w:t xml:space="preserve"> 350 (traducción nuestra). «La altura Jerbet-Boko, sembrada de ruinas pertenecientes probablemente a la antigua Etám, ciudad bíbli</w:t>
      </w:r>
      <w:r w:rsidRPr="00994528">
        <w:rPr>
          <w:rStyle w:val="Notaalpie0"/>
          <w:rFonts w:ascii="Times New Roman" w:hAnsi="Times New Roman" w:cs="Times New Roman"/>
          <w:sz w:val="18"/>
          <w:szCs w:val="18"/>
        </w:rPr>
        <w:softHyphen/>
        <w:t xml:space="preserve">ca», </w:t>
      </w:r>
      <w:r w:rsidRPr="00ED5DAA">
        <w:rPr>
          <w:rStyle w:val="Notaalpie0"/>
          <w:rFonts w:ascii="Times New Roman" w:hAnsi="Times New Roman" w:cs="Times New Roman"/>
          <w:smallCaps/>
          <w:sz w:val="18"/>
          <w:szCs w:val="18"/>
        </w:rPr>
        <w:t>Fra José María Hermo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Guía del Peregrino.,</w:t>
      </w:r>
      <w:r w:rsidRPr="00994528">
        <w:rPr>
          <w:rStyle w:val="Notaalpie0"/>
          <w:rFonts w:ascii="Times New Roman" w:hAnsi="Times New Roman" w:cs="Times New Roman"/>
          <w:sz w:val="18"/>
          <w:szCs w:val="18"/>
        </w:rPr>
        <w:t xml:space="preserve"> 246. No hay que confundir, aun</w:t>
      </w:r>
      <w:r w:rsidRPr="00994528">
        <w:rPr>
          <w:rStyle w:val="Notaalpie0"/>
          <w:rFonts w:ascii="Times New Roman" w:hAnsi="Times New Roman" w:cs="Times New Roman"/>
          <w:sz w:val="18"/>
          <w:szCs w:val="18"/>
        </w:rPr>
        <w:softHyphen/>
        <w:t xml:space="preserve">que estén relacionadas, la «ciudad de Etam» con la «roca de Etam», donde Sansón fue a ocultarse (cf. Jue 15); cf. </w:t>
      </w:r>
      <w:r w:rsidRPr="00ED5DAA">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Viaje I, 51.</w:t>
      </w:r>
    </w:p>
  </w:footnote>
  <w:footnote w:id="87">
    <w:p w14:paraId="1DD955D1"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En la Biblia de Jerusalén, modelo 0, 1998, p. 1871, por error ponen que el es</w:t>
      </w:r>
      <w:r w:rsidRPr="00994528">
        <w:rPr>
          <w:rStyle w:val="Notaalpie0"/>
          <w:rFonts w:ascii="Times New Roman" w:hAnsi="Times New Roman" w:cs="Times New Roman"/>
          <w:sz w:val="18"/>
          <w:szCs w:val="18"/>
        </w:rPr>
        <w:softHyphen/>
        <w:t>tadio tiene 185 m. y debe decir que tiene 185 m. Una esjena (o schena) tiene 30 estadios.</w:t>
      </w:r>
    </w:p>
  </w:footnote>
  <w:footnote w:id="88">
    <w:p w14:paraId="35BDE5BA"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Antigüedades Judaicas, VIII, vii, 3. </w:t>
      </w:r>
      <w:r w:rsidRPr="005B26B6">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286.</w:t>
      </w:r>
    </w:p>
  </w:footnote>
  <w:footnote w:id="89">
    <w:p w14:paraId="5122F041"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Yoma, 31 a; cf.</w:t>
      </w:r>
      <w:r w:rsidRPr="005B26B6">
        <w:rPr>
          <w:rFonts w:ascii="TimesNewRomanPSMT" w:hAnsi="TimesNewRomanPSMT" w:cs="TimesNewRomanPSMT"/>
          <w:color w:val="111111"/>
          <w:sz w:val="18"/>
          <w:szCs w:val="18"/>
        </w:rPr>
        <w:t xml:space="preserve"> </w:t>
      </w:r>
      <w:r>
        <w:rPr>
          <w:rFonts w:ascii="TimesNewRomanPSMT" w:hAnsi="TimesNewRomanPSMT" w:cs="TimesNewRomanPSMT"/>
          <w:color w:val="111111"/>
          <w:sz w:val="18"/>
          <w:szCs w:val="18"/>
        </w:rPr>
        <w:t>Zebaïn</w:t>
      </w:r>
      <w:r w:rsidRPr="00994528">
        <w:rPr>
          <w:rStyle w:val="Notaalpie0"/>
          <w:rFonts w:ascii="Times New Roman" w:hAnsi="Times New Roman" w:cs="Times New Roman"/>
          <w:sz w:val="18"/>
          <w:szCs w:val="18"/>
        </w:rPr>
        <w:t xml:space="preserve">, 54 b. </w:t>
      </w:r>
      <w:r w:rsidRPr="005B26B6">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286.</w:t>
      </w:r>
    </w:p>
  </w:footnote>
  <w:footnote w:id="90">
    <w:p w14:paraId="4467C5BB"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Cf. 1Re 11,43.</w:t>
      </w:r>
    </w:p>
  </w:footnote>
  <w:footnote w:id="91">
    <w:p w14:paraId="5C1961C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Cf. </w:t>
      </w:r>
      <w:r w:rsidRPr="005B26B6">
        <w:rPr>
          <w:rStyle w:val="Notaalpie0"/>
          <w:rFonts w:ascii="Times New Roman" w:hAnsi="Times New Roman" w:cs="Times New Roman"/>
          <w:smallCaps/>
          <w:sz w:val="18"/>
          <w:szCs w:val="18"/>
        </w:rPr>
        <w:t>Florentino Díez</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Guía de Tierra Santa: Historia,</w:t>
      </w:r>
      <w:r w:rsidRPr="00994528">
        <w:rPr>
          <w:rStyle w:val="Notaalpie0"/>
          <w:rFonts w:ascii="Times New Roman" w:hAnsi="Times New Roman" w:cs="Times New Roman"/>
          <w:sz w:val="18"/>
          <w:szCs w:val="18"/>
        </w:rPr>
        <w:t xml:space="preserve"> Arqueología, Biblia, Edición Verbo Divino, Madrid 1993, 178.</w:t>
      </w:r>
    </w:p>
  </w:footnote>
  <w:footnote w:id="92">
    <w:p w14:paraId="54C9477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5B26B6">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286.</w:t>
      </w:r>
    </w:p>
  </w:footnote>
  <w:footnote w:id="93">
    <w:p w14:paraId="48C78C34"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it-IT"/>
        </w:rPr>
        <w:tab/>
      </w:r>
      <w:r w:rsidRPr="005B26B6">
        <w:rPr>
          <w:rStyle w:val="Notaalpie0"/>
          <w:rFonts w:ascii="Times New Roman" w:hAnsi="Times New Roman" w:cs="Times New Roman"/>
          <w:smallCaps/>
          <w:sz w:val="18"/>
          <w:szCs w:val="18"/>
          <w:lang w:val="it-IT"/>
        </w:rPr>
        <w:t>Lavinio da Hamme</w:t>
      </w:r>
      <w:r w:rsidRPr="00994528">
        <w:rPr>
          <w:rStyle w:val="Notaalpie0"/>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Guida indicatrice dei Santuari...,</w:t>
      </w:r>
      <w:r w:rsidRPr="00994528">
        <w:rPr>
          <w:rStyle w:val="Notaalpie0"/>
          <w:rFonts w:ascii="Times New Roman" w:hAnsi="Times New Roman" w:cs="Times New Roman"/>
          <w:sz w:val="18"/>
          <w:szCs w:val="18"/>
          <w:lang w:val="it-IT"/>
        </w:rPr>
        <w:t xml:space="preserve"> 350. </w:t>
      </w:r>
      <w:r w:rsidRPr="00994528">
        <w:rPr>
          <w:rStyle w:val="Notaalpie0"/>
          <w:rFonts w:ascii="Times New Roman" w:hAnsi="Times New Roman" w:cs="Times New Roman"/>
          <w:sz w:val="18"/>
          <w:szCs w:val="18"/>
        </w:rPr>
        <w:t>Después de la muerte de Salomón el reino de Israel y de Judá se separan. Roboan fue el rey de Judá, cuya capital fue Jerusalén. (Cf. 2Cr 11,1)</w:t>
      </w:r>
    </w:p>
  </w:footnote>
  <w:footnote w:id="94">
    <w:p w14:paraId="2A5A76EA" w14:textId="77777777" w:rsidR="001920C8" w:rsidRPr="005B26B6" w:rsidRDefault="001920C8" w:rsidP="00994528">
      <w:pPr>
        <w:pStyle w:val="Textonotapie"/>
        <w:jc w:val="both"/>
        <w:rPr>
          <w:rFonts w:ascii="Times New Roman" w:hAnsi="Times New Roman"/>
          <w:i/>
          <w:sz w:val="18"/>
          <w:szCs w:val="18"/>
          <w:lang w:val="fr-BE"/>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rPr>
        <w:t xml:space="preserve">Hortus conclusus: Rodeado de muros que lo hacen impenetrable. Estas palabras no se repiten ni en el texto hebreo ni en la Vulgata. Se lee en el texto original: Tú eres un jardín., una surgente cerrada, una fuente sellada. </w:t>
      </w:r>
      <w:r w:rsidRPr="00994528">
        <w:rPr>
          <w:rStyle w:val="Notaalpie0"/>
          <w:rFonts w:ascii="Times New Roman" w:eastAsia="CordiaUPC" w:hAnsi="Times New Roman" w:cs="Times New Roman"/>
          <w:sz w:val="18"/>
          <w:szCs w:val="18"/>
          <w:lang w:val="fr-BE"/>
        </w:rPr>
        <w:t>Es por lo tanto la segun</w:t>
      </w:r>
      <w:r w:rsidRPr="00994528">
        <w:rPr>
          <w:rStyle w:val="Notaalpie2Sincursiva3"/>
          <w:rFonts w:ascii="Times New Roman" w:eastAsia="CordiaUPC" w:hAnsi="Times New Roman" w:cs="Times New Roman"/>
          <w:i w:val="0"/>
          <w:sz w:val="18"/>
          <w:szCs w:val="18"/>
          <w:lang w:val="fr-BE"/>
        </w:rPr>
        <w:t>da comparación la que se repite dos veces;</w:t>
      </w:r>
      <w:r w:rsidRPr="00994528">
        <w:rPr>
          <w:rStyle w:val="Notaalpie2Sincursiva3"/>
          <w:rFonts w:ascii="Times New Roman" w:eastAsia="CordiaUPC" w:hAnsi="Times New Roman" w:cs="Times New Roman"/>
          <w:sz w:val="18"/>
          <w:szCs w:val="18"/>
          <w:lang w:val="fr-BE"/>
        </w:rPr>
        <w:t xml:space="preserve"> </w:t>
      </w:r>
      <w:r w:rsidRPr="005B26B6">
        <w:rPr>
          <w:rStyle w:val="Notaalpie2Sincursiva3"/>
          <w:rFonts w:ascii="Times New Roman" w:eastAsia="CordiaUPC" w:hAnsi="Times New Roman" w:cs="Times New Roman"/>
          <w:i w:val="0"/>
          <w:smallCaps/>
          <w:sz w:val="18"/>
          <w:szCs w:val="18"/>
          <w:lang w:val="fr-BE"/>
        </w:rPr>
        <w:t xml:space="preserve">Fillion </w:t>
      </w:r>
      <w:r w:rsidRPr="005B26B6">
        <w:rPr>
          <w:rStyle w:val="Notaalpie2Sincursiva3"/>
          <w:rFonts w:ascii="Times New Roman" w:eastAsia="CordiaUPC" w:hAnsi="Times New Roman" w:cs="Times New Roman"/>
          <w:i w:val="0"/>
          <w:smallCaps/>
          <w:sz w:val="18"/>
          <w:szCs w:val="18"/>
          <w:lang w:val="fr-FR"/>
        </w:rPr>
        <w:t>Louis-Claude</w:t>
      </w:r>
      <w:r w:rsidRPr="00994528">
        <w:rPr>
          <w:rStyle w:val="Notaalpie2Sincursiva3"/>
          <w:rFonts w:ascii="Times New Roman" w:eastAsia="CordiaUPC" w:hAnsi="Times New Roman" w:cs="Times New Roman"/>
          <w:sz w:val="18"/>
          <w:szCs w:val="18"/>
          <w:lang w:val="fr-FR"/>
        </w:rPr>
        <w:t xml:space="preserve">, </w:t>
      </w:r>
      <w:r w:rsidRPr="005B26B6">
        <w:rPr>
          <w:rFonts w:ascii="Times New Roman" w:hAnsi="Times New Roman"/>
          <w:i/>
          <w:sz w:val="18"/>
          <w:szCs w:val="18"/>
          <w:lang w:val="fr-FR"/>
        </w:rPr>
        <w:t>La Sainte Bible commentée d’après la vulgate et les textes originaux à l’usage des séminaires et du clergé texte latin et traduction française,</w:t>
      </w:r>
      <w:r w:rsidRPr="00994528">
        <w:rPr>
          <w:rStyle w:val="Notaalpie2Sincursiva3"/>
          <w:rFonts w:ascii="Times New Roman" w:eastAsia="CordiaUPC" w:hAnsi="Times New Roman" w:cs="Times New Roman"/>
          <w:sz w:val="18"/>
          <w:szCs w:val="18"/>
          <w:lang w:val="fr-FR"/>
        </w:rPr>
        <w:t xml:space="preserve"> </w:t>
      </w:r>
      <w:r w:rsidRPr="005B26B6">
        <w:rPr>
          <w:rStyle w:val="Notaalpie2Sincursiva3"/>
          <w:rFonts w:ascii="Times New Roman" w:eastAsia="CordiaUPC" w:hAnsi="Times New Roman" w:cs="Times New Roman"/>
          <w:i w:val="0"/>
          <w:sz w:val="18"/>
          <w:szCs w:val="18"/>
          <w:lang w:val="fr-FR"/>
        </w:rPr>
        <w:t xml:space="preserve">Troisième Edition, Paris 1899, IV, 612 </w:t>
      </w:r>
      <w:r w:rsidRPr="005B26B6">
        <w:rPr>
          <w:rStyle w:val="Notaalpie2Sincursiva3"/>
          <w:rFonts w:ascii="Times New Roman" w:eastAsia="CordiaUPC" w:hAnsi="Times New Roman" w:cs="Times New Roman"/>
          <w:i w:val="0"/>
          <w:sz w:val="18"/>
          <w:szCs w:val="18"/>
          <w:lang w:val="fr-BE"/>
        </w:rPr>
        <w:t>(traducción nuestra).</w:t>
      </w:r>
    </w:p>
  </w:footnote>
  <w:footnote w:id="95">
    <w:p w14:paraId="6B90C88B"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lang w:val="fr-FR"/>
        </w:rPr>
        <w:footnoteRef/>
      </w:r>
      <w:r w:rsidRPr="00994528">
        <w:rPr>
          <w:rStyle w:val="Notaalpie0"/>
          <w:rFonts w:ascii="Times New Roman" w:hAnsi="Times New Roman" w:cs="Times New Roman"/>
          <w:sz w:val="18"/>
          <w:szCs w:val="18"/>
        </w:rPr>
        <w:tab/>
        <w:t>Fons signatus: Una cisterna (pozo) recubierta con una piedra, la cual ha sido ulteriormente sellada (o sigilada) con un sello (o precinto) real, de modo que es impo</w:t>
      </w:r>
      <w:r w:rsidRPr="00994528">
        <w:rPr>
          <w:rStyle w:val="Notaalpie0"/>
          <w:rFonts w:ascii="Times New Roman" w:hAnsi="Times New Roman" w:cs="Times New Roman"/>
          <w:sz w:val="18"/>
          <w:szCs w:val="18"/>
        </w:rPr>
        <w:softHyphen/>
        <w:t>sible removerla si no es en nombre y por la autoridad del rey. Cf. Gn 29,3; Dn 6,17; Mt 27,66 (...). Tal es verdaderamente la Iglesia para Cristo. Tal es también María, a la cual estas imágenes han sido tan justamente aplicadas</w:t>
      </w:r>
      <w:r w:rsidRPr="005B26B6">
        <w:rPr>
          <w:rStyle w:val="Notaalpie0"/>
          <w:rFonts w:ascii="Times New Roman" w:hAnsi="Times New Roman" w:cs="Times New Roman"/>
          <w:sz w:val="18"/>
          <w:szCs w:val="18"/>
        </w:rPr>
        <w:t xml:space="preserve">; </w:t>
      </w:r>
      <w:r w:rsidRPr="005B26B6">
        <w:rPr>
          <w:rStyle w:val="Notaalpie0"/>
          <w:rFonts w:ascii="Times New Roman" w:hAnsi="Times New Roman" w:cs="Times New Roman"/>
          <w:smallCaps/>
          <w:sz w:val="18"/>
          <w:szCs w:val="18"/>
        </w:rPr>
        <w:t>Fillion Louis-Claude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La Sainte Bible commentée</w:t>
      </w:r>
      <w:r w:rsidRPr="00994528">
        <w:rPr>
          <w:rStyle w:val="Notaalpie0"/>
          <w:rFonts w:ascii="Times New Roman" w:hAnsi="Times New Roman" w:cs="Times New Roman"/>
          <w:sz w:val="18"/>
          <w:szCs w:val="18"/>
        </w:rPr>
        <w:t>., 612 (traducción nuestra).</w:t>
      </w:r>
    </w:p>
  </w:footnote>
  <w:footnote w:id="96">
    <w:p w14:paraId="2C6A7F06"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En la actualidad se puede entrar en la página Web del ‘Googlemaps’ y ver toda la zona desde la altura.</w:t>
      </w:r>
    </w:p>
  </w:footnote>
  <w:footnote w:id="97">
    <w:p w14:paraId="0C97CCD8" w14:textId="77777777" w:rsidR="001920C8" w:rsidRPr="00994528" w:rsidRDefault="001920C8">
      <w:pPr>
        <w:rPr>
          <w:rFonts w:ascii="Times New Roman" w:hAnsi="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5B26B6">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286. Afirman la existencia de los Jardines de Salomón en este Valle el testimonio de numerosos autores (entre los cuales encontramos, como hemos citado, a Flavio Josefo, que dice que estaba a unos 11 km. de Jerusalén) y la tradición popular viva que a través de los milenios llega hasta nuestros días. Es decir, pasaron los siglos y los diferentes habitantes en estas tierras, con sus diferentes culturas, lenguas y religiones. y todos afirman que esa es la zona del Rey o Sabio Salomón. No obstante todo ello, afirman lo contrario, entre otros, Claudio Baratto, Paolo Acquistapace...</w:t>
      </w:r>
    </w:p>
  </w:footnote>
  <w:footnote w:id="98">
    <w:p w14:paraId="369A2EC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it-IT"/>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pt-BR"/>
        </w:rPr>
        <w:tab/>
      </w:r>
      <w:r w:rsidRPr="00994528">
        <w:rPr>
          <w:rStyle w:val="NotaalpieCursiva"/>
          <w:rFonts w:ascii="Times New Roman" w:hAnsi="Times New Roman" w:cs="Times New Roman"/>
          <w:b/>
          <w:sz w:val="18"/>
          <w:szCs w:val="18"/>
          <w:lang w:val="pt-BR"/>
        </w:rPr>
        <w:t>Piscinas</w:t>
      </w:r>
      <w:r w:rsidRPr="00994528">
        <w:rPr>
          <w:rStyle w:val="Notaalpie0"/>
          <w:rFonts w:ascii="Times New Roman" w:hAnsi="Times New Roman" w:cs="Times New Roman"/>
          <w:sz w:val="18"/>
          <w:szCs w:val="18"/>
          <w:lang w:val="pt-BR"/>
        </w:rPr>
        <w:t xml:space="preserve">: piletas, reservorios, estanques, recipientes, depósitos, albercas, cisternas, represas, receptáculos. </w:t>
      </w:r>
      <w:r w:rsidRPr="00994528">
        <w:rPr>
          <w:rStyle w:val="NotaalpieCursiva"/>
          <w:rFonts w:ascii="Times New Roman" w:hAnsi="Times New Roman" w:cs="Times New Roman"/>
          <w:b/>
          <w:sz w:val="18"/>
          <w:szCs w:val="18"/>
        </w:rPr>
        <w:t>De Salomón</w:t>
      </w:r>
      <w:r w:rsidRPr="00994528">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 xml:space="preserve"> «Así llamados por haberlos mandado construir este Rey con objeto de regar el Huerto Cerrado», </w:t>
      </w:r>
      <w:r w:rsidRPr="004029AA">
        <w:rPr>
          <w:rStyle w:val="Notaalpie0"/>
          <w:rFonts w:ascii="Times New Roman" w:hAnsi="Times New Roman" w:cs="Times New Roman"/>
          <w:smallCaps/>
          <w:sz w:val="18"/>
          <w:szCs w:val="18"/>
        </w:rPr>
        <w:t>Fra José María Hermo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Guía del Peregrino.,</w:t>
      </w:r>
      <w:r w:rsidRPr="00994528">
        <w:rPr>
          <w:rStyle w:val="Notaalpie0"/>
          <w:rFonts w:ascii="Times New Roman" w:hAnsi="Times New Roman" w:cs="Times New Roman"/>
          <w:sz w:val="18"/>
          <w:szCs w:val="18"/>
        </w:rPr>
        <w:t xml:space="preserve"> 246. </w:t>
      </w:r>
      <w:r w:rsidRPr="00994528">
        <w:rPr>
          <w:rStyle w:val="Notaalpie0"/>
          <w:rFonts w:ascii="Times New Roman" w:hAnsi="Times New Roman" w:cs="Times New Roman"/>
          <w:sz w:val="18"/>
          <w:szCs w:val="18"/>
          <w:lang w:val="it-IT"/>
        </w:rPr>
        <w:t xml:space="preserve">Cf. </w:t>
      </w:r>
      <w:r w:rsidRPr="004029AA">
        <w:rPr>
          <w:rStyle w:val="Notaalpie0"/>
          <w:rFonts w:ascii="Times New Roman" w:hAnsi="Times New Roman" w:cs="Times New Roman"/>
          <w:smallCaps/>
          <w:sz w:val="18"/>
          <w:szCs w:val="18"/>
          <w:lang w:val="it-IT"/>
        </w:rPr>
        <w:t>Lavinio da Hamme</w:t>
      </w:r>
      <w:r w:rsidRPr="00994528">
        <w:rPr>
          <w:rStyle w:val="Notaalpie0"/>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Guida indicatrice dei Santuari.,</w:t>
      </w:r>
      <w:r w:rsidRPr="00994528">
        <w:rPr>
          <w:rStyle w:val="Notaalpie0"/>
          <w:rFonts w:ascii="Times New Roman" w:hAnsi="Times New Roman" w:cs="Times New Roman"/>
          <w:sz w:val="18"/>
          <w:szCs w:val="18"/>
          <w:lang w:val="it-IT"/>
        </w:rPr>
        <w:t xml:space="preserve"> 349 (traducción nuestra).</w:t>
      </w:r>
    </w:p>
  </w:footnote>
  <w:footnote w:id="99">
    <w:p w14:paraId="54010D2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4029AA">
        <w:rPr>
          <w:rStyle w:val="Notaalpie0"/>
          <w:rFonts w:ascii="Times New Roman" w:hAnsi="Times New Roman" w:cs="Times New Roman"/>
          <w:smallCaps/>
          <w:sz w:val="18"/>
          <w:szCs w:val="18"/>
        </w:rPr>
        <w:t>Paolo Acquistapace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Guida,</w:t>
      </w:r>
      <w:r w:rsidRPr="00994528">
        <w:rPr>
          <w:rStyle w:val="Notaalpie0"/>
          <w:rFonts w:ascii="Times New Roman" w:hAnsi="Times New Roman" w:cs="Times New Roman"/>
          <w:sz w:val="18"/>
          <w:szCs w:val="18"/>
        </w:rPr>
        <w:t xml:space="preserve"> 147. (Pudo haber habido en el mismo lugar varias piscinas anteriores).</w:t>
      </w:r>
    </w:p>
  </w:footnote>
  <w:footnote w:id="100">
    <w:p w14:paraId="4762D6AE"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it-IT"/>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it-IT"/>
        </w:rPr>
        <w:tab/>
        <w:t xml:space="preserve">Cf. </w:t>
      </w:r>
      <w:r w:rsidRPr="004029AA">
        <w:rPr>
          <w:rStyle w:val="Notaalpie0"/>
          <w:rFonts w:ascii="Times New Roman" w:hAnsi="Times New Roman" w:cs="Times New Roman"/>
          <w:smallCaps/>
          <w:sz w:val="18"/>
          <w:szCs w:val="18"/>
          <w:lang w:val="it-IT"/>
        </w:rPr>
        <w:t>Lavinio da Hamme</w:t>
      </w:r>
      <w:r w:rsidRPr="00994528">
        <w:rPr>
          <w:rStyle w:val="Notaalpie0"/>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Guida indicatrice dei Santuari...,</w:t>
      </w:r>
      <w:r w:rsidRPr="00994528">
        <w:rPr>
          <w:rStyle w:val="Notaalpie0"/>
          <w:rFonts w:ascii="Times New Roman" w:hAnsi="Times New Roman" w:cs="Times New Roman"/>
          <w:sz w:val="18"/>
          <w:szCs w:val="18"/>
          <w:lang w:val="it-IT"/>
        </w:rPr>
        <w:t xml:space="preserve"> 349 (traducción nuestra).</w:t>
      </w:r>
    </w:p>
  </w:footnote>
  <w:footnote w:id="101">
    <w:p w14:paraId="35D2A38F"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En la actualidad el sistema de tubos realizado en la época del mandato británico se encuentra deteriorado y abandonado y roto todo el sistema de maquinarias.</w:t>
      </w:r>
    </w:p>
  </w:footnote>
  <w:footnote w:id="102">
    <w:p w14:paraId="6CD97053"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Palabra árabe que significa «Valle».</w:t>
      </w:r>
    </w:p>
  </w:footnote>
  <w:footnote w:id="103">
    <w:p w14:paraId="6CB71603"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lang w:val="en-US"/>
        </w:rPr>
        <w:tab/>
      </w:r>
      <w:r w:rsidRPr="00994528">
        <w:rPr>
          <w:rFonts w:ascii="Times New Roman" w:hAnsi="Times New Roman"/>
          <w:i/>
          <w:iCs/>
          <w:sz w:val="18"/>
          <w:szCs w:val="18"/>
          <w:lang w:val="en-US"/>
        </w:rPr>
        <w:t>Biblie</w:t>
      </w:r>
      <w:r>
        <w:rPr>
          <w:rFonts w:ascii="Times New Roman" w:hAnsi="Times New Roman"/>
          <w:i/>
          <w:iCs/>
          <w:sz w:val="18"/>
          <w:szCs w:val="18"/>
          <w:lang w:val="en-US"/>
        </w:rPr>
        <w:t xml:space="preserve"> </w:t>
      </w:r>
      <w:r w:rsidRPr="00994528">
        <w:rPr>
          <w:rFonts w:ascii="Times New Roman" w:hAnsi="Times New Roman"/>
          <w:i/>
          <w:iCs/>
          <w:sz w:val="18"/>
          <w:szCs w:val="18"/>
          <w:lang w:val="en-US"/>
        </w:rPr>
        <w:t>Enyiclopedia.net/Dictionary:</w:t>
      </w:r>
      <w:r w:rsidRPr="00994528">
        <w:rPr>
          <w:rFonts w:ascii="Times New Roman" w:hAnsi="Times New Roman"/>
          <w:sz w:val="18"/>
          <w:szCs w:val="18"/>
          <w:lang w:val="en-US"/>
        </w:rPr>
        <w:t xml:space="preserve"> “They were, as is generally supposed, con</w:t>
      </w:r>
      <w:r w:rsidRPr="00994528">
        <w:rPr>
          <w:rFonts w:ascii="Times New Roman" w:hAnsi="Times New Roman"/>
          <w:sz w:val="18"/>
          <w:szCs w:val="18"/>
          <w:lang w:val="en-US"/>
        </w:rPr>
        <w:softHyphen/>
        <w:t xml:space="preserve">structed in the days of Solomon”. </w:t>
      </w:r>
      <w:r w:rsidRPr="00994528">
        <w:rPr>
          <w:rFonts w:ascii="Times New Roman" w:hAnsi="Times New Roman"/>
          <w:sz w:val="18"/>
          <w:szCs w:val="18"/>
          <w:lang w:val="es-AR"/>
        </w:rPr>
        <w:t xml:space="preserve">Accesible on-line en </w:t>
      </w:r>
      <w:hyperlink r:id="rId2" w:history="1">
        <w:r w:rsidRPr="00994528">
          <w:rPr>
            <w:rStyle w:val="Hipervnculo"/>
            <w:rFonts w:ascii="Times New Roman" w:hAnsi="Times New Roman"/>
            <w:sz w:val="18"/>
            <w:szCs w:val="18"/>
            <w:lang w:val="es-AR"/>
          </w:rPr>
          <w:t>http://bibleencyclopedia.com</w:t>
        </w:r>
      </w:hyperlink>
      <w:r w:rsidRPr="00994528">
        <w:rPr>
          <w:rFonts w:ascii="Times New Roman" w:hAnsi="Times New Roman"/>
          <w:sz w:val="18"/>
          <w:szCs w:val="18"/>
          <w:lang w:val="es-AR"/>
        </w:rPr>
        <w:t xml:space="preserve"> [Visitado el 21/02/2011].</w:t>
      </w:r>
    </w:p>
  </w:footnote>
  <w:footnote w:id="104">
    <w:p w14:paraId="46D466A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lang w:val="en-US"/>
        </w:rPr>
        <w:footnoteRef/>
      </w:r>
      <w:r w:rsidRPr="00994528">
        <w:rPr>
          <w:rStyle w:val="Notaalpie0"/>
          <w:rFonts w:ascii="Times New Roman" w:hAnsi="Times New Roman" w:cs="Times New Roman"/>
          <w:sz w:val="18"/>
          <w:szCs w:val="18"/>
          <w:lang w:val="es-AR"/>
        </w:rPr>
        <w:tab/>
        <w:t>2Re 18,17; Is 22,9.11; etc.</w:t>
      </w:r>
    </w:p>
  </w:footnote>
  <w:footnote w:id="105">
    <w:p w14:paraId="5D72EE5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lang w:val="en-US"/>
        </w:rPr>
        <w:footnoteRef/>
      </w:r>
      <w:r w:rsidRPr="00994528">
        <w:rPr>
          <w:rStyle w:val="Notaalpie0"/>
          <w:rFonts w:ascii="Times New Roman" w:hAnsi="Times New Roman" w:cs="Times New Roman"/>
          <w:sz w:val="18"/>
          <w:szCs w:val="18"/>
          <w:lang w:val="es-AR"/>
        </w:rPr>
        <w:tab/>
        <w:t xml:space="preserve">2Sam 2,13; Jer 41,12 </w:t>
      </w:r>
      <w:r w:rsidRPr="00994528">
        <w:rPr>
          <w:rStyle w:val="Notaalpie0"/>
          <w:rFonts w:ascii="Times New Roman" w:hAnsi="Times New Roman" w:cs="Times New Roman"/>
          <w:sz w:val="18"/>
          <w:szCs w:val="18"/>
        </w:rPr>
        <w:t>habla de «gran alberca».</w:t>
      </w:r>
    </w:p>
  </w:footnote>
  <w:footnote w:id="106">
    <w:p w14:paraId="1D2F0329"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lang w:val="es-AR"/>
        </w:rPr>
        <w:t>2Sam 4,12.</w:t>
      </w:r>
    </w:p>
  </w:footnote>
  <w:footnote w:id="107">
    <w:p w14:paraId="2F98F72A" w14:textId="77777777" w:rsidR="001920C8" w:rsidRPr="00994528" w:rsidRDefault="001920C8" w:rsidP="00994528">
      <w:pPr>
        <w:pStyle w:val="Notaalpie1"/>
        <w:tabs>
          <w:tab w:val="left" w:pos="322"/>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1Re 22,38.</w:t>
      </w:r>
    </w:p>
  </w:footnote>
  <w:footnote w:id="108">
    <w:p w14:paraId="1A4ED3BC"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«Es Santuario por ser el primer templo allí erigido a María», </w:t>
      </w:r>
      <w:r w:rsidRPr="004029AA">
        <w:rPr>
          <w:rStyle w:val="Notaalpie0"/>
          <w:rFonts w:ascii="Times New Roman" w:hAnsi="Times New Roman" w:cs="Times New Roman"/>
          <w:smallCaps/>
          <w:sz w:val="18"/>
          <w:szCs w:val="18"/>
        </w:rPr>
        <w:t>Mons. Mariano Soler,</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Santuario de Nuestra Señora</w:t>
      </w:r>
      <w:r w:rsidRPr="00994528">
        <w:rPr>
          <w:rStyle w:val="Notaalpie0"/>
          <w:rFonts w:ascii="Times New Roman" w:hAnsi="Times New Roman" w:cs="Times New Roman"/>
          <w:sz w:val="18"/>
          <w:szCs w:val="18"/>
        </w:rPr>
        <w:t>..., 5.</w:t>
      </w:r>
    </w:p>
  </w:footnote>
  <w:footnote w:id="109">
    <w:p w14:paraId="5D1DA617" w14:textId="77777777" w:rsidR="001920C8" w:rsidRPr="00994528" w:rsidRDefault="001920C8" w:rsidP="00994528">
      <w:pPr>
        <w:pStyle w:val="Notaalpie1"/>
        <w:tabs>
          <w:tab w:val="left" w:pos="29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Imagen coronada el 8 de septiembre de 1910: «por delegación especial del Sobe</w:t>
      </w:r>
      <w:r w:rsidRPr="00994528">
        <w:rPr>
          <w:rStyle w:val="Notaalpie0"/>
          <w:rFonts w:ascii="Times New Roman" w:hAnsi="Times New Roman" w:cs="Times New Roman"/>
          <w:sz w:val="18"/>
          <w:szCs w:val="18"/>
        </w:rPr>
        <w:softHyphen/>
        <w:t xml:space="preserve">rano Pontífice [San Pío X], Mons. A. Piccardo reemplazaba al Patriarca, ausente de Jerusalén, para la grandiosa ceremonia de la Virgen “Nuestra Señora del Huerto”», </w:t>
      </w:r>
      <w:r w:rsidRPr="00994528">
        <w:rPr>
          <w:rStyle w:val="NotaalpieCursiva"/>
          <w:rFonts w:ascii="Times New Roman" w:hAnsi="Times New Roman" w:cs="Times New Roman"/>
          <w:sz w:val="18"/>
          <w:szCs w:val="18"/>
        </w:rPr>
        <w:t>Revista Jérusalem,</w:t>
      </w:r>
      <w:r w:rsidRPr="00994528">
        <w:rPr>
          <w:rStyle w:val="Notaalpie0"/>
          <w:rFonts w:ascii="Times New Roman" w:hAnsi="Times New Roman" w:cs="Times New Roman"/>
          <w:sz w:val="18"/>
          <w:szCs w:val="18"/>
        </w:rPr>
        <w:t xml:space="preserve"> Publication Mensuelle Illustrée, n. 76 (1910), 255 (traducción nuestra); «la fiesta se concluye por una solemne procesión y fuegos de artificios», </w:t>
      </w:r>
      <w:r w:rsidRPr="00994528">
        <w:rPr>
          <w:rStyle w:val="NotaalpieCursiva"/>
          <w:rFonts w:ascii="Times New Roman" w:hAnsi="Times New Roman" w:cs="Times New Roman"/>
          <w:sz w:val="18"/>
          <w:szCs w:val="18"/>
        </w:rPr>
        <w:t>Revista Jérusalem,</w:t>
      </w:r>
      <w:r w:rsidRPr="00994528">
        <w:rPr>
          <w:rStyle w:val="Notaalpie0"/>
          <w:rFonts w:ascii="Times New Roman" w:hAnsi="Times New Roman" w:cs="Times New Roman"/>
          <w:sz w:val="18"/>
          <w:szCs w:val="18"/>
        </w:rPr>
        <w:t xml:space="preserve"> Publication Mensuelle.; La fiesta de coronación fue embellecida «por la numerosa asistencia que acudió de Jerusalén y de Belén”, </w:t>
      </w:r>
      <w:r w:rsidRPr="00994528">
        <w:rPr>
          <w:rStyle w:val="NotaalpieCursiva"/>
          <w:rFonts w:ascii="Times New Roman" w:hAnsi="Times New Roman" w:cs="Times New Roman"/>
          <w:sz w:val="18"/>
          <w:szCs w:val="18"/>
        </w:rPr>
        <w:t>Revista Jérusalem,</w:t>
      </w:r>
      <w:r w:rsidRPr="00994528">
        <w:rPr>
          <w:rStyle w:val="Notaalpie0"/>
          <w:rFonts w:ascii="Times New Roman" w:hAnsi="Times New Roman" w:cs="Times New Roman"/>
          <w:sz w:val="18"/>
          <w:szCs w:val="18"/>
        </w:rPr>
        <w:t xml:space="preserve"> Annales de la mission de Notre Dame de Sion en Terre Sainte, n. 126 (1911), 63 (traducción nuestra).</w:t>
      </w:r>
    </w:p>
  </w:footnote>
  <w:footnote w:id="110">
    <w:p w14:paraId="5579B58B"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 xml:space="preserve">Cf. </w:t>
      </w:r>
      <w:r w:rsidRPr="004029AA">
        <w:rPr>
          <w:rStyle w:val="Notaalpie0"/>
          <w:rFonts w:ascii="Times New Roman" w:eastAsia="CordiaUPC" w:hAnsi="Times New Roman" w:cs="Times New Roman"/>
          <w:smallCaps/>
          <w:sz w:val="18"/>
          <w:szCs w:val="18"/>
        </w:rPr>
        <w:t>Mons. Mariano Soler</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Santuario de Nuestra Señora</w:t>
      </w:r>
      <w:r w:rsidRPr="00994528">
        <w:rPr>
          <w:rStyle w:val="Notaalpie0"/>
          <w:rFonts w:ascii="Times New Roman" w:eastAsia="CordiaUPC" w:hAnsi="Times New Roman" w:cs="Times New Roman"/>
          <w:sz w:val="18"/>
          <w:szCs w:val="18"/>
        </w:rPr>
        <w:t>..., 6.</w:t>
      </w:r>
    </w:p>
  </w:footnote>
  <w:footnote w:id="111">
    <w:p w14:paraId="393672A2"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924009">
        <w:rPr>
          <w:rStyle w:val="Notaalpie0"/>
          <w:rFonts w:ascii="Times New Roman" w:hAnsi="Times New Roman" w:cs="Times New Roman"/>
          <w:smallCaps/>
          <w:sz w:val="18"/>
          <w:szCs w:val="18"/>
        </w:rPr>
        <w:t>Lavinio da Hamme</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Guida indicatrice dei Santuari...</w:t>
      </w:r>
      <w:r w:rsidRPr="00994528">
        <w:rPr>
          <w:rStyle w:val="Notaalpie0"/>
          <w:rFonts w:ascii="Times New Roman" w:hAnsi="Times New Roman" w:cs="Times New Roman"/>
          <w:sz w:val="18"/>
          <w:szCs w:val="18"/>
        </w:rPr>
        <w:t>, 351 (traducción nuestra); Cf</w:t>
      </w:r>
      <w:r w:rsidRPr="00924009">
        <w:rPr>
          <w:rStyle w:val="Notaalpie0"/>
          <w:rFonts w:ascii="Times New Roman" w:hAnsi="Times New Roman" w:cs="Times New Roman"/>
          <w:smallCaps/>
          <w:sz w:val="18"/>
          <w:szCs w:val="18"/>
        </w:rPr>
        <w:t>. Flavio Josefo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Antigüedades Judaicas,</w:t>
      </w:r>
      <w:r w:rsidRPr="00994528">
        <w:rPr>
          <w:rStyle w:val="Notaalpie0"/>
          <w:rFonts w:ascii="Times New Roman" w:hAnsi="Times New Roman" w:cs="Times New Roman"/>
          <w:sz w:val="18"/>
          <w:szCs w:val="18"/>
        </w:rPr>
        <w:t xml:space="preserve"> L. VIII, 2; Cf. </w:t>
      </w:r>
      <w:r w:rsidRPr="00924009">
        <w:rPr>
          <w:rStyle w:val="Notaalpie0"/>
          <w:rFonts w:ascii="Times New Roman" w:hAnsi="Times New Roman" w:cs="Times New Roman"/>
          <w:smallCaps/>
          <w:sz w:val="18"/>
          <w:szCs w:val="18"/>
        </w:rPr>
        <w:t>Fra José María Hermo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Guía del Peregrino</w:t>
      </w:r>
      <w:r w:rsidRPr="00994528">
        <w:rPr>
          <w:rStyle w:val="Notaalpie0"/>
          <w:rFonts w:ascii="Times New Roman" w:hAnsi="Times New Roman" w:cs="Times New Roman"/>
          <w:sz w:val="18"/>
          <w:szCs w:val="18"/>
        </w:rPr>
        <w:t>..., 245.</w:t>
      </w:r>
    </w:p>
  </w:footnote>
  <w:footnote w:id="112">
    <w:p w14:paraId="78D88238"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924009">
        <w:rPr>
          <w:rStyle w:val="Notaalpie0"/>
          <w:rFonts w:ascii="Times New Roman" w:hAnsi="Times New Roman" w:cs="Times New Roman"/>
          <w:smallCaps/>
          <w:sz w:val="18"/>
          <w:szCs w:val="18"/>
        </w:rPr>
        <w:t>Mons. Mariano Soler</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Santuario de Nuestra Señora</w:t>
      </w:r>
      <w:r w:rsidRPr="00994528">
        <w:rPr>
          <w:rStyle w:val="Notaalpie0"/>
          <w:rFonts w:ascii="Times New Roman" w:hAnsi="Times New Roman" w:cs="Times New Roman"/>
          <w:sz w:val="18"/>
          <w:szCs w:val="18"/>
        </w:rPr>
        <w:t>..., 6.</w:t>
      </w:r>
    </w:p>
  </w:footnote>
  <w:footnote w:id="113">
    <w:p w14:paraId="2508A897" w14:textId="77777777" w:rsidR="001920C8" w:rsidRPr="00994528" w:rsidRDefault="001920C8" w:rsidP="00994528">
      <w:pPr>
        <w:pStyle w:val="Notaalpie21"/>
        <w:tabs>
          <w:tab w:val="left" w:pos="283"/>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924009">
        <w:rPr>
          <w:rStyle w:val="Notaalpie2Sincursiva3"/>
          <w:rFonts w:ascii="Times New Roman" w:hAnsi="Times New Roman" w:cs="Times New Roman"/>
          <w:smallCaps/>
          <w:sz w:val="18"/>
          <w:szCs w:val="18"/>
        </w:rPr>
        <w:t>Mons. Mariano Soler</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Santuario de Nuestra Señora...</w:t>
      </w:r>
      <w:r w:rsidRPr="00994528">
        <w:rPr>
          <w:rStyle w:val="Notaalpie2Sincursiva3"/>
          <w:rFonts w:ascii="Times New Roman" w:hAnsi="Times New Roman" w:cs="Times New Roman"/>
          <w:sz w:val="18"/>
          <w:szCs w:val="18"/>
        </w:rPr>
        <w:t>, 5.</w:t>
      </w:r>
    </w:p>
  </w:footnote>
  <w:footnote w:id="114">
    <w:p w14:paraId="58386146"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lang w:val="fr-BE"/>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fr-BE"/>
        </w:rPr>
        <w:tab/>
        <w:t xml:space="preserve">Cf. </w:t>
      </w:r>
      <w:r w:rsidRPr="00994528">
        <w:rPr>
          <w:rStyle w:val="NotaalpieCursiva"/>
          <w:rFonts w:ascii="Times New Roman" w:hAnsi="Times New Roman" w:cs="Times New Roman"/>
          <w:sz w:val="18"/>
          <w:szCs w:val="18"/>
          <w:lang w:val="fr-BE"/>
        </w:rPr>
        <w:t xml:space="preserve">Revista </w:t>
      </w:r>
      <w:r w:rsidRPr="00994528">
        <w:rPr>
          <w:rStyle w:val="NotaalpieCursiva"/>
          <w:rFonts w:ascii="Times New Roman" w:hAnsi="Times New Roman" w:cs="Times New Roman"/>
          <w:sz w:val="18"/>
          <w:szCs w:val="18"/>
          <w:lang w:val="fr-FR"/>
        </w:rPr>
        <w:t>Jérusalem,</w:t>
      </w:r>
      <w:r w:rsidRPr="00994528">
        <w:rPr>
          <w:rStyle w:val="Notaalpie0"/>
          <w:rFonts w:ascii="Times New Roman" w:hAnsi="Times New Roman" w:cs="Times New Roman"/>
          <w:sz w:val="18"/>
          <w:szCs w:val="18"/>
          <w:lang w:val="fr-FR"/>
        </w:rPr>
        <w:t xml:space="preserve"> Annales de la mission de Notre Dame de Sion en Terre Sain</w:t>
      </w:r>
      <w:r w:rsidRPr="00994528">
        <w:rPr>
          <w:rStyle w:val="Notaalpie0"/>
          <w:rFonts w:ascii="Times New Roman" w:hAnsi="Times New Roman" w:cs="Times New Roman"/>
          <w:sz w:val="18"/>
          <w:szCs w:val="18"/>
          <w:lang w:val="fr-FR"/>
        </w:rPr>
        <w:softHyphen/>
        <w:t>te, n. 95 (1902), 26.</w:t>
      </w:r>
    </w:p>
  </w:footnote>
  <w:footnote w:id="115">
    <w:p w14:paraId="05F8B205"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lang w:val="fr-BE"/>
        </w:rPr>
      </w:pPr>
      <w:r w:rsidRPr="00994528">
        <w:rPr>
          <w:rStyle w:val="Notaalpie0"/>
          <w:rFonts w:ascii="Times New Roman" w:hAnsi="Times New Roman" w:cs="Times New Roman"/>
          <w:sz w:val="18"/>
          <w:szCs w:val="18"/>
          <w:vertAlign w:val="superscript"/>
          <w:lang w:val="fr-FR"/>
        </w:rPr>
        <w:footnoteRef/>
      </w:r>
      <w:r w:rsidRPr="00994528">
        <w:rPr>
          <w:rStyle w:val="Notaalpie0"/>
          <w:rFonts w:ascii="Times New Roman" w:hAnsi="Times New Roman" w:cs="Times New Roman"/>
          <w:sz w:val="18"/>
          <w:szCs w:val="18"/>
          <w:lang w:val="fr-FR"/>
        </w:rPr>
        <w:tab/>
      </w:r>
      <w:r w:rsidRPr="00994528">
        <w:rPr>
          <w:rStyle w:val="Notaalpie0"/>
          <w:rFonts w:ascii="Times New Roman" w:hAnsi="Times New Roman" w:cs="Times New Roman"/>
          <w:sz w:val="18"/>
          <w:szCs w:val="18"/>
          <w:lang w:val="fr-BE"/>
        </w:rPr>
        <w:t xml:space="preserve">Corchete </w:t>
      </w:r>
      <w:r>
        <w:rPr>
          <w:rStyle w:val="Notaalpie0"/>
          <w:rFonts w:ascii="Times New Roman" w:hAnsi="Times New Roman" w:cs="Times New Roman"/>
          <w:sz w:val="18"/>
          <w:szCs w:val="18"/>
          <w:lang w:val="fr-BE"/>
        </w:rPr>
        <w:t>mío</w:t>
      </w:r>
      <w:r w:rsidRPr="00994528">
        <w:rPr>
          <w:rStyle w:val="Notaalpie0"/>
          <w:rFonts w:ascii="Times New Roman" w:hAnsi="Times New Roman" w:cs="Times New Roman"/>
          <w:sz w:val="18"/>
          <w:szCs w:val="18"/>
          <w:lang w:val="fr-BE"/>
        </w:rPr>
        <w:t>.</w:t>
      </w:r>
    </w:p>
  </w:footnote>
  <w:footnote w:id="116">
    <w:p w14:paraId="30D21966"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lang w:val="fr-BE"/>
        </w:rPr>
      </w:pPr>
      <w:r w:rsidRPr="00994528">
        <w:rPr>
          <w:rStyle w:val="Notaalpie0"/>
          <w:rFonts w:ascii="Times New Roman" w:hAnsi="Times New Roman" w:cs="Times New Roman"/>
          <w:sz w:val="18"/>
          <w:szCs w:val="18"/>
          <w:vertAlign w:val="superscript"/>
          <w:lang w:val="fr-FR"/>
        </w:rPr>
        <w:footnoteRef/>
      </w:r>
      <w:r w:rsidRPr="00994528">
        <w:rPr>
          <w:rStyle w:val="Notaalpie0"/>
          <w:rFonts w:ascii="Times New Roman" w:hAnsi="Times New Roman" w:cs="Times New Roman"/>
          <w:sz w:val="18"/>
          <w:szCs w:val="18"/>
          <w:lang w:val="fr-FR"/>
        </w:rPr>
        <w:tab/>
        <w:t xml:space="preserve">Cf. </w:t>
      </w:r>
      <w:r w:rsidRPr="00994528">
        <w:rPr>
          <w:rStyle w:val="NotaalpieCursiva"/>
          <w:rFonts w:ascii="Times New Roman" w:hAnsi="Times New Roman" w:cs="Times New Roman"/>
          <w:sz w:val="18"/>
          <w:szCs w:val="18"/>
          <w:lang w:val="fr-BE"/>
        </w:rPr>
        <w:t xml:space="preserve">Revista </w:t>
      </w:r>
      <w:r w:rsidRPr="00994528">
        <w:rPr>
          <w:rStyle w:val="NotaalpieCursiva"/>
          <w:rFonts w:ascii="Times New Roman" w:hAnsi="Times New Roman" w:cs="Times New Roman"/>
          <w:sz w:val="18"/>
          <w:szCs w:val="18"/>
          <w:lang w:val="fr-FR"/>
        </w:rPr>
        <w:t>La Terre Sainte,</w:t>
      </w:r>
      <w:r w:rsidRPr="00994528">
        <w:rPr>
          <w:rStyle w:val="Notaalpie0"/>
          <w:rFonts w:ascii="Times New Roman" w:hAnsi="Times New Roman" w:cs="Times New Roman"/>
          <w:sz w:val="18"/>
          <w:szCs w:val="18"/>
          <w:lang w:val="fr-FR"/>
        </w:rPr>
        <w:t xml:space="preserve"> La Valléed ’Orthas et les Jardins du Roi Salomon, </w:t>
      </w:r>
      <w:r w:rsidRPr="00994528">
        <w:rPr>
          <w:rStyle w:val="Notaalpie0"/>
          <w:rFonts w:ascii="Times New Roman" w:hAnsi="Times New Roman" w:cs="Times New Roman"/>
          <w:sz w:val="18"/>
          <w:szCs w:val="18"/>
          <w:lang w:val="fr-BE"/>
        </w:rPr>
        <w:t xml:space="preserve">Tome </w:t>
      </w:r>
      <w:r w:rsidRPr="00994528">
        <w:rPr>
          <w:rStyle w:val="Notaalpie0"/>
          <w:rFonts w:ascii="Times New Roman" w:hAnsi="Times New Roman" w:cs="Times New Roman"/>
          <w:sz w:val="18"/>
          <w:szCs w:val="18"/>
          <w:lang w:val="fr-FR"/>
        </w:rPr>
        <w:t>IX, n. 2, (1892), colonnes 408-411.</w:t>
      </w:r>
    </w:p>
  </w:footnote>
  <w:footnote w:id="117">
    <w:p w14:paraId="07251EA6"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924009">
        <w:rPr>
          <w:rStyle w:val="Notaalpie0"/>
          <w:rFonts w:ascii="Times New Roman" w:hAnsi="Times New Roman" w:cs="Times New Roman"/>
          <w:smallCaps/>
          <w:sz w:val="18"/>
          <w:szCs w:val="18"/>
        </w:rPr>
        <w:t>P. Bernabé Meistermann</w:t>
      </w:r>
      <w:r w:rsidRPr="00994528">
        <w:rPr>
          <w:rStyle w:val="Notaalpie0"/>
          <w:rFonts w:ascii="Times New Roman" w:hAnsi="Times New Roman" w:cs="Times New Roman"/>
          <w:sz w:val="18"/>
          <w:szCs w:val="18"/>
        </w:rPr>
        <w:t xml:space="preserve">, O.F.M., </w:t>
      </w:r>
      <w:r w:rsidRPr="00994528">
        <w:rPr>
          <w:rStyle w:val="NotaalpieCursiva"/>
          <w:rFonts w:ascii="Times New Roman" w:hAnsi="Times New Roman" w:cs="Times New Roman"/>
          <w:sz w:val="18"/>
          <w:szCs w:val="18"/>
        </w:rPr>
        <w:t>Nueva Guía de Tierra Santa,</w:t>
      </w:r>
      <w:r w:rsidRPr="00994528">
        <w:rPr>
          <w:rStyle w:val="Notaalpie0"/>
          <w:rFonts w:ascii="Times New Roman" w:hAnsi="Times New Roman" w:cs="Times New Roman"/>
          <w:sz w:val="18"/>
          <w:szCs w:val="18"/>
        </w:rPr>
        <w:t xml:space="preserve"> 290.</w:t>
      </w:r>
    </w:p>
  </w:footnote>
  <w:footnote w:id="118">
    <w:p w14:paraId="36156972"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924009">
        <w:rPr>
          <w:rStyle w:val="Notaalpie2Sincursiva3"/>
          <w:rFonts w:ascii="Times New Roman" w:hAnsi="Times New Roman" w:cs="Times New Roman"/>
          <w:smallCaps/>
          <w:sz w:val="18"/>
          <w:szCs w:val="18"/>
        </w:rPr>
        <w:t>Mons Mariano Soler</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Santuario de Nuestra Señora...,</w:t>
      </w:r>
      <w:r w:rsidRPr="00994528">
        <w:rPr>
          <w:rStyle w:val="Notaalpie2Sincursiva3"/>
          <w:rFonts w:ascii="Times New Roman" w:hAnsi="Times New Roman" w:cs="Times New Roman"/>
          <w:sz w:val="18"/>
          <w:szCs w:val="18"/>
        </w:rPr>
        <w:t xml:space="preserve"> </w:t>
      </w:r>
      <w:r>
        <w:rPr>
          <w:rStyle w:val="Notaalpie2Sincursiva3"/>
          <w:rFonts w:ascii="Times New Roman" w:hAnsi="Times New Roman" w:cs="Times New Roman"/>
          <w:sz w:val="18"/>
          <w:szCs w:val="18"/>
        </w:rPr>
        <w:t>7</w:t>
      </w:r>
      <w:r w:rsidRPr="00994528">
        <w:rPr>
          <w:rStyle w:val="Notaalpie2Sincursiva3"/>
          <w:rFonts w:ascii="Times New Roman" w:hAnsi="Times New Roman" w:cs="Times New Roman"/>
          <w:sz w:val="18"/>
          <w:szCs w:val="18"/>
        </w:rPr>
        <w:t>.</w:t>
      </w:r>
    </w:p>
  </w:footnote>
  <w:footnote w:id="119">
    <w:p w14:paraId="6E7B1B85"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fr-BE"/>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fr-BE"/>
        </w:rPr>
        <w:tab/>
        <w:t xml:space="preserve">Cf. </w:t>
      </w:r>
      <w:r w:rsidRPr="00924009">
        <w:rPr>
          <w:rStyle w:val="Notaalpie0"/>
          <w:rFonts w:ascii="Times New Roman" w:hAnsi="Times New Roman" w:cs="Times New Roman"/>
          <w:smallCaps/>
          <w:sz w:val="18"/>
          <w:szCs w:val="18"/>
          <w:lang w:val="fr-BE"/>
        </w:rPr>
        <w:t>Fillion Louis-Claude,</w:t>
      </w:r>
      <w:r w:rsidRPr="00994528">
        <w:rPr>
          <w:rStyle w:val="Notaalpie0"/>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BE"/>
        </w:rPr>
        <w:t>La Sainte Bible commentée...</w:t>
      </w:r>
      <w:r>
        <w:rPr>
          <w:rStyle w:val="Notaalpie0"/>
          <w:rFonts w:ascii="Times New Roman" w:hAnsi="Times New Roman" w:cs="Times New Roman"/>
          <w:sz w:val="18"/>
          <w:szCs w:val="18"/>
          <w:lang w:val="fr-BE"/>
        </w:rPr>
        <w:t>, 597; Cf. Ct 1,11-16; 2,1-5.7-17</w:t>
      </w:r>
      <w:r w:rsidRPr="00994528">
        <w:rPr>
          <w:rStyle w:val="Notaalpie0"/>
          <w:rFonts w:ascii="Times New Roman" w:hAnsi="Times New Roman" w:cs="Times New Roman"/>
          <w:sz w:val="18"/>
          <w:szCs w:val="18"/>
          <w:lang w:val="fr-BE"/>
        </w:rPr>
        <w:t>; 4,1-16; etc.</w:t>
      </w:r>
    </w:p>
  </w:footnote>
  <w:footnote w:id="120">
    <w:p w14:paraId="03DBA6BF"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fr-BE"/>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fr-BE"/>
        </w:rPr>
        <w:tab/>
      </w:r>
      <w:r w:rsidRPr="00924009">
        <w:rPr>
          <w:rStyle w:val="Notaalpie0"/>
          <w:rFonts w:ascii="Times New Roman" w:hAnsi="Times New Roman" w:cs="Times New Roman"/>
          <w:smallCaps/>
          <w:sz w:val="18"/>
          <w:szCs w:val="18"/>
          <w:lang w:val="fr-BE"/>
        </w:rPr>
        <w:t>Fillion Louis-Claude</w:t>
      </w:r>
      <w:r w:rsidRPr="00994528">
        <w:rPr>
          <w:rStyle w:val="Notaalpie0"/>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BE"/>
        </w:rPr>
        <w:t>La Sainte Bible commentée...</w:t>
      </w:r>
      <w:r w:rsidRPr="00994528">
        <w:rPr>
          <w:rStyle w:val="Notaalpie0"/>
          <w:rFonts w:ascii="Times New Roman" w:hAnsi="Times New Roman" w:cs="Times New Roman"/>
          <w:sz w:val="18"/>
          <w:szCs w:val="18"/>
          <w:lang w:val="fr-BE"/>
        </w:rPr>
        <w:t>, 59</w:t>
      </w:r>
      <w:r>
        <w:rPr>
          <w:rStyle w:val="Notaalpie0"/>
          <w:rFonts w:ascii="Times New Roman" w:hAnsi="Times New Roman" w:cs="Times New Roman"/>
          <w:sz w:val="18"/>
          <w:szCs w:val="18"/>
          <w:lang w:val="fr-BE"/>
        </w:rPr>
        <w:t>7</w:t>
      </w:r>
      <w:r w:rsidRPr="00994528">
        <w:rPr>
          <w:rStyle w:val="Notaalpie0"/>
          <w:rFonts w:ascii="Times New Roman" w:hAnsi="Times New Roman" w:cs="Times New Roman"/>
          <w:sz w:val="18"/>
          <w:szCs w:val="18"/>
          <w:lang w:val="fr-BE"/>
        </w:rPr>
        <w:t xml:space="preserve"> (traducción nuestra).</w:t>
      </w:r>
    </w:p>
  </w:footnote>
  <w:footnote w:id="121">
    <w:p w14:paraId="1C989061"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Cf. </w:t>
      </w:r>
      <w:r w:rsidRPr="00924009">
        <w:rPr>
          <w:rStyle w:val="Notaalpie0"/>
          <w:rFonts w:ascii="Times New Roman" w:hAnsi="Times New Roman" w:cs="Times New Roman"/>
          <w:smallCaps/>
          <w:sz w:val="18"/>
          <w:szCs w:val="18"/>
        </w:rPr>
        <w:t>Mons. Mariano Soler</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Santuario de Nuestra Señora</w:t>
      </w:r>
      <w:r w:rsidRPr="00994528">
        <w:rPr>
          <w:rStyle w:val="Notaalpie0"/>
          <w:rFonts w:ascii="Times New Roman" w:hAnsi="Times New Roman" w:cs="Times New Roman"/>
          <w:sz w:val="18"/>
          <w:szCs w:val="18"/>
        </w:rPr>
        <w:t>..., 7-9.</w:t>
      </w:r>
    </w:p>
  </w:footnote>
  <w:footnote w:id="122">
    <w:p w14:paraId="23E7AC69"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924009">
        <w:rPr>
          <w:rStyle w:val="Notaalpie2Sincursiva3"/>
          <w:rFonts w:ascii="Times New Roman" w:hAnsi="Times New Roman" w:cs="Times New Roman"/>
          <w:smallCaps/>
          <w:sz w:val="18"/>
          <w:szCs w:val="18"/>
        </w:rPr>
        <w:t>Mons. Mariano Soler</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Santuario de Nuestra Señora...</w:t>
      </w:r>
      <w:r w:rsidRPr="00994528">
        <w:rPr>
          <w:rStyle w:val="Notaalpie2Sincursiva3"/>
          <w:rFonts w:ascii="Times New Roman" w:hAnsi="Times New Roman" w:cs="Times New Roman"/>
          <w:sz w:val="18"/>
          <w:szCs w:val="18"/>
        </w:rPr>
        <w:t>, 9.</w:t>
      </w:r>
    </w:p>
  </w:footnote>
  <w:footnote w:id="123">
    <w:p w14:paraId="09CE0373" w14:textId="77777777" w:rsidR="001920C8" w:rsidRPr="00994528" w:rsidRDefault="001920C8" w:rsidP="00994528">
      <w:pPr>
        <w:autoSpaceDE w:val="0"/>
        <w:autoSpaceDN w:val="0"/>
        <w:adjustRightInd w:val="0"/>
        <w:rPr>
          <w:rFonts w:ascii="Times New Roman" w:hAnsi="Times New Roman"/>
          <w:sz w:val="18"/>
          <w:szCs w:val="18"/>
          <w:lang w:val="fr-BE"/>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 xml:space="preserve">«Las límpidas aguas de esa fuente iban en otros tiempos a Herodium [Monte de los Francos] por un acueducto que hizo construir Herodes el Grande y cuyos fragmentos se hallan esparcidos», </w:t>
      </w:r>
      <w:r w:rsidRPr="00924009">
        <w:rPr>
          <w:rStyle w:val="Notaalpie2Sincursiva3"/>
          <w:rFonts w:ascii="Times New Roman" w:eastAsia="CordiaUPC" w:hAnsi="Times New Roman" w:cs="Times New Roman"/>
          <w:i w:val="0"/>
          <w:smallCaps/>
          <w:sz w:val="18"/>
          <w:szCs w:val="18"/>
        </w:rPr>
        <w:t xml:space="preserve">Mons. </w:t>
      </w:r>
      <w:r w:rsidRPr="00924009">
        <w:rPr>
          <w:rStyle w:val="Notaalpie2Sincursiva3"/>
          <w:rFonts w:ascii="Times New Roman" w:eastAsia="CordiaUPC" w:hAnsi="Times New Roman" w:cs="Times New Roman"/>
          <w:i w:val="0"/>
          <w:smallCaps/>
          <w:sz w:val="18"/>
          <w:szCs w:val="18"/>
          <w:lang w:val="fr-BE"/>
        </w:rPr>
        <w:t>Mariano Soler</w:t>
      </w:r>
      <w:r w:rsidRPr="00994528">
        <w:rPr>
          <w:rStyle w:val="Notaalpie2Sincursiva3"/>
          <w:rFonts w:ascii="Times New Roman" w:eastAsia="CordiaUPC" w:hAnsi="Times New Roman" w:cs="Times New Roman"/>
          <w:sz w:val="18"/>
          <w:szCs w:val="18"/>
          <w:lang w:val="fr-BE"/>
        </w:rPr>
        <w:t xml:space="preserve">, </w:t>
      </w:r>
      <w:r w:rsidRPr="00994528">
        <w:rPr>
          <w:rFonts w:ascii="Times New Roman" w:hAnsi="Times New Roman"/>
          <w:i/>
          <w:sz w:val="18"/>
          <w:szCs w:val="18"/>
          <w:lang w:val="fr-BE"/>
        </w:rPr>
        <w:t>Santuario de Nuestra Señora...</w:t>
      </w:r>
      <w:r w:rsidRPr="00994528">
        <w:rPr>
          <w:rStyle w:val="Notaalpie2Sincursiva3"/>
          <w:rFonts w:ascii="Times New Roman" w:eastAsia="CordiaUPC" w:hAnsi="Times New Roman" w:cs="Times New Roman"/>
          <w:i w:val="0"/>
          <w:sz w:val="18"/>
          <w:szCs w:val="18"/>
          <w:lang w:val="fr-BE"/>
        </w:rPr>
        <w:t xml:space="preserve">, </w:t>
      </w:r>
      <w:r>
        <w:rPr>
          <w:rStyle w:val="Notaalpie2Sincursiva3"/>
          <w:rFonts w:ascii="Times New Roman" w:eastAsia="CordiaUPC" w:hAnsi="Times New Roman" w:cs="Times New Roman"/>
          <w:i w:val="0"/>
          <w:sz w:val="18"/>
          <w:szCs w:val="18"/>
          <w:lang w:val="fr-BE"/>
        </w:rPr>
        <w:t>Apéndice,1</w:t>
      </w:r>
      <w:r w:rsidRPr="00994528">
        <w:rPr>
          <w:rStyle w:val="Notaalpie2Sincursiva3"/>
          <w:rFonts w:ascii="Times New Roman" w:eastAsia="CordiaUPC" w:hAnsi="Times New Roman" w:cs="Times New Roman"/>
          <w:i w:val="0"/>
          <w:sz w:val="18"/>
          <w:szCs w:val="18"/>
          <w:lang w:val="fr-BE"/>
        </w:rPr>
        <w:t>9</w:t>
      </w:r>
      <w:r>
        <w:rPr>
          <w:rStyle w:val="Notaalpie2Sincursiva3"/>
          <w:rFonts w:ascii="Times New Roman" w:eastAsia="CordiaUPC" w:hAnsi="Times New Roman" w:cs="Times New Roman"/>
          <w:i w:val="0"/>
          <w:sz w:val="18"/>
          <w:szCs w:val="18"/>
          <w:lang w:val="fr-BE"/>
        </w:rPr>
        <w:t>, nota 3</w:t>
      </w:r>
      <w:r w:rsidRPr="00994528">
        <w:rPr>
          <w:rStyle w:val="Notaalpie2Sincursiva3"/>
          <w:rFonts w:ascii="Times New Roman" w:eastAsia="CordiaUPC" w:hAnsi="Times New Roman" w:cs="Times New Roman"/>
          <w:i w:val="0"/>
          <w:sz w:val="18"/>
          <w:szCs w:val="18"/>
          <w:lang w:val="fr-BE"/>
        </w:rPr>
        <w:t>.</w:t>
      </w:r>
    </w:p>
  </w:footnote>
  <w:footnote w:id="124">
    <w:p w14:paraId="3F671B4F"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lang w:val="fr-FR"/>
        </w:rPr>
        <w:footnoteRef/>
      </w:r>
      <w:r w:rsidRPr="00994528">
        <w:rPr>
          <w:rStyle w:val="Notaalpie0"/>
          <w:rFonts w:ascii="Times New Roman" w:hAnsi="Times New Roman" w:cs="Times New Roman"/>
          <w:sz w:val="18"/>
          <w:szCs w:val="18"/>
          <w:lang w:val="fr-FR"/>
        </w:rPr>
        <w:tab/>
        <w:t xml:space="preserve">Fillion Louis-Claude, </w:t>
      </w:r>
      <w:r w:rsidRPr="00994528">
        <w:rPr>
          <w:rStyle w:val="NotaalpieCursiva"/>
          <w:rFonts w:ascii="Times New Roman" w:hAnsi="Times New Roman" w:cs="Times New Roman"/>
          <w:sz w:val="18"/>
          <w:szCs w:val="18"/>
          <w:lang w:val="fr-FR"/>
        </w:rPr>
        <w:t>La Sainte Bible commentée</w:t>
      </w:r>
      <w:r w:rsidRPr="00994528">
        <w:rPr>
          <w:rStyle w:val="Notaalpie0"/>
          <w:rFonts w:ascii="Times New Roman" w:hAnsi="Times New Roman" w:cs="Times New Roman"/>
          <w:sz w:val="18"/>
          <w:szCs w:val="18"/>
          <w:lang w:val="fr-FR"/>
        </w:rPr>
        <w:t>, IV, 548: «Les néologismes que l’on signale sont en très petit nombre, et ils s’expliquent suffisamment par le ca</w:t>
      </w:r>
      <w:r w:rsidRPr="00994528">
        <w:rPr>
          <w:rStyle w:val="Notaalpie0"/>
          <w:rFonts w:ascii="Times New Roman" w:hAnsi="Times New Roman" w:cs="Times New Roman"/>
          <w:sz w:val="18"/>
          <w:szCs w:val="18"/>
          <w:lang w:val="fr-FR"/>
        </w:rPr>
        <w:softHyphen/>
        <w:t>ractère philosophique de l’écrit; au surplus, il n’est pas sur que ce soient de vrais néo</w:t>
      </w:r>
      <w:r w:rsidRPr="00994528">
        <w:rPr>
          <w:rStyle w:val="Notaalpie0"/>
          <w:rFonts w:ascii="Times New Roman" w:hAnsi="Times New Roman" w:cs="Times New Roman"/>
          <w:sz w:val="18"/>
          <w:szCs w:val="18"/>
          <w:lang w:val="fr-FR"/>
        </w:rPr>
        <w:softHyphen/>
        <w:t>logismes et qu’ils aient été inconnus et inusités avant Salomon. Quant au aramaïsmes, après en avoir cité d’abord une longue liste (on est allé jusqu’au chiffre de 90) nos contradicteurs ont été contraints d’en réduire singulièrement le nombre (20 environ), et encore plusieurs de ces expressions sont-elles communes a tous les dialectes sémi</w:t>
      </w:r>
      <w:r w:rsidRPr="00994528">
        <w:rPr>
          <w:rStyle w:val="Notaalpie0"/>
          <w:rFonts w:ascii="Times New Roman" w:hAnsi="Times New Roman" w:cs="Times New Roman"/>
          <w:sz w:val="18"/>
          <w:szCs w:val="18"/>
          <w:lang w:val="fr-FR"/>
        </w:rPr>
        <w:softHyphen/>
        <w:t>tiques, de sort que elles peuvent très bien remonter beaucoup plus haut que Salomon; enfin les relations commerciales ou autres que ce prince eut avec les Syriens et les Chaldéens justifieraient amplement l’insertion de locutions araméens dans l’hébreu de son temps». Agrega en nota Fillion: «Les chaldaïsmes (au aramaïsmes) sont, quand il s’agit de l’age des livres hébreux, un critérium fort dangereux. On prend souvent pour des chaldaïsmes certains particularités des dialectes du nord de la Palestine, ou des traits du</w:t>
      </w:r>
      <w:r>
        <w:rPr>
          <w:rStyle w:val="Notaalpie0"/>
          <w:rFonts w:ascii="Times New Roman" w:hAnsi="Times New Roman" w:cs="Times New Roman"/>
          <w:sz w:val="18"/>
          <w:szCs w:val="18"/>
          <w:lang w:val="fr-FR"/>
        </w:rPr>
        <w:t xml:space="preserve"> langage populaire» [«Los caldeísmos (o aramaí</w:t>
      </w:r>
      <w:r w:rsidRPr="00994528">
        <w:rPr>
          <w:rStyle w:val="Notaalpie0"/>
          <w:rFonts w:ascii="Times New Roman" w:hAnsi="Times New Roman" w:cs="Times New Roman"/>
          <w:sz w:val="18"/>
          <w:szCs w:val="18"/>
          <w:lang w:val="fr-FR"/>
        </w:rPr>
        <w:t xml:space="preserve">smos) son, cuando se trata de la edad de los libros hebreos, un criterio fuertemente peligroso. </w:t>
      </w:r>
      <w:r w:rsidRPr="00994528">
        <w:rPr>
          <w:rStyle w:val="Notaalpie0"/>
          <w:rFonts w:ascii="Times New Roman" w:hAnsi="Times New Roman" w:cs="Times New Roman"/>
          <w:sz w:val="18"/>
          <w:szCs w:val="18"/>
        </w:rPr>
        <w:t>Se toma frecuente</w:t>
      </w:r>
      <w:r>
        <w:rPr>
          <w:rStyle w:val="Notaalpie0"/>
          <w:rFonts w:ascii="Times New Roman" w:hAnsi="Times New Roman" w:cs="Times New Roman"/>
          <w:sz w:val="18"/>
          <w:szCs w:val="18"/>
        </w:rPr>
        <w:t>men</w:t>
      </w:r>
      <w:r>
        <w:rPr>
          <w:rStyle w:val="Notaalpie0"/>
          <w:rFonts w:ascii="Times New Roman" w:hAnsi="Times New Roman" w:cs="Times New Roman"/>
          <w:sz w:val="18"/>
          <w:szCs w:val="18"/>
        </w:rPr>
        <w:softHyphen/>
        <w:t>te por caldeí</w:t>
      </w:r>
      <w:r w:rsidRPr="00994528">
        <w:rPr>
          <w:rStyle w:val="Notaalpie0"/>
          <w:rFonts w:ascii="Times New Roman" w:hAnsi="Times New Roman" w:cs="Times New Roman"/>
          <w:sz w:val="18"/>
          <w:szCs w:val="18"/>
        </w:rPr>
        <w:t xml:space="preserve">smos ciertas particularidades de los dialectos del norte de la Palestina, o trazos del lenguaje popular»], Renan, </w:t>
      </w:r>
      <w:r w:rsidRPr="00994528">
        <w:rPr>
          <w:rStyle w:val="NotaalpieCursiva"/>
          <w:rFonts w:ascii="Times New Roman" w:hAnsi="Times New Roman" w:cs="Times New Roman"/>
          <w:sz w:val="18"/>
          <w:szCs w:val="18"/>
        </w:rPr>
        <w:t>Le Cantique,</w:t>
      </w:r>
      <w:r w:rsidRPr="00994528">
        <w:rPr>
          <w:rStyle w:val="Notaalpie0"/>
          <w:rFonts w:ascii="Times New Roman" w:hAnsi="Times New Roman" w:cs="Times New Roman"/>
          <w:sz w:val="18"/>
          <w:szCs w:val="18"/>
        </w:rPr>
        <w:t xml:space="preserve"> p. 108.</w:t>
      </w:r>
    </w:p>
  </w:footnote>
  <w:footnote w:id="125">
    <w:p w14:paraId="718F78F1"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Interesante lo que dice al respecto, en 1892, un autor [que aparece con la de</w:t>
      </w:r>
      <w:r w:rsidRPr="00994528">
        <w:rPr>
          <w:rStyle w:val="Notaalpie0"/>
          <w:rFonts w:ascii="Times New Roman" w:hAnsi="Times New Roman" w:cs="Times New Roman"/>
          <w:sz w:val="18"/>
          <w:szCs w:val="18"/>
        </w:rPr>
        <w:softHyphen/>
        <w:t xml:space="preserve">nominación de </w:t>
      </w:r>
      <w:r w:rsidRPr="00994528">
        <w:rPr>
          <w:rStyle w:val="Notaalpie0"/>
          <w:rFonts w:ascii="Times New Roman" w:hAnsi="Times New Roman" w:cs="Times New Roman"/>
          <w:sz w:val="18"/>
          <w:szCs w:val="18"/>
          <w:lang w:val="es-AR"/>
        </w:rPr>
        <w:t xml:space="preserve">‘Viator’] </w:t>
      </w:r>
      <w:r w:rsidRPr="00994528">
        <w:rPr>
          <w:rStyle w:val="Notaalpie0"/>
          <w:rFonts w:ascii="Times New Roman" w:hAnsi="Times New Roman" w:cs="Times New Roman"/>
          <w:sz w:val="18"/>
          <w:szCs w:val="18"/>
        </w:rPr>
        <w:t>en un artículo sobre el Valle de Ortás. El mismo habla de una conversación que escuchó de dos jóvenes viajeros, uno francés y otro italiano, a quienes considera «frutos precoces, cultivados en el ambiente de indiferencia y escepticismo modernos (...) Ellos habían pasado (...) por algunos lugares de Jeru</w:t>
      </w:r>
      <w:r w:rsidRPr="00994528">
        <w:rPr>
          <w:rStyle w:val="Notaalpie0"/>
          <w:rFonts w:ascii="Times New Roman" w:hAnsi="Times New Roman" w:cs="Times New Roman"/>
          <w:sz w:val="18"/>
          <w:szCs w:val="18"/>
        </w:rPr>
        <w:softHyphen/>
        <w:t xml:space="preserve">salén, del Calvario, de Nazaret, </w:t>
      </w:r>
      <w:r w:rsidRPr="00994528">
        <w:rPr>
          <w:rStyle w:val="Notaalpie0"/>
          <w:rFonts w:ascii="Times New Roman" w:hAnsi="Times New Roman" w:cs="Times New Roman"/>
          <w:sz w:val="18"/>
          <w:szCs w:val="18"/>
          <w:lang w:val="es-AR"/>
        </w:rPr>
        <w:t xml:space="preserve">del Tabor, </w:t>
      </w:r>
      <w:r w:rsidRPr="00994528">
        <w:rPr>
          <w:rStyle w:val="Notaalpie0"/>
          <w:rFonts w:ascii="Times New Roman" w:hAnsi="Times New Roman" w:cs="Times New Roman"/>
          <w:sz w:val="18"/>
          <w:szCs w:val="18"/>
        </w:rPr>
        <w:t>del Jordán, de todos esos lugares sonoros, de todos esos asilos del alma, de todos esos saludables y frescos refugios del pensa</w:t>
      </w:r>
      <w:r w:rsidRPr="00994528">
        <w:rPr>
          <w:rStyle w:val="Notaalpie0"/>
          <w:rFonts w:ascii="Times New Roman" w:hAnsi="Times New Roman" w:cs="Times New Roman"/>
          <w:sz w:val="18"/>
          <w:szCs w:val="18"/>
        </w:rPr>
        <w:softHyphen/>
        <w:t>miento, diciéndose: “¿Qué podemos ir a ver en estos lugares desiertos y abandona</w:t>
      </w:r>
      <w:r w:rsidRPr="00994528">
        <w:rPr>
          <w:rStyle w:val="Notaalpie0"/>
          <w:rFonts w:ascii="Times New Roman" w:hAnsi="Times New Roman" w:cs="Times New Roman"/>
          <w:sz w:val="18"/>
          <w:szCs w:val="18"/>
        </w:rPr>
        <w:softHyphen/>
        <w:t xml:space="preserve">dos?” Y bien! Ellos no tenían mucha razón. (...) La fe, y aquello que ella ilumina, aquello que ella anima es para ellos un libro cerrado: ignorando las bellezas que el contiene (...) [y] permanecerá para ellos como un tesoro escondido (...)»; </w:t>
      </w:r>
      <w:r w:rsidRPr="00994528">
        <w:rPr>
          <w:rStyle w:val="NotaalpieCursiva"/>
          <w:rFonts w:ascii="Times New Roman" w:hAnsi="Times New Roman" w:cs="Times New Roman"/>
          <w:sz w:val="18"/>
          <w:szCs w:val="18"/>
        </w:rPr>
        <w:t>Revista La Terre Sainte,</w:t>
      </w:r>
      <w:r w:rsidRPr="00994528">
        <w:rPr>
          <w:rStyle w:val="Notaalpie0"/>
          <w:rFonts w:ascii="Times New Roman" w:hAnsi="Times New Roman" w:cs="Times New Roman"/>
          <w:sz w:val="18"/>
          <w:szCs w:val="18"/>
        </w:rPr>
        <w:t xml:space="preserve"> La Valléed’ Orthas et les Jardins du Roi </w:t>
      </w:r>
      <w:r w:rsidRPr="00994528">
        <w:rPr>
          <w:rStyle w:val="Notaalpie0"/>
          <w:rFonts w:ascii="Times New Roman" w:hAnsi="Times New Roman" w:cs="Times New Roman"/>
          <w:sz w:val="18"/>
          <w:szCs w:val="18"/>
          <w:lang w:val="es-AR"/>
        </w:rPr>
        <w:t xml:space="preserve">Salomon, </w:t>
      </w:r>
      <w:r w:rsidRPr="00994528">
        <w:rPr>
          <w:rStyle w:val="Notaalpie0"/>
          <w:rFonts w:ascii="Times New Roman" w:hAnsi="Times New Roman" w:cs="Times New Roman"/>
          <w:sz w:val="18"/>
          <w:szCs w:val="18"/>
        </w:rPr>
        <w:t>Tome IX, n 2, (1892), colonne 409 (traducción nuestra).</w:t>
      </w:r>
    </w:p>
  </w:footnote>
  <w:footnote w:id="126">
    <w:p w14:paraId="281FAE30"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rPr>
        <w:t>«¡La Biblia soy yo!».</w:t>
      </w:r>
    </w:p>
  </w:footnote>
  <w:footnote w:id="127">
    <w:p w14:paraId="626A2BFF"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 xml:space="preserve">Citado por </w:t>
      </w:r>
      <w:r w:rsidRPr="00504085">
        <w:rPr>
          <w:rFonts w:ascii="Times New Roman" w:hAnsi="Times New Roman"/>
          <w:smallCaps/>
          <w:sz w:val="18"/>
          <w:szCs w:val="18"/>
        </w:rPr>
        <w:t>Fillon Louis –Claude</w:t>
      </w:r>
      <w:r w:rsidRPr="00994528">
        <w:rPr>
          <w:rFonts w:ascii="Times New Roman" w:hAnsi="Times New Roman"/>
          <w:sz w:val="18"/>
          <w:szCs w:val="18"/>
        </w:rPr>
        <w:t xml:space="preserve">, </w:t>
      </w:r>
      <w:r w:rsidRPr="00994528">
        <w:rPr>
          <w:rFonts w:ascii="Times New Roman" w:hAnsi="Times New Roman"/>
          <w:i/>
          <w:sz w:val="18"/>
          <w:szCs w:val="18"/>
        </w:rPr>
        <w:t xml:space="preserve"> La Sainte Bible commenteé...</w:t>
      </w:r>
      <w:r w:rsidRPr="00994528">
        <w:rPr>
          <w:rFonts w:ascii="Times New Roman" w:hAnsi="Times New Roman"/>
          <w:sz w:val="18"/>
          <w:szCs w:val="18"/>
        </w:rPr>
        <w:t>, 596 (traducción nuestra).</w:t>
      </w:r>
    </w:p>
  </w:footnote>
  <w:footnote w:id="128">
    <w:p w14:paraId="1E26B732" w14:textId="77777777" w:rsidR="001920C8" w:rsidRPr="00994528" w:rsidRDefault="001920C8" w:rsidP="00994528">
      <w:pPr>
        <w:pStyle w:val="Notaalpie1"/>
        <w:tabs>
          <w:tab w:val="left" w:pos="27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Seguimos libremente a Laurentino </w:t>
      </w:r>
      <w:r w:rsidRPr="00102683">
        <w:rPr>
          <w:rStyle w:val="Notaalpie0"/>
          <w:rFonts w:ascii="Times New Roman" w:hAnsi="Times New Roman" w:cs="Times New Roman"/>
          <w:smallCaps/>
          <w:sz w:val="18"/>
          <w:szCs w:val="18"/>
        </w:rPr>
        <w:t>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 Española,</w:t>
      </w:r>
      <w:r w:rsidRPr="00994528">
        <w:rPr>
          <w:rStyle w:val="Notaalpie0"/>
          <w:rFonts w:ascii="Times New Roman" w:hAnsi="Times New Roman" w:cs="Times New Roman"/>
          <w:sz w:val="18"/>
          <w:szCs w:val="18"/>
        </w:rPr>
        <w:t xml:space="preserve"> BAC, Madrid 1988, 301-336.</w:t>
      </w:r>
    </w:p>
  </w:footnote>
  <w:footnote w:id="129">
    <w:p w14:paraId="4E4EBFAC"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102683">
        <w:rPr>
          <w:rFonts w:ascii="Times New Roman" w:hAnsi="Times New Roman"/>
          <w:smallCaps/>
          <w:sz w:val="18"/>
          <w:szCs w:val="18"/>
        </w:rPr>
        <w:t>Gonzalo de Berceo</w:t>
      </w:r>
      <w:r w:rsidRPr="00994528">
        <w:rPr>
          <w:rFonts w:ascii="Times New Roman" w:hAnsi="Times New Roman"/>
          <w:sz w:val="18"/>
          <w:szCs w:val="18"/>
        </w:rPr>
        <w:t xml:space="preserve">, </w:t>
      </w:r>
      <w:r w:rsidRPr="00994528">
        <w:rPr>
          <w:rFonts w:ascii="Times New Roman" w:hAnsi="Times New Roman"/>
          <w:i/>
          <w:sz w:val="18"/>
          <w:szCs w:val="18"/>
        </w:rPr>
        <w:t>Los Milagros de Nuestra Señora</w:t>
      </w:r>
      <w:r w:rsidRPr="00994528">
        <w:rPr>
          <w:rFonts w:ascii="Times New Roman" w:hAnsi="Times New Roman"/>
          <w:sz w:val="18"/>
          <w:szCs w:val="18"/>
        </w:rPr>
        <w:t>, Colección Támesis, London 1980, 30.</w:t>
      </w:r>
    </w:p>
  </w:footnote>
  <w:footnote w:id="130">
    <w:p w14:paraId="3E1C0067"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Así lo cuenta el Génesis: «Yahvé Dios planto un jardín en Edén al oriente y allí colocó al hombre que había modelado» (Gn 2,8), traducción de la Biblia de Jerusalén, que añade en notas: «“jardín” es traducido por “paraíso” en la versión griega y después en toda la tradición. “Edén” es un nombre geográfico que se escapa a toda localización y ha podido en un principio significar “estepa”: el Paraíso se representa así como un oasis en el desierto oriental».</w:t>
      </w:r>
    </w:p>
  </w:footnote>
  <w:footnote w:id="131">
    <w:p w14:paraId="53483DDE"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DF700D">
        <w:rPr>
          <w:rFonts w:ascii="Times New Roman" w:hAnsi="Times New Roman"/>
          <w:smallCaps/>
          <w:sz w:val="18"/>
          <w:szCs w:val="18"/>
          <w:lang w:val="es-AR"/>
        </w:rPr>
        <w:t>Gregorio del Rio</w:t>
      </w:r>
      <w:r w:rsidRPr="00994528">
        <w:rPr>
          <w:rFonts w:ascii="Times New Roman" w:hAnsi="Times New Roman"/>
          <w:sz w:val="18"/>
          <w:szCs w:val="18"/>
          <w:lang w:val="es-AR"/>
        </w:rPr>
        <w:t xml:space="preserve">, en </w:t>
      </w:r>
      <w:r w:rsidRPr="00994528">
        <w:rPr>
          <w:rFonts w:ascii="Times New Roman" w:hAnsi="Times New Roman"/>
          <w:i/>
          <w:iCs/>
          <w:sz w:val="18"/>
          <w:szCs w:val="18"/>
          <w:lang w:val="es-AR"/>
        </w:rPr>
        <w:t>Adiciones hechas en la sexta edición del Cancionero del Castillo</w:t>
      </w:r>
      <w:r w:rsidRPr="00994528">
        <w:rPr>
          <w:rFonts w:ascii="Times New Roman" w:hAnsi="Times New Roman"/>
          <w:sz w:val="18"/>
          <w:szCs w:val="18"/>
          <w:lang w:val="es-AR"/>
        </w:rPr>
        <w:t xml:space="preserve">, Sevilla 1535, 166; citado por </w:t>
      </w:r>
      <w:r w:rsidRPr="00DF700D">
        <w:rPr>
          <w:rFonts w:ascii="Times New Roman" w:hAnsi="Times New Roman"/>
          <w:smallCaps/>
          <w:sz w:val="18"/>
          <w:szCs w:val="18"/>
          <w:lang w:val="es-AR"/>
        </w:rPr>
        <w:t>Laurentino María Herrán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Mariología Poética…</w:t>
      </w:r>
      <w:r w:rsidRPr="00994528">
        <w:rPr>
          <w:rFonts w:ascii="Times New Roman" w:hAnsi="Times New Roman"/>
          <w:sz w:val="18"/>
          <w:szCs w:val="18"/>
          <w:lang w:val="es-AR"/>
        </w:rPr>
        <w:t>, 304.</w:t>
      </w:r>
    </w:p>
  </w:footnote>
  <w:footnote w:id="132">
    <w:p w14:paraId="157A4E4F"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DF700D">
        <w:rPr>
          <w:rStyle w:val="Notaalpie0"/>
          <w:rFonts w:ascii="Times New Roman" w:hAnsi="Times New Roman" w:cs="Times New Roman"/>
          <w:smallCaps/>
          <w:sz w:val="18"/>
          <w:szCs w:val="18"/>
        </w:rPr>
        <w:t>Juan de Silva de Guzmán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Suplemento al Cancionero General Hernando del Castillo,</w:t>
      </w:r>
      <w:r w:rsidRPr="00994528">
        <w:rPr>
          <w:rStyle w:val="Notaalpie0"/>
          <w:rFonts w:ascii="Times New Roman" w:hAnsi="Times New Roman" w:cs="Times New Roman"/>
          <w:sz w:val="18"/>
          <w:szCs w:val="18"/>
        </w:rPr>
        <w:t xml:space="preserve"> editorial Castalia 1959, 164; citado por </w:t>
      </w:r>
      <w:r w:rsidRPr="00DF700D">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xml:space="preserve">..., 305. Aunque la alusión mitológica no sea del todo oportuna (no olvidemos que estamos en pleno Renacimiento), el versificador intenta ponderar la belleza de María, el Paraíso de Dios, afirmando que Dios se veía retratado en él, </w:t>
      </w:r>
      <w:r w:rsidRPr="00994528">
        <w:rPr>
          <w:rStyle w:val="Notaalpie0"/>
          <w:rFonts w:ascii="Times New Roman" w:hAnsi="Times New Roman" w:cs="Times New Roman"/>
          <w:sz w:val="18"/>
          <w:szCs w:val="18"/>
          <w:lang w:val="es-AR"/>
        </w:rPr>
        <w:t>tan</w:t>
      </w:r>
      <w:r w:rsidRPr="00994528">
        <w:rPr>
          <w:rStyle w:val="Notaalpie0"/>
          <w:rFonts w:ascii="Times New Roman" w:hAnsi="Times New Roman" w:cs="Times New Roman"/>
          <w:sz w:val="18"/>
          <w:szCs w:val="18"/>
          <w:lang w:val="es-AR"/>
        </w:rPr>
        <w:softHyphen/>
        <w:t>to</w:t>
      </w:r>
      <w:r w:rsidRPr="00994528">
        <w:rPr>
          <w:rStyle w:val="Notaalpie0"/>
          <w:rFonts w:ascii="Times New Roman" w:hAnsi="Times New Roman" w:cs="Times New Roman"/>
          <w:sz w:val="18"/>
          <w:szCs w:val="18"/>
        </w:rPr>
        <w:t xml:space="preserve"> que al verse tan hermoso en su mismo Paraíso, era un nuevo Narciso de su propia imagen.</w:t>
      </w:r>
    </w:p>
  </w:footnote>
  <w:footnote w:id="133">
    <w:p w14:paraId="101AEC51" w14:textId="77777777" w:rsidR="001920C8" w:rsidRPr="00994528" w:rsidRDefault="001920C8" w:rsidP="00994528">
      <w:pPr>
        <w:pStyle w:val="Notaalpie1"/>
        <w:tabs>
          <w:tab w:val="left" w:pos="27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DF700D">
        <w:rPr>
          <w:rStyle w:val="Notaalpie0"/>
          <w:rFonts w:ascii="Times New Roman" w:hAnsi="Times New Roman" w:cs="Times New Roman"/>
          <w:smallCaps/>
          <w:sz w:val="18"/>
          <w:szCs w:val="18"/>
        </w:rPr>
        <w:t>Elisio de Medinilla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Limpia Concepción de la Virgen Señora nuestra,</w:t>
      </w:r>
      <w:r w:rsidRPr="00994528">
        <w:rPr>
          <w:rStyle w:val="Notaalpie0"/>
          <w:rFonts w:ascii="Times New Roman" w:hAnsi="Times New Roman" w:cs="Times New Roman"/>
          <w:sz w:val="18"/>
          <w:szCs w:val="18"/>
        </w:rPr>
        <w:t xml:space="preserve"> f.22; cita</w:t>
      </w:r>
      <w:r w:rsidRPr="00994528">
        <w:rPr>
          <w:rStyle w:val="Notaalpie0"/>
          <w:rFonts w:ascii="Times New Roman" w:hAnsi="Times New Roman" w:cs="Times New Roman"/>
          <w:sz w:val="18"/>
          <w:szCs w:val="18"/>
        </w:rPr>
        <w:softHyphen/>
        <w:t xml:space="preserve">do por </w:t>
      </w:r>
      <w:r w:rsidRPr="00DF700D">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305.</w:t>
      </w:r>
    </w:p>
  </w:footnote>
  <w:footnote w:id="134">
    <w:p w14:paraId="73E89B11" w14:textId="77777777" w:rsidR="001920C8" w:rsidRPr="00994528" w:rsidRDefault="001920C8" w:rsidP="00994528">
      <w:pPr>
        <w:pStyle w:val="Notaalpie1"/>
        <w:tabs>
          <w:tab w:val="left" w:pos="27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277E8F">
        <w:rPr>
          <w:rStyle w:val="Notaalpie0"/>
          <w:rFonts w:ascii="Times New Roman" w:hAnsi="Times New Roman" w:cs="Times New Roman"/>
          <w:smallCaps/>
          <w:sz w:val="18"/>
          <w:szCs w:val="18"/>
        </w:rPr>
        <w:t>Fray Pedro Beltrán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Ramillete de flores de la retama,</w:t>
      </w:r>
      <w:r w:rsidRPr="00994528">
        <w:rPr>
          <w:rStyle w:val="Notaalpie0"/>
          <w:rFonts w:ascii="Times New Roman" w:hAnsi="Times New Roman" w:cs="Times New Roman"/>
          <w:sz w:val="18"/>
          <w:szCs w:val="18"/>
        </w:rPr>
        <w:t xml:space="preserve"> CSIC, Madrid 1940, 184; citado por </w:t>
      </w:r>
      <w:r w:rsidRPr="00277E8F">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305.</w:t>
      </w:r>
    </w:p>
  </w:footnote>
  <w:footnote w:id="135">
    <w:p w14:paraId="3D91CB7E"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277E8F">
        <w:rPr>
          <w:rStyle w:val="Notaalpie0"/>
          <w:rFonts w:ascii="Times New Roman" w:hAnsi="Times New Roman" w:cs="Times New Roman"/>
          <w:smallCaps/>
          <w:sz w:val="18"/>
          <w:szCs w:val="18"/>
        </w:rPr>
        <w:t>Fray Pedro Beltrán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 xml:space="preserve">Ramillete de flores de la retama, Liras a Nuestra Señora, </w:t>
      </w:r>
      <w:r w:rsidRPr="00994528">
        <w:rPr>
          <w:rStyle w:val="Notaalpie0"/>
          <w:rFonts w:ascii="Times New Roman" w:hAnsi="Times New Roman" w:cs="Times New Roman"/>
          <w:sz w:val="18"/>
          <w:szCs w:val="18"/>
        </w:rPr>
        <w:t xml:space="preserve">158. «Menos un punto», o sea, la diferencia infinita que va de la creatura al Creador; citado por </w:t>
      </w:r>
      <w:r w:rsidRPr="00277E8F">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305.</w:t>
      </w:r>
    </w:p>
  </w:footnote>
  <w:footnote w:id="136">
    <w:p w14:paraId="1D388568"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F7331">
        <w:rPr>
          <w:rFonts w:ascii="Times New Roman" w:hAnsi="Times New Roman"/>
          <w:smallCaps/>
          <w:sz w:val="18"/>
          <w:szCs w:val="18"/>
          <w:lang w:val="es-AR"/>
        </w:rPr>
        <w:t>Concilio Ecuménico Vaticano II</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 xml:space="preserve">Constitución dogmática sobre la Iglesia </w:t>
      </w:r>
      <w:r w:rsidRPr="00994528">
        <w:rPr>
          <w:rFonts w:ascii="Times New Roman" w:hAnsi="Times New Roman"/>
          <w:sz w:val="18"/>
          <w:szCs w:val="18"/>
          <w:lang w:val="es-AR"/>
        </w:rPr>
        <w:t>«</w:t>
      </w:r>
      <w:r w:rsidRPr="00994528">
        <w:rPr>
          <w:rFonts w:ascii="Times New Roman" w:hAnsi="Times New Roman"/>
          <w:i/>
          <w:iCs/>
          <w:sz w:val="18"/>
          <w:szCs w:val="18"/>
          <w:lang w:val="es-AR"/>
        </w:rPr>
        <w:t>Lumen gentium</w:t>
      </w:r>
      <w:r w:rsidRPr="00994528">
        <w:rPr>
          <w:rFonts w:ascii="Times New Roman" w:hAnsi="Times New Roman"/>
          <w:sz w:val="18"/>
          <w:szCs w:val="18"/>
          <w:lang w:val="es-AR"/>
        </w:rPr>
        <w:t>», 21/11/1964, n. 56.</w:t>
      </w:r>
    </w:p>
  </w:footnote>
  <w:footnote w:id="137">
    <w:p w14:paraId="1C629816"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F7331">
        <w:rPr>
          <w:rStyle w:val="Notaalpie0"/>
          <w:rFonts w:ascii="Times New Roman" w:eastAsia="CordiaUPC" w:hAnsi="Times New Roman" w:cs="Times New Roman"/>
          <w:smallCaps/>
          <w:sz w:val="18"/>
          <w:szCs w:val="18"/>
        </w:rPr>
        <w:t>Gabriel Bocángel y Unzueta</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Obras,</w:t>
      </w:r>
      <w:r w:rsidRPr="00994528">
        <w:rPr>
          <w:rStyle w:val="Notaalpie0"/>
          <w:rFonts w:ascii="Times New Roman" w:eastAsia="CordiaUPC" w:hAnsi="Times New Roman" w:cs="Times New Roman"/>
          <w:sz w:val="18"/>
          <w:szCs w:val="18"/>
        </w:rPr>
        <w:t xml:space="preserve"> 383; citado por </w:t>
      </w:r>
      <w:r w:rsidRPr="00FF7331">
        <w:rPr>
          <w:rStyle w:val="Notaalpie0"/>
          <w:rFonts w:ascii="Times New Roman" w:eastAsia="CordiaUPC" w:hAnsi="Times New Roman" w:cs="Times New Roman"/>
          <w:smallCaps/>
          <w:sz w:val="18"/>
          <w:szCs w:val="18"/>
        </w:rPr>
        <w:t>Laurentino María Herrán</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Mariología Poética</w:t>
      </w:r>
      <w:r w:rsidRPr="00994528">
        <w:rPr>
          <w:rStyle w:val="Notaalpie0"/>
          <w:rFonts w:ascii="Times New Roman" w:eastAsia="CordiaUPC" w:hAnsi="Times New Roman" w:cs="Times New Roman"/>
          <w:sz w:val="18"/>
          <w:szCs w:val="18"/>
        </w:rPr>
        <w:t>..., 306.</w:t>
      </w:r>
    </w:p>
  </w:footnote>
  <w:footnote w:id="138">
    <w:p w14:paraId="0D714B67" w14:textId="77777777" w:rsidR="001920C8" w:rsidRPr="00994528" w:rsidRDefault="001920C8" w:rsidP="00994528">
      <w:pPr>
        <w:pStyle w:val="Notaalpie1"/>
        <w:tabs>
          <w:tab w:val="left" w:pos="27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F7331">
        <w:rPr>
          <w:rStyle w:val="Notaalpie0"/>
          <w:rFonts w:ascii="Times New Roman" w:hAnsi="Times New Roman" w:cs="Times New Roman"/>
          <w:smallCaps/>
          <w:sz w:val="18"/>
          <w:szCs w:val="18"/>
        </w:rPr>
        <w:t>Lope de Vega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Pastores de Belén II,</w:t>
      </w:r>
      <w:r w:rsidRPr="00994528">
        <w:rPr>
          <w:rStyle w:val="Notaalpie0"/>
          <w:rFonts w:ascii="Times New Roman" w:hAnsi="Times New Roman" w:cs="Times New Roman"/>
          <w:sz w:val="18"/>
          <w:szCs w:val="18"/>
        </w:rPr>
        <w:t xml:space="preserve"> 1229; citado por </w:t>
      </w:r>
      <w:r w:rsidRPr="00FF7331">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306.</w:t>
      </w:r>
    </w:p>
    <w:p w14:paraId="4E6665DD"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F7331">
        <w:rPr>
          <w:rStyle w:val="Notaalpie0"/>
          <w:rFonts w:ascii="Times New Roman" w:hAnsi="Times New Roman" w:cs="Times New Roman"/>
          <w:smallCaps/>
          <w:sz w:val="18"/>
          <w:szCs w:val="18"/>
        </w:rPr>
        <w:t>Lope de Vega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Pastores de Belén III,</w:t>
      </w:r>
      <w:r>
        <w:rPr>
          <w:rStyle w:val="Notaalpie0"/>
          <w:rFonts w:ascii="Times New Roman" w:hAnsi="Times New Roman" w:cs="Times New Roman"/>
          <w:sz w:val="18"/>
          <w:szCs w:val="18"/>
        </w:rPr>
        <w:t xml:space="preserve"> 1229</w:t>
      </w:r>
      <w:r w:rsidRPr="00994528">
        <w:rPr>
          <w:rStyle w:val="Notaalpie0"/>
          <w:rFonts w:ascii="Times New Roman" w:hAnsi="Times New Roman" w:cs="Times New Roman"/>
          <w:sz w:val="18"/>
          <w:szCs w:val="18"/>
        </w:rPr>
        <w:t xml:space="preserve">; citado por </w:t>
      </w:r>
      <w:r w:rsidRPr="00FF7331">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30</w:t>
      </w:r>
      <w:r>
        <w:rPr>
          <w:rStyle w:val="Notaalpie0"/>
          <w:rFonts w:ascii="Times New Roman" w:hAnsi="Times New Roman" w:cs="Times New Roman"/>
          <w:sz w:val="18"/>
          <w:szCs w:val="18"/>
        </w:rPr>
        <w:t>6</w:t>
      </w:r>
      <w:r w:rsidRPr="00994528">
        <w:rPr>
          <w:rStyle w:val="Notaalpie0"/>
          <w:rFonts w:ascii="Times New Roman" w:hAnsi="Times New Roman" w:cs="Times New Roman"/>
          <w:sz w:val="18"/>
          <w:szCs w:val="18"/>
        </w:rPr>
        <w:t>.</w:t>
      </w:r>
    </w:p>
  </w:footnote>
  <w:footnote w:id="139">
    <w:p w14:paraId="495EB902"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F7331">
        <w:rPr>
          <w:rFonts w:ascii="Times New Roman" w:hAnsi="Times New Roman"/>
          <w:smallCaps/>
          <w:sz w:val="18"/>
          <w:szCs w:val="18"/>
        </w:rPr>
        <w:t>Fray Pedro de Padilla</w:t>
      </w:r>
      <w:r w:rsidRPr="00994528">
        <w:rPr>
          <w:rFonts w:ascii="Times New Roman" w:hAnsi="Times New Roman"/>
          <w:sz w:val="18"/>
          <w:szCs w:val="18"/>
        </w:rPr>
        <w:t xml:space="preserve">, </w:t>
      </w:r>
      <w:r w:rsidRPr="00FF7331">
        <w:rPr>
          <w:rFonts w:ascii="Times New Roman" w:hAnsi="Times New Roman"/>
          <w:i/>
          <w:sz w:val="18"/>
          <w:szCs w:val="18"/>
        </w:rPr>
        <w:t>Jardín espiritual</w:t>
      </w:r>
      <w:r w:rsidRPr="00994528">
        <w:rPr>
          <w:rFonts w:ascii="Times New Roman" w:hAnsi="Times New Roman"/>
          <w:sz w:val="18"/>
          <w:szCs w:val="18"/>
        </w:rPr>
        <w:t xml:space="preserve">, Editorial Flamenco, Madrid 1586, 15; citado por </w:t>
      </w:r>
      <w:r w:rsidRPr="00FF7331">
        <w:rPr>
          <w:rStyle w:val="Notaalpie2Sincursiva3"/>
          <w:rFonts w:ascii="Times New Roman" w:eastAsia="CordiaUPC" w:hAnsi="Times New Roman" w:cs="Times New Roman"/>
          <w:i w:val="0"/>
          <w:smallCaps/>
          <w:sz w:val="18"/>
          <w:szCs w:val="18"/>
        </w:rPr>
        <w:t>Laurentino María Herrán</w:t>
      </w:r>
      <w:r w:rsidRPr="00994528">
        <w:rPr>
          <w:rFonts w:ascii="Times New Roman" w:hAnsi="Times New Roman"/>
          <w:sz w:val="18"/>
          <w:szCs w:val="18"/>
        </w:rPr>
        <w:t xml:space="preserve">, </w:t>
      </w:r>
      <w:r w:rsidRPr="00FF7331">
        <w:rPr>
          <w:rFonts w:ascii="Times New Roman" w:hAnsi="Times New Roman"/>
          <w:i/>
          <w:sz w:val="18"/>
          <w:szCs w:val="18"/>
        </w:rPr>
        <w:t>Mariología Poética</w:t>
      </w:r>
      <w:r w:rsidRPr="00994528">
        <w:rPr>
          <w:rFonts w:ascii="Times New Roman" w:hAnsi="Times New Roman"/>
          <w:sz w:val="18"/>
          <w:szCs w:val="18"/>
        </w:rPr>
        <w:t>…, 306.</w:t>
      </w:r>
    </w:p>
  </w:footnote>
  <w:footnote w:id="140">
    <w:p w14:paraId="51EC66E1"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Se atesoraron.</w:t>
      </w:r>
    </w:p>
  </w:footnote>
  <w:footnote w:id="141">
    <w:p w14:paraId="7533A7D1"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F7331">
        <w:rPr>
          <w:rStyle w:val="Notaalpie0"/>
          <w:rFonts w:ascii="Times New Roman" w:hAnsi="Times New Roman" w:cs="Times New Roman"/>
          <w:smallCaps/>
          <w:sz w:val="18"/>
          <w:szCs w:val="18"/>
        </w:rPr>
        <w:t>Elisio de Mendinilla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Limpia Concepción de la Virgen Señora nuestra,</w:t>
      </w:r>
      <w:r w:rsidRPr="00994528">
        <w:rPr>
          <w:rStyle w:val="Notaalpie0"/>
          <w:rFonts w:ascii="Times New Roman" w:hAnsi="Times New Roman" w:cs="Times New Roman"/>
          <w:sz w:val="18"/>
          <w:szCs w:val="18"/>
        </w:rPr>
        <w:t xml:space="preserve"> f.21v.; citado por </w:t>
      </w:r>
      <w:r w:rsidRPr="00FF7331">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xml:space="preserve"> 306.</w:t>
      </w:r>
    </w:p>
  </w:footnote>
  <w:footnote w:id="142">
    <w:p w14:paraId="59B9F436"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F7331">
        <w:rPr>
          <w:rStyle w:val="Notaalpie0"/>
          <w:rFonts w:ascii="Times New Roman" w:hAnsi="Times New Roman" w:cs="Times New Roman"/>
          <w:smallCaps/>
          <w:sz w:val="18"/>
          <w:szCs w:val="18"/>
        </w:rPr>
        <w:t>Nieva y Calvo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La mejor mujer,</w:t>
      </w:r>
      <w:r w:rsidRPr="00994528">
        <w:rPr>
          <w:rStyle w:val="Notaalpie0"/>
          <w:rFonts w:ascii="Times New Roman" w:hAnsi="Times New Roman" w:cs="Times New Roman"/>
          <w:sz w:val="18"/>
          <w:szCs w:val="18"/>
        </w:rPr>
        <w:t xml:space="preserve"> IV, f.64v, </w:t>
      </w:r>
      <w:r w:rsidRPr="00994528">
        <w:rPr>
          <w:rStyle w:val="NotaalpieCursiva"/>
          <w:rFonts w:ascii="Times New Roman" w:hAnsi="Times New Roman" w:cs="Times New Roman"/>
          <w:sz w:val="18"/>
          <w:szCs w:val="18"/>
        </w:rPr>
        <w:t>Limpia Concepción de la Virgen Señora nuestra,</w:t>
      </w:r>
      <w:r w:rsidRPr="00994528">
        <w:rPr>
          <w:rStyle w:val="Notaalpie0"/>
          <w:rFonts w:ascii="Times New Roman" w:hAnsi="Times New Roman" w:cs="Times New Roman"/>
          <w:sz w:val="18"/>
          <w:szCs w:val="18"/>
        </w:rPr>
        <w:t xml:space="preserve"> f.22; citado por </w:t>
      </w:r>
      <w:r w:rsidRPr="00FF7331">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Pr>
          <w:rStyle w:val="Notaalpie0"/>
          <w:rFonts w:ascii="Times New Roman" w:hAnsi="Times New Roman" w:cs="Times New Roman"/>
          <w:sz w:val="18"/>
          <w:szCs w:val="18"/>
        </w:rPr>
        <w:t>..., 307</w:t>
      </w:r>
      <w:r w:rsidRPr="00994528">
        <w:rPr>
          <w:rStyle w:val="Notaalpie0"/>
          <w:rFonts w:ascii="Times New Roman" w:hAnsi="Times New Roman" w:cs="Times New Roman"/>
          <w:sz w:val="18"/>
          <w:szCs w:val="18"/>
        </w:rPr>
        <w:t>.</w:t>
      </w:r>
    </w:p>
  </w:footnote>
  <w:footnote w:id="143">
    <w:p w14:paraId="4DDA9C0D"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A07752">
        <w:rPr>
          <w:rFonts w:ascii="Times New Roman" w:hAnsi="Times New Roman"/>
          <w:smallCaps/>
          <w:sz w:val="18"/>
          <w:szCs w:val="18"/>
          <w:lang w:val="es-AR"/>
        </w:rPr>
        <w:t>Lope de Vega</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Pastores de Belén III</w:t>
      </w:r>
      <w:r w:rsidRPr="00994528">
        <w:rPr>
          <w:rFonts w:ascii="Times New Roman" w:hAnsi="Times New Roman"/>
          <w:sz w:val="18"/>
          <w:szCs w:val="18"/>
          <w:lang w:val="es-AR"/>
        </w:rPr>
        <w:t xml:space="preserve">, 1296; citado por </w:t>
      </w:r>
      <w:r w:rsidRPr="00A07752">
        <w:rPr>
          <w:rStyle w:val="Notaalpie2Sincursiva3"/>
          <w:rFonts w:ascii="Times New Roman" w:eastAsia="CordiaUPC" w:hAnsi="Times New Roman" w:cs="Times New Roman"/>
          <w:i w:val="0"/>
          <w:smallCaps/>
          <w:sz w:val="18"/>
          <w:szCs w:val="18"/>
        </w:rPr>
        <w:t>Laurentino María Herrán</w:t>
      </w:r>
      <w:r w:rsidRPr="00994528">
        <w:rPr>
          <w:rFonts w:ascii="Times New Roman" w:hAnsi="Times New Roman"/>
          <w:i/>
          <w:sz w:val="18"/>
          <w:szCs w:val="18"/>
          <w:lang w:val="es-AR"/>
        </w:rPr>
        <w:t>,</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Mariología Poética…</w:t>
      </w:r>
      <w:r w:rsidRPr="00994528">
        <w:rPr>
          <w:rFonts w:ascii="Times New Roman" w:hAnsi="Times New Roman"/>
          <w:sz w:val="18"/>
          <w:szCs w:val="18"/>
          <w:lang w:val="es-AR"/>
        </w:rPr>
        <w:t>, 307.</w:t>
      </w:r>
    </w:p>
  </w:footnote>
  <w:footnote w:id="144">
    <w:p w14:paraId="56A16FCB"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A07752">
        <w:rPr>
          <w:rStyle w:val="Notaalpie2Sincursiva3"/>
          <w:rFonts w:ascii="Times New Roman" w:hAnsi="Times New Roman" w:cs="Times New Roman"/>
          <w:smallCaps/>
          <w:sz w:val="18"/>
          <w:szCs w:val="18"/>
        </w:rPr>
        <w:t>Ramon Llull</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Horas de Nostra Dona,</w:t>
      </w:r>
      <w:r w:rsidRPr="00994528">
        <w:rPr>
          <w:rStyle w:val="Notaalpie2Sincursiva3"/>
          <w:rFonts w:ascii="Times New Roman" w:hAnsi="Times New Roman" w:cs="Times New Roman"/>
          <w:sz w:val="18"/>
          <w:szCs w:val="18"/>
        </w:rPr>
        <w:t xml:space="preserve"> 1054: </w:t>
      </w:r>
      <w:r w:rsidRPr="00994528">
        <w:rPr>
          <w:rFonts w:ascii="Times New Roman" w:hAnsi="Times New Roman" w:cs="Times New Roman"/>
          <w:sz w:val="18"/>
          <w:szCs w:val="18"/>
        </w:rPr>
        <w:t>«Es el pecado que más desagrada</w:t>
      </w:r>
      <w:r w:rsidRPr="00994528">
        <w:rPr>
          <w:rStyle w:val="Notaalpie2Sincursiva3"/>
          <w:rFonts w:ascii="Times New Roman" w:hAnsi="Times New Roman" w:cs="Times New Roman"/>
          <w:sz w:val="18"/>
          <w:szCs w:val="18"/>
        </w:rPr>
        <w:t xml:space="preserve"> / </w:t>
      </w:r>
      <w:r w:rsidRPr="00994528">
        <w:rPr>
          <w:rFonts w:ascii="Times New Roman" w:hAnsi="Times New Roman" w:cs="Times New Roman"/>
          <w:sz w:val="18"/>
          <w:szCs w:val="18"/>
        </w:rPr>
        <w:t>a Nuestra Señora, que es palacio</w:t>
      </w:r>
      <w:r w:rsidRPr="00994528">
        <w:rPr>
          <w:rStyle w:val="Notaalpie2Sincursiva3"/>
          <w:rFonts w:ascii="Times New Roman" w:hAnsi="Times New Roman" w:cs="Times New Roman"/>
          <w:sz w:val="18"/>
          <w:szCs w:val="18"/>
        </w:rPr>
        <w:t xml:space="preserve"> / </w:t>
      </w:r>
      <w:r w:rsidRPr="00994528">
        <w:rPr>
          <w:rFonts w:ascii="Times New Roman" w:hAnsi="Times New Roman" w:cs="Times New Roman"/>
          <w:sz w:val="18"/>
          <w:szCs w:val="18"/>
        </w:rPr>
        <w:t>de virginidad y olor / que sale de una blanca flor de amor...»;</w:t>
      </w:r>
      <w:r w:rsidRPr="00994528">
        <w:rPr>
          <w:rStyle w:val="Notaalpie2Sincursiva3"/>
          <w:rFonts w:ascii="Times New Roman" w:hAnsi="Times New Roman" w:cs="Times New Roman"/>
          <w:sz w:val="18"/>
          <w:szCs w:val="18"/>
        </w:rPr>
        <w:t xml:space="preserve"> citado por </w:t>
      </w:r>
      <w:r w:rsidRPr="00A07752">
        <w:rPr>
          <w:rStyle w:val="Notaalpie2Sincursiva3"/>
          <w:rFonts w:ascii="Times New Roman" w:hAnsi="Times New Roman" w:cs="Times New Roman"/>
          <w:smallCaps/>
          <w:sz w:val="18"/>
          <w:szCs w:val="18"/>
        </w:rPr>
        <w:t>Laurentino María Herrán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308.</w:t>
      </w:r>
    </w:p>
  </w:footnote>
  <w:footnote w:id="145">
    <w:p w14:paraId="0A4AAD1E"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994528">
        <w:rPr>
          <w:rFonts w:ascii="Times New Roman" w:hAnsi="Times New Roman" w:cs="Times New Roman"/>
          <w:sz w:val="18"/>
          <w:szCs w:val="18"/>
        </w:rPr>
        <w:t>«Nuestra Señora es bella y flor blanca de virginidad. Tú, Madre Virgen, eres la esposa, modelo de virginidad para las vírgenes y de castidad para las que se han unido en matrimonio...</w:t>
      </w:r>
      <w:r w:rsidRPr="00994528">
        <w:rPr>
          <w:rStyle w:val="Notaalpie2Sincursiva3"/>
          <w:rFonts w:ascii="Times New Roman" w:hAnsi="Times New Roman" w:cs="Times New Roman"/>
          <w:sz w:val="18"/>
          <w:szCs w:val="18"/>
        </w:rPr>
        <w:t>».</w:t>
      </w:r>
    </w:p>
  </w:footnote>
  <w:footnote w:id="146">
    <w:p w14:paraId="6DE020BA"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A07752">
        <w:rPr>
          <w:rStyle w:val="Notaalpie2Sincursiva3"/>
          <w:rFonts w:ascii="Times New Roman" w:hAnsi="Times New Roman" w:cs="Times New Roman"/>
          <w:smallCaps/>
          <w:sz w:val="18"/>
          <w:szCs w:val="18"/>
        </w:rPr>
        <w:t>Fernán Pérez de Guzmán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A la singular virginidad de Nuestra Señora,</w:t>
      </w:r>
      <w:r w:rsidRPr="00994528">
        <w:rPr>
          <w:rStyle w:val="Notaalpie2Sincursiva3"/>
          <w:rFonts w:ascii="Times New Roman" w:hAnsi="Times New Roman" w:cs="Times New Roman"/>
          <w:sz w:val="18"/>
          <w:szCs w:val="18"/>
        </w:rPr>
        <w:t xml:space="preserve"> en </w:t>
      </w:r>
      <w:r w:rsidRPr="00994528">
        <w:rPr>
          <w:rFonts w:ascii="Times New Roman" w:hAnsi="Times New Roman" w:cs="Times New Roman"/>
          <w:sz w:val="18"/>
          <w:szCs w:val="18"/>
        </w:rPr>
        <w:t>Cancionero castellano del siglo XVI,</w:t>
      </w:r>
      <w:r w:rsidRPr="00994528">
        <w:rPr>
          <w:rStyle w:val="Notaalpie2Sincursiva3"/>
          <w:rFonts w:ascii="Times New Roman" w:hAnsi="Times New Roman" w:cs="Times New Roman"/>
          <w:sz w:val="18"/>
          <w:szCs w:val="18"/>
        </w:rPr>
        <w:t xml:space="preserve"> 705; citado por </w:t>
      </w:r>
      <w:r w:rsidRPr="00A07752">
        <w:rPr>
          <w:rStyle w:val="Notaalpie2Sincursiva3"/>
          <w:rFonts w:ascii="Times New Roman" w:hAnsi="Times New Roman" w:cs="Times New Roman"/>
          <w:smallCaps/>
          <w:sz w:val="18"/>
          <w:szCs w:val="18"/>
        </w:rPr>
        <w:t>Laurentino María Herrán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xml:space="preserve"> 309.</w:t>
      </w:r>
    </w:p>
  </w:footnote>
  <w:footnote w:id="147">
    <w:p w14:paraId="4A546EB0"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t xml:space="preserve">Fernán Pérez de Guzmán, </w:t>
      </w:r>
      <w:r w:rsidRPr="00994528">
        <w:rPr>
          <w:rFonts w:ascii="Times New Roman" w:hAnsi="Times New Roman" w:cs="Times New Roman"/>
          <w:sz w:val="18"/>
          <w:szCs w:val="18"/>
        </w:rPr>
        <w:t>A la singular virginidad de Nuestra Señora,</w:t>
      </w:r>
      <w:r w:rsidRPr="00994528">
        <w:rPr>
          <w:rStyle w:val="Notaalpie2Sincursiva3"/>
          <w:rFonts w:ascii="Times New Roman" w:hAnsi="Times New Roman" w:cs="Times New Roman"/>
          <w:sz w:val="18"/>
          <w:szCs w:val="18"/>
        </w:rPr>
        <w:t xml:space="preserve"> en </w:t>
      </w:r>
      <w:r w:rsidRPr="00994528">
        <w:rPr>
          <w:rFonts w:ascii="Times New Roman" w:hAnsi="Times New Roman" w:cs="Times New Roman"/>
          <w:sz w:val="18"/>
          <w:szCs w:val="18"/>
        </w:rPr>
        <w:t>Cancionero castellano del siglo XVI,</w:t>
      </w:r>
      <w:r w:rsidRPr="00994528">
        <w:rPr>
          <w:rStyle w:val="Notaalpie2Sincursiva3"/>
          <w:rFonts w:ascii="Times New Roman" w:hAnsi="Times New Roman" w:cs="Times New Roman"/>
          <w:sz w:val="18"/>
          <w:szCs w:val="18"/>
        </w:rPr>
        <w:t xml:space="preserve"> 705; citado por Laurentino María Herrán,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xml:space="preserve"> 309.</w:t>
      </w:r>
    </w:p>
  </w:footnote>
  <w:footnote w:id="148">
    <w:p w14:paraId="24273E2A" w14:textId="77777777" w:rsidR="001920C8" w:rsidRPr="00994528" w:rsidRDefault="001920C8" w:rsidP="00994528">
      <w:pPr>
        <w:pStyle w:val="Textonotapie"/>
        <w:jc w:val="both"/>
        <w:rPr>
          <w:rFonts w:ascii="Times New Roman" w:hAnsi="Times New Roman"/>
          <w:i/>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A07752">
        <w:rPr>
          <w:rStyle w:val="Notaalpie2Sincursiva3"/>
          <w:rFonts w:ascii="Times New Roman" w:eastAsia="CordiaUPC" w:hAnsi="Times New Roman" w:cs="Times New Roman"/>
          <w:i w:val="0"/>
          <w:smallCaps/>
          <w:sz w:val="18"/>
          <w:szCs w:val="18"/>
        </w:rPr>
        <w:t>Pere Serafi</w:t>
      </w:r>
      <w:r w:rsidRPr="00994528">
        <w:rPr>
          <w:rStyle w:val="Notaalpie2Sincursiva3"/>
          <w:rFonts w:ascii="Times New Roman" w:eastAsia="CordiaUPC" w:hAnsi="Times New Roman" w:cs="Times New Roman"/>
          <w:sz w:val="18"/>
          <w:szCs w:val="18"/>
        </w:rPr>
        <w:t xml:space="preserve">, </w:t>
      </w:r>
      <w:r w:rsidRPr="00994528">
        <w:rPr>
          <w:rFonts w:ascii="Times New Roman" w:hAnsi="Times New Roman"/>
          <w:i/>
          <w:sz w:val="18"/>
          <w:szCs w:val="18"/>
        </w:rPr>
        <w:t>Obras poéticas</w:t>
      </w:r>
      <w:r w:rsidRPr="00994528">
        <w:rPr>
          <w:rFonts w:ascii="Times New Roman" w:hAnsi="Times New Roman"/>
          <w:sz w:val="18"/>
          <w:szCs w:val="18"/>
        </w:rPr>
        <w:t>,</w:t>
      </w:r>
      <w:r w:rsidRPr="00994528">
        <w:rPr>
          <w:rStyle w:val="Notaalpie2Sincursiva3"/>
          <w:rFonts w:ascii="Times New Roman" w:eastAsia="CordiaUPC" w:hAnsi="Times New Roman" w:cs="Times New Roman"/>
          <w:sz w:val="18"/>
          <w:szCs w:val="18"/>
        </w:rPr>
        <w:t xml:space="preserve"> 154-155: </w:t>
      </w:r>
      <w:r w:rsidRPr="00A07752">
        <w:rPr>
          <w:rFonts w:ascii="Times New Roman" w:hAnsi="Times New Roman"/>
          <w:i/>
          <w:sz w:val="18"/>
          <w:szCs w:val="18"/>
        </w:rPr>
        <w:t>«Rosa gentil, fundada por tal razón,/que el olor de mal no puede tener ocasión./Rosa sin par, virgen y Madre de Dios / Única eres, pues así os hizo el eterno. / Joya sin par sois Vos, Madre de Dios, / diamante fino que hizo el eterno»</w:t>
      </w:r>
      <w:r w:rsidRPr="00994528">
        <w:rPr>
          <w:rFonts w:ascii="Times New Roman" w:hAnsi="Times New Roman"/>
          <w:sz w:val="18"/>
          <w:szCs w:val="18"/>
        </w:rPr>
        <w:t>;</w:t>
      </w:r>
      <w:r w:rsidRPr="00994528">
        <w:rPr>
          <w:rStyle w:val="Notaalpie2Sincursiva3"/>
          <w:rFonts w:ascii="Times New Roman" w:eastAsia="CordiaUPC" w:hAnsi="Times New Roman" w:cs="Times New Roman"/>
          <w:sz w:val="18"/>
          <w:szCs w:val="18"/>
        </w:rPr>
        <w:t xml:space="preserve"> </w:t>
      </w:r>
      <w:r w:rsidRPr="00A07752">
        <w:rPr>
          <w:rStyle w:val="Notaalpie2Sincursiva3"/>
          <w:rFonts w:ascii="Times New Roman" w:eastAsia="CordiaUPC" w:hAnsi="Times New Roman" w:cs="Times New Roman"/>
          <w:i w:val="0"/>
          <w:sz w:val="18"/>
          <w:szCs w:val="18"/>
        </w:rPr>
        <w:t xml:space="preserve">citado por </w:t>
      </w:r>
      <w:r w:rsidRPr="00A07752">
        <w:rPr>
          <w:rStyle w:val="Notaalpie2Sincursiva3"/>
          <w:rFonts w:ascii="Times New Roman" w:eastAsia="CordiaUPC" w:hAnsi="Times New Roman" w:cs="Times New Roman"/>
          <w:i w:val="0"/>
          <w:smallCaps/>
          <w:sz w:val="18"/>
          <w:szCs w:val="18"/>
        </w:rPr>
        <w:t>Laurentino María Herrán</w:t>
      </w:r>
      <w:r w:rsidRPr="00994528">
        <w:rPr>
          <w:rStyle w:val="Notaalpie2Sincursiva3"/>
          <w:rFonts w:ascii="Times New Roman" w:eastAsia="CordiaUPC" w:hAnsi="Times New Roman" w:cs="Times New Roman"/>
          <w:sz w:val="18"/>
          <w:szCs w:val="18"/>
        </w:rPr>
        <w:t xml:space="preserve">, </w:t>
      </w:r>
      <w:r w:rsidRPr="00994528">
        <w:rPr>
          <w:rFonts w:ascii="Times New Roman" w:hAnsi="Times New Roman"/>
          <w:i/>
          <w:sz w:val="18"/>
          <w:szCs w:val="18"/>
        </w:rPr>
        <w:t>Mariología Poética...</w:t>
      </w:r>
      <w:r w:rsidRPr="00994528">
        <w:rPr>
          <w:rStyle w:val="Notaalpie2Sincursiva3"/>
          <w:rFonts w:ascii="Times New Roman" w:eastAsia="CordiaUPC" w:hAnsi="Times New Roman" w:cs="Times New Roman"/>
          <w:i w:val="0"/>
          <w:sz w:val="18"/>
          <w:szCs w:val="18"/>
        </w:rPr>
        <w:t>, 310.</w:t>
      </w:r>
    </w:p>
  </w:footnote>
  <w:footnote w:id="149">
    <w:p w14:paraId="10889E23" w14:textId="77777777" w:rsidR="001920C8" w:rsidRPr="00994528" w:rsidRDefault="001920C8" w:rsidP="00994528">
      <w:pPr>
        <w:pStyle w:val="Textonotapie"/>
        <w:jc w:val="both"/>
        <w:rPr>
          <w:rFonts w:ascii="Times New Roman" w:hAnsi="Times New Roman"/>
          <w:i/>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i/>
          <w:sz w:val="18"/>
          <w:szCs w:val="18"/>
        </w:rPr>
        <w:t>Cancioner</w:t>
      </w:r>
      <w:r>
        <w:rPr>
          <w:rFonts w:ascii="Times New Roman" w:hAnsi="Times New Roman"/>
          <w:i/>
          <w:sz w:val="18"/>
          <w:szCs w:val="18"/>
        </w:rPr>
        <w:t>o</w:t>
      </w:r>
      <w:r w:rsidRPr="00994528">
        <w:rPr>
          <w:rFonts w:ascii="Times New Roman" w:hAnsi="Times New Roman"/>
          <w:i/>
          <w:sz w:val="18"/>
          <w:szCs w:val="18"/>
        </w:rPr>
        <w:t xml:space="preserve"> espiritual</w:t>
      </w:r>
      <w:r w:rsidRPr="00994528">
        <w:rPr>
          <w:rFonts w:ascii="Times New Roman" w:hAnsi="Times New Roman"/>
          <w:sz w:val="18"/>
          <w:szCs w:val="18"/>
        </w:rPr>
        <w:t xml:space="preserve"> 40-41; citado por </w:t>
      </w:r>
      <w:r w:rsidRPr="00A07752">
        <w:rPr>
          <w:rStyle w:val="Notaalpie2Sincursiva3"/>
          <w:rFonts w:ascii="Times New Roman" w:eastAsia="CordiaUPC" w:hAnsi="Times New Roman" w:cs="Times New Roman"/>
          <w:i w:val="0"/>
          <w:smallCaps/>
          <w:sz w:val="18"/>
          <w:szCs w:val="18"/>
        </w:rPr>
        <w:t>Laurentino María Herrán</w:t>
      </w:r>
      <w:r w:rsidRPr="00994528">
        <w:rPr>
          <w:rStyle w:val="Notaalpie2Sincursiva3"/>
          <w:rFonts w:ascii="Times New Roman" w:eastAsia="CordiaUPC" w:hAnsi="Times New Roman" w:cs="Times New Roman"/>
          <w:i w:val="0"/>
          <w:sz w:val="18"/>
          <w:szCs w:val="18"/>
        </w:rPr>
        <w:t xml:space="preserve">, </w:t>
      </w:r>
      <w:r w:rsidRPr="00994528">
        <w:rPr>
          <w:rFonts w:ascii="Times New Roman" w:hAnsi="Times New Roman"/>
          <w:i/>
          <w:sz w:val="18"/>
          <w:szCs w:val="18"/>
        </w:rPr>
        <w:t>Mariología Poética...</w:t>
      </w:r>
      <w:r w:rsidRPr="00994528">
        <w:rPr>
          <w:rStyle w:val="Notaalpie2Sincursiva3"/>
          <w:rFonts w:ascii="Times New Roman" w:eastAsia="CordiaUPC" w:hAnsi="Times New Roman" w:cs="Times New Roman"/>
          <w:i w:val="0"/>
          <w:sz w:val="18"/>
          <w:szCs w:val="18"/>
        </w:rPr>
        <w:t>, 310.</w:t>
      </w:r>
    </w:p>
  </w:footnote>
  <w:footnote w:id="150">
    <w:p w14:paraId="64276620"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Recordemos la teología de los dones y frutos del Espíritu Santo que desarrolla Santo Tomás de Aquino: según esta teología, los dones influyen y movilizan las virtudes. Así, por ejemplo, el del entendimiento, ciencia y sabiduría agudizan las facultades humanas para el conocimiento de Dios y su Palabra revelada; y establecen una relación entre continencia-castidad y el conocimiento, aún humano, cuando en el lujurioso llega a embo</w:t>
      </w:r>
      <w:r w:rsidRPr="00994528">
        <w:rPr>
          <w:rStyle w:val="Notaalpie0"/>
          <w:rFonts w:ascii="Times New Roman" w:hAnsi="Times New Roman" w:cs="Times New Roman"/>
          <w:sz w:val="18"/>
          <w:szCs w:val="18"/>
        </w:rPr>
        <w:softHyphen/>
        <w:t>társele el mismo entendimiento natural.</w:t>
      </w:r>
    </w:p>
  </w:footnote>
  <w:footnote w:id="151">
    <w:p w14:paraId="5685C96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Nieva y Calvo, </w:t>
      </w:r>
      <w:r w:rsidRPr="00994528">
        <w:rPr>
          <w:rStyle w:val="NotaalpieCursiva"/>
          <w:rFonts w:ascii="Times New Roman" w:hAnsi="Times New Roman" w:cs="Times New Roman"/>
          <w:sz w:val="18"/>
          <w:szCs w:val="18"/>
        </w:rPr>
        <w:t>La mejor mujer;</w:t>
      </w:r>
      <w:r w:rsidRPr="00994528">
        <w:rPr>
          <w:rStyle w:val="Notaalpie0"/>
          <w:rFonts w:ascii="Times New Roman" w:hAnsi="Times New Roman" w:cs="Times New Roman"/>
          <w:sz w:val="18"/>
          <w:szCs w:val="18"/>
        </w:rPr>
        <w:t xml:space="preserve"> alusión a Ct 2,16; citado por </w:t>
      </w:r>
      <w:r w:rsidRPr="00885FE3">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xml:space="preserve"> 311.</w:t>
      </w:r>
    </w:p>
  </w:footnote>
  <w:footnote w:id="152">
    <w:p w14:paraId="658CE802"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885FE3">
        <w:rPr>
          <w:rFonts w:ascii="Times New Roman" w:hAnsi="Times New Roman"/>
          <w:smallCaps/>
          <w:sz w:val="18"/>
          <w:szCs w:val="18"/>
          <w:lang w:val="es-AR"/>
        </w:rPr>
        <w:t>José de Valdivieso</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Poemas Épicos</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Vida excelencias y muerte del gloriosísimo Patriarca San Josef</w:t>
      </w:r>
      <w:r w:rsidRPr="00994528">
        <w:rPr>
          <w:rFonts w:ascii="Times New Roman" w:hAnsi="Times New Roman"/>
          <w:sz w:val="18"/>
          <w:szCs w:val="18"/>
          <w:lang w:val="es-AR"/>
        </w:rPr>
        <w:t xml:space="preserve">, 144; citado por </w:t>
      </w:r>
      <w:r w:rsidRPr="00885FE3">
        <w:rPr>
          <w:rStyle w:val="Notaalpie0"/>
          <w:rFonts w:ascii="Times New Roman" w:eastAsia="CordiaUPC" w:hAnsi="Times New Roman" w:cs="Times New Roman"/>
          <w:smallCaps/>
          <w:sz w:val="18"/>
          <w:szCs w:val="18"/>
        </w:rPr>
        <w:t>Laurentino María Herrán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Mariología Poética…</w:t>
      </w:r>
      <w:r w:rsidRPr="00994528">
        <w:rPr>
          <w:rFonts w:ascii="Times New Roman" w:hAnsi="Times New Roman"/>
          <w:sz w:val="18"/>
          <w:szCs w:val="18"/>
          <w:lang w:val="es-AR"/>
        </w:rPr>
        <w:t>, 312.</w:t>
      </w:r>
    </w:p>
  </w:footnote>
  <w:footnote w:id="153">
    <w:p w14:paraId="69AD824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994528">
        <w:rPr>
          <w:rStyle w:val="NotaalpieCursiva"/>
          <w:rFonts w:ascii="Times New Roman" w:hAnsi="Times New Roman" w:cs="Times New Roman"/>
          <w:sz w:val="18"/>
          <w:szCs w:val="18"/>
        </w:rPr>
        <w:t>Canción Popular;</w:t>
      </w:r>
      <w:r w:rsidRPr="00994528">
        <w:rPr>
          <w:rStyle w:val="Notaalpie0"/>
          <w:rFonts w:ascii="Times New Roman" w:hAnsi="Times New Roman" w:cs="Times New Roman"/>
          <w:sz w:val="18"/>
          <w:szCs w:val="18"/>
        </w:rPr>
        <w:t xml:space="preserve"> citado por </w:t>
      </w:r>
      <w:r w:rsidRPr="00885FE3">
        <w:rPr>
          <w:rStyle w:val="Notaalpie0"/>
          <w:rFonts w:ascii="Times New Roman" w:hAnsi="Times New Roman" w:cs="Times New Roman"/>
          <w:smallCaps/>
          <w:sz w:val="18"/>
          <w:szCs w:val="18"/>
        </w:rPr>
        <w:t xml:space="preserve">Pablo </w:t>
      </w:r>
      <w:r w:rsidRPr="00885FE3">
        <w:rPr>
          <w:rStyle w:val="Notaalpie0"/>
          <w:rFonts w:ascii="Times New Roman" w:hAnsi="Times New Roman" w:cs="Times New Roman"/>
          <w:smallCaps/>
          <w:sz w:val="18"/>
          <w:szCs w:val="18"/>
          <w:lang w:val="es-AR"/>
        </w:rPr>
        <w:t>Schneider</w:t>
      </w:r>
      <w:r w:rsidRPr="00994528">
        <w:rPr>
          <w:rStyle w:val="Notaalpie0"/>
          <w:rFonts w:ascii="Times New Roman" w:hAnsi="Times New Roman" w:cs="Times New Roman"/>
          <w:sz w:val="18"/>
          <w:szCs w:val="18"/>
          <w:lang w:val="es-AR"/>
        </w:rPr>
        <w:t xml:space="preserve">, </w:t>
      </w:r>
      <w:r w:rsidRPr="00994528">
        <w:rPr>
          <w:rStyle w:val="NotaalpieCursiva"/>
          <w:rFonts w:ascii="Times New Roman" w:hAnsi="Times New Roman" w:cs="Times New Roman"/>
          <w:sz w:val="18"/>
          <w:szCs w:val="18"/>
        </w:rPr>
        <w:t xml:space="preserve">La Virgen María en la Poesía </w:t>
      </w:r>
      <w:r w:rsidRPr="00994528">
        <w:rPr>
          <w:rStyle w:val="Notaalpie0"/>
          <w:rFonts w:ascii="Times New Roman" w:hAnsi="Times New Roman" w:cs="Times New Roman"/>
          <w:sz w:val="18"/>
          <w:szCs w:val="18"/>
        </w:rPr>
        <w:t>Editorial Guadalupe, Buenos Aires 1964</w:t>
      </w:r>
      <w:r w:rsidRPr="00994528">
        <w:rPr>
          <w:rStyle w:val="Notaalpie0"/>
          <w:rFonts w:ascii="Times New Roman" w:hAnsi="Times New Roman" w:cs="Times New Roman"/>
          <w:sz w:val="18"/>
          <w:szCs w:val="18"/>
          <w:vertAlign w:val="superscript"/>
        </w:rPr>
        <w:t>4</w:t>
      </w:r>
      <w:r>
        <w:rPr>
          <w:rStyle w:val="Notaalpie0"/>
          <w:rFonts w:ascii="Times New Roman" w:hAnsi="Times New Roman" w:cs="Times New Roman"/>
          <w:sz w:val="18"/>
          <w:szCs w:val="18"/>
        </w:rPr>
        <w:t>, 23</w:t>
      </w:r>
      <w:r w:rsidRPr="00994528">
        <w:rPr>
          <w:rStyle w:val="Notaalpie0"/>
          <w:rFonts w:ascii="Times New Roman" w:hAnsi="Times New Roman" w:cs="Times New Roman"/>
          <w:sz w:val="18"/>
          <w:szCs w:val="18"/>
        </w:rPr>
        <w:t>8.</w:t>
      </w:r>
    </w:p>
  </w:footnote>
  <w:footnote w:id="154">
    <w:p w14:paraId="406B8056"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3A25D7">
        <w:rPr>
          <w:rStyle w:val="Notaalpie0"/>
          <w:rFonts w:ascii="Times New Roman" w:eastAsia="CordiaUPC" w:hAnsi="Times New Roman" w:cs="Times New Roman"/>
          <w:smallCaps/>
          <w:sz w:val="18"/>
          <w:szCs w:val="18"/>
        </w:rPr>
        <w:t>Fray Francisco de Jesús</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Epopeya mariano-concepcionista,</w:t>
      </w:r>
      <w:r w:rsidRPr="00994528">
        <w:rPr>
          <w:rStyle w:val="Notaalpie0"/>
          <w:rFonts w:ascii="Times New Roman" w:eastAsia="CordiaUPC" w:hAnsi="Times New Roman" w:cs="Times New Roman"/>
          <w:sz w:val="18"/>
          <w:szCs w:val="18"/>
        </w:rPr>
        <w:t xml:space="preserve"> XVII, 8.9, 421; ci</w:t>
      </w:r>
      <w:r w:rsidRPr="00994528">
        <w:rPr>
          <w:rStyle w:val="Notaalpie0"/>
          <w:rFonts w:ascii="Times New Roman" w:eastAsia="CordiaUPC" w:hAnsi="Times New Roman" w:cs="Times New Roman"/>
          <w:sz w:val="18"/>
          <w:szCs w:val="18"/>
        </w:rPr>
        <w:softHyphen/>
        <w:t xml:space="preserve">tado por </w:t>
      </w:r>
      <w:r w:rsidRPr="003A25D7">
        <w:rPr>
          <w:rStyle w:val="Notaalpie0"/>
          <w:rFonts w:ascii="Times New Roman" w:eastAsia="CordiaUPC" w:hAnsi="Times New Roman" w:cs="Times New Roman"/>
          <w:smallCaps/>
          <w:sz w:val="18"/>
          <w:szCs w:val="18"/>
        </w:rPr>
        <w:t>Laurentino María Herrán</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Mariología Poética.,</w:t>
      </w:r>
      <w:r w:rsidRPr="00994528">
        <w:rPr>
          <w:rStyle w:val="Notaalpie0"/>
          <w:rFonts w:ascii="Times New Roman" w:eastAsia="CordiaUPC" w:hAnsi="Times New Roman" w:cs="Times New Roman"/>
          <w:sz w:val="18"/>
          <w:szCs w:val="18"/>
        </w:rPr>
        <w:t xml:space="preserve"> 313. Es hermoso considerar la ternura del Verbo.</w:t>
      </w:r>
    </w:p>
  </w:footnote>
  <w:footnote w:id="155">
    <w:p w14:paraId="772732F6"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3A25D7">
        <w:rPr>
          <w:rStyle w:val="Notaalpie0"/>
          <w:rFonts w:ascii="Times New Roman" w:hAnsi="Times New Roman" w:cs="Times New Roman"/>
          <w:smallCaps/>
          <w:sz w:val="18"/>
          <w:szCs w:val="18"/>
        </w:rPr>
        <w:t>Antonio Zorrilla de San Martín</w:t>
      </w:r>
      <w:r w:rsidRPr="00994528">
        <w:rPr>
          <w:rStyle w:val="Notaalpie0"/>
          <w:rFonts w:ascii="Times New Roman" w:hAnsi="Times New Roman" w:cs="Times New Roman"/>
          <w:sz w:val="18"/>
          <w:szCs w:val="18"/>
        </w:rPr>
        <w:t xml:space="preserve">; citado por </w:t>
      </w:r>
      <w:r w:rsidRPr="003A25D7">
        <w:rPr>
          <w:rStyle w:val="Notaalpie0"/>
          <w:rFonts w:ascii="Times New Roman" w:hAnsi="Times New Roman" w:cs="Times New Roman"/>
          <w:smallCaps/>
          <w:sz w:val="18"/>
          <w:szCs w:val="18"/>
        </w:rPr>
        <w:t xml:space="preserve">Pablo </w:t>
      </w:r>
      <w:r w:rsidRPr="003A25D7">
        <w:rPr>
          <w:rStyle w:val="Notaalpie0"/>
          <w:rFonts w:ascii="Times New Roman" w:hAnsi="Times New Roman" w:cs="Times New Roman"/>
          <w:smallCaps/>
          <w:sz w:val="18"/>
          <w:szCs w:val="18"/>
          <w:lang w:val="es-AR"/>
        </w:rPr>
        <w:t>Schneider</w:t>
      </w:r>
      <w:r w:rsidRPr="00994528">
        <w:rPr>
          <w:rStyle w:val="Notaalpie0"/>
          <w:rFonts w:ascii="Times New Roman" w:hAnsi="Times New Roman" w:cs="Times New Roman"/>
          <w:sz w:val="18"/>
          <w:szCs w:val="18"/>
          <w:lang w:val="es-AR"/>
        </w:rPr>
        <w:t xml:space="preserve">, </w:t>
      </w:r>
      <w:r w:rsidRPr="00994528">
        <w:rPr>
          <w:rStyle w:val="NotaalpieCursiva"/>
          <w:rFonts w:ascii="Times New Roman" w:hAnsi="Times New Roman" w:cs="Times New Roman"/>
          <w:sz w:val="18"/>
          <w:szCs w:val="18"/>
        </w:rPr>
        <w:t>La Virgen María</w:t>
      </w:r>
      <w:r>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543-544.</w:t>
      </w:r>
    </w:p>
  </w:footnote>
  <w:footnote w:id="156">
    <w:p w14:paraId="35DB11C3"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3A25D7">
        <w:rPr>
          <w:rStyle w:val="Notaalpie0"/>
          <w:rFonts w:ascii="Times New Roman" w:hAnsi="Times New Roman" w:cs="Times New Roman"/>
          <w:smallCaps/>
          <w:sz w:val="18"/>
          <w:szCs w:val="18"/>
          <w:lang w:val="es-AR"/>
        </w:rPr>
        <w:t>A. Calcagno</w:t>
      </w:r>
      <w:r w:rsidRPr="00994528">
        <w:rPr>
          <w:rStyle w:val="Notaalpie0"/>
          <w:rFonts w:ascii="Times New Roman" w:hAnsi="Times New Roman" w:cs="Times New Roman"/>
          <w:sz w:val="18"/>
          <w:szCs w:val="18"/>
          <w:lang w:val="es-AR"/>
        </w:rPr>
        <w:t xml:space="preserve">; </w:t>
      </w:r>
      <w:r w:rsidRPr="00994528">
        <w:rPr>
          <w:rStyle w:val="Notaalpie0"/>
          <w:rFonts w:ascii="Times New Roman" w:hAnsi="Times New Roman" w:cs="Times New Roman"/>
          <w:sz w:val="18"/>
          <w:szCs w:val="18"/>
        </w:rPr>
        <w:t xml:space="preserve">citado por </w:t>
      </w:r>
      <w:r w:rsidRPr="003A25D7">
        <w:rPr>
          <w:rStyle w:val="Notaalpie0"/>
          <w:rFonts w:ascii="Times New Roman" w:hAnsi="Times New Roman" w:cs="Times New Roman"/>
          <w:smallCaps/>
          <w:sz w:val="18"/>
          <w:szCs w:val="18"/>
        </w:rPr>
        <w:t xml:space="preserve">Pablo </w:t>
      </w:r>
      <w:r w:rsidRPr="003A25D7">
        <w:rPr>
          <w:rStyle w:val="Notaalpie0"/>
          <w:rFonts w:ascii="Times New Roman" w:hAnsi="Times New Roman" w:cs="Times New Roman"/>
          <w:smallCaps/>
          <w:sz w:val="18"/>
          <w:szCs w:val="18"/>
          <w:lang w:val="es-AR"/>
        </w:rPr>
        <w:t>Schneider</w:t>
      </w:r>
      <w:r w:rsidRPr="00994528">
        <w:rPr>
          <w:rStyle w:val="Notaalpie0"/>
          <w:rFonts w:ascii="Times New Roman" w:hAnsi="Times New Roman" w:cs="Times New Roman"/>
          <w:sz w:val="18"/>
          <w:szCs w:val="18"/>
          <w:lang w:val="es-AR"/>
        </w:rPr>
        <w:t xml:space="preserve">, </w:t>
      </w:r>
      <w:r w:rsidRPr="00994528">
        <w:rPr>
          <w:rStyle w:val="NotaalpieCursiva"/>
          <w:rFonts w:ascii="Times New Roman" w:hAnsi="Times New Roman" w:cs="Times New Roman"/>
          <w:sz w:val="18"/>
          <w:szCs w:val="18"/>
        </w:rPr>
        <w:t>La Virgen María</w:t>
      </w:r>
      <w:r w:rsidRPr="00994528">
        <w:rPr>
          <w:rStyle w:val="Notaalpie0"/>
          <w:rFonts w:ascii="Times New Roman" w:hAnsi="Times New Roman" w:cs="Times New Roman"/>
          <w:sz w:val="18"/>
          <w:szCs w:val="18"/>
        </w:rPr>
        <w:t>..., 546.</w:t>
      </w:r>
    </w:p>
  </w:footnote>
  <w:footnote w:id="157">
    <w:p w14:paraId="30452C33" w14:textId="77777777" w:rsidR="001920C8" w:rsidRPr="00994528" w:rsidRDefault="001920C8" w:rsidP="00994528">
      <w:pPr>
        <w:pStyle w:val="Notaalpie1"/>
        <w:tabs>
          <w:tab w:val="left" w:pos="302"/>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3A25D7">
        <w:rPr>
          <w:rStyle w:val="Notaalpie0"/>
          <w:rFonts w:ascii="Times New Roman" w:hAnsi="Times New Roman" w:cs="Times New Roman"/>
          <w:smallCaps/>
          <w:sz w:val="18"/>
          <w:szCs w:val="18"/>
        </w:rPr>
        <w:t>Jaume Roig</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Llibre de les dones,</w:t>
      </w:r>
      <w:r w:rsidRPr="00994528">
        <w:rPr>
          <w:rStyle w:val="Notaalpie0"/>
          <w:rFonts w:ascii="Times New Roman" w:hAnsi="Times New Roman" w:cs="Times New Roman"/>
          <w:sz w:val="18"/>
          <w:szCs w:val="18"/>
        </w:rPr>
        <w:t xml:space="preserve"> 165; citado por </w:t>
      </w:r>
      <w:r w:rsidRPr="003A25D7">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Pr>
          <w:rStyle w:val="NotaalpieCursiva"/>
          <w:rFonts w:ascii="Times New Roman" w:hAnsi="Times New Roman" w:cs="Times New Roman"/>
          <w:sz w:val="18"/>
          <w:szCs w:val="18"/>
        </w:rPr>
        <w:t>Mariología Poética…,</w:t>
      </w:r>
      <w:r w:rsidRPr="00994528">
        <w:rPr>
          <w:rStyle w:val="Notaalpie0"/>
          <w:rFonts w:ascii="Times New Roman" w:hAnsi="Times New Roman" w:cs="Times New Roman"/>
          <w:sz w:val="18"/>
          <w:szCs w:val="18"/>
        </w:rPr>
        <w:t xml:space="preserve"> 313.</w:t>
      </w:r>
    </w:p>
  </w:footnote>
  <w:footnote w:id="158">
    <w:p w14:paraId="68BD6981" w14:textId="77777777" w:rsidR="001920C8" w:rsidRDefault="001920C8" w:rsidP="00994528">
      <w:pPr>
        <w:pStyle w:val="Notaalpie21"/>
        <w:tabs>
          <w:tab w:val="left" w:pos="322"/>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AF1D3E">
        <w:rPr>
          <w:rStyle w:val="Notaalpie2Sincursiva3"/>
          <w:rFonts w:ascii="Times New Roman" w:hAnsi="Times New Roman" w:cs="Times New Roman"/>
          <w:smallCaps/>
          <w:sz w:val="18"/>
          <w:szCs w:val="18"/>
        </w:rPr>
        <w:t>Jacinto Verdaguer</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 xml:space="preserve">Jesús </w:t>
      </w:r>
      <w:r w:rsidRPr="00994528">
        <w:rPr>
          <w:rFonts w:ascii="Times New Roman" w:hAnsi="Times New Roman" w:cs="Times New Roman"/>
          <w:sz w:val="18"/>
          <w:szCs w:val="18"/>
          <w:lang w:val="es-AR"/>
        </w:rPr>
        <w:t>infant</w:t>
      </w:r>
      <w:r w:rsidRPr="00994528">
        <w:rPr>
          <w:rStyle w:val="Notaalpie2Sincursiva3"/>
          <w:rFonts w:ascii="Times New Roman" w:hAnsi="Times New Roman" w:cs="Times New Roman"/>
          <w:sz w:val="18"/>
          <w:szCs w:val="18"/>
          <w:lang w:val="es-AR"/>
        </w:rPr>
        <w:t xml:space="preserve"> </w:t>
      </w:r>
      <w:r w:rsidRPr="00994528">
        <w:rPr>
          <w:rFonts w:ascii="Times New Roman" w:hAnsi="Times New Roman" w:cs="Times New Roman"/>
          <w:sz w:val="18"/>
          <w:szCs w:val="18"/>
        </w:rPr>
        <w:t>«</w:t>
      </w:r>
      <w:r w:rsidRPr="00994528">
        <w:rPr>
          <w:rFonts w:ascii="Times New Roman" w:hAnsi="Times New Roman" w:cs="Times New Roman"/>
          <w:sz w:val="18"/>
          <w:szCs w:val="18"/>
          <w:lang w:val="es-AR"/>
        </w:rPr>
        <w:t xml:space="preserve">Amore del </w:t>
      </w:r>
      <w:r w:rsidRPr="00994528">
        <w:rPr>
          <w:rFonts w:ascii="Times New Roman" w:hAnsi="Times New Roman" w:cs="Times New Roman"/>
          <w:sz w:val="18"/>
          <w:szCs w:val="18"/>
        </w:rPr>
        <w:t>cel»,</w:t>
      </w:r>
      <w:r w:rsidRPr="00994528">
        <w:rPr>
          <w:rStyle w:val="Notaalpie2Sincursiva3"/>
          <w:rFonts w:ascii="Times New Roman" w:hAnsi="Times New Roman" w:cs="Times New Roman"/>
          <w:sz w:val="18"/>
          <w:szCs w:val="18"/>
        </w:rPr>
        <w:t xml:space="preserve"> 518-519; citado por </w:t>
      </w:r>
      <w:r w:rsidRPr="00AF1D3E">
        <w:rPr>
          <w:rStyle w:val="Notaalpie2Sincursiva3"/>
          <w:rFonts w:ascii="Times New Roman" w:hAnsi="Times New Roman" w:cs="Times New Roman"/>
          <w:smallCaps/>
          <w:sz w:val="18"/>
          <w:szCs w:val="18"/>
        </w:rPr>
        <w:t>Laurentino María Herrán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xml:space="preserve"> 313: </w:t>
      </w:r>
      <w:r w:rsidRPr="00994528">
        <w:rPr>
          <w:rFonts w:ascii="Times New Roman" w:hAnsi="Times New Roman" w:cs="Times New Roman"/>
          <w:sz w:val="18"/>
          <w:szCs w:val="18"/>
        </w:rPr>
        <w:t xml:space="preserve">«Jesús: Qué hermosa sois, Él dice, qué hermosa, / del mayo eterno la Rosa! / vuestros </w:t>
      </w:r>
      <w:r>
        <w:rPr>
          <w:rFonts w:ascii="Times New Roman" w:hAnsi="Times New Roman" w:cs="Times New Roman"/>
          <w:sz w:val="18"/>
          <w:szCs w:val="18"/>
        </w:rPr>
        <w:t>ojos han herido mi alma.</w:t>
      </w:r>
    </w:p>
    <w:p w14:paraId="458576EB" w14:textId="77777777" w:rsidR="001920C8" w:rsidRPr="00994528" w:rsidRDefault="001920C8" w:rsidP="00994528">
      <w:pPr>
        <w:pStyle w:val="Notaalpie21"/>
        <w:tabs>
          <w:tab w:val="left" w:pos="322"/>
        </w:tabs>
        <w:spacing w:line="240" w:lineRule="auto"/>
        <w:jc w:val="both"/>
        <w:rPr>
          <w:rFonts w:ascii="Times New Roman" w:hAnsi="Times New Roman" w:cs="Times New Roman"/>
          <w:sz w:val="18"/>
          <w:szCs w:val="18"/>
        </w:rPr>
      </w:pPr>
      <w:r w:rsidRPr="00994528">
        <w:rPr>
          <w:rFonts w:ascii="Times New Roman" w:hAnsi="Times New Roman" w:cs="Times New Roman"/>
          <w:sz w:val="18"/>
          <w:szCs w:val="18"/>
        </w:rPr>
        <w:t xml:space="preserve">María: Esta hermosura Vos me la dísteis /Hijo mío, </w:t>
      </w:r>
      <w:r w:rsidRPr="00994528">
        <w:rPr>
          <w:rFonts w:ascii="Times New Roman" w:hAnsi="Times New Roman" w:cs="Times New Roman"/>
          <w:sz w:val="18"/>
          <w:szCs w:val="18"/>
          <w:lang w:val="es-AR"/>
        </w:rPr>
        <w:t xml:space="preserve">quando </w:t>
      </w:r>
      <w:r w:rsidRPr="00994528">
        <w:rPr>
          <w:rFonts w:ascii="Times New Roman" w:hAnsi="Times New Roman" w:cs="Times New Roman"/>
          <w:sz w:val="18"/>
          <w:szCs w:val="18"/>
        </w:rPr>
        <w:t xml:space="preserve">me mirásteis, / Oh sol, que hace brotar cada flor. / Estaba el Rey en su reclinatorio / Y desde el jarrón de </w:t>
      </w:r>
      <w:r w:rsidRPr="00994528">
        <w:rPr>
          <w:rFonts w:ascii="Times New Roman" w:hAnsi="Times New Roman" w:cs="Times New Roman"/>
          <w:sz w:val="18"/>
          <w:szCs w:val="18"/>
          <w:lang w:val="es-AR"/>
        </w:rPr>
        <w:t xml:space="preserve">evorio </w:t>
      </w:r>
      <w:r w:rsidRPr="00994528">
        <w:rPr>
          <w:rFonts w:ascii="Times New Roman" w:hAnsi="Times New Roman" w:cs="Times New Roman"/>
          <w:sz w:val="18"/>
          <w:szCs w:val="18"/>
        </w:rPr>
        <w:t>(marfil) / dejó sentir mi nardo su olor.</w:t>
      </w:r>
    </w:p>
    <w:p w14:paraId="2C2FF548" w14:textId="77777777" w:rsidR="001920C8" w:rsidRPr="00994528" w:rsidRDefault="001920C8" w:rsidP="00994528">
      <w:pPr>
        <w:pStyle w:val="Notaalpie21"/>
        <w:spacing w:line="240" w:lineRule="auto"/>
        <w:jc w:val="both"/>
        <w:rPr>
          <w:rFonts w:ascii="Times New Roman" w:hAnsi="Times New Roman" w:cs="Times New Roman"/>
          <w:sz w:val="18"/>
          <w:szCs w:val="18"/>
        </w:rPr>
      </w:pPr>
      <w:r w:rsidRPr="00994528">
        <w:rPr>
          <w:rFonts w:ascii="Times New Roman" w:hAnsi="Times New Roman" w:cs="Times New Roman"/>
          <w:sz w:val="18"/>
          <w:szCs w:val="18"/>
        </w:rPr>
        <w:t>Jesús: Vos sois Jardín Cerrado, fuente sellada,</w:t>
      </w:r>
      <w:r>
        <w:rPr>
          <w:rFonts w:ascii="Times New Roman" w:hAnsi="Times New Roman" w:cs="Times New Roman"/>
          <w:sz w:val="18"/>
          <w:szCs w:val="18"/>
        </w:rPr>
        <w:t xml:space="preserve"> </w:t>
      </w:r>
      <w:r w:rsidRPr="00994528">
        <w:rPr>
          <w:rFonts w:ascii="Times New Roman" w:hAnsi="Times New Roman" w:cs="Times New Roman"/>
          <w:sz w:val="18"/>
          <w:szCs w:val="18"/>
        </w:rPr>
        <w:t xml:space="preserve">/ Oh Madre mía amada; / Vuestras plantas son de paraíso / aloé, canela y dulces manzanas, / de aromas arábicas, / suave respiro </w:t>
      </w:r>
      <w:r w:rsidRPr="00994528">
        <w:rPr>
          <w:rFonts w:ascii="Times New Roman" w:hAnsi="Times New Roman" w:cs="Times New Roman"/>
          <w:sz w:val="18"/>
          <w:szCs w:val="18"/>
          <w:lang w:val="es-AR"/>
        </w:rPr>
        <w:t xml:space="preserve">del </w:t>
      </w:r>
      <w:r w:rsidRPr="00994528">
        <w:rPr>
          <w:rFonts w:ascii="Times New Roman" w:hAnsi="Times New Roman" w:cs="Times New Roman"/>
          <w:sz w:val="18"/>
          <w:szCs w:val="18"/>
        </w:rPr>
        <w:t>Líbano feliz».</w:t>
      </w:r>
    </w:p>
  </w:footnote>
  <w:footnote w:id="159">
    <w:p w14:paraId="46E191D0"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AF1D3E">
        <w:rPr>
          <w:rStyle w:val="Notaalpie0"/>
          <w:rFonts w:ascii="Times New Roman" w:hAnsi="Times New Roman" w:cs="Times New Roman"/>
          <w:smallCaps/>
          <w:sz w:val="18"/>
          <w:szCs w:val="18"/>
        </w:rPr>
        <w:t>Concilio ecuménico Vaticano I</w:t>
      </w:r>
      <w:r w:rsidRPr="00994528">
        <w:rPr>
          <w:rStyle w:val="Notaalpie0"/>
          <w:rFonts w:ascii="Times New Roman" w:hAnsi="Times New Roman" w:cs="Times New Roman"/>
          <w:sz w:val="18"/>
          <w:szCs w:val="18"/>
        </w:rPr>
        <w:t>I</w:t>
      </w:r>
      <w:r w:rsidRPr="00994528">
        <w:rPr>
          <w:rStyle w:val="Notaalpie0"/>
          <w:rFonts w:ascii="Times New Roman" w:hAnsi="Times New Roman" w:cs="Times New Roman"/>
          <w:sz w:val="18"/>
          <w:szCs w:val="18"/>
          <w:lang w:val="es-AR"/>
        </w:rPr>
        <w:t xml:space="preserve">, </w:t>
      </w:r>
      <w:r>
        <w:rPr>
          <w:rStyle w:val="NotaalpieCursiva"/>
          <w:rFonts w:ascii="Times New Roman" w:hAnsi="Times New Roman" w:cs="Times New Roman"/>
          <w:sz w:val="18"/>
          <w:szCs w:val="18"/>
        </w:rPr>
        <w:t xml:space="preserve">Constitución dogmática </w:t>
      </w:r>
      <w:r w:rsidRPr="00994528">
        <w:rPr>
          <w:rStyle w:val="Notaalpie0"/>
          <w:rFonts w:ascii="Times New Roman" w:hAnsi="Times New Roman" w:cs="Times New Roman"/>
          <w:sz w:val="18"/>
          <w:szCs w:val="18"/>
        </w:rPr>
        <w:t>«</w:t>
      </w:r>
      <w:r w:rsidRPr="00994528">
        <w:rPr>
          <w:rStyle w:val="NotaalpieCursiva"/>
          <w:rFonts w:ascii="Times New Roman" w:hAnsi="Times New Roman" w:cs="Times New Roman"/>
          <w:sz w:val="18"/>
          <w:szCs w:val="18"/>
        </w:rPr>
        <w:t>Lumen</w:t>
      </w:r>
      <w:r w:rsidRPr="00994528">
        <w:rPr>
          <w:rStyle w:val="NotaalpieCursiva"/>
          <w:rFonts w:ascii="Times New Roman" w:hAnsi="Times New Roman" w:cs="Times New Roman"/>
          <w:sz w:val="18"/>
          <w:szCs w:val="18"/>
          <w:lang w:val="de-DE"/>
        </w:rPr>
        <w:t xml:space="preserve"> gentium»,</w:t>
      </w:r>
      <w:r w:rsidRPr="00994528">
        <w:rPr>
          <w:rStyle w:val="Notaalpie0"/>
          <w:rFonts w:ascii="Times New Roman" w:hAnsi="Times New Roman" w:cs="Times New Roman"/>
          <w:sz w:val="18"/>
          <w:szCs w:val="18"/>
          <w:lang w:val="de-DE"/>
        </w:rPr>
        <w:t xml:space="preserve"> </w:t>
      </w:r>
      <w:r w:rsidRPr="00994528">
        <w:rPr>
          <w:rStyle w:val="Notaalpie0"/>
          <w:rFonts w:ascii="Times New Roman" w:hAnsi="Times New Roman" w:cs="Times New Roman"/>
          <w:sz w:val="18"/>
          <w:szCs w:val="18"/>
        </w:rPr>
        <w:t>21/11/1964, n. 56.</w:t>
      </w:r>
    </w:p>
  </w:footnote>
  <w:footnote w:id="160">
    <w:p w14:paraId="56A3BD6A" w14:textId="77777777" w:rsidR="001920C8" w:rsidRPr="00994528" w:rsidRDefault="001920C8" w:rsidP="00994528">
      <w:pPr>
        <w:pStyle w:val="Notaalpie21"/>
        <w:tabs>
          <w:tab w:val="left" w:pos="278"/>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AF1D3E">
        <w:rPr>
          <w:rStyle w:val="Notaalpie2Sincursiva3"/>
          <w:rFonts w:ascii="Times New Roman" w:hAnsi="Times New Roman" w:cs="Times New Roman"/>
          <w:smallCaps/>
          <w:sz w:val="18"/>
          <w:szCs w:val="18"/>
        </w:rPr>
        <w:t>Fray Pedro de Padilla</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 xml:space="preserve">Grandezas y excelencias de la Virgen Nuestra Señora, </w:t>
      </w:r>
      <w:r w:rsidRPr="00994528">
        <w:rPr>
          <w:rStyle w:val="Notaalpie2Sincursiva3"/>
          <w:rFonts w:ascii="Times New Roman" w:hAnsi="Times New Roman" w:cs="Times New Roman"/>
          <w:sz w:val="18"/>
          <w:szCs w:val="18"/>
        </w:rPr>
        <w:t xml:space="preserve">6-7; citado por </w:t>
      </w:r>
      <w:r w:rsidRPr="00AF1D3E">
        <w:rPr>
          <w:rStyle w:val="Notaalpie2Sincursiva3"/>
          <w:rFonts w:ascii="Times New Roman" w:hAnsi="Times New Roman" w:cs="Times New Roman"/>
          <w:smallCaps/>
          <w:sz w:val="18"/>
          <w:szCs w:val="18"/>
        </w:rPr>
        <w:t>Laurentino María Herrán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xml:space="preserve"> 314. </w:t>
      </w:r>
    </w:p>
  </w:footnote>
  <w:footnote w:id="161">
    <w:p w14:paraId="62A67814"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AF1D3E">
        <w:rPr>
          <w:rStyle w:val="Notaalpie0"/>
          <w:rFonts w:ascii="Times New Roman" w:eastAsia="CordiaUPC" w:hAnsi="Times New Roman" w:cs="Times New Roman"/>
          <w:smallCaps/>
          <w:sz w:val="18"/>
          <w:szCs w:val="18"/>
        </w:rPr>
        <w:t>Juan de Silva de Guzmán</w:t>
      </w:r>
      <w:r w:rsidRPr="00994528">
        <w:rPr>
          <w:rStyle w:val="Notaalpie0"/>
          <w:rFonts w:ascii="Times New Roman" w:eastAsia="CordiaUPC" w:hAnsi="Times New Roman" w:cs="Times New Roman"/>
          <w:sz w:val="18"/>
          <w:szCs w:val="18"/>
        </w:rPr>
        <w:t xml:space="preserve">, en Suplemento al </w:t>
      </w:r>
      <w:r w:rsidRPr="00994528">
        <w:rPr>
          <w:rStyle w:val="NotaalpieCursiva"/>
          <w:rFonts w:ascii="Times New Roman" w:eastAsia="CordiaUPC" w:hAnsi="Times New Roman" w:cs="Times New Roman"/>
          <w:sz w:val="18"/>
          <w:szCs w:val="18"/>
        </w:rPr>
        <w:t>Cancionero General de Hernando del Castillo,</w:t>
      </w:r>
      <w:r w:rsidRPr="00994528">
        <w:rPr>
          <w:rStyle w:val="Notaalpie0"/>
          <w:rFonts w:ascii="Times New Roman" w:eastAsia="CordiaUPC" w:hAnsi="Times New Roman" w:cs="Times New Roman"/>
          <w:sz w:val="18"/>
          <w:szCs w:val="18"/>
        </w:rPr>
        <w:t xml:space="preserve"> 164; citado por </w:t>
      </w:r>
      <w:r w:rsidRPr="00AF1D3E">
        <w:rPr>
          <w:rStyle w:val="Notaalpie0"/>
          <w:rFonts w:ascii="Times New Roman" w:eastAsia="CordiaUPC" w:hAnsi="Times New Roman" w:cs="Times New Roman"/>
          <w:smallCaps/>
          <w:sz w:val="18"/>
          <w:szCs w:val="18"/>
        </w:rPr>
        <w:t>Laurentino María Herrán</w:t>
      </w:r>
      <w:r w:rsidRPr="00994528">
        <w:rPr>
          <w:rStyle w:val="Notaalpie0"/>
          <w:rFonts w:ascii="Times New Roman" w:eastAsia="CordiaUPC" w:hAnsi="Times New Roman" w:cs="Times New Roman"/>
          <w:sz w:val="18"/>
          <w:szCs w:val="18"/>
        </w:rPr>
        <w:t xml:space="preserve">, </w:t>
      </w:r>
      <w:r>
        <w:rPr>
          <w:rStyle w:val="NotaalpieCursiva"/>
          <w:rFonts w:ascii="Times New Roman" w:eastAsia="CordiaUPC" w:hAnsi="Times New Roman" w:cs="Times New Roman"/>
          <w:sz w:val="18"/>
          <w:szCs w:val="18"/>
        </w:rPr>
        <w:t>Mariología Poética…,</w:t>
      </w:r>
      <w:r w:rsidRPr="00994528">
        <w:rPr>
          <w:rStyle w:val="Notaalpie0"/>
          <w:rFonts w:ascii="Times New Roman" w:eastAsia="CordiaUPC" w:hAnsi="Times New Roman" w:cs="Times New Roman"/>
          <w:sz w:val="18"/>
          <w:szCs w:val="18"/>
        </w:rPr>
        <w:t>315.</w:t>
      </w:r>
    </w:p>
  </w:footnote>
  <w:footnote w:id="162">
    <w:p w14:paraId="275978AD"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723B6">
        <w:rPr>
          <w:rStyle w:val="Notaalpie0"/>
          <w:rFonts w:ascii="Times New Roman" w:eastAsia="CordiaUPC" w:hAnsi="Times New Roman" w:cs="Times New Roman"/>
          <w:smallCaps/>
          <w:sz w:val="18"/>
          <w:szCs w:val="18"/>
        </w:rPr>
        <w:t>Lope de Vega</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Rimas sacras</w:t>
      </w:r>
      <w:r w:rsidRPr="00994528">
        <w:rPr>
          <w:rFonts w:ascii="Times New Roman" w:hAnsi="Times New Roman"/>
          <w:sz w:val="18"/>
          <w:szCs w:val="18"/>
          <w:lang w:val="es-AR"/>
        </w:rPr>
        <w:t xml:space="preserve">, LVI, 216; citado </w:t>
      </w:r>
      <w:r w:rsidRPr="00994528">
        <w:rPr>
          <w:rStyle w:val="Notaalpie0"/>
          <w:rFonts w:ascii="Times New Roman" w:eastAsia="CordiaUPC" w:hAnsi="Times New Roman" w:cs="Times New Roman"/>
          <w:sz w:val="18"/>
          <w:szCs w:val="18"/>
        </w:rPr>
        <w:t xml:space="preserve">por </w:t>
      </w:r>
      <w:r w:rsidRPr="00F723B6">
        <w:rPr>
          <w:rStyle w:val="Notaalpie0"/>
          <w:rFonts w:ascii="Times New Roman" w:eastAsia="CordiaUPC" w:hAnsi="Times New Roman" w:cs="Times New Roman"/>
          <w:smallCaps/>
          <w:sz w:val="18"/>
          <w:szCs w:val="18"/>
        </w:rPr>
        <w:t>Laurentino María Herrán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Mariología Poética…</w:t>
      </w:r>
      <w:r w:rsidRPr="00994528">
        <w:rPr>
          <w:rFonts w:ascii="Times New Roman" w:hAnsi="Times New Roman"/>
          <w:sz w:val="18"/>
          <w:szCs w:val="18"/>
          <w:lang w:val="es-AR"/>
        </w:rPr>
        <w:t>, 315.</w:t>
      </w:r>
    </w:p>
  </w:footnote>
  <w:footnote w:id="163">
    <w:p w14:paraId="2E773D6B"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723B6">
        <w:rPr>
          <w:rStyle w:val="Notaalpie0"/>
          <w:rFonts w:ascii="Times New Roman" w:eastAsia="CordiaUPC" w:hAnsi="Times New Roman" w:cs="Times New Roman"/>
          <w:smallCaps/>
          <w:sz w:val="18"/>
          <w:szCs w:val="18"/>
        </w:rPr>
        <w:t>Lope de Vega</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La Madre de lo mejor</w:t>
      </w:r>
      <w:r w:rsidRPr="00994528">
        <w:rPr>
          <w:rFonts w:ascii="Times New Roman" w:hAnsi="Times New Roman"/>
          <w:sz w:val="18"/>
          <w:szCs w:val="18"/>
          <w:lang w:val="es-AR"/>
        </w:rPr>
        <w:t xml:space="preserve">, 213; citado </w:t>
      </w:r>
      <w:r w:rsidRPr="00994528">
        <w:rPr>
          <w:rStyle w:val="Notaalpie0"/>
          <w:rFonts w:ascii="Times New Roman" w:eastAsia="CordiaUPC" w:hAnsi="Times New Roman" w:cs="Times New Roman"/>
          <w:sz w:val="18"/>
          <w:szCs w:val="18"/>
        </w:rPr>
        <w:t xml:space="preserve">por </w:t>
      </w:r>
      <w:r w:rsidRPr="00F723B6">
        <w:rPr>
          <w:rStyle w:val="Notaalpie0"/>
          <w:rFonts w:ascii="Times New Roman" w:eastAsia="CordiaUPC" w:hAnsi="Times New Roman" w:cs="Times New Roman"/>
          <w:smallCaps/>
          <w:sz w:val="18"/>
          <w:szCs w:val="18"/>
        </w:rPr>
        <w:t>Laurentino María Herrán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Mariología Poética…</w:t>
      </w:r>
      <w:r w:rsidRPr="00994528">
        <w:rPr>
          <w:rFonts w:ascii="Times New Roman" w:hAnsi="Times New Roman"/>
          <w:sz w:val="18"/>
          <w:szCs w:val="18"/>
          <w:lang w:val="es-AR"/>
        </w:rPr>
        <w:t>, 317.</w:t>
      </w:r>
    </w:p>
  </w:footnote>
  <w:footnote w:id="164">
    <w:p w14:paraId="2F7C1108"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723B6">
        <w:rPr>
          <w:rStyle w:val="Notaalpie0"/>
          <w:rFonts w:ascii="Times New Roman" w:hAnsi="Times New Roman" w:cs="Times New Roman"/>
          <w:smallCaps/>
          <w:sz w:val="18"/>
          <w:szCs w:val="18"/>
        </w:rPr>
        <w:t>Lope de Vega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El nombre de Jesús,</w:t>
      </w:r>
      <w:r w:rsidRPr="00994528">
        <w:rPr>
          <w:rStyle w:val="Notaalpie0"/>
          <w:rFonts w:ascii="Times New Roman" w:hAnsi="Times New Roman" w:cs="Times New Roman"/>
          <w:sz w:val="18"/>
          <w:szCs w:val="18"/>
        </w:rPr>
        <w:t xml:space="preserve"> 164; citado por </w:t>
      </w:r>
      <w:r w:rsidRPr="00F723B6">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Pr>
          <w:rStyle w:val="NotaalpieCursiva"/>
          <w:rFonts w:ascii="Times New Roman" w:hAnsi="Times New Roman" w:cs="Times New Roman"/>
          <w:sz w:val="18"/>
          <w:szCs w:val="18"/>
        </w:rPr>
        <w:t>..</w:t>
      </w:r>
      <w:r w:rsidRPr="00994528">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 xml:space="preserve"> 318.</w:t>
      </w:r>
    </w:p>
  </w:footnote>
  <w:footnote w:id="165">
    <w:p w14:paraId="45A62D9B"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723B6">
        <w:rPr>
          <w:rStyle w:val="Notaalpie0"/>
          <w:rFonts w:ascii="Times New Roman" w:hAnsi="Times New Roman" w:cs="Times New Roman"/>
          <w:smallCaps/>
          <w:sz w:val="18"/>
          <w:szCs w:val="18"/>
        </w:rPr>
        <w:t>Nieva y Calvo</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La mejor mujer,</w:t>
      </w:r>
      <w:r w:rsidRPr="00994528">
        <w:rPr>
          <w:rStyle w:val="Notaalpie0"/>
          <w:rFonts w:ascii="Times New Roman" w:hAnsi="Times New Roman" w:cs="Times New Roman"/>
          <w:sz w:val="18"/>
          <w:szCs w:val="18"/>
        </w:rPr>
        <w:t xml:space="preserve"> </w:t>
      </w:r>
      <w:r w:rsidRPr="00994528">
        <w:rPr>
          <w:rStyle w:val="Notaalpie0"/>
          <w:rFonts w:ascii="Times New Roman" w:hAnsi="Times New Roman" w:cs="Times New Roman"/>
          <w:sz w:val="18"/>
          <w:szCs w:val="18"/>
          <w:lang w:val="es-AR"/>
        </w:rPr>
        <w:t xml:space="preserve">VII, </w:t>
      </w:r>
      <w:r w:rsidRPr="00994528">
        <w:rPr>
          <w:rStyle w:val="Notaalpie0"/>
          <w:rFonts w:ascii="Times New Roman" w:hAnsi="Times New Roman" w:cs="Times New Roman"/>
          <w:sz w:val="18"/>
          <w:szCs w:val="18"/>
        </w:rPr>
        <w:t xml:space="preserve">f.113v; citado por </w:t>
      </w:r>
      <w:r w:rsidRPr="00F723B6">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Mariología Poética</w:t>
      </w:r>
      <w:r>
        <w:rPr>
          <w:rStyle w:val="NotaalpieCursiva"/>
          <w:rFonts w:ascii="Times New Roman" w:hAnsi="Times New Roman" w:cs="Times New Roman"/>
          <w:sz w:val="18"/>
          <w:szCs w:val="18"/>
        </w:rPr>
        <w:t>…</w:t>
      </w:r>
      <w:r w:rsidRPr="00994528">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 xml:space="preserve"> 319.</w:t>
      </w:r>
    </w:p>
  </w:footnote>
  <w:footnote w:id="166">
    <w:p w14:paraId="13307B03"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F723B6">
        <w:rPr>
          <w:rStyle w:val="Notaalpie0"/>
          <w:rFonts w:ascii="Times New Roman" w:eastAsia="CordiaUPC" w:hAnsi="Times New Roman" w:cs="Times New Roman"/>
          <w:smallCaps/>
          <w:sz w:val="18"/>
          <w:szCs w:val="18"/>
        </w:rPr>
        <w:t>Sor Juana Inés de la Cruz</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Villancicos Jácara,</w:t>
      </w:r>
      <w:r w:rsidRPr="00994528">
        <w:rPr>
          <w:rStyle w:val="Notaalpie0"/>
          <w:rFonts w:ascii="Times New Roman" w:eastAsia="CordiaUPC" w:hAnsi="Times New Roman" w:cs="Times New Roman"/>
          <w:sz w:val="18"/>
          <w:szCs w:val="18"/>
        </w:rPr>
        <w:t xml:space="preserve"> 68; citado por </w:t>
      </w:r>
      <w:r w:rsidRPr="00F723B6">
        <w:rPr>
          <w:rStyle w:val="Notaalpie0"/>
          <w:rFonts w:ascii="Times New Roman" w:eastAsia="CordiaUPC" w:hAnsi="Times New Roman" w:cs="Times New Roman"/>
          <w:smallCaps/>
          <w:sz w:val="18"/>
          <w:szCs w:val="18"/>
        </w:rPr>
        <w:t>Laurentino María Herrán</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Mariología Poética</w:t>
      </w:r>
      <w:r>
        <w:rPr>
          <w:rStyle w:val="NotaalpieCursiva"/>
          <w:rFonts w:ascii="Times New Roman" w:eastAsia="CordiaUPC" w:hAnsi="Times New Roman" w:cs="Times New Roman"/>
          <w:sz w:val="18"/>
          <w:szCs w:val="18"/>
        </w:rPr>
        <w:t>..</w:t>
      </w:r>
      <w:r w:rsidRPr="00994528">
        <w:rPr>
          <w:rStyle w:val="NotaalpieCursiva"/>
          <w:rFonts w:ascii="Times New Roman" w:eastAsia="CordiaUPC" w:hAnsi="Times New Roman" w:cs="Times New Roman"/>
          <w:sz w:val="18"/>
          <w:szCs w:val="18"/>
        </w:rPr>
        <w:t>.,</w:t>
      </w:r>
      <w:r w:rsidRPr="00994528">
        <w:rPr>
          <w:rStyle w:val="Notaalpie0"/>
          <w:rFonts w:ascii="Times New Roman" w:eastAsia="CordiaUPC" w:hAnsi="Times New Roman" w:cs="Times New Roman"/>
          <w:sz w:val="18"/>
          <w:szCs w:val="18"/>
        </w:rPr>
        <w:t xml:space="preserve"> 319.</w:t>
      </w:r>
    </w:p>
  </w:footnote>
  <w:footnote w:id="167">
    <w:p w14:paraId="45EBE48D" w14:textId="77777777" w:rsidR="001920C8" w:rsidRPr="00994528" w:rsidRDefault="001920C8" w:rsidP="00994528">
      <w:pPr>
        <w:pStyle w:val="Notaalpie21"/>
        <w:tabs>
          <w:tab w:val="left" w:pos="313"/>
        </w:tabs>
        <w:spacing w:line="240" w:lineRule="auto"/>
        <w:jc w:val="both"/>
        <w:rPr>
          <w:rFonts w:ascii="Times New Roman" w:hAnsi="Times New Roman" w:cs="Times New Roman"/>
          <w:sz w:val="18"/>
          <w:szCs w:val="18"/>
        </w:rPr>
      </w:pPr>
      <w:r w:rsidRPr="00994528">
        <w:rPr>
          <w:rStyle w:val="Notaalpie2Sincursiva3"/>
          <w:rFonts w:ascii="Times New Roman" w:hAnsi="Times New Roman" w:cs="Times New Roman"/>
          <w:sz w:val="18"/>
          <w:szCs w:val="18"/>
          <w:vertAlign w:val="superscript"/>
        </w:rPr>
        <w:footnoteRef/>
      </w:r>
      <w:r w:rsidRPr="00994528">
        <w:rPr>
          <w:rStyle w:val="Notaalpie2Sincursiva3"/>
          <w:rFonts w:ascii="Times New Roman" w:hAnsi="Times New Roman" w:cs="Times New Roman"/>
          <w:sz w:val="18"/>
          <w:szCs w:val="18"/>
        </w:rPr>
        <w:tab/>
      </w:r>
      <w:r w:rsidRPr="00F723B6">
        <w:rPr>
          <w:rStyle w:val="Notaalpie2Sincursiva3"/>
          <w:rFonts w:ascii="Times New Roman" w:hAnsi="Times New Roman" w:cs="Times New Roman"/>
          <w:smallCaps/>
          <w:sz w:val="18"/>
          <w:szCs w:val="18"/>
        </w:rPr>
        <w:t>Luis Rosales</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Retablo de Navidad: De cuán graciosa y apacible era la belleza de la Virgen nuestra Señora</w:t>
      </w:r>
      <w:r w:rsidRPr="00994528">
        <w:rPr>
          <w:rStyle w:val="Notaalpie2Sincursiva3"/>
          <w:rFonts w:ascii="Times New Roman" w:hAnsi="Times New Roman" w:cs="Times New Roman"/>
          <w:sz w:val="18"/>
          <w:szCs w:val="18"/>
        </w:rPr>
        <w:t xml:space="preserve">; citado por </w:t>
      </w:r>
      <w:r w:rsidRPr="00F723B6">
        <w:rPr>
          <w:rStyle w:val="Notaalpie2Sincursiva3"/>
          <w:rFonts w:ascii="Times New Roman" w:hAnsi="Times New Roman" w:cs="Times New Roman"/>
          <w:smallCaps/>
          <w:sz w:val="18"/>
          <w:szCs w:val="18"/>
        </w:rPr>
        <w:t>Laurentino María Herrán</w:t>
      </w:r>
      <w:r w:rsidRPr="00994528">
        <w:rPr>
          <w:rStyle w:val="Notaalpie2Sincursiva3"/>
          <w:rFonts w:ascii="Times New Roman" w:hAnsi="Times New Roman" w:cs="Times New Roman"/>
          <w:sz w:val="18"/>
          <w:szCs w:val="18"/>
        </w:rPr>
        <w:t xml:space="preserve">, </w:t>
      </w:r>
      <w:r w:rsidRPr="00994528">
        <w:rPr>
          <w:rFonts w:ascii="Times New Roman" w:hAnsi="Times New Roman" w:cs="Times New Roman"/>
          <w:sz w:val="18"/>
          <w:szCs w:val="18"/>
        </w:rPr>
        <w:t>Mariología Poética</w:t>
      </w:r>
      <w:r w:rsidRPr="00994528">
        <w:rPr>
          <w:rStyle w:val="Notaalpie2Sincursiva3"/>
          <w:rFonts w:ascii="Times New Roman" w:hAnsi="Times New Roman" w:cs="Times New Roman"/>
          <w:sz w:val="18"/>
          <w:szCs w:val="18"/>
        </w:rPr>
        <w:t>..., 320.</w:t>
      </w:r>
    </w:p>
  </w:footnote>
  <w:footnote w:id="168">
    <w:p w14:paraId="05ABD37D"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Retratarla.</w:t>
      </w:r>
    </w:p>
  </w:footnote>
  <w:footnote w:id="169">
    <w:p w14:paraId="2BDD02DB"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723B6">
        <w:rPr>
          <w:rStyle w:val="Notaalpie0"/>
          <w:rFonts w:ascii="Times New Roman" w:hAnsi="Times New Roman" w:cs="Times New Roman"/>
          <w:smallCaps/>
          <w:sz w:val="18"/>
          <w:szCs w:val="18"/>
        </w:rPr>
        <w:t>Lope de Vega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El nombre de Jesús,</w:t>
      </w:r>
      <w:r w:rsidRPr="00994528">
        <w:rPr>
          <w:rStyle w:val="Notaalpie0"/>
          <w:rFonts w:ascii="Times New Roman" w:hAnsi="Times New Roman" w:cs="Times New Roman"/>
          <w:sz w:val="18"/>
          <w:szCs w:val="18"/>
        </w:rPr>
        <w:t xml:space="preserve"> 165; citado por </w:t>
      </w:r>
      <w:r w:rsidRPr="00F723B6">
        <w:rPr>
          <w:rStyle w:val="Notaalpie0"/>
          <w:rFonts w:ascii="Times New Roman" w:hAnsi="Times New Roman" w:cs="Times New Roman"/>
          <w:smallCaps/>
          <w:sz w:val="18"/>
          <w:szCs w:val="18"/>
        </w:rPr>
        <w:t>Laurentino María Herrán</w:t>
      </w:r>
      <w:r w:rsidRPr="00994528">
        <w:rPr>
          <w:rStyle w:val="Notaalpie0"/>
          <w:rFonts w:ascii="Times New Roman" w:hAnsi="Times New Roman" w:cs="Times New Roman"/>
          <w:sz w:val="18"/>
          <w:szCs w:val="18"/>
        </w:rPr>
        <w:t xml:space="preserve">, </w:t>
      </w:r>
      <w:r>
        <w:rPr>
          <w:rStyle w:val="NotaalpieCursiva"/>
          <w:rFonts w:ascii="Times New Roman" w:hAnsi="Times New Roman" w:cs="Times New Roman"/>
          <w:sz w:val="18"/>
          <w:szCs w:val="18"/>
        </w:rPr>
        <w:t>Mariología Poética…</w:t>
      </w:r>
      <w:r w:rsidRPr="00994528">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 xml:space="preserve"> 323.</w:t>
      </w:r>
    </w:p>
  </w:footnote>
  <w:footnote w:id="170">
    <w:p w14:paraId="58C357FC" w14:textId="77777777" w:rsidR="001920C8" w:rsidRPr="00994528" w:rsidRDefault="001920C8" w:rsidP="00994528">
      <w:pPr>
        <w:pStyle w:val="Notaalpie1"/>
        <w:tabs>
          <w:tab w:val="left" w:pos="293"/>
        </w:tabs>
        <w:spacing w:line="240" w:lineRule="auto"/>
        <w:jc w:val="both"/>
        <w:rPr>
          <w:rFonts w:ascii="Times New Roman" w:hAnsi="Times New Roman" w:cs="Times New Roman"/>
          <w:sz w:val="18"/>
          <w:szCs w:val="18"/>
          <w:lang w:val="pt-BR"/>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F723B6">
        <w:rPr>
          <w:rStyle w:val="Notaalpie0"/>
          <w:rFonts w:ascii="Times New Roman" w:hAnsi="Times New Roman" w:cs="Times New Roman"/>
          <w:smallCaps/>
          <w:sz w:val="18"/>
          <w:szCs w:val="18"/>
        </w:rPr>
        <w:t>San Juan de Ávila</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 xml:space="preserve">Audi, filia. </w:t>
      </w:r>
      <w:r w:rsidRPr="00994528">
        <w:rPr>
          <w:rStyle w:val="NotaalpieCursiva"/>
          <w:rFonts w:ascii="Times New Roman" w:hAnsi="Times New Roman" w:cs="Times New Roman"/>
          <w:sz w:val="18"/>
          <w:szCs w:val="18"/>
          <w:lang w:val="pt-BR"/>
        </w:rPr>
        <w:t>Obras Completas,</w:t>
      </w:r>
      <w:r w:rsidRPr="00994528">
        <w:rPr>
          <w:rStyle w:val="Notaalpie0"/>
          <w:rFonts w:ascii="Times New Roman" w:hAnsi="Times New Roman" w:cs="Times New Roman"/>
          <w:sz w:val="18"/>
          <w:szCs w:val="18"/>
          <w:lang w:val="pt-BR"/>
        </w:rPr>
        <w:t xml:space="preserve"> Tomo I, BAC, Madrid 2000, 444-445.</w:t>
      </w:r>
    </w:p>
  </w:footnote>
  <w:footnote w:id="171">
    <w:p w14:paraId="591342E0" w14:textId="77777777" w:rsidR="001920C8" w:rsidRPr="000019AF" w:rsidRDefault="001920C8" w:rsidP="005E777D">
      <w:pPr>
        <w:pStyle w:val="Notaalpie1"/>
        <w:tabs>
          <w:tab w:val="left" w:pos="289"/>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Agrega en un párrafo semejante en página 663.</w:t>
      </w:r>
    </w:p>
  </w:footnote>
  <w:footnote w:id="172">
    <w:p w14:paraId="52F96D88" w14:textId="77777777" w:rsidR="001920C8" w:rsidRPr="00994528" w:rsidRDefault="001920C8" w:rsidP="00994528">
      <w:pPr>
        <w:pStyle w:val="Textonotapie"/>
        <w:jc w:val="both"/>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5E777D">
        <w:rPr>
          <w:rStyle w:val="Notaalpie2Sincursiva3"/>
          <w:rFonts w:ascii="Times New Roman" w:eastAsia="CordiaUPC" w:hAnsi="Times New Roman" w:cs="Times New Roman"/>
          <w:i w:val="0"/>
          <w:smallCaps/>
          <w:sz w:val="18"/>
          <w:szCs w:val="18"/>
        </w:rPr>
        <w:t>San Juan de Ávila</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 xml:space="preserve">Lecciones sobre la Epístola a los Gálatas. </w:t>
      </w:r>
      <w:r w:rsidRPr="00994528">
        <w:rPr>
          <w:rFonts w:ascii="Times New Roman" w:hAnsi="Times New Roman"/>
          <w:i/>
          <w:iCs/>
          <w:sz w:val="18"/>
          <w:szCs w:val="18"/>
          <w:lang w:val="pt-BR"/>
        </w:rPr>
        <w:t>Obras Completas</w:t>
      </w:r>
      <w:r w:rsidRPr="00994528">
        <w:rPr>
          <w:rFonts w:ascii="Times New Roman" w:hAnsi="Times New Roman"/>
          <w:sz w:val="18"/>
          <w:szCs w:val="18"/>
          <w:lang w:val="pt-BR"/>
        </w:rPr>
        <w:t>, Tomo II, BAC, Madrid 2000, 96-97.</w:t>
      </w:r>
    </w:p>
  </w:footnote>
  <w:footnote w:id="173">
    <w:p w14:paraId="45EBD24C"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CA2E39">
        <w:rPr>
          <w:rFonts w:ascii="Times New Roman" w:hAnsi="Times New Roman"/>
          <w:smallCaps/>
          <w:sz w:val="18"/>
          <w:szCs w:val="18"/>
          <w:lang w:val="es-AR"/>
        </w:rPr>
        <w:t>San Juan Bautista de la Concepción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Obras Completas</w:t>
      </w:r>
      <w:r w:rsidRPr="00994528">
        <w:rPr>
          <w:rFonts w:ascii="Times New Roman" w:hAnsi="Times New Roman"/>
          <w:sz w:val="18"/>
          <w:szCs w:val="18"/>
          <w:lang w:val="es-AR"/>
        </w:rPr>
        <w:t>, Tomo III, BAC, Madrid 1999, 536-542.</w:t>
      </w:r>
    </w:p>
  </w:footnote>
  <w:footnote w:id="174">
    <w:p w14:paraId="02EF89ED"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lang w:val="pt-BR"/>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pt-BR"/>
        </w:rPr>
        <w:tab/>
        <w:t>Ct. 4, 12.</w:t>
      </w:r>
    </w:p>
  </w:footnote>
  <w:footnote w:id="175">
    <w:p w14:paraId="3A8AF42F" w14:textId="77777777" w:rsidR="001920C8" w:rsidRPr="00994528" w:rsidRDefault="001920C8" w:rsidP="00994528">
      <w:pPr>
        <w:autoSpaceDE w:val="0"/>
        <w:autoSpaceDN w:val="0"/>
        <w:adjustRightInd w:val="0"/>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t>Sal 72, 25-26: «quid enim mihi est in caelo et a te quid volui super terram defecit caro mea et cor meum Deus cordis mei et pars mea Deus in aeternum» (Vg).</w:t>
      </w:r>
    </w:p>
  </w:footnote>
  <w:footnote w:id="176">
    <w:p w14:paraId="7FC6738F"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lang w:val="pt-BR"/>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lang w:val="pt-BR"/>
        </w:rPr>
        <w:tab/>
        <w:t>Sal 21,15: «sicut aqua effusus sum et dispersa. factum est cor meum tamquam cera liquescens in medio ventris mei» (Vg).</w:t>
      </w:r>
    </w:p>
  </w:footnote>
  <w:footnote w:id="177">
    <w:p w14:paraId="7B4C268A"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Por lo menos para...</w:t>
      </w:r>
    </w:p>
  </w:footnote>
  <w:footnote w:id="178">
    <w:p w14:paraId="336F640F"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Natural, evidente.</w:t>
      </w:r>
    </w:p>
  </w:footnote>
  <w:footnote w:id="179">
    <w:p w14:paraId="535E6AE4"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Cf. Ez 46,2.8.12.</w:t>
      </w:r>
    </w:p>
  </w:footnote>
  <w:footnote w:id="180">
    <w:p w14:paraId="683785B1"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rPr>
        <w:t>Cf. Ct 7,3.</w:t>
      </w:r>
    </w:p>
  </w:footnote>
  <w:footnote w:id="181">
    <w:p w14:paraId="3510C17A"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Cf. Ct 2,4.</w:t>
      </w:r>
    </w:p>
  </w:footnote>
  <w:footnote w:id="182">
    <w:p w14:paraId="5EDB278E"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Cf. Mt 6,3.</w:t>
      </w:r>
    </w:p>
  </w:footnote>
  <w:footnote w:id="183">
    <w:p w14:paraId="1889624F"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Cf. Jdt 7,11 (Vg).</w:t>
      </w:r>
    </w:p>
  </w:footnote>
  <w:footnote w:id="184">
    <w:p w14:paraId="698D1D81"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Cf. Mt 15,9.</w:t>
      </w:r>
    </w:p>
  </w:footnote>
  <w:footnote w:id="185">
    <w:p w14:paraId="65B1CF87"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Es decir, bulla, gritería.</w:t>
      </w:r>
    </w:p>
  </w:footnote>
  <w:footnote w:id="186">
    <w:p w14:paraId="71735CEF" w14:textId="77777777" w:rsidR="001920C8" w:rsidRPr="00994528" w:rsidRDefault="001920C8" w:rsidP="00994528">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Style w:val="Notaalpie0"/>
          <w:rFonts w:ascii="Times New Roman" w:eastAsia="CordiaUPC" w:hAnsi="Times New Roman" w:cs="Times New Roman"/>
          <w:sz w:val="18"/>
          <w:szCs w:val="18"/>
        </w:rPr>
        <w:t xml:space="preserve">Ver también </w:t>
      </w:r>
      <w:r w:rsidRPr="001E5149">
        <w:rPr>
          <w:rStyle w:val="Notaalpie0"/>
          <w:rFonts w:ascii="Times New Roman" w:eastAsia="CordiaUPC" w:hAnsi="Times New Roman" w:cs="Times New Roman"/>
          <w:smallCaps/>
          <w:sz w:val="18"/>
          <w:szCs w:val="18"/>
        </w:rPr>
        <w:t>San Juan Bautista de la Concepción</w:t>
      </w:r>
      <w:r w:rsidRPr="00994528">
        <w:rPr>
          <w:rStyle w:val="Notaalpie0"/>
          <w:rFonts w:ascii="Times New Roman" w:eastAsia="CordiaUPC" w:hAnsi="Times New Roman" w:cs="Times New Roman"/>
          <w:sz w:val="18"/>
          <w:szCs w:val="18"/>
        </w:rPr>
        <w:t xml:space="preserve">, </w:t>
      </w:r>
      <w:r w:rsidRPr="00994528">
        <w:rPr>
          <w:rStyle w:val="NotaalpieCursiva"/>
          <w:rFonts w:ascii="Times New Roman" w:eastAsia="CordiaUPC" w:hAnsi="Times New Roman" w:cs="Times New Roman"/>
          <w:sz w:val="18"/>
          <w:szCs w:val="18"/>
        </w:rPr>
        <w:t>Obras completas,</w:t>
      </w:r>
      <w:r w:rsidRPr="00994528">
        <w:rPr>
          <w:rStyle w:val="Notaalpie0"/>
          <w:rFonts w:ascii="Times New Roman" w:eastAsia="CordiaUPC" w:hAnsi="Times New Roman" w:cs="Times New Roman"/>
          <w:sz w:val="18"/>
          <w:szCs w:val="18"/>
        </w:rPr>
        <w:t xml:space="preserve"> Tomo I, BAC; Madrid 1999, 693-694.</w:t>
      </w:r>
    </w:p>
  </w:footnote>
  <w:footnote w:id="187">
    <w:p w14:paraId="71C1366E"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1E5149">
        <w:rPr>
          <w:rStyle w:val="Notaalpie0"/>
          <w:rFonts w:ascii="Times New Roman" w:hAnsi="Times New Roman" w:cs="Times New Roman"/>
          <w:smallCaps/>
          <w:sz w:val="18"/>
          <w:szCs w:val="18"/>
        </w:rPr>
        <w:t>Congregación para los Institutos de Vida Consagrada y las Sociedades de Vida Apostólica</w:t>
      </w:r>
      <w:r w:rsidRPr="00994528">
        <w:rPr>
          <w:rStyle w:val="Notaalpie0"/>
          <w:rFonts w:ascii="Times New Roman" w:hAnsi="Times New Roman" w:cs="Times New Roman"/>
          <w:sz w:val="18"/>
          <w:szCs w:val="18"/>
        </w:rPr>
        <w:t xml:space="preserve"> Instrucción </w:t>
      </w:r>
      <w:r w:rsidRPr="00994528">
        <w:rPr>
          <w:rStyle w:val="NotaalpieCursiva"/>
          <w:rFonts w:ascii="Times New Roman" w:hAnsi="Times New Roman" w:cs="Times New Roman"/>
          <w:sz w:val="18"/>
          <w:szCs w:val="18"/>
        </w:rPr>
        <w:t>Venite seorsum,</w:t>
      </w:r>
      <w:r w:rsidRPr="00994528">
        <w:rPr>
          <w:rStyle w:val="Notaalpie0"/>
          <w:rFonts w:ascii="Times New Roman" w:hAnsi="Times New Roman" w:cs="Times New Roman"/>
          <w:sz w:val="18"/>
          <w:szCs w:val="18"/>
        </w:rPr>
        <w:t xml:space="preserve"> del 15/08/1969; cf. </w:t>
      </w:r>
      <w:r w:rsidRPr="00994528">
        <w:rPr>
          <w:rStyle w:val="NotaalpieCursiva"/>
          <w:rFonts w:ascii="Times New Roman" w:hAnsi="Times New Roman" w:cs="Times New Roman"/>
          <w:sz w:val="18"/>
          <w:szCs w:val="18"/>
        </w:rPr>
        <w:t>Enchiridium della Vita Consacrata,</w:t>
      </w:r>
      <w:r w:rsidRPr="00994528">
        <w:rPr>
          <w:rStyle w:val="Notaalpie0"/>
          <w:rFonts w:ascii="Times New Roman" w:hAnsi="Times New Roman" w:cs="Times New Roman"/>
          <w:sz w:val="18"/>
          <w:szCs w:val="18"/>
        </w:rPr>
        <w:t xml:space="preserve"> Ancora 2001, 2143.</w:t>
      </w:r>
    </w:p>
  </w:footnote>
  <w:footnote w:id="188">
    <w:p w14:paraId="1C5212AC"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1E5149">
        <w:rPr>
          <w:rStyle w:val="Notaalpie0"/>
          <w:rFonts w:ascii="Times New Roman" w:hAnsi="Times New Roman" w:cs="Times New Roman"/>
          <w:smallCaps/>
          <w:sz w:val="18"/>
          <w:szCs w:val="18"/>
        </w:rPr>
        <w:t>San Agustín</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Serm</w:t>
      </w:r>
      <w:r>
        <w:rPr>
          <w:rStyle w:val="NotaalpieCursiva"/>
          <w:rFonts w:ascii="Times New Roman" w:hAnsi="Times New Roman" w:cs="Times New Roman"/>
          <w:sz w:val="18"/>
          <w:szCs w:val="18"/>
        </w:rPr>
        <w:t>.</w:t>
      </w:r>
      <w:r w:rsidRPr="00994528">
        <w:rPr>
          <w:rStyle w:val="Notaalpie0"/>
          <w:rFonts w:ascii="Times New Roman" w:hAnsi="Times New Roman" w:cs="Times New Roman"/>
          <w:sz w:val="18"/>
          <w:szCs w:val="18"/>
        </w:rPr>
        <w:t xml:space="preserve"> 215, 4; </w:t>
      </w:r>
      <w:r w:rsidRPr="00994528">
        <w:rPr>
          <w:rStyle w:val="NotaalpieCursiva"/>
          <w:rFonts w:ascii="Times New Roman" w:hAnsi="Times New Roman" w:cs="Times New Roman"/>
          <w:sz w:val="18"/>
          <w:szCs w:val="18"/>
        </w:rPr>
        <w:t>PL</w:t>
      </w:r>
      <w:r w:rsidRPr="00994528">
        <w:rPr>
          <w:rStyle w:val="Notaalpie0"/>
          <w:rFonts w:ascii="Times New Roman" w:hAnsi="Times New Roman" w:cs="Times New Roman"/>
          <w:sz w:val="18"/>
          <w:szCs w:val="18"/>
        </w:rPr>
        <w:t xml:space="preserve"> XXXVIII, 1074.</w:t>
      </w:r>
    </w:p>
  </w:footnote>
  <w:footnote w:id="189">
    <w:p w14:paraId="13A31BF1"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t xml:space="preserve">Cf. </w:t>
      </w:r>
      <w:r w:rsidRPr="001E5149">
        <w:rPr>
          <w:rStyle w:val="Notaalpie0"/>
          <w:rFonts w:ascii="Times New Roman" w:hAnsi="Times New Roman" w:cs="Times New Roman"/>
          <w:smallCaps/>
          <w:sz w:val="18"/>
          <w:szCs w:val="18"/>
        </w:rPr>
        <w:t>Concilio Ecuménico Vaticano II</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Constitución dogmática sobre la Iglesia «Lumen gentium»,</w:t>
      </w:r>
      <w:r w:rsidRPr="00994528">
        <w:rPr>
          <w:rStyle w:val="Notaalpie0"/>
          <w:rFonts w:ascii="Times New Roman" w:hAnsi="Times New Roman" w:cs="Times New Roman"/>
          <w:sz w:val="18"/>
          <w:szCs w:val="18"/>
        </w:rPr>
        <w:t xml:space="preserve"> 21/11/1964, 60-65.</w:t>
      </w:r>
    </w:p>
  </w:footnote>
  <w:footnote w:id="190">
    <w:p w14:paraId="73739CA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6B3AAB">
        <w:rPr>
          <w:rStyle w:val="Notaalpie0"/>
          <w:rFonts w:ascii="Times New Roman" w:hAnsi="Times New Roman" w:cs="Times New Roman"/>
          <w:smallCaps/>
          <w:sz w:val="18"/>
          <w:szCs w:val="18"/>
        </w:rPr>
        <w:t>Gregorio Alastruey Sánchez</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Tratado de la Virgen Santísima,</w:t>
      </w:r>
      <w:r w:rsidRPr="00994528">
        <w:rPr>
          <w:rStyle w:val="Notaalpie0"/>
          <w:rFonts w:ascii="Times New Roman" w:hAnsi="Times New Roman" w:cs="Times New Roman"/>
          <w:sz w:val="18"/>
          <w:szCs w:val="18"/>
        </w:rPr>
        <w:t xml:space="preserve"> BAC, Madrid 1945, 324-325.</w:t>
      </w:r>
    </w:p>
  </w:footnote>
  <w:footnote w:id="191">
    <w:p w14:paraId="354DA409"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6B3AAB">
        <w:rPr>
          <w:rStyle w:val="Notaalpie0"/>
          <w:rFonts w:ascii="Times New Roman" w:hAnsi="Times New Roman" w:cs="Times New Roman"/>
          <w:smallCaps/>
          <w:sz w:val="18"/>
          <w:szCs w:val="18"/>
        </w:rPr>
        <w:t>Gregorio Alastruey Sánchez</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Tratado de la Virgen Santísima...,</w:t>
      </w:r>
      <w:r w:rsidRPr="00994528">
        <w:rPr>
          <w:rStyle w:val="Notaalpie0"/>
          <w:rFonts w:ascii="Times New Roman" w:hAnsi="Times New Roman" w:cs="Times New Roman"/>
          <w:sz w:val="18"/>
          <w:szCs w:val="18"/>
        </w:rPr>
        <w:t xml:space="preserve"> 325.</w:t>
      </w:r>
    </w:p>
  </w:footnote>
  <w:footnote w:id="192">
    <w:p w14:paraId="7E9AC05D"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0"/>
          <w:rFonts w:ascii="Times New Roman" w:hAnsi="Times New Roman" w:cs="Times New Roman"/>
          <w:sz w:val="18"/>
          <w:szCs w:val="18"/>
          <w:vertAlign w:val="superscript"/>
        </w:rPr>
        <w:footnoteRef/>
      </w:r>
      <w:r w:rsidRPr="00994528">
        <w:rPr>
          <w:rStyle w:val="Notaalpie0"/>
          <w:rFonts w:ascii="Times New Roman" w:hAnsi="Times New Roman" w:cs="Times New Roman"/>
          <w:sz w:val="18"/>
          <w:szCs w:val="18"/>
        </w:rPr>
        <w:tab/>
      </w:r>
      <w:r w:rsidRPr="006B3AAB">
        <w:rPr>
          <w:rStyle w:val="Notaalpie0"/>
          <w:rFonts w:ascii="Times New Roman" w:hAnsi="Times New Roman" w:cs="Times New Roman"/>
          <w:smallCaps/>
          <w:sz w:val="18"/>
          <w:szCs w:val="18"/>
        </w:rPr>
        <w:t>Gregorio Alastruey Sánchez</w:t>
      </w:r>
      <w:r w:rsidRPr="00994528">
        <w:rPr>
          <w:rStyle w:val="Notaalpie0"/>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Tratado de la Virgen Santísima...,</w:t>
      </w:r>
      <w:r w:rsidRPr="00994528">
        <w:rPr>
          <w:rStyle w:val="Notaalpie0"/>
          <w:rFonts w:ascii="Times New Roman" w:hAnsi="Times New Roman" w:cs="Times New Roman"/>
          <w:sz w:val="18"/>
          <w:szCs w:val="18"/>
        </w:rPr>
        <w:t xml:space="preserve"> 325.</w:t>
      </w:r>
    </w:p>
  </w:footnote>
  <w:footnote w:id="193">
    <w:p w14:paraId="11D29A7C" w14:textId="77777777" w:rsidR="001920C8" w:rsidRPr="00994528" w:rsidRDefault="001920C8">
      <w:pPr>
        <w:rPr>
          <w:rFonts w:ascii="Times New Roman" w:hAnsi="Times New Roman"/>
          <w:sz w:val="18"/>
          <w:szCs w:val="18"/>
          <w:lang w:val="en-US"/>
        </w:rPr>
      </w:pPr>
      <w:r w:rsidRPr="00994528">
        <w:rPr>
          <w:rStyle w:val="Notaalpie3"/>
          <w:rFonts w:ascii="Times New Roman" w:hAnsi="Times New Roman" w:cs="Times New Roman"/>
          <w:sz w:val="18"/>
          <w:szCs w:val="18"/>
          <w:vertAlign w:val="superscript"/>
          <w:lang w:val="it-IT"/>
        </w:rPr>
        <w:footnoteRef/>
      </w:r>
      <w:r w:rsidRPr="00994528">
        <w:rPr>
          <w:rStyle w:val="Notaalpie3"/>
          <w:rFonts w:ascii="Times New Roman" w:hAnsi="Times New Roman" w:cs="Times New Roman"/>
          <w:sz w:val="18"/>
          <w:szCs w:val="18"/>
          <w:lang w:val="en-US"/>
        </w:rPr>
        <w:tab/>
        <w:t xml:space="preserve">Cf. Sof 1, 10-11; </w:t>
      </w:r>
      <w:r w:rsidRPr="006B3AAB">
        <w:rPr>
          <w:rStyle w:val="Notaalpie3"/>
          <w:rFonts w:ascii="Times New Roman" w:hAnsi="Times New Roman" w:cs="Times New Roman"/>
          <w:smallCaps/>
          <w:sz w:val="18"/>
          <w:szCs w:val="18"/>
          <w:lang w:val="en-US"/>
        </w:rPr>
        <w:t>Amihay Mazar</w:t>
      </w:r>
      <w:r w:rsidRPr="00994528">
        <w:rPr>
          <w:rStyle w:val="Notaalpie3"/>
          <w:rFonts w:ascii="Times New Roman" w:hAnsi="Times New Roman" w:cs="Times New Roman"/>
          <w:sz w:val="18"/>
          <w:szCs w:val="18"/>
          <w:lang w:val="en-US"/>
        </w:rPr>
        <w:t xml:space="preserve">, </w:t>
      </w:r>
      <w:r w:rsidRPr="00994528">
        <w:rPr>
          <w:rStyle w:val="NotaalpieCursiva"/>
          <w:rFonts w:ascii="Times New Roman" w:hAnsi="Times New Roman" w:cs="Times New Roman"/>
          <w:sz w:val="18"/>
          <w:szCs w:val="18"/>
          <w:lang w:val="en-US"/>
        </w:rPr>
        <w:t>Archaeology of the land of the Bible,</w:t>
      </w:r>
      <w:r w:rsidRPr="00994528">
        <w:rPr>
          <w:rStyle w:val="Notaalpie3"/>
          <w:rFonts w:ascii="Times New Roman" w:hAnsi="Times New Roman" w:cs="Times New Roman"/>
          <w:sz w:val="18"/>
          <w:szCs w:val="18"/>
          <w:lang w:val="en-US"/>
        </w:rPr>
        <w:t xml:space="preserve"> Editorial Doubleday, New York 1990, 417ss.</w:t>
      </w:r>
    </w:p>
  </w:footnote>
  <w:footnote w:id="194">
    <w:p w14:paraId="577D53B3"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lang w:val="en-US"/>
        </w:rPr>
        <w:footnoteRef/>
      </w:r>
      <w:r w:rsidRPr="00994528">
        <w:rPr>
          <w:rStyle w:val="Notaalpie3"/>
          <w:rFonts w:ascii="Times New Roman" w:hAnsi="Times New Roman" w:cs="Times New Roman"/>
          <w:sz w:val="18"/>
          <w:szCs w:val="18"/>
          <w:lang w:val="es-AR"/>
        </w:rPr>
        <w:tab/>
      </w:r>
      <w:r w:rsidRPr="00994528">
        <w:rPr>
          <w:rStyle w:val="Notaalpie3"/>
          <w:rFonts w:ascii="Times New Roman" w:hAnsi="Times New Roman" w:cs="Times New Roman"/>
          <w:sz w:val="18"/>
          <w:szCs w:val="18"/>
        </w:rPr>
        <w:t xml:space="preserve">Cf. </w:t>
      </w:r>
      <w:r w:rsidRPr="00994528">
        <w:rPr>
          <w:rStyle w:val="Notaalpie3"/>
          <w:rFonts w:ascii="Times New Roman" w:hAnsi="Times New Roman" w:cs="Times New Roman"/>
          <w:sz w:val="18"/>
          <w:szCs w:val="18"/>
          <w:lang w:val="de-DE"/>
        </w:rPr>
        <w:t xml:space="preserve">Biblia </w:t>
      </w:r>
      <w:r w:rsidRPr="00994528">
        <w:rPr>
          <w:rStyle w:val="Notaalpie3"/>
          <w:rFonts w:ascii="Times New Roman" w:hAnsi="Times New Roman" w:cs="Times New Roman"/>
          <w:sz w:val="18"/>
          <w:szCs w:val="18"/>
        </w:rPr>
        <w:t xml:space="preserve">de Jerusalén, </w:t>
      </w:r>
      <w:r w:rsidRPr="00994528">
        <w:rPr>
          <w:rStyle w:val="Notaalpie3"/>
          <w:rFonts w:ascii="Times New Roman" w:hAnsi="Times New Roman" w:cs="Times New Roman"/>
          <w:sz w:val="18"/>
          <w:szCs w:val="18"/>
          <w:lang w:val="es-AR"/>
        </w:rPr>
        <w:t xml:space="preserve">Sof 1,10-11, </w:t>
      </w:r>
      <w:r w:rsidRPr="00994528">
        <w:rPr>
          <w:rStyle w:val="Notaalpie3"/>
          <w:rFonts w:ascii="Times New Roman" w:hAnsi="Times New Roman" w:cs="Times New Roman"/>
          <w:sz w:val="18"/>
          <w:szCs w:val="18"/>
        </w:rPr>
        <w:t>nota.</w:t>
      </w:r>
    </w:p>
  </w:footnote>
  <w:footnote w:id="195">
    <w:p w14:paraId="7E00CCE5"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BB7504">
        <w:rPr>
          <w:rStyle w:val="Notaalpie3"/>
          <w:rFonts w:ascii="Times New Roman" w:hAnsi="Times New Roman" w:cs="Times New Roman"/>
          <w:smallCaps/>
          <w:sz w:val="18"/>
          <w:szCs w:val="18"/>
        </w:rPr>
        <w:t>Aristóteles</w:t>
      </w:r>
      <w:r w:rsidRPr="00994528">
        <w:rPr>
          <w:rStyle w:val="Notaalpie3"/>
          <w:rFonts w:ascii="Times New Roman" w:hAnsi="Times New Roman" w:cs="Times New Roman"/>
          <w:sz w:val="18"/>
          <w:szCs w:val="18"/>
        </w:rPr>
        <w:t xml:space="preserve">, IX </w:t>
      </w:r>
      <w:r w:rsidRPr="00994528">
        <w:rPr>
          <w:rStyle w:val="NotaalpieCursiva"/>
          <w:rFonts w:ascii="Times New Roman" w:hAnsi="Times New Roman" w:cs="Times New Roman"/>
          <w:sz w:val="18"/>
          <w:szCs w:val="18"/>
        </w:rPr>
        <w:t>Ethic.,</w:t>
      </w:r>
      <w:r w:rsidRPr="00994528">
        <w:rPr>
          <w:rStyle w:val="Notaalpie3"/>
          <w:rFonts w:ascii="Times New Roman" w:hAnsi="Times New Roman" w:cs="Times New Roman"/>
          <w:sz w:val="18"/>
          <w:szCs w:val="18"/>
        </w:rPr>
        <w:t xml:space="preserve"> Editorial Porrua, México 1910, c. 4, 120.</w:t>
      </w:r>
    </w:p>
  </w:footnote>
  <w:footnote w:id="196">
    <w:p w14:paraId="7FC16958"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Jn 1, 43-51.</w:t>
      </w:r>
    </w:p>
  </w:footnote>
  <w:footnote w:id="197">
    <w:p w14:paraId="39F3546C"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Seguiremos en estos tres puntos a San Vicente Ferrer.</w:t>
      </w:r>
    </w:p>
  </w:footnote>
  <w:footnote w:id="198">
    <w:p w14:paraId="46FA8C06"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Cf. Mt 10, 5.</w:t>
      </w:r>
    </w:p>
  </w:footnote>
  <w:footnote w:id="199">
    <w:p w14:paraId="14DAA563"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10171E">
        <w:rPr>
          <w:rFonts w:ascii="Times New Roman" w:hAnsi="Times New Roman"/>
          <w:smallCaps/>
          <w:sz w:val="18"/>
          <w:szCs w:val="18"/>
          <w:lang w:val="es-AR"/>
        </w:rPr>
        <w:t>San Vicente Ferrer</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Biografía y Escritos</w:t>
      </w:r>
      <w:r w:rsidRPr="00994528">
        <w:rPr>
          <w:rFonts w:ascii="Times New Roman" w:hAnsi="Times New Roman"/>
          <w:sz w:val="18"/>
          <w:szCs w:val="18"/>
          <w:lang w:val="es-AR"/>
        </w:rPr>
        <w:t>, Editorial Católica, Madrid 1956, 650-653.</w:t>
      </w:r>
    </w:p>
  </w:footnote>
  <w:footnote w:id="200">
    <w:p w14:paraId="23078D53" w14:textId="77777777" w:rsidR="001920C8" w:rsidRPr="00994528" w:rsidRDefault="001920C8" w:rsidP="00994528">
      <w:pPr>
        <w:pStyle w:val="Notaalpie1"/>
        <w:tabs>
          <w:tab w:val="left" w:pos="293"/>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t xml:space="preserve">Seguimos libremente a </w:t>
      </w:r>
      <w:r w:rsidRPr="00F27CD7">
        <w:rPr>
          <w:rStyle w:val="Notaalpie3"/>
          <w:rFonts w:ascii="Times New Roman" w:hAnsi="Times New Roman" w:cs="Times New Roman"/>
          <w:smallCaps/>
          <w:sz w:val="18"/>
          <w:szCs w:val="18"/>
          <w:lang w:val="it-IT"/>
        </w:rPr>
        <w:t>Domenico Di Agresti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Caterina de ’Ricci. L ’esperienza spirituale della Santa di Prato.</w:t>
      </w:r>
      <w:r w:rsidRPr="00994528">
        <w:rPr>
          <w:rStyle w:val="Notaalpie3"/>
          <w:rFonts w:ascii="Times New Roman" w:hAnsi="Times New Roman" w:cs="Times New Roman"/>
          <w:sz w:val="18"/>
          <w:szCs w:val="18"/>
          <w:lang w:val="it-IT"/>
        </w:rPr>
        <w:t xml:space="preserve"> Edizioni Librería Cattolica Prato 2001. 19-54.</w:t>
      </w:r>
    </w:p>
  </w:footnote>
  <w:footnote w:id="201">
    <w:p w14:paraId="73C57221"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t xml:space="preserve">Cf. </w:t>
      </w:r>
      <w:r w:rsidRPr="00A21109">
        <w:rPr>
          <w:rStyle w:val="Notaalpie3"/>
          <w:rFonts w:ascii="Times New Roman" w:hAnsi="Times New Roman" w:cs="Times New Roman"/>
          <w:smallCaps/>
          <w:sz w:val="18"/>
          <w:szCs w:val="18"/>
          <w:lang w:val="it-IT"/>
        </w:rPr>
        <w:t>San Alberto Hurtado</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La elección de carrera,</w:t>
      </w:r>
      <w:r w:rsidRPr="00994528">
        <w:rPr>
          <w:rStyle w:val="Notaalpie3"/>
          <w:rFonts w:ascii="Times New Roman" w:hAnsi="Times New Roman" w:cs="Times New Roman"/>
          <w:sz w:val="18"/>
          <w:szCs w:val="18"/>
          <w:lang w:val="it-IT"/>
        </w:rPr>
        <w:t xml:space="preserve"> Paulinas 1955, 1.</w:t>
      </w:r>
    </w:p>
  </w:footnote>
  <w:footnote w:id="202">
    <w:p w14:paraId="78B8590A"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t xml:space="preserve">Cf. </w:t>
      </w:r>
      <w:r w:rsidRPr="000C6FAC">
        <w:rPr>
          <w:rStyle w:val="Notaalpie3"/>
          <w:rFonts w:ascii="Times New Roman" w:hAnsi="Times New Roman" w:cs="Times New Roman"/>
          <w:smallCaps/>
          <w:sz w:val="18"/>
          <w:szCs w:val="18"/>
          <w:lang w:val="it-IT"/>
        </w:rPr>
        <w:t>San Gregorio Magno</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Homiliae in Evangelia,</w:t>
      </w:r>
      <w:r w:rsidRPr="00994528">
        <w:rPr>
          <w:rStyle w:val="Notaalpie3"/>
          <w:rFonts w:ascii="Times New Roman" w:hAnsi="Times New Roman" w:cs="Times New Roman"/>
          <w:sz w:val="18"/>
          <w:szCs w:val="18"/>
          <w:lang w:val="it-IT"/>
        </w:rPr>
        <w:t xml:space="preserve"> Homilia XXX, 1.</w:t>
      </w:r>
    </w:p>
  </w:footnote>
  <w:footnote w:id="203">
    <w:p w14:paraId="533CDAFA" w14:textId="77777777" w:rsidR="001920C8" w:rsidRPr="00994528" w:rsidRDefault="001920C8" w:rsidP="00994528">
      <w:pPr>
        <w:pStyle w:val="Notaalpie21"/>
        <w:tabs>
          <w:tab w:val="left" w:pos="288"/>
        </w:tabs>
        <w:spacing w:line="240" w:lineRule="auto"/>
        <w:jc w:val="both"/>
        <w:rPr>
          <w:rFonts w:ascii="Times New Roman" w:hAnsi="Times New Roman" w:cs="Times New Roman"/>
          <w:sz w:val="18"/>
          <w:szCs w:val="18"/>
          <w:lang w:val="it-IT"/>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lang w:val="it-IT"/>
        </w:rPr>
        <w:tab/>
      </w:r>
      <w:r w:rsidRPr="000C6FAC">
        <w:rPr>
          <w:rStyle w:val="Notaalpie2Sincursiva2"/>
          <w:rFonts w:ascii="Times New Roman" w:hAnsi="Times New Roman" w:cs="Times New Roman"/>
          <w:smallCaps/>
          <w:sz w:val="18"/>
          <w:szCs w:val="18"/>
          <w:lang w:val="it-IT"/>
        </w:rPr>
        <w:t>Concilio Ecuménico Vaticano II</w:t>
      </w:r>
      <w:r w:rsidRPr="00994528">
        <w:rPr>
          <w:rStyle w:val="Notaalpie2Sincursiva2"/>
          <w:rFonts w:ascii="Times New Roman" w:hAnsi="Times New Roman" w:cs="Times New Roman"/>
          <w:sz w:val="18"/>
          <w:szCs w:val="18"/>
          <w:lang w:val="it-IT"/>
        </w:rPr>
        <w:t xml:space="preserve">, </w:t>
      </w:r>
      <w:r w:rsidRPr="00994528">
        <w:rPr>
          <w:rFonts w:ascii="Times New Roman" w:hAnsi="Times New Roman" w:cs="Times New Roman"/>
          <w:sz w:val="18"/>
          <w:szCs w:val="18"/>
          <w:lang w:val="it-IT"/>
        </w:rPr>
        <w:t>Constitución dogmática sobre la Iglesia «Lu</w:t>
      </w:r>
      <w:r w:rsidRPr="00994528">
        <w:rPr>
          <w:rFonts w:ascii="Times New Roman" w:hAnsi="Times New Roman" w:cs="Times New Roman"/>
          <w:sz w:val="18"/>
          <w:szCs w:val="18"/>
          <w:lang w:val="it-IT"/>
        </w:rPr>
        <w:softHyphen/>
        <w:t>men gentium»,</w:t>
      </w:r>
      <w:r w:rsidRPr="00994528">
        <w:rPr>
          <w:rStyle w:val="Notaalpie2Sincursiva2"/>
          <w:rFonts w:ascii="Times New Roman" w:hAnsi="Times New Roman" w:cs="Times New Roman"/>
          <w:sz w:val="18"/>
          <w:szCs w:val="18"/>
          <w:lang w:val="it-IT"/>
        </w:rPr>
        <w:t xml:space="preserve"> 21/11/1964, n. 50.</w:t>
      </w:r>
    </w:p>
  </w:footnote>
  <w:footnote w:id="204">
    <w:p w14:paraId="60A99CE2" w14:textId="77777777" w:rsidR="001920C8" w:rsidRPr="00994528" w:rsidRDefault="001920C8" w:rsidP="00994528">
      <w:pPr>
        <w:pStyle w:val="Textonotapie"/>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 xml:space="preserve"> </w:t>
      </w:r>
      <w:r w:rsidRPr="00994528">
        <w:rPr>
          <w:rFonts w:ascii="Times New Roman" w:hAnsi="Times New Roman"/>
          <w:sz w:val="18"/>
          <w:szCs w:val="18"/>
          <w:lang w:val="it-IT"/>
        </w:rPr>
        <w:tab/>
        <w:t>Cf. Ef 4, 16.</w:t>
      </w:r>
    </w:p>
  </w:footnote>
  <w:footnote w:id="205">
    <w:p w14:paraId="65F471CD"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lang w:val="it-IT"/>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lang w:val="it-IT"/>
        </w:rPr>
        <w:tab/>
        <w:t>Cf.</w:t>
      </w:r>
      <w:r w:rsidRPr="000C6FAC">
        <w:rPr>
          <w:rStyle w:val="Notaalpie2Sincursiva2"/>
          <w:rFonts w:ascii="Times New Roman" w:hAnsi="Times New Roman" w:cs="Times New Roman"/>
          <w:smallCaps/>
          <w:sz w:val="18"/>
          <w:szCs w:val="18"/>
          <w:lang w:val="it-IT"/>
        </w:rPr>
        <w:t xml:space="preserve"> Pio</w:t>
      </w:r>
      <w:r w:rsidRPr="00994528">
        <w:rPr>
          <w:rStyle w:val="Notaalpie2Sincursiva2"/>
          <w:rFonts w:ascii="Times New Roman" w:hAnsi="Times New Roman" w:cs="Times New Roman"/>
          <w:sz w:val="18"/>
          <w:szCs w:val="18"/>
          <w:lang w:val="it-IT"/>
        </w:rPr>
        <w:t xml:space="preserve"> XII, </w:t>
      </w:r>
      <w:r w:rsidRPr="00994528">
        <w:rPr>
          <w:rFonts w:ascii="Times New Roman" w:hAnsi="Times New Roman" w:cs="Times New Roman"/>
          <w:sz w:val="18"/>
          <w:szCs w:val="18"/>
          <w:lang w:val="it-IT"/>
        </w:rPr>
        <w:t>Carta Encíclica «Mystici Corporis Christi»,</w:t>
      </w:r>
      <w:r w:rsidRPr="00994528">
        <w:rPr>
          <w:rStyle w:val="Notaalpie2Sincursiva2"/>
          <w:rFonts w:ascii="Times New Roman" w:hAnsi="Times New Roman" w:cs="Times New Roman"/>
          <w:sz w:val="18"/>
          <w:szCs w:val="18"/>
          <w:lang w:val="it-IT"/>
        </w:rPr>
        <w:t xml:space="preserve"> 29/06/1943, n. 216.</w:t>
      </w:r>
    </w:p>
  </w:footnote>
  <w:footnote w:id="206">
    <w:p w14:paraId="6DBEAE4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0C6FAC">
        <w:rPr>
          <w:rStyle w:val="Notaalpie3"/>
          <w:rFonts w:ascii="Times New Roman" w:hAnsi="Times New Roman" w:cs="Times New Roman"/>
          <w:smallCaps/>
          <w:sz w:val="18"/>
          <w:szCs w:val="18"/>
          <w:lang w:val="it-IT"/>
        </w:rPr>
        <w:t>Concilio Ecuménico Vaticano II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«Lumen gentium»,</w:t>
      </w:r>
      <w:r w:rsidRPr="00994528">
        <w:rPr>
          <w:rStyle w:val="Notaalpie3"/>
          <w:rFonts w:ascii="Times New Roman" w:hAnsi="Times New Roman" w:cs="Times New Roman"/>
          <w:sz w:val="18"/>
          <w:szCs w:val="18"/>
          <w:lang w:val="it-IT"/>
        </w:rPr>
        <w:t xml:space="preserve"> n.50.</w:t>
      </w:r>
    </w:p>
  </w:footnote>
  <w:footnote w:id="207">
    <w:p w14:paraId="473177DE"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0C6FAC">
        <w:rPr>
          <w:rStyle w:val="Notaalpie3"/>
          <w:rFonts w:ascii="Times New Roman" w:hAnsi="Times New Roman" w:cs="Times New Roman"/>
          <w:smallCaps/>
          <w:sz w:val="18"/>
          <w:szCs w:val="18"/>
          <w:lang w:val="it-IT"/>
        </w:rPr>
        <w:t>Concilio Tridentino</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Decreto «De invocatione... Sanctorum»,</w:t>
      </w:r>
      <w:r w:rsidRPr="00994528">
        <w:rPr>
          <w:rStyle w:val="Notaalpie3"/>
          <w:rFonts w:ascii="Times New Roman" w:hAnsi="Times New Roman" w:cs="Times New Roman"/>
          <w:sz w:val="18"/>
          <w:szCs w:val="18"/>
          <w:lang w:val="it-IT"/>
        </w:rPr>
        <w:t xml:space="preserve"> 03/12/1563, Dz 984 (1821).</w:t>
      </w:r>
    </w:p>
  </w:footnote>
  <w:footnote w:id="208">
    <w:p w14:paraId="4FD06CF8"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0C6FAC">
        <w:rPr>
          <w:rStyle w:val="Notaalpie3"/>
          <w:rFonts w:ascii="Times New Roman" w:hAnsi="Times New Roman" w:cs="Times New Roman"/>
          <w:smallCaps/>
          <w:sz w:val="18"/>
          <w:szCs w:val="18"/>
          <w:lang w:val="it-IT"/>
        </w:rPr>
        <w:t>Concilio Ecuménico Vaticano II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«Lumen gentium»,</w:t>
      </w:r>
      <w:r w:rsidRPr="00994528">
        <w:rPr>
          <w:rStyle w:val="Notaalpie3"/>
          <w:rFonts w:ascii="Times New Roman" w:hAnsi="Times New Roman" w:cs="Times New Roman"/>
          <w:sz w:val="18"/>
          <w:szCs w:val="18"/>
          <w:lang w:val="it-IT"/>
        </w:rPr>
        <w:t xml:space="preserve"> n.50.</w:t>
      </w:r>
    </w:p>
  </w:footnote>
  <w:footnote w:id="209">
    <w:p w14:paraId="09F14076"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994528">
        <w:rPr>
          <w:rStyle w:val="NotaalpieCursiva"/>
          <w:rFonts w:ascii="Times New Roman" w:hAnsi="Times New Roman" w:cs="Times New Roman"/>
          <w:sz w:val="18"/>
          <w:szCs w:val="18"/>
          <w:lang w:val="it-IT"/>
        </w:rPr>
        <w:t>Breviario Romano,</w:t>
      </w:r>
      <w:r w:rsidRPr="00994528">
        <w:rPr>
          <w:rStyle w:val="Notaalpie3"/>
          <w:rFonts w:ascii="Times New Roman" w:hAnsi="Times New Roman" w:cs="Times New Roman"/>
          <w:sz w:val="18"/>
          <w:szCs w:val="18"/>
          <w:lang w:val="it-IT"/>
        </w:rPr>
        <w:t xml:space="preserve"> Invitatorium in festo Sanctorum Omnium.</w:t>
      </w:r>
    </w:p>
  </w:footnote>
  <w:footnote w:id="210">
    <w:p w14:paraId="0742A498"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t>Cf. 2Tes 1, 10.</w:t>
      </w:r>
    </w:p>
  </w:footnote>
  <w:footnote w:id="211">
    <w:p w14:paraId="22B117C3" w14:textId="77777777" w:rsidR="001920C8" w:rsidRPr="00994528" w:rsidRDefault="001920C8" w:rsidP="00994528">
      <w:pPr>
        <w:pStyle w:val="Textonotapie"/>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ab/>
      </w:r>
      <w:r w:rsidRPr="0058647E">
        <w:rPr>
          <w:rStyle w:val="Notaalpie3"/>
          <w:rFonts w:ascii="Times New Roman" w:eastAsia="CordiaUPC" w:hAnsi="Times New Roman" w:cs="Times New Roman"/>
          <w:smallCaps/>
          <w:sz w:val="18"/>
          <w:szCs w:val="18"/>
          <w:lang w:val="it-IT"/>
        </w:rPr>
        <w:t>Concilio Ecuménico Vaticano II</w:t>
      </w:r>
      <w:r w:rsidRPr="00994528">
        <w:rPr>
          <w:rStyle w:val="Notaalpie3"/>
          <w:rFonts w:ascii="Times New Roman" w:eastAsia="CordiaUPC" w:hAnsi="Times New Roman" w:cs="Times New Roman"/>
          <w:sz w:val="18"/>
          <w:szCs w:val="18"/>
          <w:lang w:val="it-IT"/>
        </w:rPr>
        <w:t xml:space="preserve">, </w:t>
      </w:r>
      <w:r w:rsidRPr="00994528">
        <w:rPr>
          <w:rStyle w:val="NotaalpieCursiva"/>
          <w:rFonts w:ascii="Times New Roman" w:eastAsia="CordiaUPC" w:hAnsi="Times New Roman" w:cs="Times New Roman"/>
          <w:sz w:val="18"/>
          <w:szCs w:val="18"/>
          <w:lang w:val="it-IT"/>
        </w:rPr>
        <w:t>«Lumen gentium»,</w:t>
      </w:r>
      <w:r w:rsidRPr="00994528">
        <w:rPr>
          <w:rStyle w:val="Notaalpie3"/>
          <w:rFonts w:ascii="Times New Roman" w:eastAsia="CordiaUPC" w:hAnsi="Times New Roman" w:cs="Times New Roman"/>
          <w:sz w:val="18"/>
          <w:szCs w:val="18"/>
          <w:lang w:val="it-IT"/>
        </w:rPr>
        <w:t xml:space="preserve"> n.50.</w:t>
      </w:r>
    </w:p>
  </w:footnote>
  <w:footnote w:id="212">
    <w:p w14:paraId="7EE964AF"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Cf. </w:t>
      </w:r>
      <w:r w:rsidRPr="0058647E">
        <w:rPr>
          <w:rStyle w:val="Notaalpie3"/>
          <w:rFonts w:ascii="Times New Roman" w:hAnsi="Times New Roman" w:cs="Times New Roman"/>
          <w:smallCaps/>
          <w:sz w:val="18"/>
          <w:szCs w:val="18"/>
        </w:rPr>
        <w:t>Concilio Ecuménico Vaticano II</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Constitución sobre la liturgia «Sacrosanctum Concilium»,</w:t>
      </w:r>
      <w:r w:rsidRPr="00994528">
        <w:rPr>
          <w:rStyle w:val="Notaalpie3"/>
          <w:rFonts w:ascii="Times New Roman" w:hAnsi="Times New Roman" w:cs="Times New Roman"/>
          <w:sz w:val="18"/>
          <w:szCs w:val="18"/>
        </w:rPr>
        <w:t xml:space="preserve"> 04/12/1963, n. 104.</w:t>
      </w:r>
    </w:p>
  </w:footnote>
  <w:footnote w:id="213">
    <w:p w14:paraId="5AC88D67"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Ap 5, 9</w:t>
      </w:r>
    </w:p>
  </w:footnote>
  <w:footnote w:id="214">
    <w:p w14:paraId="5AE57DC3"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Canon de la misa romana.</w:t>
      </w:r>
    </w:p>
  </w:footnote>
  <w:footnote w:id="215">
    <w:p w14:paraId="31167769"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58647E">
        <w:rPr>
          <w:rStyle w:val="Notaalpie3"/>
          <w:rFonts w:ascii="Times New Roman" w:hAnsi="Times New Roman" w:cs="Times New Roman"/>
          <w:smallCaps/>
          <w:sz w:val="18"/>
          <w:szCs w:val="18"/>
          <w:lang w:val="it-IT"/>
        </w:rPr>
        <w:t>Concilio Ecuménico Vaticano II</w:t>
      </w:r>
      <w:r w:rsidRPr="00994528">
        <w:rPr>
          <w:rStyle w:val="Notaalpie3"/>
          <w:rFonts w:ascii="Times New Roman" w:hAnsi="Times New Roman" w:cs="Times New Roman"/>
          <w:sz w:val="18"/>
          <w:szCs w:val="18"/>
          <w:lang w:val="it-IT"/>
        </w:rPr>
        <w:t>, «</w:t>
      </w:r>
      <w:r w:rsidRPr="00994528">
        <w:rPr>
          <w:rStyle w:val="NotaalpieCursiva"/>
          <w:rFonts w:ascii="Times New Roman" w:hAnsi="Times New Roman" w:cs="Times New Roman"/>
          <w:sz w:val="18"/>
          <w:szCs w:val="18"/>
          <w:lang w:val="it-IT"/>
        </w:rPr>
        <w:t xml:space="preserve">Lumen </w:t>
      </w:r>
      <w:r w:rsidRPr="00994528">
        <w:rPr>
          <w:rStyle w:val="NotaalpieCursiva"/>
          <w:rFonts w:ascii="Times New Roman" w:hAnsi="Times New Roman" w:cs="Times New Roman"/>
          <w:sz w:val="18"/>
          <w:szCs w:val="18"/>
          <w:lang w:val="de-DE"/>
        </w:rPr>
        <w:t>gentium</w:t>
      </w:r>
      <w:r w:rsidRPr="00994528">
        <w:rPr>
          <w:rStyle w:val="Notaalpie3"/>
          <w:rFonts w:ascii="Times New Roman" w:hAnsi="Times New Roman" w:cs="Times New Roman"/>
          <w:sz w:val="18"/>
          <w:szCs w:val="18"/>
          <w:lang w:val="it-IT"/>
        </w:rPr>
        <w:t>», n.50.</w:t>
      </w:r>
    </w:p>
  </w:footnote>
  <w:footnote w:id="216">
    <w:p w14:paraId="45EFBB41" w14:textId="77777777" w:rsidR="001920C8" w:rsidRPr="00994528" w:rsidRDefault="001920C8" w:rsidP="00994528">
      <w:pPr>
        <w:pStyle w:val="Notaalpie1"/>
        <w:tabs>
          <w:tab w:val="left" w:pos="27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Misal Romano,</w:t>
      </w:r>
      <w:r w:rsidRPr="00994528">
        <w:rPr>
          <w:rStyle w:val="Notaalpie3"/>
          <w:rFonts w:ascii="Times New Roman" w:hAnsi="Times New Roman" w:cs="Times New Roman"/>
          <w:sz w:val="18"/>
          <w:szCs w:val="18"/>
        </w:rPr>
        <w:t xml:space="preserve"> del prefacio concedido a las diócesis de Francia.</w:t>
      </w:r>
    </w:p>
  </w:footnote>
  <w:footnote w:id="217">
    <w:p w14:paraId="18EF8ABA"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58647E">
        <w:rPr>
          <w:rStyle w:val="Notaalpie3"/>
          <w:rFonts w:ascii="Times New Roman" w:hAnsi="Times New Roman" w:cs="Times New Roman"/>
          <w:smallCaps/>
          <w:sz w:val="18"/>
          <w:szCs w:val="18"/>
          <w:lang w:val="it-IT"/>
        </w:rPr>
        <w:t>Concilio Ecuménico Vaticano II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 xml:space="preserve">«Lumen </w:t>
      </w:r>
      <w:r w:rsidRPr="00994528">
        <w:rPr>
          <w:rStyle w:val="NotaalpieCursiva"/>
          <w:rFonts w:ascii="Times New Roman" w:hAnsi="Times New Roman" w:cs="Times New Roman"/>
          <w:sz w:val="18"/>
          <w:szCs w:val="18"/>
          <w:lang w:val="de-DE"/>
        </w:rPr>
        <w:t>gentium»,</w:t>
      </w:r>
      <w:r w:rsidRPr="00994528">
        <w:rPr>
          <w:rStyle w:val="Notaalpie3"/>
          <w:rFonts w:ascii="Times New Roman" w:hAnsi="Times New Roman" w:cs="Times New Roman"/>
          <w:sz w:val="18"/>
          <w:szCs w:val="18"/>
          <w:lang w:val="de-DE"/>
        </w:rPr>
        <w:t xml:space="preserve"> </w:t>
      </w:r>
      <w:r w:rsidRPr="00994528">
        <w:rPr>
          <w:rStyle w:val="Notaalpie3"/>
          <w:rFonts w:ascii="Times New Roman" w:hAnsi="Times New Roman" w:cs="Times New Roman"/>
          <w:sz w:val="18"/>
          <w:szCs w:val="18"/>
          <w:lang w:val="it-IT"/>
        </w:rPr>
        <w:t>n.50.</w:t>
      </w:r>
    </w:p>
  </w:footnote>
  <w:footnote w:id="218">
    <w:p w14:paraId="38A9BA71"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Cf. </w:t>
      </w:r>
      <w:r w:rsidRPr="0058647E">
        <w:rPr>
          <w:rStyle w:val="Notaalpie3"/>
          <w:rFonts w:ascii="Times New Roman" w:hAnsi="Times New Roman" w:cs="Times New Roman"/>
          <w:smallCaps/>
          <w:sz w:val="18"/>
          <w:szCs w:val="18"/>
          <w:lang w:val="pt-BR"/>
        </w:rPr>
        <w:t>San Pedro Canisio</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 xml:space="preserve">Catechismus Maior seu </w:t>
      </w:r>
      <w:r w:rsidRPr="00994528">
        <w:rPr>
          <w:rStyle w:val="NotaalpieCursiva"/>
          <w:rFonts w:ascii="Times New Roman" w:hAnsi="Times New Roman" w:cs="Times New Roman"/>
          <w:sz w:val="18"/>
          <w:szCs w:val="18"/>
          <w:lang w:val="de-DE"/>
        </w:rPr>
        <w:t xml:space="preserve">Summa </w:t>
      </w:r>
      <w:r w:rsidRPr="00994528">
        <w:rPr>
          <w:rStyle w:val="NotaalpieCursiva"/>
          <w:rFonts w:ascii="Times New Roman" w:hAnsi="Times New Roman" w:cs="Times New Roman"/>
          <w:sz w:val="18"/>
          <w:szCs w:val="18"/>
          <w:lang w:val="pt-BR"/>
        </w:rPr>
        <w:t xml:space="preserve">Doctrinae christianae, </w:t>
      </w:r>
      <w:r w:rsidRPr="00994528">
        <w:rPr>
          <w:rStyle w:val="Notaalpie3"/>
          <w:rFonts w:ascii="Times New Roman" w:hAnsi="Times New Roman" w:cs="Times New Roman"/>
          <w:sz w:val="18"/>
          <w:szCs w:val="18"/>
          <w:lang w:val="pt-BR"/>
        </w:rPr>
        <w:t xml:space="preserve">c. III, Ed. crít. </w:t>
      </w:r>
      <w:r w:rsidRPr="00994528">
        <w:rPr>
          <w:rStyle w:val="Notaalpie3"/>
          <w:rFonts w:ascii="Times New Roman" w:hAnsi="Times New Roman" w:cs="Times New Roman"/>
          <w:sz w:val="18"/>
          <w:szCs w:val="18"/>
          <w:lang w:val="de-DE"/>
        </w:rPr>
        <w:t xml:space="preserve">F. Streicher, </w:t>
      </w:r>
      <w:r w:rsidRPr="00994528">
        <w:rPr>
          <w:rStyle w:val="Notaalpie3"/>
          <w:rFonts w:ascii="Times New Roman" w:hAnsi="Times New Roman" w:cs="Times New Roman"/>
          <w:sz w:val="18"/>
          <w:szCs w:val="18"/>
          <w:lang w:val="it-IT"/>
        </w:rPr>
        <w:t>Parte I, p. 15-16, n. 44 y p. 100-101, n.49.</w:t>
      </w:r>
    </w:p>
  </w:footnote>
  <w:footnote w:id="219">
    <w:p w14:paraId="626255B8"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58647E">
        <w:rPr>
          <w:rStyle w:val="Notaalpie3"/>
          <w:rFonts w:ascii="Times New Roman" w:hAnsi="Times New Roman" w:cs="Times New Roman"/>
          <w:smallCaps/>
          <w:sz w:val="18"/>
          <w:szCs w:val="18"/>
          <w:lang w:val="it-IT"/>
        </w:rPr>
        <w:t>Concilio Ecuménico Vaticano II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 xml:space="preserve">«Lumen </w:t>
      </w:r>
      <w:r w:rsidRPr="00994528">
        <w:rPr>
          <w:rStyle w:val="NotaalpieCursiva"/>
          <w:rFonts w:ascii="Times New Roman" w:hAnsi="Times New Roman" w:cs="Times New Roman"/>
          <w:sz w:val="18"/>
          <w:szCs w:val="18"/>
          <w:lang w:val="de-DE"/>
        </w:rPr>
        <w:t>gentium»,</w:t>
      </w:r>
      <w:r w:rsidRPr="00994528">
        <w:rPr>
          <w:rStyle w:val="Notaalpie3"/>
          <w:rFonts w:ascii="Times New Roman" w:hAnsi="Times New Roman" w:cs="Times New Roman"/>
          <w:sz w:val="18"/>
          <w:szCs w:val="18"/>
          <w:lang w:val="de-DE"/>
        </w:rPr>
        <w:t xml:space="preserve"> </w:t>
      </w:r>
      <w:r w:rsidRPr="00994528">
        <w:rPr>
          <w:rStyle w:val="Notaalpie3"/>
          <w:rFonts w:ascii="Times New Roman" w:hAnsi="Times New Roman" w:cs="Times New Roman"/>
          <w:sz w:val="18"/>
          <w:szCs w:val="18"/>
          <w:lang w:val="it-IT"/>
        </w:rPr>
        <w:t>n.51.</w:t>
      </w:r>
    </w:p>
  </w:footnote>
  <w:footnote w:id="220">
    <w:p w14:paraId="717F576C"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De la «Relación del Sacrificio de la Comunidad de Barbastro hecha por Pablo Hall, C.M.F., testigo y compañero de los Mártires hasta la víspera, 13 de agosto de 1936». Actas del Proceso Diocesano, 812-813.</w:t>
      </w:r>
    </w:p>
  </w:footnote>
  <w:footnote w:id="221">
    <w:p w14:paraId="3D49B36F"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De la «Relación del Sacrificio.», 786.</w:t>
      </w:r>
    </w:p>
  </w:footnote>
  <w:footnote w:id="222">
    <w:p w14:paraId="4F758410" w14:textId="77777777" w:rsidR="001920C8" w:rsidRPr="00994528" w:rsidRDefault="001920C8" w:rsidP="0091650E">
      <w:pPr>
        <w:pStyle w:val="Textonotapie"/>
        <w:tabs>
          <w:tab w:val="left" w:pos="284"/>
        </w:tabs>
        <w:jc w:val="both"/>
        <w:rPr>
          <w:rFonts w:ascii="Times New Roman" w:hAnsi="Times New Roman"/>
          <w:sz w:val="18"/>
          <w:szCs w:val="18"/>
          <w:lang w:val="es-AR"/>
        </w:rPr>
      </w:pPr>
      <w:r w:rsidRPr="00994528">
        <w:rPr>
          <w:rStyle w:val="Refdenotaalpie"/>
          <w:rFonts w:ascii="Times New Roman" w:hAnsi="Times New Roman"/>
          <w:sz w:val="18"/>
          <w:szCs w:val="18"/>
        </w:rPr>
        <w:footnoteRef/>
      </w:r>
      <w:r>
        <w:rPr>
          <w:rStyle w:val="Notaalpie3"/>
          <w:rFonts w:ascii="Times New Roman" w:eastAsia="CordiaUPC" w:hAnsi="Times New Roman" w:cs="Times New Roman"/>
          <w:sz w:val="18"/>
          <w:szCs w:val="18"/>
        </w:rPr>
        <w:t xml:space="preserve">  </w:t>
      </w:r>
      <w:r w:rsidRPr="00994528">
        <w:rPr>
          <w:rStyle w:val="Notaalpie3"/>
          <w:rFonts w:ascii="Times New Roman" w:eastAsia="CordiaUPC" w:hAnsi="Times New Roman" w:cs="Times New Roman"/>
          <w:sz w:val="18"/>
          <w:szCs w:val="18"/>
        </w:rPr>
        <w:t>De la «Relación del Sacrificio.», 814.</w:t>
      </w:r>
    </w:p>
  </w:footnote>
  <w:footnote w:id="223">
    <w:p w14:paraId="6A583260"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De la «Relación del Sacrificio.», 1024.</w:t>
      </w:r>
    </w:p>
  </w:footnote>
  <w:footnote w:id="224">
    <w:p w14:paraId="5491818A"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De la «Relación del Sacrificio.», 802.</w:t>
      </w:r>
    </w:p>
  </w:footnote>
  <w:footnote w:id="225">
    <w:p w14:paraId="6D235DDA"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De la «Relación del Sacrificio.», 813-814.</w:t>
      </w:r>
    </w:p>
  </w:footnote>
  <w:footnote w:id="226">
    <w:p w14:paraId="00D4626B"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1650E">
        <w:rPr>
          <w:rStyle w:val="Notaalpie3"/>
          <w:rFonts w:ascii="Times New Roman" w:hAnsi="Times New Roman" w:cs="Times New Roman"/>
          <w:smallCaps/>
          <w:sz w:val="18"/>
          <w:szCs w:val="18"/>
        </w:rPr>
        <w:t>Faustino Pérez</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Testamento de los mártires de Barbastro.</w:t>
      </w:r>
      <w:r w:rsidRPr="00994528">
        <w:rPr>
          <w:rStyle w:val="Notaalpie3"/>
          <w:rFonts w:ascii="Times New Roman" w:hAnsi="Times New Roman" w:cs="Times New Roman"/>
          <w:sz w:val="18"/>
          <w:szCs w:val="18"/>
        </w:rPr>
        <w:t xml:space="preserve"> Positio. Summarium: Documenta. Epístola Dni. Faustino Pérez, pp. 152-153 (Italiano); Summarium documentorum additum: Escritos Martiriales, pp. 106-107, texto original.</w:t>
      </w:r>
    </w:p>
  </w:footnote>
  <w:footnote w:id="227">
    <w:p w14:paraId="6ED05DD6" w14:textId="77777777" w:rsidR="001920C8" w:rsidRPr="00994528" w:rsidRDefault="001920C8" w:rsidP="00994528">
      <w:pPr>
        <w:pStyle w:val="Textonotapie"/>
        <w:rPr>
          <w:rFonts w:ascii="Times New Roman" w:hAnsi="Times New Roman"/>
          <w:sz w:val="18"/>
          <w:szCs w:val="18"/>
        </w:rPr>
      </w:pPr>
      <w:r w:rsidRPr="00994528">
        <w:rPr>
          <w:rStyle w:val="Refdenotaalpie"/>
          <w:rFonts w:ascii="Times New Roman" w:hAnsi="Times New Roman"/>
          <w:sz w:val="18"/>
          <w:szCs w:val="18"/>
        </w:rPr>
        <w:footnoteRef/>
      </w:r>
      <w:r w:rsidRPr="00994528">
        <w:rPr>
          <w:rFonts w:ascii="Times New Roman" w:hAnsi="Times New Roman"/>
          <w:sz w:val="18"/>
          <w:szCs w:val="18"/>
        </w:rPr>
        <w:tab/>
        <w:t xml:space="preserve">Santo Tomás, </w:t>
      </w:r>
      <w:r w:rsidRPr="00994528">
        <w:rPr>
          <w:rFonts w:ascii="Times New Roman" w:hAnsi="Times New Roman"/>
          <w:i/>
          <w:sz w:val="18"/>
          <w:szCs w:val="18"/>
        </w:rPr>
        <w:t>Suma Teológica</w:t>
      </w:r>
      <w:r w:rsidRPr="00994528">
        <w:rPr>
          <w:rFonts w:ascii="Times New Roman" w:hAnsi="Times New Roman"/>
          <w:sz w:val="18"/>
          <w:szCs w:val="18"/>
        </w:rPr>
        <w:t>, II-II, 83, 11.</w:t>
      </w:r>
    </w:p>
  </w:footnote>
  <w:footnote w:id="228">
    <w:p w14:paraId="4AACD912"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1650E">
        <w:rPr>
          <w:rFonts w:ascii="Times New Roman" w:hAnsi="Times New Roman"/>
          <w:smallCaps/>
          <w:sz w:val="18"/>
          <w:szCs w:val="18"/>
          <w:lang w:val="es-AR"/>
        </w:rPr>
        <w:t>Antonio Dragón</w:t>
      </w:r>
      <w:r w:rsidRPr="00994528">
        <w:rPr>
          <w:rFonts w:ascii="Times New Roman" w:hAnsi="Times New Roman"/>
          <w:sz w:val="18"/>
          <w:szCs w:val="18"/>
          <w:lang w:val="es-AR"/>
        </w:rPr>
        <w:t xml:space="preserve">, SJ., </w:t>
      </w:r>
      <w:r w:rsidRPr="00994528">
        <w:rPr>
          <w:rFonts w:ascii="Times New Roman" w:hAnsi="Times New Roman"/>
          <w:i/>
          <w:iCs/>
          <w:sz w:val="18"/>
          <w:szCs w:val="18"/>
          <w:lang w:val="es-AR"/>
        </w:rPr>
        <w:t>Vida íntima del Padre Pro</w:t>
      </w:r>
      <w:r w:rsidRPr="00994528">
        <w:rPr>
          <w:rFonts w:ascii="Times New Roman" w:hAnsi="Times New Roman"/>
          <w:sz w:val="18"/>
          <w:szCs w:val="18"/>
          <w:lang w:val="es-AR"/>
        </w:rPr>
        <w:t>, Editorial Jus, México 1961, 23. Aconsejamos la lectura de este libro. Es la versión más completa de una biografía que escribiera en 1929, dos años después de la muerte del beato Pro, que fue traducida del original francés al alemán, español, flamenco, holandés, inglés, italiano, polaco, portugués, ruso y esloveno; en varias de estas lenguas se han repetido ediciones hasta un total de 130.000 ejemplares por lo menos. Se han hecho resúmenes al griego, indio… y una trascripción en relieve para ciegos.</w:t>
      </w:r>
    </w:p>
  </w:footnote>
  <w:footnote w:id="229">
    <w:p w14:paraId="6410765B" w14:textId="77777777" w:rsidR="001920C8" w:rsidRPr="00994528" w:rsidRDefault="001920C8" w:rsidP="00994528">
      <w:pPr>
        <w:pStyle w:val="Notaalpie1"/>
        <w:tabs>
          <w:tab w:val="left" w:pos="289"/>
        </w:tabs>
        <w:spacing w:line="240" w:lineRule="auto"/>
        <w:jc w:val="both"/>
        <w:rPr>
          <w:rFonts w:ascii="Times New Roman" w:hAnsi="Times New Roman" w:cs="Times New Roman"/>
          <w:sz w:val="18"/>
          <w:szCs w:val="18"/>
        </w:rPr>
      </w:pPr>
      <w:r w:rsidRPr="00994528">
        <w:rPr>
          <w:rStyle w:val="Notaalpie10ptoEspaciado0pto3"/>
          <w:rFonts w:ascii="Times New Roman" w:hAnsi="Times New Roman" w:cs="Times New Roman"/>
          <w:sz w:val="18"/>
          <w:szCs w:val="18"/>
          <w:vertAlign w:val="superscript"/>
        </w:rPr>
        <w:footnoteRef/>
      </w:r>
      <w:r w:rsidRPr="00994528">
        <w:rPr>
          <w:rStyle w:val="Notaalpie10ptoEspaciado0pto3"/>
          <w:rFonts w:ascii="Times New Roman" w:hAnsi="Times New Roman" w:cs="Times New Roman"/>
          <w:sz w:val="18"/>
          <w:szCs w:val="18"/>
        </w:rPr>
        <w:tab/>
      </w:r>
      <w:r w:rsidRPr="0001058B">
        <w:rPr>
          <w:rStyle w:val="Notaalpie65pto2"/>
          <w:rFonts w:ascii="Times New Roman" w:hAnsi="Times New Roman" w:cs="Times New Roman"/>
          <w:smallCaps/>
          <w:sz w:val="18"/>
          <w:szCs w:val="18"/>
        </w:rPr>
        <w:t>Antonio Dragón</w:t>
      </w:r>
      <w:r w:rsidRPr="00994528">
        <w:rPr>
          <w:rStyle w:val="Notaalpie65pto2"/>
          <w:rFonts w:ascii="Times New Roman" w:hAnsi="Times New Roman" w:cs="Times New Roman"/>
          <w:sz w:val="18"/>
          <w:szCs w:val="18"/>
        </w:rPr>
        <w:t xml:space="preserve">, </w:t>
      </w:r>
      <w:r w:rsidRPr="00994528">
        <w:rPr>
          <w:rStyle w:val="Notaalpie3"/>
          <w:rFonts w:ascii="Times New Roman" w:hAnsi="Times New Roman" w:cs="Times New Roman"/>
          <w:sz w:val="18"/>
          <w:szCs w:val="18"/>
        </w:rPr>
        <w:t xml:space="preserve">SJ., </w:t>
      </w:r>
      <w:r w:rsidRPr="00994528">
        <w:rPr>
          <w:rStyle w:val="NotaalpieCursiva"/>
          <w:rFonts w:ascii="Times New Roman" w:hAnsi="Times New Roman" w:cs="Times New Roman"/>
          <w:sz w:val="18"/>
          <w:szCs w:val="18"/>
        </w:rPr>
        <w:t>Vida íntima del Padre Pro,</w:t>
      </w:r>
      <w:r w:rsidRPr="00994528">
        <w:rPr>
          <w:rStyle w:val="Notaalpie3"/>
          <w:rFonts w:ascii="Times New Roman" w:hAnsi="Times New Roman" w:cs="Times New Roman"/>
          <w:sz w:val="18"/>
          <w:szCs w:val="18"/>
        </w:rPr>
        <w:t xml:space="preserve"> Editorial Jus, México 1961, 43-46.</w:t>
      </w:r>
    </w:p>
  </w:footnote>
  <w:footnote w:id="230">
    <w:p w14:paraId="669973B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E831C5">
        <w:rPr>
          <w:rStyle w:val="Notaalpie3"/>
          <w:rFonts w:ascii="Times New Roman" w:hAnsi="Times New Roman" w:cs="Times New Roman"/>
          <w:smallCaps/>
          <w:sz w:val="18"/>
          <w:szCs w:val="18"/>
          <w:lang w:val="it-IT"/>
        </w:rPr>
        <w:t>Mario Marazziti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Corriere della Sera,</w:t>
      </w:r>
      <w:r w:rsidRPr="00994528">
        <w:rPr>
          <w:rStyle w:val="Notaalpie3"/>
          <w:rFonts w:ascii="Times New Roman" w:hAnsi="Times New Roman" w:cs="Times New Roman"/>
          <w:sz w:val="18"/>
          <w:szCs w:val="18"/>
          <w:lang w:val="it-IT"/>
        </w:rPr>
        <w:t xml:space="preserve"> 7 de abril 2005, 49.</w:t>
      </w:r>
    </w:p>
  </w:footnote>
  <w:footnote w:id="231">
    <w:p w14:paraId="27F8706C" w14:textId="77777777" w:rsidR="001920C8" w:rsidRPr="00994528" w:rsidRDefault="001920C8" w:rsidP="00994528">
      <w:pPr>
        <w:pStyle w:val="Textonotapie"/>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ab/>
      </w:r>
      <w:r w:rsidRPr="00E831C5">
        <w:rPr>
          <w:rStyle w:val="Notaalpie3"/>
          <w:rFonts w:ascii="Times New Roman" w:eastAsia="CordiaUPC" w:hAnsi="Times New Roman" w:cs="Times New Roman"/>
          <w:smallCaps/>
          <w:sz w:val="18"/>
          <w:szCs w:val="18"/>
          <w:lang w:val="it-IT"/>
        </w:rPr>
        <w:t>Vittorio Messori</w:t>
      </w:r>
      <w:r w:rsidRPr="00994528">
        <w:rPr>
          <w:rStyle w:val="Notaalpie3"/>
          <w:rFonts w:ascii="Times New Roman" w:eastAsia="CordiaUPC" w:hAnsi="Times New Roman" w:cs="Times New Roman"/>
          <w:sz w:val="18"/>
          <w:szCs w:val="18"/>
          <w:lang w:val="it-IT"/>
        </w:rPr>
        <w:t xml:space="preserve">, </w:t>
      </w:r>
      <w:r w:rsidRPr="00994528">
        <w:rPr>
          <w:rStyle w:val="NotaalpieCursiva"/>
          <w:rFonts w:ascii="Times New Roman" w:eastAsia="CordiaUPC" w:hAnsi="Times New Roman" w:cs="Times New Roman"/>
          <w:sz w:val="18"/>
          <w:szCs w:val="18"/>
          <w:lang w:val="it-IT"/>
        </w:rPr>
        <w:t>Corriere della Sera,</w:t>
      </w:r>
      <w:r w:rsidRPr="00994528">
        <w:rPr>
          <w:rStyle w:val="Notaalpie3"/>
          <w:rFonts w:ascii="Times New Roman" w:eastAsia="CordiaUPC" w:hAnsi="Times New Roman" w:cs="Times New Roman"/>
          <w:sz w:val="18"/>
          <w:szCs w:val="18"/>
          <w:lang w:val="it-IT"/>
        </w:rPr>
        <w:t xml:space="preserve"> 9 de abril 2005, 8.</w:t>
      </w:r>
    </w:p>
  </w:footnote>
  <w:footnote w:id="232">
    <w:p w14:paraId="00FDA346" w14:textId="77777777" w:rsidR="001920C8" w:rsidRPr="00994528" w:rsidRDefault="001920C8" w:rsidP="00994528">
      <w:pPr>
        <w:pStyle w:val="Textonotapie"/>
        <w:jc w:val="both"/>
        <w:rPr>
          <w:rFonts w:ascii="Times New Roman" w:hAnsi="Times New Roman"/>
          <w:sz w:val="18"/>
          <w:szCs w:val="18"/>
          <w:lang w:val="it-IT"/>
        </w:rPr>
      </w:pPr>
      <w:r w:rsidRPr="00994528">
        <w:rPr>
          <w:rStyle w:val="Refdenotaalpie"/>
          <w:rFonts w:ascii="Times New Roman" w:hAnsi="Times New Roman"/>
          <w:sz w:val="18"/>
          <w:szCs w:val="18"/>
        </w:rPr>
        <w:footnoteRef/>
      </w:r>
      <w:r w:rsidRPr="00994528">
        <w:rPr>
          <w:rFonts w:ascii="Times New Roman" w:hAnsi="Times New Roman"/>
          <w:sz w:val="18"/>
          <w:szCs w:val="18"/>
          <w:lang w:val="it-IT"/>
        </w:rPr>
        <w:tab/>
      </w:r>
      <w:r w:rsidRPr="00E831C5">
        <w:rPr>
          <w:rStyle w:val="Notaalpie3"/>
          <w:rFonts w:ascii="Times New Roman" w:eastAsia="CordiaUPC" w:hAnsi="Times New Roman" w:cs="Times New Roman"/>
          <w:smallCaps/>
          <w:sz w:val="18"/>
          <w:szCs w:val="18"/>
          <w:lang w:val="it-IT"/>
        </w:rPr>
        <w:t>Vittorio Messori</w:t>
      </w:r>
      <w:r w:rsidRPr="00994528">
        <w:rPr>
          <w:rStyle w:val="Notaalpie3"/>
          <w:rFonts w:ascii="Times New Roman" w:eastAsia="CordiaUPC" w:hAnsi="Times New Roman" w:cs="Times New Roman"/>
          <w:sz w:val="18"/>
          <w:szCs w:val="18"/>
          <w:lang w:val="it-IT"/>
        </w:rPr>
        <w:t xml:space="preserve">, </w:t>
      </w:r>
      <w:r w:rsidRPr="00994528">
        <w:rPr>
          <w:rStyle w:val="NotaalpieCursiva"/>
          <w:rFonts w:ascii="Times New Roman" w:eastAsia="CordiaUPC" w:hAnsi="Times New Roman" w:cs="Times New Roman"/>
          <w:sz w:val="18"/>
          <w:szCs w:val="18"/>
          <w:lang w:val="it-IT"/>
        </w:rPr>
        <w:t>Corriere della Sera,</w:t>
      </w:r>
      <w:r w:rsidRPr="00994528">
        <w:rPr>
          <w:rStyle w:val="Notaalpie3"/>
          <w:rFonts w:ascii="Times New Roman" w:eastAsia="CordiaUPC" w:hAnsi="Times New Roman" w:cs="Times New Roman"/>
          <w:sz w:val="18"/>
          <w:szCs w:val="18"/>
          <w:lang w:val="it-IT"/>
        </w:rPr>
        <w:t xml:space="preserve"> 9 de abril 2005, 8.</w:t>
      </w:r>
    </w:p>
  </w:footnote>
  <w:footnote w:id="233">
    <w:p w14:paraId="1D6D6536"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E831C5">
        <w:rPr>
          <w:rStyle w:val="Notaalpie3"/>
          <w:rFonts w:ascii="Times New Roman" w:hAnsi="Times New Roman" w:cs="Times New Roman"/>
          <w:smallCaps/>
          <w:sz w:val="18"/>
          <w:szCs w:val="18"/>
          <w:lang w:val="it-IT"/>
        </w:rPr>
        <w:t>Vittorio Messori</w:t>
      </w:r>
      <w:r w:rsidRPr="00994528">
        <w:rPr>
          <w:rStyle w:val="Notaalpie3"/>
          <w:rFonts w:ascii="Times New Roman" w:hAnsi="Times New Roman" w:cs="Times New Roman"/>
          <w:sz w:val="18"/>
          <w:szCs w:val="18"/>
          <w:lang w:val="it-IT"/>
        </w:rPr>
        <w:t xml:space="preserve">, </w:t>
      </w:r>
      <w:r w:rsidRPr="00994528">
        <w:rPr>
          <w:rStyle w:val="NotaalpieCursiva"/>
          <w:rFonts w:ascii="Times New Roman" w:hAnsi="Times New Roman" w:cs="Times New Roman"/>
          <w:sz w:val="18"/>
          <w:szCs w:val="18"/>
          <w:lang w:val="it-IT"/>
        </w:rPr>
        <w:t>Corriere della Sera,</w:t>
      </w:r>
      <w:r w:rsidRPr="00994528">
        <w:rPr>
          <w:rStyle w:val="Notaalpie3"/>
          <w:rFonts w:ascii="Times New Roman" w:hAnsi="Times New Roman" w:cs="Times New Roman"/>
          <w:sz w:val="18"/>
          <w:szCs w:val="18"/>
          <w:lang w:val="it-IT"/>
        </w:rPr>
        <w:t xml:space="preserve"> 9 de abril 2005, 8.</w:t>
      </w:r>
    </w:p>
  </w:footnote>
  <w:footnote w:id="234">
    <w:p w14:paraId="08D0859D" w14:textId="77777777" w:rsidR="001920C8" w:rsidRPr="00994528" w:rsidRDefault="001920C8" w:rsidP="00994528">
      <w:pPr>
        <w:pStyle w:val="Textonotapie"/>
        <w:jc w:val="both"/>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r>
      <w:r w:rsidRPr="00994528">
        <w:rPr>
          <w:rFonts w:ascii="Times New Roman" w:hAnsi="Times New Roman"/>
          <w:i/>
          <w:sz w:val="18"/>
          <w:szCs w:val="18"/>
          <w:lang w:val="pt-BR"/>
        </w:rPr>
        <w:t xml:space="preserve">Il Messagero </w:t>
      </w:r>
      <w:r w:rsidRPr="00994528">
        <w:rPr>
          <w:rFonts w:ascii="Times New Roman" w:hAnsi="Times New Roman"/>
          <w:sz w:val="18"/>
          <w:szCs w:val="18"/>
          <w:lang w:val="pt-BR"/>
        </w:rPr>
        <w:t>(3 de abril de 2005).</w:t>
      </w:r>
    </w:p>
  </w:footnote>
  <w:footnote w:id="235">
    <w:p w14:paraId="42A29178"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es-A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s-AR"/>
        </w:rPr>
        <w:tab/>
      </w:r>
      <w:r>
        <w:rPr>
          <w:rStyle w:val="NotaalpieCursiva"/>
          <w:rFonts w:ascii="Times New Roman" w:hAnsi="Times New Roman" w:cs="Times New Roman"/>
          <w:sz w:val="18"/>
          <w:szCs w:val="18"/>
          <w:lang w:val="es-AR"/>
        </w:rPr>
        <w:t xml:space="preserve">Corriere della Sera </w:t>
      </w:r>
      <w:r>
        <w:rPr>
          <w:rStyle w:val="Notaalpie3"/>
          <w:rFonts w:ascii="Times New Roman" w:hAnsi="Times New Roman" w:cs="Times New Roman"/>
          <w:sz w:val="18"/>
          <w:szCs w:val="18"/>
          <w:lang w:val="es-AR"/>
        </w:rPr>
        <w:t>(3</w:t>
      </w:r>
      <w:r w:rsidRPr="00994528">
        <w:rPr>
          <w:rStyle w:val="Notaalpie3"/>
          <w:rFonts w:ascii="Times New Roman" w:hAnsi="Times New Roman" w:cs="Times New Roman"/>
          <w:sz w:val="18"/>
          <w:szCs w:val="18"/>
          <w:lang w:val="es-AR"/>
        </w:rPr>
        <w:t xml:space="preserve"> de abril de 2005</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 xml:space="preserve"> 1-15.</w:t>
      </w:r>
    </w:p>
  </w:footnote>
  <w:footnote w:id="236">
    <w:p w14:paraId="71B377FA"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lang w:val="es-A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s-AR"/>
        </w:rPr>
        <w:tab/>
      </w:r>
      <w:r w:rsidRPr="00994528">
        <w:rPr>
          <w:rStyle w:val="NotaalpieCursiva"/>
          <w:rFonts w:ascii="Times New Roman" w:hAnsi="Times New Roman" w:cs="Times New Roman"/>
          <w:sz w:val="18"/>
          <w:szCs w:val="18"/>
          <w:lang w:val="es-AR"/>
        </w:rPr>
        <w:t>La Stampa,</w:t>
      </w:r>
      <w:r w:rsidRPr="00994528">
        <w:rPr>
          <w:rStyle w:val="Notaalpie3"/>
          <w:rFonts w:ascii="Times New Roman" w:hAnsi="Times New Roman" w:cs="Times New Roman"/>
          <w:sz w:val="18"/>
          <w:szCs w:val="18"/>
          <w:lang w:val="es-AR"/>
        </w:rPr>
        <w:t xml:space="preserve"> </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3 de abril de 2005</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 xml:space="preserve"> 37.</w:t>
      </w:r>
    </w:p>
  </w:footnote>
  <w:footnote w:id="237">
    <w:p w14:paraId="0D0EB001" w14:textId="77777777" w:rsidR="001920C8" w:rsidRPr="00994528" w:rsidRDefault="001920C8" w:rsidP="00994528">
      <w:pPr>
        <w:pStyle w:val="Notaalpie1"/>
        <w:tabs>
          <w:tab w:val="left" w:pos="27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s-AR"/>
        </w:rPr>
        <w:tab/>
      </w:r>
      <w:r w:rsidRPr="00994528">
        <w:rPr>
          <w:rStyle w:val="NotaalpieCursiva"/>
          <w:rFonts w:ascii="Times New Roman" w:hAnsi="Times New Roman" w:cs="Times New Roman"/>
          <w:sz w:val="18"/>
          <w:szCs w:val="18"/>
          <w:lang w:val="es-AR"/>
        </w:rPr>
        <w:t>Avvenire,</w:t>
      </w:r>
      <w:r>
        <w:rPr>
          <w:rStyle w:val="Notaalpie3"/>
          <w:rFonts w:ascii="Times New Roman" w:hAnsi="Times New Roman" w:cs="Times New Roman"/>
          <w:sz w:val="18"/>
          <w:szCs w:val="18"/>
          <w:lang w:val="es-AR"/>
        </w:rPr>
        <w:t xml:space="preserve"> especial sobre el Papa Wojtyla</w:t>
      </w:r>
      <w:r w:rsidRPr="00994528">
        <w:rPr>
          <w:rStyle w:val="Notaalpie3"/>
          <w:rFonts w:ascii="Times New Roman" w:hAnsi="Times New Roman" w:cs="Times New Roman"/>
          <w:sz w:val="18"/>
          <w:szCs w:val="18"/>
          <w:lang w:val="es-AR"/>
        </w:rPr>
        <w:t xml:space="preserve"> </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3 d</w:t>
      </w:r>
      <w:r w:rsidRPr="00994528">
        <w:rPr>
          <w:rStyle w:val="Notaalpie3"/>
          <w:rFonts w:ascii="Times New Roman" w:hAnsi="Times New Roman" w:cs="Times New Roman"/>
          <w:sz w:val="18"/>
          <w:szCs w:val="18"/>
        </w:rPr>
        <w:t>e abril de 2005</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w:t>
      </w:r>
    </w:p>
  </w:footnote>
  <w:footnote w:id="238">
    <w:p w14:paraId="0782C559"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lang w:val="es-A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s-AR"/>
        </w:rPr>
        <w:tab/>
      </w:r>
      <w:r w:rsidRPr="00994528">
        <w:rPr>
          <w:rStyle w:val="NotaalpieCursiva"/>
          <w:rFonts w:ascii="Times New Roman" w:hAnsi="Times New Roman" w:cs="Times New Roman"/>
          <w:sz w:val="18"/>
          <w:szCs w:val="18"/>
          <w:lang w:val="es-AR"/>
        </w:rPr>
        <w:t>L’Unità</w:t>
      </w:r>
      <w:r w:rsidRPr="00994528">
        <w:rPr>
          <w:rStyle w:val="Notaalpie3"/>
          <w:rFonts w:ascii="Times New Roman" w:hAnsi="Times New Roman" w:cs="Times New Roman"/>
          <w:sz w:val="18"/>
          <w:szCs w:val="18"/>
          <w:lang w:val="es-AR"/>
        </w:rPr>
        <w:t xml:space="preserve"> </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3 de abril de 2005</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 xml:space="preserve"> 1.</w:t>
      </w:r>
    </w:p>
  </w:footnote>
  <w:footnote w:id="239">
    <w:p w14:paraId="3ED9968A"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lang w:val="es-A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s-AR"/>
        </w:rPr>
        <w:tab/>
      </w:r>
      <w:r w:rsidRPr="00994528">
        <w:rPr>
          <w:rStyle w:val="NotaalpieCursiva"/>
          <w:rFonts w:ascii="Times New Roman" w:hAnsi="Times New Roman" w:cs="Times New Roman"/>
          <w:sz w:val="18"/>
          <w:szCs w:val="18"/>
          <w:lang w:val="es-AR"/>
        </w:rPr>
        <w:t>La Nazione</w:t>
      </w:r>
      <w:r w:rsidRPr="00994528">
        <w:rPr>
          <w:rStyle w:val="Notaalpie3"/>
          <w:rFonts w:ascii="Times New Roman" w:hAnsi="Times New Roman" w:cs="Times New Roman"/>
          <w:sz w:val="18"/>
          <w:szCs w:val="18"/>
          <w:lang w:val="es-AR"/>
        </w:rPr>
        <w:t xml:space="preserve"> </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3 abril de 2005</w:t>
      </w:r>
      <w:r>
        <w:rPr>
          <w:rStyle w:val="Notaalpie3"/>
          <w:rFonts w:ascii="Times New Roman" w:hAnsi="Times New Roman" w:cs="Times New Roman"/>
          <w:sz w:val="18"/>
          <w:szCs w:val="18"/>
          <w:lang w:val="es-AR"/>
        </w:rPr>
        <w:t>)</w:t>
      </w:r>
      <w:r w:rsidRPr="00994528">
        <w:rPr>
          <w:rStyle w:val="Notaalpie3"/>
          <w:rFonts w:ascii="Times New Roman" w:hAnsi="Times New Roman" w:cs="Times New Roman"/>
          <w:sz w:val="18"/>
          <w:szCs w:val="18"/>
          <w:lang w:val="es-AR"/>
        </w:rPr>
        <w:t xml:space="preserve"> 1-23.</w:t>
      </w:r>
    </w:p>
  </w:footnote>
  <w:footnote w:id="240">
    <w:p w14:paraId="3C70F03E" w14:textId="77777777" w:rsidR="001920C8" w:rsidRPr="00994528" w:rsidRDefault="001920C8" w:rsidP="00994528">
      <w:pPr>
        <w:pStyle w:val="Textonotapie"/>
        <w:rPr>
          <w:rFonts w:ascii="Times New Roman" w:hAnsi="Times New Roman"/>
          <w:sz w:val="18"/>
          <w:szCs w:val="18"/>
          <w:lang w:val="en-US"/>
        </w:rPr>
      </w:pPr>
      <w:r w:rsidRPr="00994528">
        <w:rPr>
          <w:rStyle w:val="Refdenotaalpie"/>
          <w:rFonts w:ascii="Times New Roman" w:hAnsi="Times New Roman"/>
          <w:sz w:val="18"/>
          <w:szCs w:val="18"/>
        </w:rPr>
        <w:footnoteRef/>
      </w:r>
      <w:r w:rsidRPr="00994528">
        <w:rPr>
          <w:rFonts w:ascii="Times New Roman" w:hAnsi="Times New Roman"/>
          <w:sz w:val="18"/>
          <w:szCs w:val="18"/>
          <w:lang w:val="en-US"/>
        </w:rPr>
        <w:t xml:space="preserve"> </w:t>
      </w:r>
      <w:r w:rsidRPr="00994528">
        <w:rPr>
          <w:rFonts w:ascii="Times New Roman" w:hAnsi="Times New Roman"/>
          <w:sz w:val="18"/>
          <w:szCs w:val="18"/>
          <w:lang w:val="en-US"/>
        </w:rPr>
        <w:tab/>
      </w:r>
      <w:r w:rsidRPr="00994528">
        <w:rPr>
          <w:rFonts w:ascii="Times New Roman" w:hAnsi="Times New Roman"/>
          <w:i/>
          <w:sz w:val="18"/>
          <w:szCs w:val="18"/>
          <w:lang w:val="en-US"/>
        </w:rPr>
        <w:t>The New York Times</w:t>
      </w:r>
      <w:r w:rsidRPr="00994528">
        <w:rPr>
          <w:rFonts w:ascii="Times New Roman" w:hAnsi="Times New Roman"/>
          <w:sz w:val="18"/>
          <w:szCs w:val="18"/>
          <w:lang w:val="en-US"/>
        </w:rPr>
        <w:t>, Intenational, Europe (3 de abril de 2005).</w:t>
      </w:r>
    </w:p>
  </w:footnote>
  <w:footnote w:id="241">
    <w:p w14:paraId="53BD58A2" w14:textId="77777777" w:rsidR="001920C8" w:rsidRPr="00994528" w:rsidRDefault="001920C8" w:rsidP="00994528">
      <w:pPr>
        <w:pStyle w:val="Notaalpie1"/>
        <w:tabs>
          <w:tab w:val="left" w:pos="29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r>
      <w:r w:rsidRPr="00994528">
        <w:rPr>
          <w:rStyle w:val="NotaalpieCursiva"/>
          <w:rFonts w:ascii="Times New Roman" w:hAnsi="Times New Roman" w:cs="Times New Roman"/>
          <w:sz w:val="18"/>
          <w:szCs w:val="18"/>
          <w:lang w:val="en-US"/>
        </w:rPr>
        <w:t>The Independent mundial,</w:t>
      </w:r>
      <w:r>
        <w:rPr>
          <w:rStyle w:val="Notaalpie3"/>
          <w:rFonts w:ascii="Times New Roman" w:hAnsi="Times New Roman" w:cs="Times New Roman"/>
          <w:sz w:val="18"/>
          <w:szCs w:val="18"/>
          <w:lang w:val="en-US"/>
        </w:rPr>
        <w:t xml:space="preserve"> </w:t>
      </w:r>
      <w:r w:rsidRPr="000A55BE">
        <w:rPr>
          <w:rFonts w:ascii="Times New Roman" w:hAnsi="Times New Roman" w:cs="Times New Roman"/>
          <w:sz w:val="18"/>
          <w:szCs w:val="18"/>
          <w:lang w:val="en-US"/>
        </w:rPr>
        <w:t>«</w:t>
      </w:r>
      <w:r w:rsidRPr="00994528">
        <w:rPr>
          <w:rStyle w:val="Notaalpie3"/>
          <w:rFonts w:ascii="Times New Roman" w:hAnsi="Times New Roman" w:cs="Times New Roman"/>
          <w:sz w:val="18"/>
          <w:szCs w:val="18"/>
          <w:lang w:val="en-US"/>
        </w:rPr>
        <w:t>The bells of churches everywhere toll for ‘John Paul the Great</w:t>
      </w:r>
      <w:r w:rsidRPr="000A55BE">
        <w:rPr>
          <w:rFonts w:ascii="Times New Roman" w:hAnsi="Times New Roman" w:cs="Times New Roman"/>
          <w:sz w:val="18"/>
          <w:szCs w:val="18"/>
          <w:lang w:val="en-US"/>
        </w:rPr>
        <w:t>»</w:t>
      </w:r>
      <w:r w:rsidRPr="00994528">
        <w:rPr>
          <w:rStyle w:val="Notaalpie3"/>
          <w:rFonts w:ascii="Times New Roman" w:hAnsi="Times New Roman" w:cs="Times New Roman"/>
          <w:sz w:val="18"/>
          <w:szCs w:val="18"/>
          <w:lang w:val="en-US"/>
        </w:rPr>
        <w:t xml:space="preserve"> </w:t>
      </w:r>
      <w:r>
        <w:rPr>
          <w:rStyle w:val="Notaalpie3"/>
          <w:rFonts w:ascii="Times New Roman" w:hAnsi="Times New Roman" w:cs="Times New Roman"/>
          <w:sz w:val="18"/>
          <w:szCs w:val="18"/>
          <w:lang w:val="en-US"/>
        </w:rPr>
        <w:t>(</w:t>
      </w:r>
      <w:r w:rsidRPr="00994528">
        <w:rPr>
          <w:rStyle w:val="Notaalpie3"/>
          <w:rFonts w:ascii="Times New Roman" w:hAnsi="Times New Roman" w:cs="Times New Roman"/>
          <w:sz w:val="18"/>
          <w:szCs w:val="18"/>
          <w:lang w:val="en-US"/>
        </w:rPr>
        <w:t>3 de abril de 2005</w:t>
      </w:r>
      <w:r>
        <w:rPr>
          <w:rStyle w:val="Notaalpie3"/>
          <w:rFonts w:ascii="Times New Roman" w:hAnsi="Times New Roman" w:cs="Times New Roman"/>
          <w:sz w:val="18"/>
          <w:szCs w:val="18"/>
          <w:lang w:val="en-US"/>
        </w:rPr>
        <w:t>)</w:t>
      </w:r>
      <w:r w:rsidRPr="00994528">
        <w:rPr>
          <w:rStyle w:val="Notaalpie3"/>
          <w:rFonts w:ascii="Times New Roman" w:hAnsi="Times New Roman" w:cs="Times New Roman"/>
          <w:sz w:val="18"/>
          <w:szCs w:val="18"/>
          <w:lang w:val="en-US"/>
        </w:rPr>
        <w:t>.</w:t>
      </w:r>
    </w:p>
  </w:footnote>
  <w:footnote w:id="242">
    <w:p w14:paraId="21FE1E16" w14:textId="77777777" w:rsidR="001920C8" w:rsidRPr="00E64AC4"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E64AC4">
        <w:rPr>
          <w:rStyle w:val="Notaalpie3"/>
          <w:rFonts w:ascii="Times New Roman" w:hAnsi="Times New Roman" w:cs="Times New Roman"/>
          <w:sz w:val="18"/>
          <w:szCs w:val="18"/>
          <w:lang w:val="en-US"/>
        </w:rPr>
        <w:tab/>
      </w:r>
      <w:r w:rsidRPr="00E64AC4">
        <w:rPr>
          <w:rStyle w:val="NotaalpieCursiva"/>
          <w:rFonts w:ascii="Times New Roman" w:hAnsi="Times New Roman" w:cs="Times New Roman"/>
          <w:sz w:val="18"/>
          <w:szCs w:val="18"/>
          <w:lang w:val="en-US"/>
        </w:rPr>
        <w:t>The Wall Street Journal</w:t>
      </w:r>
      <w:r w:rsidRPr="00E64AC4">
        <w:rPr>
          <w:rStyle w:val="Notaalpie3"/>
          <w:rFonts w:ascii="Times New Roman" w:hAnsi="Times New Roman" w:cs="Times New Roman"/>
          <w:sz w:val="18"/>
          <w:szCs w:val="18"/>
          <w:lang w:val="en-US"/>
        </w:rPr>
        <w:t xml:space="preserve"> (3 de abril de 2005) 2.</w:t>
      </w:r>
    </w:p>
  </w:footnote>
  <w:footnote w:id="243">
    <w:p w14:paraId="2CD506AA"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Usa Today</w:t>
      </w:r>
      <w:r w:rsidRPr="00994528">
        <w:rPr>
          <w:rStyle w:val="Notaalpie3"/>
          <w:rFonts w:ascii="Times New Roman" w:hAnsi="Times New Roman" w:cs="Times New Roman"/>
          <w:sz w:val="18"/>
          <w:szCs w:val="18"/>
        </w:rPr>
        <w:t xml:space="preserve"> </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3 de abril de 2005</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 xml:space="preserve"> 1.</w:t>
      </w:r>
    </w:p>
  </w:footnote>
  <w:footnote w:id="244">
    <w:p w14:paraId="036D64F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Pr>
          <w:rStyle w:val="NotaalpieCursiva"/>
          <w:rFonts w:ascii="Times New Roman" w:hAnsi="Times New Roman" w:cs="Times New Roman"/>
          <w:sz w:val="18"/>
          <w:szCs w:val="18"/>
        </w:rPr>
        <w:t xml:space="preserve">The Guardian </w:t>
      </w:r>
      <w:r>
        <w:rPr>
          <w:rStyle w:val="Notaalpie3"/>
          <w:rFonts w:ascii="Times New Roman" w:hAnsi="Times New Roman" w:cs="Times New Roman"/>
          <w:sz w:val="18"/>
          <w:szCs w:val="18"/>
        </w:rPr>
        <w:t>(3</w:t>
      </w:r>
      <w:r w:rsidRPr="00994528">
        <w:rPr>
          <w:rStyle w:val="Notaalpie3"/>
          <w:rFonts w:ascii="Times New Roman" w:hAnsi="Times New Roman" w:cs="Times New Roman"/>
          <w:sz w:val="18"/>
          <w:szCs w:val="18"/>
        </w:rPr>
        <w:t xml:space="preserve"> de abril 2005</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w:t>
      </w:r>
    </w:p>
  </w:footnote>
  <w:footnote w:id="245">
    <w:p w14:paraId="16C78DA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Pr>
          <w:rStyle w:val="NotaalpieCursiva"/>
          <w:rFonts w:ascii="Times New Roman" w:hAnsi="Times New Roman" w:cs="Times New Roman"/>
          <w:sz w:val="18"/>
          <w:szCs w:val="18"/>
        </w:rPr>
        <w:t>The Daily Mirror</w:t>
      </w:r>
      <w:r w:rsidRPr="00994528">
        <w:rPr>
          <w:rStyle w:val="Notaalpie3"/>
          <w:rFonts w:ascii="Times New Roman" w:hAnsi="Times New Roman" w:cs="Times New Roman"/>
          <w:sz w:val="18"/>
          <w:szCs w:val="18"/>
        </w:rPr>
        <w:t xml:space="preserve"> </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2 de abril 2005</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 xml:space="preserve"> 1.</w:t>
      </w:r>
    </w:p>
  </w:footnote>
  <w:footnote w:id="246">
    <w:p w14:paraId="009240C6"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Pr>
          <w:rStyle w:val="NotaalpieCursiva"/>
          <w:rFonts w:ascii="Times New Roman" w:hAnsi="Times New Roman" w:cs="Times New Roman"/>
          <w:sz w:val="18"/>
          <w:szCs w:val="18"/>
        </w:rPr>
        <w:t>Het Volk</w:t>
      </w:r>
      <w:r w:rsidRPr="00994528">
        <w:rPr>
          <w:rStyle w:val="Notaalpie3"/>
          <w:rFonts w:ascii="Times New Roman" w:hAnsi="Times New Roman" w:cs="Times New Roman"/>
          <w:sz w:val="18"/>
          <w:szCs w:val="18"/>
        </w:rPr>
        <w:t xml:space="preserve"> </w:t>
      </w:r>
      <w:r>
        <w:rPr>
          <w:rStyle w:val="Notaalpie3"/>
          <w:rFonts w:ascii="Times New Roman" w:hAnsi="Times New Roman" w:cs="Times New Roman"/>
          <w:sz w:val="18"/>
          <w:szCs w:val="18"/>
        </w:rPr>
        <w:t>(3 de abril 2005)</w:t>
      </w:r>
      <w:r w:rsidRPr="00994528">
        <w:rPr>
          <w:rStyle w:val="Notaalpie3"/>
          <w:rFonts w:ascii="Times New Roman" w:hAnsi="Times New Roman" w:cs="Times New Roman"/>
          <w:sz w:val="18"/>
          <w:szCs w:val="18"/>
        </w:rPr>
        <w:t xml:space="preserve"> 1.</w:t>
      </w:r>
    </w:p>
  </w:footnote>
  <w:footnote w:id="247">
    <w:p w14:paraId="05CB9E23"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Gazeta Wyborcza</w:t>
      </w:r>
      <w:r>
        <w:rPr>
          <w:rStyle w:val="Notaalpie3"/>
          <w:rFonts w:ascii="Times New Roman" w:hAnsi="Times New Roman" w:cs="Times New Roman"/>
          <w:sz w:val="18"/>
          <w:szCs w:val="18"/>
        </w:rPr>
        <w:t xml:space="preserve"> n. 77 (</w:t>
      </w:r>
      <w:r w:rsidRPr="00994528">
        <w:rPr>
          <w:rStyle w:val="Notaalpie3"/>
          <w:rFonts w:ascii="Times New Roman" w:hAnsi="Times New Roman" w:cs="Times New Roman"/>
          <w:sz w:val="18"/>
          <w:szCs w:val="18"/>
        </w:rPr>
        <w:t>3 de abril 2005</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 xml:space="preserve"> 2.</w:t>
      </w:r>
    </w:p>
  </w:footnote>
  <w:footnote w:id="248">
    <w:p w14:paraId="6F7E4CA6"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lang w:val="es-AR"/>
        </w:rPr>
        <w:tab/>
      </w:r>
      <w:r w:rsidRPr="00994528">
        <w:rPr>
          <w:rFonts w:ascii="Times New Roman" w:hAnsi="Times New Roman"/>
          <w:i/>
          <w:iCs/>
          <w:sz w:val="18"/>
          <w:szCs w:val="18"/>
          <w:lang w:val="es-AR"/>
        </w:rPr>
        <w:t>Ansa.it</w:t>
      </w:r>
      <w:r w:rsidRPr="00994528">
        <w:rPr>
          <w:rFonts w:ascii="Times New Roman" w:hAnsi="Times New Roman"/>
          <w:sz w:val="18"/>
          <w:szCs w:val="18"/>
          <w:lang w:val="es-AR"/>
        </w:rPr>
        <w:t xml:space="preserve"> </w:t>
      </w:r>
      <w:r>
        <w:rPr>
          <w:rFonts w:ascii="Times New Roman" w:hAnsi="Times New Roman"/>
          <w:sz w:val="18"/>
          <w:szCs w:val="18"/>
          <w:lang w:val="es-AR"/>
        </w:rPr>
        <w:t>(</w:t>
      </w:r>
      <w:r w:rsidRPr="00994528">
        <w:rPr>
          <w:rFonts w:ascii="Times New Roman" w:hAnsi="Times New Roman"/>
          <w:sz w:val="18"/>
          <w:szCs w:val="18"/>
          <w:lang w:val="es-AR"/>
        </w:rPr>
        <w:t>5 de abril de 2005</w:t>
      </w:r>
      <w:r>
        <w:rPr>
          <w:rFonts w:ascii="Times New Roman" w:hAnsi="Times New Roman"/>
          <w:sz w:val="18"/>
          <w:szCs w:val="18"/>
          <w:lang w:val="es-AR"/>
        </w:rPr>
        <w:t>)</w:t>
      </w:r>
      <w:r w:rsidRPr="00994528">
        <w:rPr>
          <w:rFonts w:ascii="Times New Roman" w:hAnsi="Times New Roman"/>
          <w:sz w:val="18"/>
          <w:szCs w:val="18"/>
          <w:lang w:val="es-AR"/>
        </w:rPr>
        <w:t>.</w:t>
      </w:r>
    </w:p>
  </w:footnote>
  <w:footnote w:id="249">
    <w:p w14:paraId="5B4F80E2"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994528">
        <w:rPr>
          <w:rStyle w:val="NotaalpieCursiva"/>
          <w:rFonts w:ascii="Times New Roman" w:hAnsi="Times New Roman" w:cs="Times New Roman"/>
          <w:sz w:val="18"/>
          <w:szCs w:val="18"/>
          <w:lang w:val="it-IT"/>
        </w:rPr>
        <w:t>Corriere della Sera,</w:t>
      </w:r>
      <w:r w:rsidRPr="00994528">
        <w:rPr>
          <w:rStyle w:val="Notaalpie3"/>
          <w:rFonts w:ascii="Times New Roman" w:hAnsi="Times New Roman" w:cs="Times New Roman"/>
          <w:sz w:val="18"/>
          <w:szCs w:val="18"/>
          <w:lang w:val="it-IT"/>
        </w:rPr>
        <w:t xml:space="preserve"> </w:t>
      </w:r>
      <w:r w:rsidRPr="000019AF">
        <w:rPr>
          <w:rFonts w:ascii="Times New Roman" w:hAnsi="Times New Roman" w:cs="Times New Roman"/>
          <w:sz w:val="18"/>
          <w:szCs w:val="18"/>
          <w:lang w:val="it-IT"/>
        </w:rPr>
        <w:t>«</w:t>
      </w:r>
      <w:r>
        <w:rPr>
          <w:rStyle w:val="Notaalpie3"/>
          <w:rFonts w:ascii="Times New Roman" w:hAnsi="Times New Roman" w:cs="Times New Roman"/>
          <w:sz w:val="18"/>
          <w:szCs w:val="18"/>
          <w:lang w:val="it-IT"/>
        </w:rPr>
        <w:t xml:space="preserve">Il Vaticano già indaga sui </w:t>
      </w:r>
      <w:r w:rsidRPr="000019AF">
        <w:rPr>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miracoli di Wojtyla</w:t>
      </w:r>
      <w:r w:rsidRPr="000019AF">
        <w:rPr>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w:t>
      </w:r>
      <w:r>
        <w:rPr>
          <w:rStyle w:val="Notaalpie3"/>
          <w:rFonts w:ascii="Times New Roman" w:hAnsi="Times New Roman" w:cs="Times New Roman"/>
          <w:sz w:val="18"/>
          <w:szCs w:val="18"/>
          <w:lang w:val="it-IT"/>
        </w:rPr>
        <w:t xml:space="preserve"> (</w:t>
      </w:r>
      <w:r w:rsidRPr="00994528">
        <w:rPr>
          <w:rStyle w:val="Notaalpie3"/>
          <w:rFonts w:ascii="Times New Roman" w:hAnsi="Times New Roman" w:cs="Times New Roman"/>
          <w:sz w:val="18"/>
          <w:szCs w:val="18"/>
          <w:lang w:val="it-IT"/>
        </w:rPr>
        <w:t>9 aprile 2005</w:t>
      </w:r>
      <w:r>
        <w:rPr>
          <w:rStyle w:val="Notaalpie3"/>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 xml:space="preserve"> 8.</w:t>
      </w:r>
    </w:p>
  </w:footnote>
  <w:footnote w:id="250">
    <w:p w14:paraId="1410535E"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lang w:val="it-IT"/>
        </w:rPr>
        <w:footnoteRef/>
      </w:r>
      <w:r w:rsidRPr="00994528">
        <w:rPr>
          <w:rStyle w:val="Notaalpie3"/>
          <w:rFonts w:ascii="Times New Roman" w:hAnsi="Times New Roman" w:cs="Times New Roman"/>
          <w:sz w:val="18"/>
          <w:szCs w:val="18"/>
          <w:lang w:val="it-IT"/>
        </w:rPr>
        <w:tab/>
      </w:r>
      <w:r w:rsidRPr="00994528">
        <w:rPr>
          <w:rStyle w:val="NotaalpieCursiva"/>
          <w:rFonts w:ascii="Times New Roman" w:hAnsi="Times New Roman" w:cs="Times New Roman"/>
          <w:sz w:val="18"/>
          <w:szCs w:val="18"/>
          <w:lang w:val="it-IT"/>
        </w:rPr>
        <w:t>Corriere della Sera,</w:t>
      </w:r>
      <w:r>
        <w:rPr>
          <w:rStyle w:val="Notaalpie3"/>
          <w:rFonts w:ascii="Times New Roman" w:hAnsi="Times New Roman" w:cs="Times New Roman"/>
          <w:sz w:val="18"/>
          <w:szCs w:val="18"/>
          <w:lang w:val="it-IT"/>
        </w:rPr>
        <w:t xml:space="preserve"> </w:t>
      </w:r>
      <w:r w:rsidRPr="000019AF">
        <w:rPr>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Il Vaticano già indaga sui</w:t>
      </w:r>
      <w:r>
        <w:rPr>
          <w:rStyle w:val="Notaalpie3"/>
          <w:rFonts w:ascii="Times New Roman" w:hAnsi="Times New Roman" w:cs="Times New Roman"/>
          <w:sz w:val="18"/>
          <w:szCs w:val="18"/>
          <w:lang w:val="it-IT"/>
        </w:rPr>
        <w:t xml:space="preserve"> </w:t>
      </w:r>
      <w:r w:rsidRPr="000019AF">
        <w:rPr>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miracoli di Wojtyla</w:t>
      </w:r>
      <w:r w:rsidRPr="000019AF">
        <w:rPr>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 xml:space="preserve">» </w:t>
      </w:r>
      <w:r>
        <w:rPr>
          <w:rStyle w:val="Notaalpie3"/>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9 aprile 2005</w:t>
      </w:r>
      <w:r>
        <w:rPr>
          <w:rStyle w:val="Notaalpie3"/>
          <w:rFonts w:ascii="Times New Roman" w:hAnsi="Times New Roman" w:cs="Times New Roman"/>
          <w:sz w:val="18"/>
          <w:szCs w:val="18"/>
          <w:lang w:val="it-IT"/>
        </w:rPr>
        <w:t>)</w:t>
      </w:r>
      <w:r w:rsidRPr="00994528">
        <w:rPr>
          <w:rStyle w:val="Notaalpie3"/>
          <w:rFonts w:ascii="Times New Roman" w:hAnsi="Times New Roman" w:cs="Times New Roman"/>
          <w:sz w:val="18"/>
          <w:szCs w:val="18"/>
          <w:lang w:val="it-IT"/>
        </w:rPr>
        <w:t xml:space="preserve"> 8.</w:t>
      </w:r>
    </w:p>
  </w:footnote>
  <w:footnote w:id="251">
    <w:p w14:paraId="515AFAE3"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lang w:val="it-IT"/>
        </w:rPr>
        <w:footnoteRef/>
      </w:r>
      <w:r w:rsidRPr="00994528">
        <w:rPr>
          <w:rStyle w:val="Notaalpie3"/>
          <w:rFonts w:ascii="Times New Roman" w:hAnsi="Times New Roman" w:cs="Times New Roman"/>
          <w:sz w:val="18"/>
          <w:szCs w:val="18"/>
          <w:lang w:val="it-IT"/>
        </w:rPr>
        <w:tab/>
      </w:r>
      <w:r w:rsidRPr="00994528">
        <w:rPr>
          <w:rStyle w:val="NotaalpieCursiva"/>
          <w:rFonts w:ascii="Times New Roman" w:hAnsi="Times New Roman" w:cs="Times New Roman"/>
          <w:sz w:val="18"/>
          <w:szCs w:val="18"/>
          <w:lang w:val="it-IT"/>
        </w:rPr>
        <w:t>Zenit</w:t>
      </w:r>
      <w:r w:rsidRPr="00994528">
        <w:rPr>
          <w:rStyle w:val="Notaalpie3"/>
          <w:rFonts w:ascii="Times New Roman" w:hAnsi="Times New Roman" w:cs="Times New Roman"/>
          <w:sz w:val="18"/>
          <w:szCs w:val="18"/>
          <w:lang w:val="it-IT"/>
        </w:rPr>
        <w:t xml:space="preserve"> accesible on line en: </w:t>
      </w:r>
      <w:hyperlink r:id="rId3" w:history="1">
        <w:r w:rsidRPr="00994528">
          <w:rPr>
            <w:rStyle w:val="Hipervnculo"/>
            <w:rFonts w:ascii="Times New Roman" w:hAnsi="Times New Roman" w:cs="Times New Roman"/>
            <w:sz w:val="18"/>
            <w:szCs w:val="18"/>
            <w:lang w:val="it-IT"/>
          </w:rPr>
          <w:t>http://www.zenit.org/article-15423?l=spanish</w:t>
        </w:r>
      </w:hyperlink>
      <w:r w:rsidRPr="00994528">
        <w:rPr>
          <w:rStyle w:val="Notaalpie3"/>
          <w:rFonts w:ascii="Times New Roman" w:hAnsi="Times New Roman" w:cs="Times New Roman"/>
          <w:sz w:val="18"/>
          <w:szCs w:val="18"/>
          <w:lang w:val="it-IT"/>
        </w:rPr>
        <w:t xml:space="preserve"> [visita</w:t>
      </w:r>
      <w:r w:rsidRPr="00994528">
        <w:rPr>
          <w:rStyle w:val="Notaalpie3"/>
          <w:rFonts w:ascii="Times New Roman" w:hAnsi="Times New Roman" w:cs="Times New Roman"/>
          <w:sz w:val="18"/>
          <w:szCs w:val="18"/>
          <w:lang w:val="it-IT"/>
        </w:rPr>
        <w:softHyphen/>
        <w:t>do el 26/04/2011].</w:t>
      </w:r>
    </w:p>
  </w:footnote>
  <w:footnote w:id="252">
    <w:p w14:paraId="2A57CA1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it-IT"/>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it-IT"/>
        </w:rPr>
        <w:tab/>
      </w:r>
      <w:r w:rsidRPr="00994528">
        <w:rPr>
          <w:rStyle w:val="NotaalpieCursiva"/>
          <w:rFonts w:ascii="Times New Roman" w:hAnsi="Times New Roman" w:cs="Times New Roman"/>
          <w:sz w:val="18"/>
          <w:szCs w:val="18"/>
          <w:lang w:val="it-IT"/>
        </w:rPr>
        <w:t>Corriere della Sera,</w:t>
      </w:r>
      <w:r w:rsidRPr="00994528">
        <w:rPr>
          <w:rStyle w:val="Notaalpie3"/>
          <w:rFonts w:ascii="Times New Roman" w:hAnsi="Times New Roman" w:cs="Times New Roman"/>
          <w:sz w:val="18"/>
          <w:szCs w:val="18"/>
          <w:lang w:val="it-IT"/>
        </w:rPr>
        <w:t xml:space="preserve"> “Wojtyla santo, la petizion</w:t>
      </w:r>
      <w:r>
        <w:rPr>
          <w:rStyle w:val="Notaalpie3"/>
          <w:rFonts w:ascii="Times New Roman" w:hAnsi="Times New Roman" w:cs="Times New Roman"/>
          <w:sz w:val="18"/>
          <w:szCs w:val="18"/>
          <w:lang w:val="it-IT"/>
        </w:rPr>
        <w:t xml:space="preserve">e nelle mani di Ratzinger” </w:t>
      </w:r>
      <w:r w:rsidRPr="000336C8">
        <w:rPr>
          <w:rStyle w:val="Notaalpie3"/>
          <w:rFonts w:ascii="Times New Roman" w:hAnsi="Times New Roman" w:cs="Times New Roman"/>
          <w:sz w:val="18"/>
          <w:szCs w:val="18"/>
          <w:lang w:val="it-IT"/>
        </w:rPr>
        <w:t>(</w:t>
      </w:r>
      <w:r>
        <w:rPr>
          <w:rStyle w:val="Notaalpie3"/>
          <w:rFonts w:ascii="Times New Roman" w:hAnsi="Times New Roman" w:cs="Times New Roman"/>
          <w:sz w:val="18"/>
          <w:szCs w:val="18"/>
          <w:lang w:val="it-IT"/>
        </w:rPr>
        <w:t>12 abril 2005)</w:t>
      </w:r>
      <w:r w:rsidRPr="00994528">
        <w:rPr>
          <w:rStyle w:val="Notaalpie3"/>
          <w:rFonts w:ascii="Times New Roman" w:hAnsi="Times New Roman" w:cs="Times New Roman"/>
          <w:sz w:val="18"/>
          <w:szCs w:val="18"/>
          <w:lang w:val="it-IT"/>
        </w:rPr>
        <w:t xml:space="preserve"> 11.</w:t>
      </w:r>
    </w:p>
  </w:footnote>
  <w:footnote w:id="253">
    <w:p w14:paraId="04F04586" w14:textId="77777777" w:rsidR="001920C8" w:rsidRPr="00994528" w:rsidRDefault="001920C8" w:rsidP="00994528">
      <w:pPr>
        <w:pStyle w:val="Notaalpie1"/>
        <w:tabs>
          <w:tab w:val="left" w:pos="28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0336C8">
        <w:rPr>
          <w:rStyle w:val="Notaalpie3"/>
          <w:rFonts w:ascii="Times New Roman" w:hAnsi="Times New Roman" w:cs="Times New Roman"/>
          <w:smallCaps/>
          <w:sz w:val="18"/>
          <w:szCs w:val="18"/>
        </w:rPr>
        <w:t>Teresa Bausili</w:t>
      </w:r>
      <w:r w:rsidRPr="00994528">
        <w:rPr>
          <w:rStyle w:val="Notaalpie3"/>
          <w:rFonts w:ascii="Times New Roman" w:hAnsi="Times New Roman" w:cs="Times New Roman"/>
          <w:sz w:val="18"/>
          <w:szCs w:val="18"/>
        </w:rPr>
        <w:t>, “Por un capitalismo humanizado y responsable”, (3 de abril de 2005).</w:t>
      </w:r>
    </w:p>
  </w:footnote>
  <w:footnote w:id="254">
    <w:p w14:paraId="10A7DA8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Esto escribí en 1998. Desde el 8 de mayo de 2004 estamos aprobados como Congregación Religiosa de Derecho Diocesano.</w:t>
      </w:r>
    </w:p>
  </w:footnote>
  <w:footnote w:id="255">
    <w:p w14:paraId="127662E1" w14:textId="77777777" w:rsidR="001920C8" w:rsidRPr="00994528" w:rsidRDefault="001920C8" w:rsidP="00994528">
      <w:pPr>
        <w:pStyle w:val="Notaalpie31"/>
        <w:tabs>
          <w:tab w:val="left" w:pos="283"/>
        </w:tabs>
        <w:spacing w:line="240" w:lineRule="auto"/>
        <w:jc w:val="both"/>
        <w:rPr>
          <w:rFonts w:ascii="Times New Roman" w:hAnsi="Times New Roman" w:cs="Times New Roman"/>
          <w:sz w:val="18"/>
          <w:szCs w:val="18"/>
        </w:rPr>
      </w:pPr>
      <w:r w:rsidRPr="00994528">
        <w:rPr>
          <w:rStyle w:val="Notaalpie310ptoSincursivaEspaciado0pto"/>
          <w:rFonts w:ascii="Times New Roman" w:hAnsi="Times New Roman" w:cs="Times New Roman"/>
          <w:sz w:val="18"/>
          <w:szCs w:val="18"/>
          <w:vertAlign w:val="superscript"/>
        </w:rPr>
        <w:footnoteRef/>
      </w:r>
      <w:r w:rsidRPr="00994528">
        <w:rPr>
          <w:rStyle w:val="Notaalpie3SincursivaVersales"/>
          <w:rFonts w:ascii="Times New Roman" w:hAnsi="Times New Roman" w:cs="Times New Roman"/>
          <w:sz w:val="18"/>
          <w:szCs w:val="18"/>
        </w:rPr>
        <w:tab/>
        <w:t xml:space="preserve">Juan Pablo II, </w:t>
      </w:r>
      <w:r w:rsidRPr="00994528">
        <w:rPr>
          <w:rFonts w:ascii="Times New Roman" w:hAnsi="Times New Roman" w:cs="Times New Roman"/>
          <w:sz w:val="18"/>
          <w:szCs w:val="18"/>
        </w:rPr>
        <w:t>Carta Apostólica</w:t>
      </w:r>
      <w:r w:rsidRPr="00994528">
        <w:rPr>
          <w:rStyle w:val="Notaalpie3Sincursiva"/>
          <w:rFonts w:ascii="Times New Roman" w:hAnsi="Times New Roman" w:cs="Times New Roman"/>
          <w:sz w:val="18"/>
          <w:szCs w:val="18"/>
        </w:rPr>
        <w:t xml:space="preserve"> </w:t>
      </w:r>
      <w:r w:rsidRPr="00994528">
        <w:rPr>
          <w:rStyle w:val="Notaalpie3Sincursiva1"/>
          <w:rFonts w:ascii="Times New Roman" w:hAnsi="Times New Roman" w:cs="Times New Roman"/>
          <w:sz w:val="18"/>
          <w:szCs w:val="18"/>
        </w:rPr>
        <w:t>«</w:t>
      </w:r>
      <w:r w:rsidRPr="00994528">
        <w:rPr>
          <w:rFonts w:ascii="Times New Roman" w:hAnsi="Times New Roman" w:cs="Times New Roman"/>
          <w:sz w:val="18"/>
          <w:szCs w:val="18"/>
        </w:rPr>
        <w:t xml:space="preserve">Tertio </w:t>
      </w:r>
      <w:r w:rsidRPr="00994528">
        <w:rPr>
          <w:rFonts w:ascii="Times New Roman" w:hAnsi="Times New Roman" w:cs="Times New Roman"/>
          <w:sz w:val="18"/>
          <w:szCs w:val="18"/>
          <w:lang w:val="es-AR"/>
        </w:rPr>
        <w:t xml:space="preserve">millennio </w:t>
      </w:r>
      <w:r w:rsidRPr="00994528">
        <w:rPr>
          <w:rFonts w:ascii="Times New Roman" w:hAnsi="Times New Roman" w:cs="Times New Roman"/>
          <w:sz w:val="18"/>
          <w:szCs w:val="18"/>
        </w:rPr>
        <w:t>adveniente</w:t>
      </w:r>
      <w:r w:rsidRPr="00994528">
        <w:rPr>
          <w:rStyle w:val="Notaalpie3Sincursiva1"/>
          <w:rFonts w:ascii="Times New Roman" w:hAnsi="Times New Roman" w:cs="Times New Roman"/>
          <w:sz w:val="18"/>
          <w:szCs w:val="18"/>
        </w:rPr>
        <w:t>», 10/11/1994, n. 33.</w:t>
      </w:r>
    </w:p>
  </w:footnote>
  <w:footnote w:id="256">
    <w:p w14:paraId="62BC074F" w14:textId="77777777" w:rsidR="001920C8" w:rsidRPr="00994528" w:rsidRDefault="001920C8" w:rsidP="00994528">
      <w:pPr>
        <w:pStyle w:val="Notaalpie31"/>
        <w:tabs>
          <w:tab w:val="left" w:pos="283"/>
        </w:tabs>
        <w:spacing w:line="240" w:lineRule="auto"/>
        <w:jc w:val="both"/>
        <w:rPr>
          <w:rFonts w:ascii="Times New Roman" w:hAnsi="Times New Roman" w:cs="Times New Roman"/>
          <w:sz w:val="18"/>
          <w:szCs w:val="18"/>
        </w:rPr>
      </w:pPr>
      <w:r w:rsidRPr="00994528">
        <w:rPr>
          <w:rStyle w:val="Notaalpie310ptoSincursivaEspaciado0pto"/>
          <w:rFonts w:ascii="Times New Roman" w:hAnsi="Times New Roman" w:cs="Times New Roman"/>
          <w:sz w:val="18"/>
          <w:szCs w:val="18"/>
          <w:vertAlign w:val="superscript"/>
        </w:rPr>
        <w:footnoteRef/>
      </w:r>
      <w:r w:rsidRPr="00994528">
        <w:rPr>
          <w:rStyle w:val="Notaalpie3SincursivaVersales"/>
          <w:rFonts w:ascii="Times New Roman" w:hAnsi="Times New Roman" w:cs="Times New Roman"/>
          <w:sz w:val="18"/>
          <w:szCs w:val="18"/>
        </w:rPr>
        <w:tab/>
        <w:t xml:space="preserve">Juan Pablo II, </w:t>
      </w:r>
      <w:r w:rsidRPr="00994528">
        <w:rPr>
          <w:rFonts w:ascii="Times New Roman" w:hAnsi="Times New Roman" w:cs="Times New Roman"/>
          <w:sz w:val="18"/>
          <w:szCs w:val="18"/>
        </w:rPr>
        <w:t>Carta Apostólica</w:t>
      </w:r>
      <w:r w:rsidRPr="00994528">
        <w:rPr>
          <w:rStyle w:val="Notaalpie3Sincursiva"/>
          <w:rFonts w:ascii="Times New Roman" w:hAnsi="Times New Roman" w:cs="Times New Roman"/>
          <w:sz w:val="18"/>
          <w:szCs w:val="18"/>
        </w:rPr>
        <w:t xml:space="preserve"> </w:t>
      </w:r>
      <w:r w:rsidRPr="00994528">
        <w:rPr>
          <w:rStyle w:val="Notaalpie3Sincursiva1"/>
          <w:rFonts w:ascii="Times New Roman" w:hAnsi="Times New Roman" w:cs="Times New Roman"/>
          <w:sz w:val="18"/>
          <w:szCs w:val="18"/>
        </w:rPr>
        <w:t>«</w:t>
      </w:r>
      <w:r w:rsidRPr="00994528">
        <w:rPr>
          <w:rFonts w:ascii="Times New Roman" w:hAnsi="Times New Roman" w:cs="Times New Roman"/>
          <w:sz w:val="18"/>
          <w:szCs w:val="18"/>
        </w:rPr>
        <w:t xml:space="preserve">Tertio </w:t>
      </w:r>
      <w:r w:rsidRPr="00994528">
        <w:rPr>
          <w:rFonts w:ascii="Times New Roman" w:hAnsi="Times New Roman" w:cs="Times New Roman"/>
          <w:sz w:val="18"/>
          <w:szCs w:val="18"/>
          <w:lang w:val="es-AR"/>
        </w:rPr>
        <w:t xml:space="preserve">millennio </w:t>
      </w:r>
      <w:r w:rsidRPr="00994528">
        <w:rPr>
          <w:rFonts w:ascii="Times New Roman" w:hAnsi="Times New Roman" w:cs="Times New Roman"/>
          <w:sz w:val="18"/>
          <w:szCs w:val="18"/>
        </w:rPr>
        <w:t>adveniente»,</w:t>
      </w:r>
      <w:r w:rsidRPr="00994528">
        <w:rPr>
          <w:rStyle w:val="Notaalpie3Sincursiva"/>
          <w:rFonts w:ascii="Times New Roman" w:hAnsi="Times New Roman" w:cs="Times New Roman"/>
          <w:sz w:val="18"/>
          <w:szCs w:val="18"/>
        </w:rPr>
        <w:t xml:space="preserve"> </w:t>
      </w:r>
      <w:r w:rsidRPr="00994528">
        <w:rPr>
          <w:rStyle w:val="Notaalpie3Sincursiva1"/>
          <w:rFonts w:ascii="Times New Roman" w:hAnsi="Times New Roman" w:cs="Times New Roman"/>
          <w:sz w:val="18"/>
          <w:szCs w:val="18"/>
        </w:rPr>
        <w:t>10/11/1994, n. 33.</w:t>
      </w:r>
    </w:p>
  </w:footnote>
  <w:footnote w:id="257">
    <w:p w14:paraId="62715D08"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2659F2">
        <w:rPr>
          <w:rStyle w:val="Notaalpie2Sincursiva2"/>
          <w:rFonts w:ascii="Times New Roman" w:hAnsi="Times New Roman" w:cs="Times New Roman"/>
          <w:smallCaps/>
          <w:sz w:val="18"/>
          <w:szCs w:val="18"/>
        </w:rPr>
        <w:t>Concilio Ecuménico Vaticano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Constitución dogmática sobre la Iglesia «Lumen gentium»,</w:t>
      </w:r>
      <w:r w:rsidRPr="00994528">
        <w:rPr>
          <w:rStyle w:val="Notaalpie2Sincursiva2"/>
          <w:rFonts w:ascii="Times New Roman" w:hAnsi="Times New Roman" w:cs="Times New Roman"/>
          <w:sz w:val="18"/>
          <w:szCs w:val="18"/>
        </w:rPr>
        <w:t xml:space="preserve"> 21/11/1964, n. 8.</w:t>
      </w:r>
    </w:p>
  </w:footnote>
  <w:footnote w:id="258">
    <w:p w14:paraId="320AD4FF"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2659F2">
        <w:rPr>
          <w:rStyle w:val="Notaalpie2Sincursiva2"/>
          <w:rFonts w:ascii="Times New Roman" w:hAnsi="Times New Roman" w:cs="Times New Roman"/>
          <w:smallCaps/>
          <w:sz w:val="18"/>
          <w:szCs w:val="18"/>
        </w:rPr>
        <w:t>Ignacio Casanovas</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Comentario y explanación de los ejercicios espirituales de San Ignacio de Loyola,</w:t>
      </w:r>
      <w:r w:rsidRPr="00994528">
        <w:rPr>
          <w:rStyle w:val="Notaalpie2Sincursiva2"/>
          <w:rFonts w:ascii="Times New Roman" w:hAnsi="Times New Roman" w:cs="Times New Roman"/>
          <w:sz w:val="18"/>
          <w:szCs w:val="18"/>
        </w:rPr>
        <w:t xml:space="preserve"> Tomo III, Editorial Balmes, Barcelona 1947, 163.</w:t>
      </w:r>
    </w:p>
  </w:footnote>
  <w:footnote w:id="259">
    <w:p w14:paraId="649A135A"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2659F2">
        <w:rPr>
          <w:rStyle w:val="Notaalpie3"/>
          <w:rFonts w:ascii="Times New Roman" w:hAnsi="Times New Roman" w:cs="Times New Roman"/>
          <w:smallCaps/>
          <w:sz w:val="18"/>
          <w:szCs w:val="18"/>
        </w:rPr>
        <w:t>San Vicente Ferrer</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Biografía y escritos,</w:t>
      </w:r>
      <w:r w:rsidRPr="00994528">
        <w:rPr>
          <w:rStyle w:val="Notaalpie3"/>
          <w:rFonts w:ascii="Times New Roman" w:hAnsi="Times New Roman" w:cs="Times New Roman"/>
          <w:sz w:val="18"/>
          <w:szCs w:val="18"/>
        </w:rPr>
        <w:t xml:space="preserve"> BAC, Madrid 1956, 530-531.</w:t>
      </w:r>
    </w:p>
  </w:footnote>
  <w:footnote w:id="260">
    <w:p w14:paraId="05E53FF0"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2659F2">
        <w:rPr>
          <w:rStyle w:val="Notaalpie3"/>
          <w:rFonts w:ascii="Times New Roman" w:hAnsi="Times New Roman" w:cs="Times New Roman"/>
          <w:smallCaps/>
          <w:sz w:val="18"/>
          <w:szCs w:val="18"/>
        </w:rPr>
        <w:t>San Vicente Ferrer</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Biografía y escritos,</w:t>
      </w:r>
      <w:r w:rsidRPr="00994528">
        <w:rPr>
          <w:rStyle w:val="Notaalpie3"/>
          <w:rFonts w:ascii="Times New Roman" w:hAnsi="Times New Roman" w:cs="Times New Roman"/>
          <w:sz w:val="18"/>
          <w:szCs w:val="18"/>
        </w:rPr>
        <w:t xml:space="preserve"> BAC, Madrid 1956, 531.</w:t>
      </w:r>
    </w:p>
  </w:footnote>
  <w:footnote w:id="261">
    <w:p w14:paraId="46D27E4E"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Ro</w:t>
      </w:r>
      <w:r>
        <w:rPr>
          <w:rStyle w:val="Notaalpie3"/>
          <w:rFonts w:ascii="Times New Roman" w:hAnsi="Times New Roman" w:cs="Times New Roman"/>
          <w:sz w:val="18"/>
          <w:szCs w:val="18"/>
        </w:rPr>
        <w:t>m</w:t>
      </w:r>
      <w:r w:rsidRPr="00994528">
        <w:rPr>
          <w:rStyle w:val="Notaalpie3"/>
          <w:rFonts w:ascii="Times New Roman" w:hAnsi="Times New Roman" w:cs="Times New Roman"/>
          <w:sz w:val="18"/>
          <w:szCs w:val="18"/>
        </w:rPr>
        <w:t xml:space="preserve"> 5, 20.</w:t>
      </w:r>
    </w:p>
  </w:footnote>
  <w:footnote w:id="262">
    <w:p w14:paraId="14443EF2"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2</w:t>
      </w:r>
      <w:r>
        <w:rPr>
          <w:rStyle w:val="Notaalpie3"/>
          <w:rFonts w:ascii="Times New Roman" w:hAnsi="Times New Roman" w:cs="Times New Roman"/>
          <w:sz w:val="18"/>
          <w:szCs w:val="18"/>
        </w:rPr>
        <w:t xml:space="preserve"> </w:t>
      </w:r>
      <w:r w:rsidRPr="00994528">
        <w:rPr>
          <w:rStyle w:val="Notaalpie3"/>
          <w:rFonts w:ascii="Times New Roman" w:hAnsi="Times New Roman" w:cs="Times New Roman"/>
          <w:sz w:val="18"/>
          <w:szCs w:val="18"/>
        </w:rPr>
        <w:t>Cor 5, 21.</w:t>
      </w:r>
    </w:p>
  </w:footnote>
  <w:footnote w:id="263">
    <w:p w14:paraId="192F7DC4" w14:textId="77777777" w:rsidR="001920C8" w:rsidRPr="00994528" w:rsidRDefault="001920C8" w:rsidP="00994528">
      <w:pPr>
        <w:pStyle w:val="Notaalpie21"/>
        <w:tabs>
          <w:tab w:val="left" w:pos="333"/>
        </w:tabs>
        <w:spacing w:line="240" w:lineRule="auto"/>
        <w:jc w:val="both"/>
        <w:rPr>
          <w:rFonts w:ascii="Times New Roman" w:hAnsi="Times New Roman" w:cs="Times New Roman"/>
          <w:sz w:val="18"/>
          <w:szCs w:val="18"/>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A04C2B">
        <w:rPr>
          <w:rStyle w:val="Notaalpie2Sincursiva2"/>
          <w:rFonts w:ascii="Times New Roman" w:hAnsi="Times New Roman" w:cs="Times New Roman"/>
          <w:smallCaps/>
          <w:sz w:val="18"/>
          <w:szCs w:val="18"/>
        </w:rPr>
        <w:t>San Agustín</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De Agone Christiano [sermo 293]:“Quotidiana est pugna, et rara victoria</w:t>
      </w:r>
      <w:r w:rsidRPr="00994528">
        <w:rPr>
          <w:rStyle w:val="Notaalpie2Sincursiva2"/>
          <w:rFonts w:ascii="Times New Roman" w:hAnsi="Times New Roman" w:cs="Times New Roman"/>
          <w:sz w:val="18"/>
          <w:szCs w:val="18"/>
        </w:rPr>
        <w:t xml:space="preserve">”; citado por Santo Tomas, </w:t>
      </w:r>
      <w:r w:rsidRPr="00994528">
        <w:rPr>
          <w:rFonts w:ascii="Times New Roman" w:hAnsi="Times New Roman" w:cs="Times New Roman"/>
          <w:sz w:val="18"/>
          <w:szCs w:val="18"/>
        </w:rPr>
        <w:t>Suma Teológica</w:t>
      </w:r>
      <w:r>
        <w:rPr>
          <w:rStyle w:val="Notaalpie2Sincursiva2"/>
          <w:rFonts w:ascii="Times New Roman" w:hAnsi="Times New Roman" w:cs="Times New Roman"/>
          <w:sz w:val="18"/>
          <w:szCs w:val="18"/>
        </w:rPr>
        <w:t xml:space="preserve"> II-II, q. 154, </w:t>
      </w:r>
      <w:r w:rsidRPr="00994528">
        <w:rPr>
          <w:rStyle w:val="Notaalpie2Sincursiva2"/>
          <w:rFonts w:ascii="Times New Roman" w:hAnsi="Times New Roman" w:cs="Times New Roman"/>
          <w:sz w:val="18"/>
          <w:szCs w:val="18"/>
        </w:rPr>
        <w:t>3 ad 1</w:t>
      </w:r>
      <w:r w:rsidRPr="00A04C2B">
        <w:rPr>
          <w:rStyle w:val="Notaalpie2Sincursiva2"/>
          <w:rFonts w:ascii="Times New Roman" w:hAnsi="Times New Roman" w:cs="Times New Roman"/>
          <w:sz w:val="18"/>
          <w:szCs w:val="18"/>
          <w:vertAlign w:val="superscript"/>
        </w:rPr>
        <w:t>um</w:t>
      </w:r>
      <w:r w:rsidRPr="00994528">
        <w:rPr>
          <w:rStyle w:val="Notaalpie2Sincursiva2"/>
          <w:rFonts w:ascii="Times New Roman" w:hAnsi="Times New Roman" w:cs="Times New Roman"/>
          <w:sz w:val="18"/>
          <w:szCs w:val="18"/>
        </w:rPr>
        <w:t>.</w:t>
      </w:r>
    </w:p>
  </w:footnote>
  <w:footnote w:id="264">
    <w:p w14:paraId="4DF8965A" w14:textId="77777777" w:rsidR="001920C8" w:rsidRPr="00994528" w:rsidRDefault="001920C8" w:rsidP="00994528">
      <w:pPr>
        <w:pStyle w:val="Notaalpie40"/>
        <w:tabs>
          <w:tab w:val="left" w:pos="309"/>
        </w:tabs>
        <w:spacing w:line="240" w:lineRule="auto"/>
        <w:jc w:val="both"/>
        <w:rPr>
          <w:rFonts w:ascii="Times New Roman" w:hAnsi="Times New Roman" w:cs="Times New Roman"/>
          <w:sz w:val="18"/>
          <w:szCs w:val="18"/>
        </w:rPr>
      </w:pPr>
      <w:r w:rsidRPr="00994528">
        <w:rPr>
          <w:rStyle w:val="Notaalpie4Versales"/>
          <w:rFonts w:ascii="Times New Roman" w:hAnsi="Times New Roman" w:cs="Times New Roman"/>
          <w:sz w:val="18"/>
          <w:szCs w:val="18"/>
          <w:vertAlign w:val="superscript"/>
        </w:rPr>
        <w:footnoteRef/>
      </w:r>
      <w:r w:rsidRPr="00994528">
        <w:rPr>
          <w:rStyle w:val="Notaalpie4Versales"/>
          <w:rFonts w:ascii="Times New Roman" w:hAnsi="Times New Roman" w:cs="Times New Roman"/>
          <w:sz w:val="18"/>
          <w:szCs w:val="18"/>
        </w:rPr>
        <w:tab/>
      </w:r>
      <w:r w:rsidRPr="00A04C2B">
        <w:rPr>
          <w:rStyle w:val="Notaalpie4Versales"/>
          <w:rFonts w:ascii="Times New Roman" w:hAnsi="Times New Roman" w:cs="Times New Roman"/>
          <w:sz w:val="18"/>
          <w:szCs w:val="18"/>
        </w:rPr>
        <w:t>Antonio Dragón</w:t>
      </w:r>
      <w:r w:rsidRPr="00994528">
        <w:rPr>
          <w:rStyle w:val="Notaalpie4Versales"/>
          <w:rFonts w:ascii="Times New Roman" w:hAnsi="Times New Roman" w:cs="Times New Roman"/>
          <w:sz w:val="18"/>
          <w:szCs w:val="18"/>
        </w:rPr>
        <w:t xml:space="preserve">, </w:t>
      </w:r>
      <w:r w:rsidRPr="00994528">
        <w:rPr>
          <w:rStyle w:val="Notaalpie4Cursiva"/>
          <w:rFonts w:ascii="Times New Roman" w:hAnsi="Times New Roman" w:cs="Times New Roman"/>
          <w:sz w:val="18"/>
          <w:szCs w:val="18"/>
        </w:rPr>
        <w:t>Vida íntima del Padre Pro,</w:t>
      </w:r>
      <w:r w:rsidRPr="00994528">
        <w:rPr>
          <w:rFonts w:ascii="Times New Roman" w:hAnsi="Times New Roman" w:cs="Times New Roman"/>
          <w:sz w:val="18"/>
          <w:szCs w:val="18"/>
        </w:rPr>
        <w:t xml:space="preserve"> Buena Prensa, México 1993, 138.</w:t>
      </w:r>
    </w:p>
  </w:footnote>
  <w:footnote w:id="265">
    <w:p w14:paraId="54ACE5D8" w14:textId="77777777" w:rsidR="001920C8" w:rsidRPr="00994528" w:rsidRDefault="001920C8" w:rsidP="007B3244">
      <w:pPr>
        <w:pStyle w:val="Notaalpie21"/>
        <w:tabs>
          <w:tab w:val="left" w:pos="298"/>
        </w:tabs>
        <w:spacing w:line="240" w:lineRule="auto"/>
        <w:jc w:val="both"/>
        <w:rPr>
          <w:rFonts w:ascii="Times New Roman" w:hAnsi="Times New Roman" w:cs="Times New Roman"/>
          <w:sz w:val="18"/>
          <w:szCs w:val="18"/>
        </w:rPr>
      </w:pPr>
      <w:r w:rsidRPr="00994528">
        <w:rPr>
          <w:rStyle w:val="Notaalpie210ptoSincursivaEspaciado0pto"/>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7B3244">
        <w:rPr>
          <w:rStyle w:val="Notaalpie2Sincursiva2"/>
          <w:rFonts w:ascii="Times New Roman" w:hAnsi="Times New Roman" w:cs="Times New Roman"/>
          <w:smallCaps/>
          <w:sz w:val="18"/>
          <w:szCs w:val="18"/>
        </w:rPr>
        <w:t>Juan Pablo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Exhortación Apostólica</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Vita Consecrata»,</w:t>
      </w:r>
      <w:r w:rsidRPr="00994528">
        <w:rPr>
          <w:rStyle w:val="Notaalpie2Sincursiva2"/>
          <w:rFonts w:ascii="Times New Roman" w:hAnsi="Times New Roman" w:cs="Times New Roman"/>
          <w:sz w:val="18"/>
          <w:szCs w:val="18"/>
        </w:rPr>
        <w:t xml:space="preserve"> 25/03/1996, n. 22.</w:t>
      </w:r>
    </w:p>
  </w:footnote>
  <w:footnote w:id="266">
    <w:p w14:paraId="07FA5F92" w14:textId="77777777" w:rsidR="001920C8" w:rsidRPr="00994528" w:rsidRDefault="001920C8" w:rsidP="007B3244">
      <w:pPr>
        <w:pStyle w:val="Notaalpie21"/>
        <w:tabs>
          <w:tab w:val="left" w:pos="288"/>
        </w:tabs>
        <w:spacing w:line="240" w:lineRule="auto"/>
        <w:jc w:val="both"/>
        <w:rPr>
          <w:rFonts w:ascii="Times New Roman" w:hAnsi="Times New Roman" w:cs="Times New Roman"/>
          <w:sz w:val="18"/>
          <w:szCs w:val="18"/>
        </w:rPr>
      </w:pPr>
      <w:r w:rsidRPr="00994528">
        <w:rPr>
          <w:rStyle w:val="Notaalpie210ptoSincursivaEspaciado0pto"/>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7B3244">
        <w:rPr>
          <w:rStyle w:val="Notaalpie2Sincursiva2"/>
          <w:rFonts w:ascii="Times New Roman" w:hAnsi="Times New Roman" w:cs="Times New Roman"/>
          <w:smallCaps/>
          <w:sz w:val="18"/>
          <w:szCs w:val="18"/>
        </w:rPr>
        <w:t>Concilio Ecuménico Vaticano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Constitución dogmática sobre la Iglesia «Lumen gentium»,</w:t>
      </w:r>
      <w:r w:rsidRPr="00994528">
        <w:rPr>
          <w:rStyle w:val="Notaalpie2Sincursiva2"/>
          <w:rFonts w:ascii="Times New Roman" w:hAnsi="Times New Roman" w:cs="Times New Roman"/>
          <w:sz w:val="18"/>
          <w:szCs w:val="18"/>
        </w:rPr>
        <w:t xml:space="preserve"> 21/11/1964, n. 53.</w:t>
      </w:r>
    </w:p>
  </w:footnote>
  <w:footnote w:id="267">
    <w:p w14:paraId="2B311E2F" w14:textId="77777777" w:rsidR="001920C8" w:rsidRPr="00994528" w:rsidRDefault="001920C8" w:rsidP="007B3244">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7B3244">
        <w:rPr>
          <w:rStyle w:val="Notaalpie2Sincursiva2"/>
          <w:rFonts w:ascii="Times New Roman" w:eastAsia="CordiaUPC" w:hAnsi="Times New Roman" w:cs="Times New Roman"/>
          <w:i w:val="0"/>
          <w:smallCaps/>
          <w:sz w:val="18"/>
          <w:szCs w:val="18"/>
        </w:rPr>
        <w:t>Juan Pablo II</w:t>
      </w:r>
      <w:r w:rsidRPr="00994528">
        <w:rPr>
          <w:rStyle w:val="Notaalpie2Sincursiva2"/>
          <w:rFonts w:ascii="Times New Roman" w:eastAsia="CordiaUPC" w:hAnsi="Times New Roman" w:cs="Times New Roman"/>
          <w:sz w:val="18"/>
          <w:szCs w:val="18"/>
        </w:rPr>
        <w:t xml:space="preserve">, </w:t>
      </w:r>
      <w:r w:rsidRPr="00994528">
        <w:rPr>
          <w:rFonts w:ascii="Times New Roman" w:hAnsi="Times New Roman"/>
          <w:i/>
          <w:sz w:val="18"/>
          <w:szCs w:val="18"/>
        </w:rPr>
        <w:t>Exhortación Apostólica</w:t>
      </w:r>
      <w:r w:rsidRPr="00994528">
        <w:rPr>
          <w:rStyle w:val="Notaalpie2Sincursiva2"/>
          <w:rFonts w:ascii="Times New Roman" w:eastAsia="CordiaUPC" w:hAnsi="Times New Roman" w:cs="Times New Roman"/>
          <w:i w:val="0"/>
          <w:sz w:val="18"/>
          <w:szCs w:val="18"/>
        </w:rPr>
        <w:t xml:space="preserve"> «</w:t>
      </w:r>
      <w:r w:rsidRPr="00994528">
        <w:rPr>
          <w:rFonts w:ascii="Times New Roman" w:hAnsi="Times New Roman"/>
          <w:i/>
          <w:sz w:val="18"/>
          <w:szCs w:val="18"/>
        </w:rPr>
        <w:t>Vita Consecrata»</w:t>
      </w:r>
      <w:r w:rsidRPr="00994528">
        <w:rPr>
          <w:rFonts w:ascii="Times New Roman" w:hAnsi="Times New Roman"/>
          <w:sz w:val="18"/>
          <w:szCs w:val="18"/>
        </w:rPr>
        <w:t>,</w:t>
      </w:r>
      <w:r w:rsidRPr="00994528">
        <w:rPr>
          <w:rStyle w:val="Notaalpie2Sincursiva2"/>
          <w:rFonts w:ascii="Times New Roman" w:eastAsia="CordiaUPC" w:hAnsi="Times New Roman" w:cs="Times New Roman"/>
          <w:sz w:val="18"/>
          <w:szCs w:val="18"/>
        </w:rPr>
        <w:t xml:space="preserve"> </w:t>
      </w:r>
      <w:r w:rsidRPr="007B3244">
        <w:rPr>
          <w:rStyle w:val="Notaalpie2Sincursiva2"/>
          <w:rFonts w:ascii="Times New Roman" w:eastAsia="CordiaUPC" w:hAnsi="Times New Roman" w:cs="Times New Roman"/>
          <w:i w:val="0"/>
          <w:sz w:val="18"/>
          <w:szCs w:val="18"/>
        </w:rPr>
        <w:t>25/03/1996,</w:t>
      </w:r>
      <w:r w:rsidRPr="00994528">
        <w:rPr>
          <w:rStyle w:val="Notaalpie2Sincursiva2"/>
          <w:rFonts w:ascii="Times New Roman" w:eastAsia="CordiaUPC" w:hAnsi="Times New Roman" w:cs="Times New Roman"/>
          <w:sz w:val="18"/>
          <w:szCs w:val="18"/>
        </w:rPr>
        <w:t xml:space="preserve"> </w:t>
      </w:r>
      <w:r w:rsidRPr="007B3244">
        <w:rPr>
          <w:rStyle w:val="Notaalpie2Sincursiva2"/>
          <w:rFonts w:ascii="Times New Roman" w:eastAsia="CordiaUPC" w:hAnsi="Times New Roman" w:cs="Times New Roman"/>
          <w:i w:val="0"/>
          <w:sz w:val="18"/>
          <w:szCs w:val="18"/>
        </w:rPr>
        <w:t>n. 28.</w:t>
      </w:r>
    </w:p>
  </w:footnote>
  <w:footnote w:id="268">
    <w:p w14:paraId="165FC91E" w14:textId="77777777" w:rsidR="001920C8" w:rsidRPr="00994528" w:rsidRDefault="001920C8" w:rsidP="007B3244">
      <w:pPr>
        <w:pStyle w:val="Textonotapie"/>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Pr>
          <w:rFonts w:ascii="Times New Roman" w:hAnsi="Times New Roman"/>
          <w:sz w:val="18"/>
          <w:szCs w:val="18"/>
        </w:rPr>
        <w:t xml:space="preserve">Cf. </w:t>
      </w:r>
      <w:r w:rsidRPr="007B3244">
        <w:rPr>
          <w:rFonts w:ascii="Times New Roman" w:hAnsi="Times New Roman"/>
          <w:smallCaps/>
          <w:sz w:val="18"/>
          <w:szCs w:val="18"/>
        </w:rPr>
        <w:t>San Alfonso María de Ligorio</w:t>
      </w:r>
      <w:r w:rsidRPr="00994528">
        <w:rPr>
          <w:rFonts w:ascii="Times New Roman" w:hAnsi="Times New Roman"/>
          <w:sz w:val="18"/>
          <w:szCs w:val="18"/>
        </w:rPr>
        <w:t>,</w:t>
      </w:r>
      <w:r w:rsidRPr="00994528">
        <w:rPr>
          <w:rFonts w:ascii="Times New Roman" w:hAnsi="Times New Roman"/>
          <w:i/>
          <w:sz w:val="18"/>
          <w:szCs w:val="18"/>
        </w:rPr>
        <w:t xml:space="preserve"> Las glorias de María</w:t>
      </w:r>
      <w:r w:rsidRPr="00994528">
        <w:rPr>
          <w:rFonts w:ascii="Times New Roman" w:hAnsi="Times New Roman"/>
          <w:sz w:val="18"/>
          <w:szCs w:val="18"/>
        </w:rPr>
        <w:t xml:space="preserve">, De </w:t>
      </w:r>
      <w:r>
        <w:rPr>
          <w:rFonts w:ascii="Times New Roman" w:hAnsi="Times New Roman"/>
          <w:sz w:val="18"/>
          <w:szCs w:val="18"/>
        </w:rPr>
        <w:t>L</w:t>
      </w:r>
      <w:r w:rsidRPr="00994528">
        <w:rPr>
          <w:rFonts w:ascii="Times New Roman" w:hAnsi="Times New Roman"/>
          <w:sz w:val="18"/>
          <w:szCs w:val="18"/>
        </w:rPr>
        <w:t>aurentino M. Herr</w:t>
      </w:r>
      <w:r>
        <w:rPr>
          <w:rFonts w:ascii="Times New Roman" w:hAnsi="Times New Roman"/>
          <w:sz w:val="18"/>
          <w:szCs w:val="18"/>
        </w:rPr>
        <w:t>a</w:t>
      </w:r>
      <w:r w:rsidRPr="00994528">
        <w:rPr>
          <w:rFonts w:ascii="Times New Roman" w:hAnsi="Times New Roman"/>
          <w:sz w:val="18"/>
          <w:szCs w:val="18"/>
        </w:rPr>
        <w:t>nz, Madrid 1977, I, 1.</w:t>
      </w:r>
    </w:p>
  </w:footnote>
  <w:footnote w:id="269">
    <w:p w14:paraId="73B347C8" w14:textId="77777777" w:rsidR="001920C8" w:rsidRPr="000019AF" w:rsidRDefault="001920C8" w:rsidP="00994528">
      <w:pPr>
        <w:pStyle w:val="Notaalpie1"/>
        <w:tabs>
          <w:tab w:val="left" w:pos="298"/>
        </w:tabs>
        <w:spacing w:line="240" w:lineRule="auto"/>
        <w:jc w:val="both"/>
        <w:rPr>
          <w:rFonts w:ascii="Times New Roman" w:hAnsi="Times New Roman" w:cs="Times New Roman"/>
          <w:sz w:val="18"/>
          <w:szCs w:val="18"/>
          <w:lang w:val="pt-PT"/>
        </w:rPr>
      </w:pPr>
      <w:r w:rsidRPr="00994528">
        <w:rPr>
          <w:rStyle w:val="Notaalpie10ptoEspaciado0pto2"/>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t xml:space="preserve">Cf. </w:t>
      </w:r>
      <w:r w:rsidRPr="000019AF">
        <w:rPr>
          <w:rStyle w:val="Notaalpie3"/>
          <w:rFonts w:ascii="Times New Roman" w:hAnsi="Times New Roman" w:cs="Times New Roman"/>
          <w:smallCaps/>
          <w:sz w:val="18"/>
          <w:szCs w:val="18"/>
          <w:lang w:val="pt-PT"/>
        </w:rPr>
        <w:t>Santo Tomás</w:t>
      </w:r>
      <w:r w:rsidRPr="000019AF">
        <w:rPr>
          <w:rStyle w:val="Notaalpie3"/>
          <w:rFonts w:ascii="Times New Roman" w:hAnsi="Times New Roman" w:cs="Times New Roman"/>
          <w:sz w:val="18"/>
          <w:szCs w:val="18"/>
          <w:lang w:val="pt-PT"/>
        </w:rPr>
        <w:t xml:space="preserve">, </w:t>
      </w:r>
      <w:r w:rsidRPr="000019AF">
        <w:rPr>
          <w:rStyle w:val="NotaalpieCursiva"/>
          <w:rFonts w:ascii="Times New Roman" w:hAnsi="Times New Roman" w:cs="Times New Roman"/>
          <w:sz w:val="18"/>
          <w:szCs w:val="18"/>
          <w:lang w:val="pt-PT"/>
        </w:rPr>
        <w:t>Suma Teológica,</w:t>
      </w:r>
      <w:r w:rsidRPr="000019AF">
        <w:rPr>
          <w:rStyle w:val="Notaalpie3"/>
          <w:rFonts w:ascii="Times New Roman" w:hAnsi="Times New Roman" w:cs="Times New Roman"/>
          <w:sz w:val="18"/>
          <w:szCs w:val="18"/>
          <w:lang w:val="pt-PT"/>
        </w:rPr>
        <w:t xml:space="preserve"> II-II, 189, 10 ad 3</w:t>
      </w:r>
      <w:r w:rsidRPr="000019AF">
        <w:rPr>
          <w:rStyle w:val="Notaalpie3"/>
          <w:rFonts w:ascii="Times New Roman" w:hAnsi="Times New Roman" w:cs="Times New Roman"/>
          <w:sz w:val="18"/>
          <w:szCs w:val="18"/>
          <w:vertAlign w:val="superscript"/>
          <w:lang w:val="pt-PT"/>
        </w:rPr>
        <w:t>um</w:t>
      </w:r>
      <w:r w:rsidRPr="000019AF">
        <w:rPr>
          <w:rStyle w:val="Notaalpie3"/>
          <w:rFonts w:ascii="Times New Roman" w:hAnsi="Times New Roman" w:cs="Times New Roman"/>
          <w:sz w:val="18"/>
          <w:szCs w:val="18"/>
          <w:lang w:val="pt-PT"/>
        </w:rPr>
        <w:t>.</w:t>
      </w:r>
    </w:p>
  </w:footnote>
  <w:footnote w:id="270">
    <w:p w14:paraId="3FD5B33A"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634CED">
        <w:rPr>
          <w:rStyle w:val="Notaalpie3"/>
          <w:rFonts w:ascii="Times New Roman" w:hAnsi="Times New Roman" w:cs="Times New Roman"/>
          <w:smallCaps/>
          <w:sz w:val="18"/>
          <w:szCs w:val="18"/>
        </w:rPr>
        <w:t>San Ignacio de Loyola</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Ejercicios Espirituales y Autobiografía,</w:t>
      </w:r>
      <w:r w:rsidRPr="00994528">
        <w:rPr>
          <w:rStyle w:val="Notaalpie3"/>
          <w:rFonts w:ascii="Times New Roman" w:hAnsi="Times New Roman" w:cs="Times New Roman"/>
          <w:sz w:val="18"/>
          <w:szCs w:val="18"/>
        </w:rPr>
        <w:t xml:space="preserve"> Ed. Mensajero, Bilbao, [171-172].</w:t>
      </w:r>
    </w:p>
  </w:footnote>
  <w:footnote w:id="271">
    <w:p w14:paraId="04497D62" w14:textId="77777777" w:rsidR="001920C8" w:rsidRPr="00994528" w:rsidRDefault="001920C8" w:rsidP="00994528">
      <w:pPr>
        <w:pStyle w:val="Notaalpie1"/>
        <w:tabs>
          <w:tab w:val="left" w:pos="33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634CED">
        <w:rPr>
          <w:rStyle w:val="Notaalpie3"/>
          <w:rFonts w:ascii="Times New Roman" w:hAnsi="Times New Roman" w:cs="Times New Roman"/>
          <w:smallCaps/>
          <w:sz w:val="18"/>
          <w:szCs w:val="18"/>
        </w:rPr>
        <w:t>San Francisco Javier</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Cartas y escritos,</w:t>
      </w:r>
      <w:r w:rsidRPr="00994528">
        <w:rPr>
          <w:rStyle w:val="Notaalpie3"/>
          <w:rFonts w:ascii="Times New Roman" w:hAnsi="Times New Roman" w:cs="Times New Roman"/>
          <w:sz w:val="18"/>
          <w:szCs w:val="18"/>
        </w:rPr>
        <w:t xml:space="preserve"> BAC, Madrid 1996</w:t>
      </w:r>
      <w:r w:rsidRPr="00994528">
        <w:rPr>
          <w:rStyle w:val="Notaalpie3"/>
          <w:rFonts w:ascii="Times New Roman" w:hAnsi="Times New Roman" w:cs="Times New Roman"/>
          <w:sz w:val="18"/>
          <w:szCs w:val="18"/>
          <w:vertAlign w:val="superscript"/>
        </w:rPr>
        <w:t>4</w:t>
      </w:r>
      <w:r w:rsidRPr="00994528">
        <w:rPr>
          <w:rStyle w:val="Notaalpie3"/>
          <w:rFonts w:ascii="Times New Roman" w:hAnsi="Times New Roman" w:cs="Times New Roman"/>
          <w:sz w:val="18"/>
          <w:szCs w:val="18"/>
        </w:rPr>
        <w:t>, Documento 59, 226; cf. Documento 15, 91; Documento 97, 405.</w:t>
      </w:r>
    </w:p>
  </w:footnote>
  <w:footnote w:id="272">
    <w:p w14:paraId="125BCCC1"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 xml:space="preserve">Cf. </w:t>
      </w:r>
      <w:r w:rsidRPr="00634CED">
        <w:rPr>
          <w:rFonts w:ascii="Times New Roman" w:hAnsi="Times New Roman"/>
          <w:smallCaps/>
          <w:sz w:val="18"/>
          <w:szCs w:val="18"/>
          <w:lang w:val="es-AR"/>
        </w:rPr>
        <w:t>San Agustín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Obras Completas</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Sermones</w:t>
      </w:r>
      <w:r w:rsidRPr="00994528">
        <w:rPr>
          <w:rFonts w:ascii="Times New Roman" w:hAnsi="Times New Roman"/>
          <w:sz w:val="18"/>
          <w:szCs w:val="18"/>
          <w:lang w:val="es-AR"/>
        </w:rPr>
        <w:t>, BAC, Madrid 1983, tomo X, Sermón 99,</w:t>
      </w:r>
      <w:r>
        <w:rPr>
          <w:rFonts w:ascii="Times New Roman" w:hAnsi="Times New Roman"/>
          <w:sz w:val="18"/>
          <w:szCs w:val="18"/>
          <w:lang w:val="es-AR"/>
        </w:rPr>
        <w:t xml:space="preserve"> </w:t>
      </w:r>
      <w:r w:rsidRPr="00994528">
        <w:rPr>
          <w:rFonts w:ascii="Times New Roman" w:hAnsi="Times New Roman"/>
          <w:sz w:val="18"/>
          <w:szCs w:val="18"/>
          <w:lang w:val="es-AR"/>
        </w:rPr>
        <w:t>6: «Nullum est enim peccatum quod fecit homo, quod non possit facere et alter homo…». «Pues no hay pecado que cometa un hombre, que no pueda cometer otro hombre…».</w:t>
      </w:r>
    </w:p>
  </w:footnote>
  <w:footnote w:id="273">
    <w:p w14:paraId="66CACBC6"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634CED">
        <w:rPr>
          <w:rStyle w:val="Notaalpie3"/>
          <w:rFonts w:ascii="Times New Roman" w:hAnsi="Times New Roman" w:cs="Times New Roman"/>
          <w:smallCaps/>
          <w:sz w:val="18"/>
          <w:szCs w:val="18"/>
        </w:rPr>
        <w:t>Hieronimo Piatti</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del bien del estado religioso.</w:t>
      </w:r>
      <w:r w:rsidRPr="00994528">
        <w:rPr>
          <w:rStyle w:val="Notaalpie3"/>
          <w:rFonts w:ascii="Times New Roman" w:hAnsi="Times New Roman" w:cs="Times New Roman"/>
          <w:sz w:val="18"/>
          <w:szCs w:val="18"/>
        </w:rPr>
        <w:t xml:space="preserve"> Compuesto en latín por e</w:t>
      </w:r>
      <w:r>
        <w:rPr>
          <w:rStyle w:val="Notaalpie3"/>
          <w:rFonts w:ascii="Times New Roman" w:hAnsi="Times New Roman" w:cs="Times New Roman"/>
          <w:sz w:val="18"/>
          <w:szCs w:val="18"/>
        </w:rPr>
        <w:t>l padre…</w:t>
      </w:r>
      <w:r w:rsidRPr="00994528">
        <w:rPr>
          <w:rStyle w:val="Notaalpie3"/>
          <w:rFonts w:ascii="Times New Roman" w:hAnsi="Times New Roman" w:cs="Times New Roman"/>
          <w:sz w:val="18"/>
          <w:szCs w:val="18"/>
        </w:rPr>
        <w:t>, de la Compañía de Jesús. Traducido en romance por el P. Francisco Rodrí</w:t>
      </w:r>
      <w:r w:rsidRPr="00994528">
        <w:rPr>
          <w:rStyle w:val="Notaalpie3"/>
          <w:rFonts w:ascii="Times New Roman" w:hAnsi="Times New Roman" w:cs="Times New Roman"/>
          <w:sz w:val="18"/>
          <w:szCs w:val="18"/>
        </w:rPr>
        <w:softHyphen/>
        <w:t xml:space="preserve">guez, de la misma Compañía, Medina del Campo, por Santiago del Canto, 1595. El pasaje aludido, citado a memoria, en ff. 132v-133-r. Cf. </w:t>
      </w:r>
      <w:r w:rsidRPr="00994528">
        <w:rPr>
          <w:rStyle w:val="NotaalpieCursiva"/>
          <w:rFonts w:ascii="Times New Roman" w:hAnsi="Times New Roman" w:cs="Times New Roman"/>
          <w:sz w:val="18"/>
          <w:szCs w:val="18"/>
        </w:rPr>
        <w:t>Carisma y misión,</w:t>
      </w:r>
      <w:r w:rsidRPr="00994528">
        <w:rPr>
          <w:rStyle w:val="Notaalpie3"/>
          <w:rFonts w:ascii="Times New Roman" w:hAnsi="Times New Roman" w:cs="Times New Roman"/>
          <w:sz w:val="18"/>
          <w:szCs w:val="18"/>
        </w:rPr>
        <w:t xml:space="preserve"> 118. Citado de este modo por </w:t>
      </w:r>
      <w:r w:rsidRPr="00634CED">
        <w:rPr>
          <w:rStyle w:val="Notaalpie3"/>
          <w:rFonts w:ascii="Times New Roman" w:hAnsi="Times New Roman" w:cs="Times New Roman"/>
          <w:smallCaps/>
          <w:sz w:val="18"/>
          <w:szCs w:val="18"/>
        </w:rPr>
        <w:t>San Juan Bautista de la Concepción</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Obras Completas, Memoria de los orígenes de la descalcez trinitaria,</w:t>
      </w:r>
      <w:r w:rsidRPr="00994528">
        <w:rPr>
          <w:rStyle w:val="Notaalpie3"/>
          <w:rFonts w:ascii="Times New Roman" w:hAnsi="Times New Roman" w:cs="Times New Roman"/>
          <w:sz w:val="18"/>
          <w:szCs w:val="18"/>
        </w:rPr>
        <w:t xml:space="preserve"> BAC, Madrid 1997, tomo II, 120.</w:t>
      </w:r>
    </w:p>
  </w:footnote>
  <w:footnote w:id="274">
    <w:p w14:paraId="0CF84599"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Rechazo o rebote de algo.</w:t>
      </w:r>
    </w:p>
  </w:footnote>
  <w:footnote w:id="275">
    <w:p w14:paraId="2B92A9D1" w14:textId="77777777" w:rsidR="001920C8" w:rsidRPr="00994528" w:rsidRDefault="001920C8" w:rsidP="00994528">
      <w:pPr>
        <w:pStyle w:val="Textonotapie"/>
        <w:rPr>
          <w:rFonts w:ascii="Times New Roman" w:hAnsi="Times New Roman"/>
          <w:sz w:val="18"/>
          <w:szCs w:val="18"/>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634CED">
        <w:rPr>
          <w:rStyle w:val="Notaalpie2Sincursiva2"/>
          <w:rFonts w:ascii="Times New Roman" w:eastAsia="CordiaUPC" w:hAnsi="Times New Roman" w:cs="Times New Roman"/>
          <w:i w:val="0"/>
          <w:smallCaps/>
          <w:sz w:val="18"/>
          <w:szCs w:val="18"/>
        </w:rPr>
        <w:t>San Juan Bautista de la Concepción</w:t>
      </w:r>
      <w:r w:rsidRPr="00994528">
        <w:rPr>
          <w:rStyle w:val="Notaalpie2Sincursiva2"/>
          <w:rFonts w:ascii="Times New Roman" w:eastAsia="CordiaUPC" w:hAnsi="Times New Roman" w:cs="Times New Roman"/>
          <w:sz w:val="18"/>
          <w:szCs w:val="18"/>
        </w:rPr>
        <w:t xml:space="preserve">, </w:t>
      </w:r>
      <w:r w:rsidRPr="00994528">
        <w:rPr>
          <w:rFonts w:ascii="Times New Roman" w:hAnsi="Times New Roman"/>
          <w:i/>
          <w:sz w:val="18"/>
          <w:szCs w:val="18"/>
        </w:rPr>
        <w:t>Obras Completas. Memoria de los orígenes de la descalcez trinitaria</w:t>
      </w:r>
      <w:r w:rsidRPr="00634CED">
        <w:rPr>
          <w:rFonts w:ascii="Times New Roman" w:hAnsi="Times New Roman"/>
          <w:i/>
          <w:sz w:val="18"/>
          <w:szCs w:val="18"/>
        </w:rPr>
        <w:t>,</w:t>
      </w:r>
      <w:r w:rsidRPr="00634CED">
        <w:rPr>
          <w:rStyle w:val="Notaalpie2Sincursiva2"/>
          <w:rFonts w:ascii="Times New Roman" w:eastAsia="CordiaUPC" w:hAnsi="Times New Roman" w:cs="Times New Roman"/>
          <w:i w:val="0"/>
          <w:sz w:val="18"/>
          <w:szCs w:val="18"/>
        </w:rPr>
        <w:t xml:space="preserve"> BAC, Madrid 1997, tomo II, 120.</w:t>
      </w:r>
    </w:p>
  </w:footnote>
  <w:footnote w:id="276">
    <w:p w14:paraId="34898959" w14:textId="77777777" w:rsidR="001920C8" w:rsidRPr="00994528" w:rsidRDefault="001920C8" w:rsidP="00994528">
      <w:pPr>
        <w:pStyle w:val="Textonotapie"/>
        <w:rPr>
          <w:rFonts w:ascii="Times New Roman" w:hAnsi="Times New Roman"/>
          <w:sz w:val="18"/>
          <w:szCs w:val="18"/>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634CED">
        <w:rPr>
          <w:rStyle w:val="Notaalpie2Sincursiva2"/>
          <w:rFonts w:ascii="Times New Roman" w:eastAsia="CordiaUPC" w:hAnsi="Times New Roman" w:cs="Times New Roman"/>
          <w:i w:val="0"/>
          <w:smallCaps/>
          <w:sz w:val="18"/>
          <w:szCs w:val="18"/>
        </w:rPr>
        <w:t>San Juan Bautista de la Concepción</w:t>
      </w:r>
      <w:r w:rsidRPr="00994528">
        <w:rPr>
          <w:rStyle w:val="Notaalpie2Sincursiva2"/>
          <w:rFonts w:ascii="Times New Roman" w:eastAsia="CordiaUPC" w:hAnsi="Times New Roman" w:cs="Times New Roman"/>
          <w:sz w:val="18"/>
          <w:szCs w:val="18"/>
        </w:rPr>
        <w:t xml:space="preserve">, </w:t>
      </w:r>
      <w:r w:rsidRPr="00994528">
        <w:rPr>
          <w:rFonts w:ascii="Times New Roman" w:hAnsi="Times New Roman"/>
          <w:i/>
          <w:sz w:val="18"/>
          <w:szCs w:val="18"/>
        </w:rPr>
        <w:t>Obras Completas. Apuntes sueltos entrono a la reforma</w:t>
      </w:r>
      <w:r w:rsidRPr="00994528">
        <w:rPr>
          <w:rFonts w:ascii="Times New Roman" w:hAnsi="Times New Roman"/>
          <w:sz w:val="18"/>
          <w:szCs w:val="18"/>
        </w:rPr>
        <w:t>,</w:t>
      </w:r>
      <w:r w:rsidRPr="00994528">
        <w:rPr>
          <w:rStyle w:val="Notaalpie2Sincursiva2"/>
          <w:rFonts w:ascii="Times New Roman" w:eastAsia="CordiaUPC" w:hAnsi="Times New Roman" w:cs="Times New Roman"/>
          <w:sz w:val="18"/>
          <w:szCs w:val="18"/>
        </w:rPr>
        <w:t xml:space="preserve"> </w:t>
      </w:r>
      <w:r w:rsidRPr="00994528">
        <w:rPr>
          <w:rStyle w:val="Notaalpie2Sincursiva2"/>
          <w:rFonts w:ascii="Times New Roman" w:eastAsia="CordiaUPC" w:hAnsi="Times New Roman" w:cs="Times New Roman"/>
          <w:i w:val="0"/>
          <w:sz w:val="18"/>
          <w:szCs w:val="18"/>
        </w:rPr>
        <w:t>BAC, Madrid 1997,</w:t>
      </w:r>
      <w:r w:rsidRPr="00994528">
        <w:rPr>
          <w:rStyle w:val="Notaalpie2Sincursiva2"/>
          <w:rFonts w:ascii="Times New Roman" w:eastAsia="CordiaUPC" w:hAnsi="Times New Roman" w:cs="Times New Roman"/>
          <w:sz w:val="18"/>
          <w:szCs w:val="18"/>
        </w:rPr>
        <w:t xml:space="preserve"> </w:t>
      </w:r>
      <w:r w:rsidRPr="00994528">
        <w:rPr>
          <w:rStyle w:val="Notaalpie2Sincursiva2"/>
          <w:rFonts w:ascii="Times New Roman" w:eastAsia="CordiaUPC" w:hAnsi="Times New Roman" w:cs="Times New Roman"/>
          <w:i w:val="0"/>
          <w:sz w:val="18"/>
          <w:szCs w:val="18"/>
        </w:rPr>
        <w:t>tomo III, 962.</w:t>
      </w:r>
    </w:p>
  </w:footnote>
  <w:footnote w:id="277">
    <w:p w14:paraId="1B66EDAE"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sz w:val="18"/>
          <w:szCs w:val="18"/>
          <w:lang w:val="es-AR"/>
        </w:rPr>
        <w:t xml:space="preserve">Es cuanto el santo, según refiere él mismo, leyó, en Valdepeñas siendo aún recoleta, en un libro de Jerónimo Piatti. Cf. </w:t>
      </w:r>
      <w:r w:rsidRPr="007D0204">
        <w:rPr>
          <w:rFonts w:ascii="Times New Roman" w:hAnsi="Times New Roman"/>
          <w:smallCaps/>
          <w:sz w:val="18"/>
          <w:szCs w:val="18"/>
          <w:lang w:val="es-AR"/>
        </w:rPr>
        <w:t>San Juan Bautista de la Concepción</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Obras Completas</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Memoria de los orígenes de la descalcez trinitaria</w:t>
      </w:r>
      <w:r w:rsidRPr="00994528">
        <w:rPr>
          <w:rFonts w:ascii="Times New Roman" w:hAnsi="Times New Roman"/>
          <w:sz w:val="18"/>
          <w:szCs w:val="18"/>
          <w:lang w:val="es-AR"/>
        </w:rPr>
        <w:t>, BAC, Madrid 1997, tomo II, 120-121 (Cap. 11, 4).</w:t>
      </w:r>
    </w:p>
  </w:footnote>
  <w:footnote w:id="278">
    <w:p w14:paraId="56B8F796"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rPr>
      </w:pPr>
      <w:r w:rsidRPr="00994528">
        <w:rPr>
          <w:rStyle w:val="Notaalpie2Sincursiva2"/>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DA0FCF">
        <w:rPr>
          <w:rStyle w:val="Notaalpie2Sincursiva2"/>
          <w:rFonts w:ascii="Times New Roman" w:hAnsi="Times New Roman" w:cs="Times New Roman"/>
          <w:smallCaps/>
          <w:sz w:val="18"/>
          <w:szCs w:val="18"/>
        </w:rPr>
        <w:t>Josef Andreas Jungmann</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 xml:space="preserve">El sacrificio de la Misa: tratado histórico-litúrgico, </w:t>
      </w:r>
      <w:r w:rsidRPr="00994528">
        <w:rPr>
          <w:rStyle w:val="Notaalpie2Sincursiva2"/>
          <w:rFonts w:ascii="Times New Roman" w:hAnsi="Times New Roman" w:cs="Times New Roman"/>
          <w:sz w:val="18"/>
          <w:szCs w:val="18"/>
        </w:rPr>
        <w:t>BAC, Madrid 1951, 335.</w:t>
      </w:r>
    </w:p>
  </w:footnote>
  <w:footnote w:id="279">
    <w:p w14:paraId="10FF2B5C" w14:textId="77777777" w:rsidR="001920C8" w:rsidRPr="000019AF" w:rsidRDefault="001920C8" w:rsidP="00994528">
      <w:pPr>
        <w:pStyle w:val="Notaalpie1"/>
        <w:tabs>
          <w:tab w:val="left" w:pos="308"/>
        </w:tabs>
        <w:spacing w:line="240" w:lineRule="auto"/>
        <w:jc w:val="both"/>
        <w:rPr>
          <w:rFonts w:ascii="Times New Roman" w:hAnsi="Times New Roman" w:cs="Times New Roman"/>
          <w:sz w:val="18"/>
          <w:szCs w:val="18"/>
          <w:lang w:val="pt-PT"/>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r>
      <w:r w:rsidRPr="000019AF">
        <w:rPr>
          <w:rStyle w:val="Notaalpie3"/>
          <w:rFonts w:ascii="Times New Roman" w:hAnsi="Times New Roman" w:cs="Times New Roman"/>
          <w:smallCaps/>
          <w:sz w:val="18"/>
          <w:szCs w:val="18"/>
          <w:lang w:val="pt-PT"/>
        </w:rPr>
        <w:t>Santo Tomás</w:t>
      </w:r>
      <w:r w:rsidRPr="000019AF">
        <w:rPr>
          <w:rStyle w:val="Notaalpie3"/>
          <w:rFonts w:ascii="Times New Roman" w:hAnsi="Times New Roman" w:cs="Times New Roman"/>
          <w:sz w:val="18"/>
          <w:szCs w:val="18"/>
          <w:lang w:val="pt-PT"/>
        </w:rPr>
        <w:t xml:space="preserve">, </w:t>
      </w:r>
      <w:r w:rsidRPr="000019AF">
        <w:rPr>
          <w:rStyle w:val="NotaalpieCursiva"/>
          <w:rFonts w:ascii="Times New Roman" w:hAnsi="Times New Roman" w:cs="Times New Roman"/>
          <w:sz w:val="18"/>
          <w:szCs w:val="18"/>
          <w:lang w:val="pt-PT"/>
        </w:rPr>
        <w:t>Suma teológica,</w:t>
      </w:r>
      <w:r w:rsidRPr="000019AF">
        <w:rPr>
          <w:rStyle w:val="Notaalpie3"/>
          <w:rFonts w:ascii="Times New Roman" w:hAnsi="Times New Roman" w:cs="Times New Roman"/>
          <w:sz w:val="18"/>
          <w:szCs w:val="18"/>
          <w:lang w:val="pt-PT"/>
        </w:rPr>
        <w:t xml:space="preserve"> III, 71, 2 ad 3</w:t>
      </w:r>
      <w:r w:rsidRPr="000019AF">
        <w:rPr>
          <w:rStyle w:val="Notaalpie3"/>
          <w:rFonts w:ascii="Times New Roman" w:hAnsi="Times New Roman" w:cs="Times New Roman"/>
          <w:sz w:val="18"/>
          <w:szCs w:val="18"/>
          <w:vertAlign w:val="superscript"/>
          <w:lang w:val="pt-PT"/>
        </w:rPr>
        <w:t>um</w:t>
      </w:r>
      <w:r w:rsidRPr="000019AF">
        <w:rPr>
          <w:rStyle w:val="Notaalpie3"/>
          <w:rFonts w:ascii="Times New Roman" w:hAnsi="Times New Roman" w:cs="Times New Roman"/>
          <w:sz w:val="18"/>
          <w:szCs w:val="18"/>
          <w:lang w:val="pt-PT"/>
        </w:rPr>
        <w:t>.</w:t>
      </w:r>
    </w:p>
  </w:footnote>
  <w:footnote w:id="280">
    <w:p w14:paraId="282F112F" w14:textId="77777777" w:rsidR="001920C8" w:rsidRPr="000019AF" w:rsidRDefault="001920C8" w:rsidP="00994528">
      <w:pPr>
        <w:pStyle w:val="Notaalpie1"/>
        <w:tabs>
          <w:tab w:val="left" w:pos="308"/>
        </w:tabs>
        <w:spacing w:line="240" w:lineRule="auto"/>
        <w:jc w:val="both"/>
        <w:rPr>
          <w:rFonts w:ascii="Times New Roman" w:hAnsi="Times New Roman" w:cs="Times New Roman"/>
          <w:sz w:val="18"/>
          <w:szCs w:val="18"/>
          <w:lang w:val="pt-PT"/>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r>
      <w:r w:rsidRPr="000019AF">
        <w:rPr>
          <w:rStyle w:val="Notaalpie3"/>
          <w:rFonts w:ascii="Times New Roman" w:hAnsi="Times New Roman" w:cs="Times New Roman"/>
          <w:smallCaps/>
          <w:sz w:val="18"/>
          <w:szCs w:val="18"/>
          <w:lang w:val="pt-PT"/>
        </w:rPr>
        <w:t xml:space="preserve">Santo Tomás, </w:t>
      </w:r>
      <w:r w:rsidRPr="000019AF">
        <w:rPr>
          <w:rStyle w:val="NotaalpieCursiva"/>
          <w:rFonts w:ascii="Times New Roman" w:hAnsi="Times New Roman" w:cs="Times New Roman"/>
          <w:smallCaps/>
          <w:sz w:val="18"/>
          <w:szCs w:val="18"/>
          <w:lang w:val="pt-PT"/>
        </w:rPr>
        <w:t>Suma teológica</w:t>
      </w:r>
      <w:r w:rsidRPr="000019AF">
        <w:rPr>
          <w:rStyle w:val="NotaalpieCursiva"/>
          <w:rFonts w:ascii="Times New Roman" w:hAnsi="Times New Roman" w:cs="Times New Roman"/>
          <w:sz w:val="18"/>
          <w:szCs w:val="18"/>
          <w:lang w:val="pt-PT"/>
        </w:rPr>
        <w:t>,</w:t>
      </w:r>
      <w:r w:rsidRPr="000019AF">
        <w:rPr>
          <w:rStyle w:val="Notaalpie3"/>
          <w:rFonts w:ascii="Times New Roman" w:hAnsi="Times New Roman" w:cs="Times New Roman"/>
          <w:sz w:val="18"/>
          <w:szCs w:val="18"/>
          <w:lang w:val="pt-PT"/>
        </w:rPr>
        <w:t xml:space="preserve"> III, 65, 1 ad 6</w:t>
      </w:r>
      <w:r w:rsidRPr="000019AF">
        <w:rPr>
          <w:rStyle w:val="Notaalpie3"/>
          <w:rFonts w:ascii="Times New Roman" w:hAnsi="Times New Roman" w:cs="Times New Roman"/>
          <w:sz w:val="18"/>
          <w:szCs w:val="18"/>
          <w:vertAlign w:val="superscript"/>
          <w:lang w:val="pt-PT"/>
        </w:rPr>
        <w:t>um</w:t>
      </w:r>
      <w:r w:rsidRPr="000019AF">
        <w:rPr>
          <w:rStyle w:val="Notaalpie3"/>
          <w:rFonts w:ascii="Times New Roman" w:hAnsi="Times New Roman" w:cs="Times New Roman"/>
          <w:sz w:val="18"/>
          <w:szCs w:val="18"/>
          <w:lang w:val="pt-PT"/>
        </w:rPr>
        <w:t>.</w:t>
      </w:r>
    </w:p>
  </w:footnote>
  <w:footnote w:id="281">
    <w:p w14:paraId="30B30AB9"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3"/>
          <w:rFonts w:ascii="Times New Roman" w:hAnsi="Times New Roman" w:cs="Times New Roman"/>
          <w:sz w:val="18"/>
          <w:szCs w:val="18"/>
          <w:lang w:val="de-DE"/>
        </w:rPr>
        <w:t>Cf</w:t>
      </w:r>
      <w:r w:rsidRPr="00DA0FCF">
        <w:rPr>
          <w:rStyle w:val="Notaalpie3"/>
          <w:rFonts w:ascii="Times New Roman" w:hAnsi="Times New Roman" w:cs="Times New Roman"/>
          <w:smallCaps/>
          <w:sz w:val="18"/>
          <w:szCs w:val="18"/>
          <w:lang w:val="de-DE"/>
        </w:rPr>
        <w:t>. Johannes Jörgensen</w:t>
      </w:r>
      <w:r w:rsidRPr="00994528">
        <w:rPr>
          <w:rStyle w:val="Notaalpie3"/>
          <w:rFonts w:ascii="Times New Roman" w:hAnsi="Times New Roman" w:cs="Times New Roman"/>
          <w:sz w:val="18"/>
          <w:szCs w:val="18"/>
          <w:lang w:val="de-DE"/>
        </w:rPr>
        <w:t xml:space="preserve">, </w:t>
      </w:r>
      <w:r w:rsidRPr="00994528">
        <w:rPr>
          <w:rStyle w:val="NotaalpieCursiva"/>
          <w:rFonts w:ascii="Times New Roman" w:hAnsi="Times New Roman" w:cs="Times New Roman"/>
          <w:sz w:val="18"/>
          <w:szCs w:val="18"/>
        </w:rPr>
        <w:t>San Francisco de Asís,</w:t>
      </w:r>
      <w:r w:rsidRPr="00994528">
        <w:rPr>
          <w:rStyle w:val="Notaalpie3"/>
          <w:rFonts w:ascii="Times New Roman" w:hAnsi="Times New Roman" w:cs="Times New Roman"/>
          <w:sz w:val="18"/>
          <w:szCs w:val="18"/>
        </w:rPr>
        <w:t xml:space="preserve"> Fontis, Buenos Aires 1986, 226.</w:t>
      </w:r>
    </w:p>
  </w:footnote>
  <w:footnote w:id="282">
    <w:p w14:paraId="5FAF1C18" w14:textId="77777777" w:rsidR="001920C8" w:rsidRPr="00994528" w:rsidRDefault="001920C8" w:rsidP="00994528">
      <w:pPr>
        <w:pStyle w:val="Notaalpie1"/>
        <w:tabs>
          <w:tab w:val="left" w:pos="333"/>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Santa Teresa de Jesús,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2. (Resaltado nuestro)</w:t>
      </w:r>
    </w:p>
  </w:footnote>
  <w:footnote w:id="283">
    <w:p w14:paraId="5BD5AA18"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BA0A5B">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3-4.</w:t>
      </w:r>
    </w:p>
  </w:footnote>
  <w:footnote w:id="284">
    <w:p w14:paraId="2EEB51B5"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BA0A5B">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5.</w:t>
      </w:r>
    </w:p>
  </w:footnote>
  <w:footnote w:id="285">
    <w:p w14:paraId="14AA5151"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A71274">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6.</w:t>
      </w:r>
    </w:p>
  </w:footnote>
  <w:footnote w:id="286">
    <w:p w14:paraId="64FE4B9E"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A71274">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9.</w:t>
      </w:r>
    </w:p>
  </w:footnote>
  <w:footnote w:id="287">
    <w:p w14:paraId="0AA7D946"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7F26F1">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Libro de la Vida,</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31, 10.</w:t>
      </w:r>
    </w:p>
  </w:footnote>
  <w:footnote w:id="288">
    <w:p w14:paraId="644702FB"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7F26F1">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Epistolario,</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Carta 179, 13.</w:t>
      </w:r>
    </w:p>
  </w:footnote>
  <w:footnote w:id="289">
    <w:p w14:paraId="134A4C00"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Cf. </w:t>
      </w:r>
      <w:r w:rsidRPr="0093504B">
        <w:rPr>
          <w:rStyle w:val="Notaalpie3"/>
          <w:rFonts w:ascii="Times New Roman" w:hAnsi="Times New Roman" w:cs="Times New Roman"/>
          <w:smallCaps/>
          <w:sz w:val="18"/>
          <w:szCs w:val="18"/>
        </w:rPr>
        <w:t>Santa Teresa del Niño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Autobiografía. Manuscrito C,</w:t>
      </w:r>
      <w:r w:rsidRPr="00994528">
        <w:rPr>
          <w:rStyle w:val="Notaalpie3"/>
          <w:rFonts w:ascii="Times New Roman" w:hAnsi="Times New Roman" w:cs="Times New Roman"/>
          <w:sz w:val="18"/>
          <w:szCs w:val="18"/>
        </w:rPr>
        <w:t xml:space="preserve"> Editorial Monte Carmelo, Burgos 2006, 291.</w:t>
      </w:r>
    </w:p>
  </w:footnote>
  <w:footnote w:id="290">
    <w:p w14:paraId="2452564C"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D61832">
        <w:rPr>
          <w:rStyle w:val="Notaalpie3"/>
          <w:rFonts w:ascii="Times New Roman" w:eastAsia="CordiaUPC" w:hAnsi="Times New Roman" w:cs="Times New Roman"/>
          <w:smallCaps/>
          <w:sz w:val="18"/>
          <w:szCs w:val="18"/>
        </w:rPr>
        <w:t>San Agustín</w:t>
      </w:r>
      <w:r w:rsidRPr="00994528">
        <w:rPr>
          <w:rStyle w:val="Notaalpie3"/>
          <w:rFonts w:ascii="Times New Roman" w:eastAsia="CordiaUPC" w:hAnsi="Times New Roman" w:cs="Times New Roman"/>
          <w:sz w:val="18"/>
          <w:szCs w:val="18"/>
        </w:rPr>
        <w:t xml:space="preserve">, </w:t>
      </w:r>
      <w:r w:rsidRPr="00994528">
        <w:rPr>
          <w:rStyle w:val="Notaalpie3"/>
          <w:rFonts w:ascii="Times New Roman" w:eastAsia="CordiaUPC" w:hAnsi="Times New Roman" w:cs="Times New Roman"/>
          <w:i/>
          <w:sz w:val="18"/>
          <w:szCs w:val="18"/>
        </w:rPr>
        <w:t>Sermo 257</w:t>
      </w:r>
      <w:r w:rsidRPr="00994528">
        <w:rPr>
          <w:rStyle w:val="Notaalpie3"/>
          <w:rFonts w:ascii="Times New Roman" w:eastAsia="CordiaUPC" w:hAnsi="Times New Roman" w:cs="Times New Roman"/>
          <w:sz w:val="18"/>
          <w:szCs w:val="18"/>
        </w:rPr>
        <w:t>, 1: PL 38, 1705.</w:t>
      </w:r>
    </w:p>
  </w:footnote>
  <w:footnote w:id="291">
    <w:p w14:paraId="05C5613A"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10ptoEspaciado0pto2"/>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3B56FF">
        <w:rPr>
          <w:rStyle w:val="Notaalpie3"/>
          <w:rFonts w:ascii="Times New Roman" w:hAnsi="Times New Roman" w:cs="Times New Roman"/>
          <w:smallCaps/>
          <w:sz w:val="18"/>
          <w:szCs w:val="18"/>
        </w:rPr>
        <w:t>San Agustín</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Enarrationes in Ps.</w:t>
      </w:r>
      <w:r w:rsidRPr="00994528">
        <w:rPr>
          <w:rStyle w:val="Notaalpie3"/>
          <w:rFonts w:ascii="Times New Roman" w:hAnsi="Times New Roman" w:cs="Times New Roman"/>
          <w:sz w:val="18"/>
          <w:szCs w:val="18"/>
        </w:rPr>
        <w:t xml:space="preserve"> 119,9: PL 37,1604.</w:t>
      </w:r>
    </w:p>
  </w:footnote>
  <w:footnote w:id="292">
    <w:p w14:paraId="002FA9B8" w14:textId="77777777" w:rsidR="001920C8" w:rsidRPr="000019AF" w:rsidRDefault="001920C8" w:rsidP="00994528">
      <w:pPr>
        <w:pStyle w:val="Notaalpie21"/>
        <w:tabs>
          <w:tab w:val="left" w:pos="309"/>
        </w:tabs>
        <w:spacing w:line="240" w:lineRule="auto"/>
        <w:jc w:val="both"/>
        <w:rPr>
          <w:rFonts w:ascii="Times New Roman" w:hAnsi="Times New Roman" w:cs="Times New Roman"/>
          <w:sz w:val="18"/>
          <w:szCs w:val="18"/>
        </w:rPr>
      </w:pPr>
      <w:r w:rsidRPr="00994528">
        <w:rPr>
          <w:rStyle w:val="Notaalpie210ptoSincursivaEspaciado0pto"/>
          <w:rFonts w:ascii="Times New Roman" w:hAnsi="Times New Roman" w:cs="Times New Roman"/>
          <w:sz w:val="18"/>
          <w:szCs w:val="18"/>
          <w:vertAlign w:val="superscript"/>
        </w:rPr>
        <w:footnoteRef/>
      </w:r>
      <w:r w:rsidRPr="000019AF">
        <w:rPr>
          <w:rStyle w:val="Notaalpie2Sincursiva2"/>
          <w:rFonts w:ascii="Times New Roman" w:hAnsi="Times New Roman" w:cs="Times New Roman"/>
          <w:sz w:val="18"/>
          <w:szCs w:val="18"/>
        </w:rPr>
        <w:tab/>
      </w:r>
      <w:r w:rsidRPr="000019AF">
        <w:rPr>
          <w:rFonts w:ascii="Times New Roman" w:hAnsi="Times New Roman" w:cs="Times New Roman"/>
          <w:sz w:val="18"/>
          <w:szCs w:val="18"/>
        </w:rPr>
        <w:t>Regula Sancti Benedicti,</w:t>
      </w:r>
      <w:r w:rsidRPr="000019AF">
        <w:rPr>
          <w:rStyle w:val="Notaalpie2Sincursiva2"/>
          <w:rFonts w:ascii="Times New Roman" w:hAnsi="Times New Roman" w:cs="Times New Roman"/>
          <w:sz w:val="18"/>
          <w:szCs w:val="18"/>
        </w:rPr>
        <w:t xml:space="preserve"> c. 43.</w:t>
      </w:r>
    </w:p>
  </w:footnote>
  <w:footnote w:id="293">
    <w:p w14:paraId="3F8E9B6F" w14:textId="77777777" w:rsidR="001920C8" w:rsidRPr="00994528" w:rsidRDefault="001920C8" w:rsidP="00994528">
      <w:pPr>
        <w:pStyle w:val="Notaalpie21"/>
        <w:tabs>
          <w:tab w:val="left" w:pos="294"/>
        </w:tabs>
        <w:spacing w:line="240" w:lineRule="auto"/>
        <w:jc w:val="both"/>
        <w:rPr>
          <w:rFonts w:ascii="Times New Roman" w:hAnsi="Times New Roman" w:cs="Times New Roman"/>
          <w:sz w:val="18"/>
          <w:szCs w:val="18"/>
          <w:lang w:val="pt-BR"/>
        </w:rPr>
      </w:pPr>
      <w:r w:rsidRPr="00994528">
        <w:rPr>
          <w:rStyle w:val="Notaalpie210ptoSincursivaEspaciado0pto"/>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lang w:val="pt-BR"/>
        </w:rPr>
        <w:tab/>
      </w:r>
      <w:r w:rsidRPr="00994528">
        <w:rPr>
          <w:rFonts w:ascii="Times New Roman" w:hAnsi="Times New Roman" w:cs="Times New Roman"/>
          <w:sz w:val="18"/>
          <w:szCs w:val="18"/>
          <w:lang w:val="pt-BR"/>
        </w:rPr>
        <w:t>Regula Sancti Benedicti,</w:t>
      </w:r>
      <w:r w:rsidRPr="00994528">
        <w:rPr>
          <w:rStyle w:val="Notaalpie2Sincursiva2"/>
          <w:rFonts w:ascii="Times New Roman" w:hAnsi="Times New Roman" w:cs="Times New Roman"/>
          <w:sz w:val="18"/>
          <w:szCs w:val="18"/>
          <w:lang w:val="pt-BR"/>
        </w:rPr>
        <w:t xml:space="preserve"> c. 19.</w:t>
      </w:r>
    </w:p>
  </w:footnote>
  <w:footnote w:id="294">
    <w:p w14:paraId="5CEDD5E1" w14:textId="77777777" w:rsidR="001920C8" w:rsidRPr="00994528" w:rsidRDefault="001920C8" w:rsidP="00994528">
      <w:pPr>
        <w:pStyle w:val="Textonotapie"/>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r>
      <w:r w:rsidRPr="003B56FF">
        <w:rPr>
          <w:rFonts w:ascii="Times New Roman" w:hAnsi="Times New Roman"/>
          <w:smallCaps/>
          <w:sz w:val="18"/>
          <w:szCs w:val="18"/>
          <w:lang w:val="pt-BR"/>
        </w:rPr>
        <w:t>Pio XII</w:t>
      </w:r>
      <w:r w:rsidRPr="00994528">
        <w:rPr>
          <w:rFonts w:ascii="Times New Roman" w:hAnsi="Times New Roman"/>
          <w:sz w:val="18"/>
          <w:szCs w:val="18"/>
          <w:lang w:val="pt-BR"/>
        </w:rPr>
        <w:t xml:space="preserve">, </w:t>
      </w:r>
      <w:r w:rsidRPr="00994528">
        <w:rPr>
          <w:rFonts w:ascii="Times New Roman" w:hAnsi="Times New Roman"/>
          <w:i/>
          <w:sz w:val="18"/>
          <w:szCs w:val="18"/>
          <w:lang w:val="pt-BR"/>
        </w:rPr>
        <w:t xml:space="preserve">Carta Encíclica </w:t>
      </w:r>
      <w:r w:rsidRPr="000019AF">
        <w:rPr>
          <w:rFonts w:ascii="TimesNewRomanPSMT" w:hAnsi="TimesNewRomanPSMT" w:cs="TimesNewRomanPSMT"/>
          <w:color w:val="111111"/>
          <w:sz w:val="18"/>
          <w:szCs w:val="18"/>
          <w:lang w:val="pt-PT"/>
        </w:rPr>
        <w:t>«</w:t>
      </w:r>
      <w:r w:rsidRPr="000019AF">
        <w:rPr>
          <w:rFonts w:ascii="TimesNewRomanPS-ItalicMT" w:hAnsi="TimesNewRomanPS-ItalicMT" w:cs="TimesNewRomanPS-ItalicMT"/>
          <w:i/>
          <w:iCs/>
          <w:color w:val="111111"/>
          <w:sz w:val="18"/>
          <w:szCs w:val="18"/>
          <w:lang w:val="pt-PT"/>
        </w:rPr>
        <w:t>Fulgens Radiatur</w:t>
      </w:r>
      <w:r w:rsidRPr="000019AF">
        <w:rPr>
          <w:rFonts w:ascii="TimesNewRomanPSMT" w:hAnsi="TimesNewRomanPSMT" w:cs="TimesNewRomanPSMT"/>
          <w:color w:val="111111"/>
          <w:sz w:val="18"/>
          <w:szCs w:val="18"/>
          <w:lang w:val="pt-PT"/>
        </w:rPr>
        <w:t>»,</w:t>
      </w:r>
      <w:r w:rsidRPr="00994528">
        <w:rPr>
          <w:rFonts w:ascii="Times New Roman" w:hAnsi="Times New Roman"/>
          <w:i/>
          <w:sz w:val="18"/>
          <w:szCs w:val="18"/>
          <w:lang w:val="pt-BR"/>
        </w:rPr>
        <w:t xml:space="preserve"> </w:t>
      </w:r>
      <w:r w:rsidRPr="00994528">
        <w:rPr>
          <w:rFonts w:ascii="Times New Roman" w:hAnsi="Times New Roman"/>
          <w:sz w:val="18"/>
          <w:szCs w:val="18"/>
          <w:lang w:val="pt-BR"/>
        </w:rPr>
        <w:t xml:space="preserve"> 21/03/1947, n 1.</w:t>
      </w:r>
    </w:p>
  </w:footnote>
  <w:footnote w:id="295">
    <w:p w14:paraId="2B32F7D3" w14:textId="77777777" w:rsidR="001920C8" w:rsidRPr="003B56FF" w:rsidRDefault="001920C8">
      <w:pPr>
        <w:rPr>
          <w:rFonts w:ascii="Times New Roman" w:hAnsi="Times New Roman"/>
          <w:i/>
          <w:sz w:val="18"/>
          <w:szCs w:val="18"/>
          <w:lang w:val="en-US"/>
        </w:rPr>
      </w:pPr>
      <w:r w:rsidRPr="00994528">
        <w:rPr>
          <w:rStyle w:val="Notaalpie210ptoSincursivaEspaciado0pto1"/>
          <w:rFonts w:ascii="Times New Roman" w:hAnsi="Times New Roman" w:cs="Times New Roman"/>
          <w:sz w:val="18"/>
          <w:szCs w:val="18"/>
          <w:vertAlign w:val="superscript"/>
          <w:lang w:val="it-IT"/>
        </w:rPr>
        <w:footnoteRef/>
      </w:r>
      <w:r w:rsidRPr="00994528">
        <w:rPr>
          <w:rStyle w:val="Notaalpie2Sincursiva2"/>
          <w:rFonts w:ascii="Times New Roman" w:hAnsi="Times New Roman" w:cs="Times New Roman"/>
          <w:sz w:val="18"/>
          <w:szCs w:val="18"/>
          <w:lang w:val="en-US"/>
        </w:rPr>
        <w:tab/>
      </w:r>
      <w:r w:rsidRPr="003B56FF">
        <w:rPr>
          <w:rFonts w:ascii="Times New Roman" w:hAnsi="Times New Roman"/>
          <w:i/>
          <w:sz w:val="18"/>
          <w:szCs w:val="18"/>
          <w:lang w:val="en-US"/>
        </w:rPr>
        <w:t>Regula Sancti Benedicti,</w:t>
      </w:r>
      <w:r w:rsidRPr="003B56FF">
        <w:rPr>
          <w:rStyle w:val="Notaalpie2Sincursiva2"/>
          <w:rFonts w:ascii="Times New Roman" w:hAnsi="Times New Roman" w:cs="Times New Roman"/>
          <w:i w:val="0"/>
          <w:sz w:val="18"/>
          <w:szCs w:val="18"/>
          <w:lang w:val="en-US"/>
        </w:rPr>
        <w:t xml:space="preserve"> c. 4.</w:t>
      </w:r>
    </w:p>
  </w:footnote>
  <w:footnote w:id="296">
    <w:p w14:paraId="5D5A2062" w14:textId="77777777" w:rsidR="001920C8" w:rsidRPr="00994528" w:rsidRDefault="001920C8" w:rsidP="00994528">
      <w:pPr>
        <w:pStyle w:val="Notaalpie21"/>
        <w:spacing w:line="240" w:lineRule="auto"/>
        <w:jc w:val="both"/>
        <w:rPr>
          <w:rFonts w:ascii="Times New Roman" w:hAnsi="Times New Roman" w:cs="Times New Roman"/>
          <w:sz w:val="18"/>
          <w:szCs w:val="18"/>
          <w:lang w:val="en-US"/>
        </w:rPr>
      </w:pPr>
      <w:r w:rsidRPr="00994528">
        <w:rPr>
          <w:rStyle w:val="Notaalpie210ptoSincursivaEspaciado0pto1"/>
          <w:rFonts w:ascii="Times New Roman" w:hAnsi="Times New Roman" w:cs="Times New Roman"/>
          <w:sz w:val="18"/>
          <w:szCs w:val="18"/>
          <w:vertAlign w:val="superscript"/>
          <w:lang w:val="it-IT"/>
        </w:rPr>
        <w:footnoteRef/>
      </w:r>
      <w:r w:rsidRPr="00994528">
        <w:rPr>
          <w:rStyle w:val="Notaalpie2Sincursiva2"/>
          <w:rFonts w:ascii="Times New Roman" w:hAnsi="Times New Roman" w:cs="Times New Roman"/>
          <w:sz w:val="18"/>
          <w:szCs w:val="18"/>
          <w:lang w:val="en-US"/>
        </w:rPr>
        <w:tab/>
      </w:r>
      <w:r w:rsidRPr="00994528">
        <w:rPr>
          <w:rFonts w:ascii="Times New Roman" w:hAnsi="Times New Roman" w:cs="Times New Roman"/>
          <w:sz w:val="18"/>
          <w:szCs w:val="18"/>
          <w:lang w:val="en-US"/>
        </w:rPr>
        <w:t>Regula Sancti Benedicti,</w:t>
      </w:r>
      <w:r w:rsidRPr="00994528">
        <w:rPr>
          <w:rStyle w:val="Notaalpie2Sincursiva2"/>
          <w:rFonts w:ascii="Times New Roman" w:hAnsi="Times New Roman" w:cs="Times New Roman"/>
          <w:sz w:val="18"/>
          <w:szCs w:val="18"/>
          <w:lang w:val="en-US"/>
        </w:rPr>
        <w:t xml:space="preserve"> c. 5.</w:t>
      </w:r>
    </w:p>
  </w:footnote>
  <w:footnote w:id="297">
    <w:p w14:paraId="65993B6C" w14:textId="77777777" w:rsidR="001920C8" w:rsidRPr="000019AF" w:rsidRDefault="001920C8" w:rsidP="00994528">
      <w:pPr>
        <w:pStyle w:val="Notaalpie21"/>
        <w:spacing w:line="240" w:lineRule="auto"/>
        <w:jc w:val="both"/>
        <w:rPr>
          <w:rFonts w:ascii="Times New Roman" w:hAnsi="Times New Roman" w:cs="Times New Roman"/>
          <w:sz w:val="18"/>
          <w:szCs w:val="18"/>
          <w:lang w:val="pt-PT"/>
        </w:rPr>
      </w:pPr>
      <w:r w:rsidRPr="00994528">
        <w:rPr>
          <w:rStyle w:val="Notaalpie210ptoSincursivaEspaciado0pto1"/>
          <w:rFonts w:ascii="Times New Roman" w:hAnsi="Times New Roman" w:cs="Times New Roman"/>
          <w:sz w:val="18"/>
          <w:szCs w:val="18"/>
          <w:vertAlign w:val="superscript"/>
          <w:lang w:val="it-IT"/>
        </w:rPr>
        <w:footnoteRef/>
      </w:r>
      <w:r w:rsidRPr="000019AF">
        <w:rPr>
          <w:rStyle w:val="Notaalpie2Sincursiva2"/>
          <w:rFonts w:ascii="Times New Roman" w:hAnsi="Times New Roman" w:cs="Times New Roman"/>
          <w:sz w:val="18"/>
          <w:szCs w:val="18"/>
          <w:lang w:val="pt-PT"/>
        </w:rPr>
        <w:tab/>
      </w:r>
      <w:r w:rsidRPr="000019AF">
        <w:rPr>
          <w:rFonts w:ascii="Times New Roman" w:hAnsi="Times New Roman" w:cs="Times New Roman"/>
          <w:sz w:val="18"/>
          <w:szCs w:val="18"/>
          <w:lang w:val="pt-PT"/>
        </w:rPr>
        <w:t>Regula Sancti Benedicti,</w:t>
      </w:r>
      <w:r w:rsidRPr="000019AF">
        <w:rPr>
          <w:rStyle w:val="Notaalpie2Sincursiva2"/>
          <w:rFonts w:ascii="Times New Roman" w:hAnsi="Times New Roman" w:cs="Times New Roman"/>
          <w:sz w:val="18"/>
          <w:szCs w:val="18"/>
          <w:lang w:val="pt-PT"/>
        </w:rPr>
        <w:t xml:space="preserve"> c. 72.</w:t>
      </w:r>
    </w:p>
  </w:footnote>
  <w:footnote w:id="298">
    <w:p w14:paraId="428986AF" w14:textId="77777777" w:rsidR="001920C8" w:rsidRPr="00994528" w:rsidRDefault="001920C8" w:rsidP="00994528">
      <w:pPr>
        <w:pStyle w:val="Textonotapie"/>
        <w:rPr>
          <w:rFonts w:ascii="Times New Roman" w:hAnsi="Times New Roman"/>
          <w:sz w:val="18"/>
          <w:szCs w:val="18"/>
          <w:lang w:val="pt-BR"/>
        </w:rPr>
      </w:pPr>
      <w:r w:rsidRPr="00994528">
        <w:rPr>
          <w:rStyle w:val="Refdenotaalpie"/>
          <w:rFonts w:ascii="Times New Roman" w:hAnsi="Times New Roman"/>
          <w:sz w:val="18"/>
          <w:szCs w:val="18"/>
        </w:rPr>
        <w:footnoteRef/>
      </w:r>
      <w:r w:rsidRPr="00994528">
        <w:rPr>
          <w:rFonts w:ascii="Times New Roman" w:hAnsi="Times New Roman"/>
          <w:sz w:val="18"/>
          <w:szCs w:val="18"/>
          <w:lang w:val="pt-BR"/>
        </w:rPr>
        <w:tab/>
      </w:r>
      <w:r w:rsidRPr="00144F49">
        <w:rPr>
          <w:rFonts w:ascii="Times New Roman" w:hAnsi="Times New Roman"/>
          <w:smallCaps/>
          <w:sz w:val="18"/>
          <w:szCs w:val="18"/>
          <w:lang w:val="pt-BR"/>
        </w:rPr>
        <w:t>Pio XI</w:t>
      </w:r>
      <w:r w:rsidRPr="00994528">
        <w:rPr>
          <w:rFonts w:ascii="Times New Roman" w:hAnsi="Times New Roman"/>
          <w:sz w:val="18"/>
          <w:szCs w:val="18"/>
          <w:lang w:val="pt-BR"/>
        </w:rPr>
        <w:t xml:space="preserve">I, </w:t>
      </w:r>
      <w:r w:rsidRPr="00994528">
        <w:rPr>
          <w:rFonts w:ascii="Times New Roman" w:hAnsi="Times New Roman"/>
          <w:i/>
          <w:sz w:val="18"/>
          <w:szCs w:val="18"/>
          <w:lang w:val="pt-BR"/>
        </w:rPr>
        <w:t>Carta Encíclica “Fulgens Rafiatur”</w:t>
      </w:r>
      <w:r w:rsidRPr="00994528">
        <w:rPr>
          <w:rFonts w:ascii="Times New Roman" w:hAnsi="Times New Roman"/>
          <w:sz w:val="18"/>
          <w:szCs w:val="18"/>
          <w:lang w:val="pt-BR"/>
        </w:rPr>
        <w:t>, 21/03/1947, n° 1.</w:t>
      </w:r>
    </w:p>
  </w:footnote>
  <w:footnote w:id="299">
    <w:p w14:paraId="3100C95B" w14:textId="77777777" w:rsidR="001920C8" w:rsidRPr="000019AF" w:rsidRDefault="001920C8">
      <w:pPr>
        <w:rPr>
          <w:rFonts w:ascii="Times New Roman" w:hAnsi="Times New Roman"/>
          <w:i/>
          <w:sz w:val="18"/>
          <w:szCs w:val="18"/>
          <w:lang w:val="pt-BR"/>
        </w:rPr>
      </w:pPr>
      <w:r w:rsidRPr="00144F49">
        <w:rPr>
          <w:rStyle w:val="Notaalpie210ptoSincursivaEspaciado0pto1"/>
          <w:rFonts w:ascii="Times New Roman" w:hAnsi="Times New Roman" w:cs="Times New Roman"/>
          <w:i w:val="0"/>
          <w:sz w:val="18"/>
          <w:szCs w:val="18"/>
          <w:vertAlign w:val="superscript"/>
          <w:lang w:val="it-IT"/>
        </w:rPr>
        <w:footnoteRef/>
      </w:r>
      <w:r w:rsidRPr="000019AF">
        <w:rPr>
          <w:rStyle w:val="Notaalpie2Sincursiva2"/>
          <w:rFonts w:ascii="Times New Roman" w:hAnsi="Times New Roman" w:cs="Times New Roman"/>
          <w:sz w:val="18"/>
          <w:szCs w:val="18"/>
          <w:lang w:val="pt-BR"/>
        </w:rPr>
        <w:tab/>
      </w:r>
      <w:r w:rsidRPr="000019AF">
        <w:rPr>
          <w:rStyle w:val="Notaalpie2Sincursiva2"/>
          <w:rFonts w:ascii="Times New Roman" w:hAnsi="Times New Roman" w:cs="Times New Roman"/>
          <w:smallCaps/>
          <w:sz w:val="18"/>
          <w:szCs w:val="18"/>
          <w:lang w:val="pt-BR"/>
        </w:rPr>
        <w:t>Santo Tomás</w:t>
      </w:r>
      <w:r w:rsidRPr="000019AF">
        <w:rPr>
          <w:rStyle w:val="Notaalpie2Sincursiva2"/>
          <w:rFonts w:ascii="Times New Roman" w:hAnsi="Times New Roman" w:cs="Times New Roman"/>
          <w:sz w:val="18"/>
          <w:szCs w:val="18"/>
          <w:lang w:val="pt-BR"/>
        </w:rPr>
        <w:t xml:space="preserve">, </w:t>
      </w:r>
      <w:r w:rsidRPr="000019AF">
        <w:rPr>
          <w:rFonts w:ascii="Times New Roman" w:hAnsi="Times New Roman"/>
          <w:i/>
          <w:sz w:val="18"/>
          <w:szCs w:val="18"/>
          <w:lang w:val="pt-BR"/>
        </w:rPr>
        <w:t>In IV Sententiarum,</w:t>
      </w:r>
      <w:r w:rsidRPr="000019AF">
        <w:rPr>
          <w:rStyle w:val="Notaalpie2Sincursiva2"/>
          <w:rFonts w:ascii="Times New Roman" w:hAnsi="Times New Roman" w:cs="Times New Roman"/>
          <w:i w:val="0"/>
          <w:sz w:val="18"/>
          <w:szCs w:val="18"/>
          <w:lang w:val="pt-BR"/>
        </w:rPr>
        <w:t xml:space="preserve"> 26,1,2: </w:t>
      </w:r>
      <w:r w:rsidRPr="000019AF">
        <w:rPr>
          <w:rFonts w:ascii="Times New Roman" w:hAnsi="Times New Roman"/>
          <w:i/>
          <w:sz w:val="18"/>
          <w:szCs w:val="18"/>
          <w:lang w:val="pt-BR"/>
        </w:rPr>
        <w:t>«ad perfectionem humanae multitudinis sit necessarium aliquos contemplativae vitae inservire».</w:t>
      </w:r>
    </w:p>
  </w:footnote>
  <w:footnote w:id="300">
    <w:p w14:paraId="0639837A" w14:textId="77777777" w:rsidR="001920C8" w:rsidRPr="000019AF" w:rsidRDefault="001920C8" w:rsidP="00994528">
      <w:pPr>
        <w:pStyle w:val="Notaalpie21"/>
        <w:spacing w:line="240" w:lineRule="auto"/>
        <w:jc w:val="both"/>
        <w:rPr>
          <w:rFonts w:ascii="Times New Roman" w:hAnsi="Times New Roman" w:cs="Times New Roman"/>
          <w:sz w:val="18"/>
          <w:szCs w:val="18"/>
          <w:lang w:val="pt-BR"/>
        </w:rPr>
      </w:pPr>
      <w:r w:rsidRPr="00994528">
        <w:rPr>
          <w:rStyle w:val="Notaalpie2Sincursiva2"/>
          <w:rFonts w:ascii="Times New Roman" w:hAnsi="Times New Roman" w:cs="Times New Roman"/>
          <w:sz w:val="18"/>
          <w:szCs w:val="18"/>
          <w:vertAlign w:val="superscript"/>
          <w:lang w:val="it-IT"/>
        </w:rPr>
        <w:footnoteRef/>
      </w:r>
      <w:r w:rsidRPr="000019AF">
        <w:rPr>
          <w:rStyle w:val="Notaalpie2Sincursiva2"/>
          <w:rFonts w:ascii="Times New Roman" w:hAnsi="Times New Roman" w:cs="Times New Roman"/>
          <w:sz w:val="18"/>
          <w:szCs w:val="18"/>
          <w:lang w:val="pt-BR"/>
        </w:rPr>
        <w:tab/>
      </w:r>
      <w:r w:rsidRPr="000019AF">
        <w:rPr>
          <w:rFonts w:ascii="Times New Roman" w:hAnsi="Times New Roman" w:cs="Times New Roman"/>
          <w:sz w:val="18"/>
          <w:szCs w:val="18"/>
          <w:lang w:val="pt-BR"/>
        </w:rPr>
        <w:t>Regula Sancti Benedicti,</w:t>
      </w:r>
      <w:r w:rsidRPr="000019AF">
        <w:rPr>
          <w:rStyle w:val="Notaalpie2Sincursiva2"/>
          <w:rFonts w:ascii="Times New Roman" w:hAnsi="Times New Roman" w:cs="Times New Roman"/>
          <w:sz w:val="18"/>
          <w:szCs w:val="18"/>
          <w:lang w:val="pt-BR"/>
        </w:rPr>
        <w:t xml:space="preserve"> c. 19.</w:t>
      </w:r>
    </w:p>
  </w:footnote>
  <w:footnote w:id="301">
    <w:p w14:paraId="67758382" w14:textId="77777777" w:rsidR="001920C8" w:rsidRPr="000019AF" w:rsidRDefault="001920C8" w:rsidP="00994528">
      <w:pPr>
        <w:pStyle w:val="Notaalpie21"/>
        <w:spacing w:line="240" w:lineRule="auto"/>
        <w:jc w:val="both"/>
        <w:rPr>
          <w:rFonts w:ascii="Times New Roman" w:hAnsi="Times New Roman" w:cs="Times New Roman"/>
          <w:sz w:val="18"/>
          <w:szCs w:val="18"/>
          <w:lang w:val="pt-BR"/>
        </w:rPr>
      </w:pPr>
      <w:r w:rsidRPr="00994528">
        <w:rPr>
          <w:rStyle w:val="Notaalpie2Sincursiva2"/>
          <w:rFonts w:ascii="Times New Roman" w:hAnsi="Times New Roman" w:cs="Times New Roman"/>
          <w:sz w:val="18"/>
          <w:szCs w:val="18"/>
          <w:vertAlign w:val="superscript"/>
          <w:lang w:val="it-IT"/>
        </w:rPr>
        <w:footnoteRef/>
      </w:r>
      <w:r w:rsidRPr="000019AF">
        <w:rPr>
          <w:rStyle w:val="Notaalpie2Sincursiva2"/>
          <w:rFonts w:ascii="Times New Roman" w:hAnsi="Times New Roman" w:cs="Times New Roman"/>
          <w:sz w:val="18"/>
          <w:szCs w:val="18"/>
          <w:lang w:val="pt-BR"/>
        </w:rPr>
        <w:tab/>
      </w:r>
      <w:r w:rsidRPr="000019AF">
        <w:rPr>
          <w:rStyle w:val="Notaalpie2Sincursiva2"/>
          <w:rFonts w:ascii="Times New Roman" w:hAnsi="Times New Roman" w:cs="Times New Roman"/>
          <w:smallCaps/>
          <w:sz w:val="18"/>
          <w:szCs w:val="18"/>
          <w:lang w:val="pt-BR"/>
        </w:rPr>
        <w:t>Pio XII</w:t>
      </w:r>
      <w:r w:rsidRPr="000019AF">
        <w:rPr>
          <w:rStyle w:val="Notaalpie2Sincursiva2"/>
          <w:rFonts w:ascii="Times New Roman" w:hAnsi="Times New Roman" w:cs="Times New Roman"/>
          <w:sz w:val="18"/>
          <w:szCs w:val="18"/>
          <w:lang w:val="pt-BR"/>
        </w:rPr>
        <w:t xml:space="preserve">, </w:t>
      </w:r>
      <w:r w:rsidRPr="000019AF">
        <w:rPr>
          <w:rFonts w:ascii="Times New Roman" w:hAnsi="Times New Roman" w:cs="Times New Roman"/>
          <w:sz w:val="18"/>
          <w:szCs w:val="18"/>
          <w:lang w:val="pt-BR"/>
        </w:rPr>
        <w:t>Carta Encíclica</w:t>
      </w:r>
      <w:r w:rsidRPr="000019AF">
        <w:rPr>
          <w:rStyle w:val="Notaalpie2Sincursiva2"/>
          <w:rFonts w:ascii="Times New Roman" w:hAnsi="Times New Roman" w:cs="Times New Roman"/>
          <w:sz w:val="18"/>
          <w:szCs w:val="18"/>
          <w:lang w:val="pt-BR"/>
        </w:rPr>
        <w:t xml:space="preserve"> </w:t>
      </w:r>
      <w:r w:rsidRPr="000019AF">
        <w:rPr>
          <w:rFonts w:ascii="Times New Roman" w:hAnsi="Times New Roman" w:cs="Times New Roman"/>
          <w:sz w:val="18"/>
          <w:szCs w:val="18"/>
          <w:lang w:val="pt-BR"/>
        </w:rPr>
        <w:t>«Mediator Dei</w:t>
      </w:r>
      <w:r w:rsidRPr="000019AF">
        <w:rPr>
          <w:rStyle w:val="Notaalpie2Sincursiva2"/>
          <w:rFonts w:ascii="Times New Roman" w:hAnsi="Times New Roman" w:cs="Times New Roman"/>
          <w:sz w:val="18"/>
          <w:szCs w:val="18"/>
          <w:lang w:val="pt-BR"/>
        </w:rPr>
        <w:t xml:space="preserve">», 20/11/1947, 180-181: </w:t>
      </w:r>
      <w:r w:rsidRPr="000019AF">
        <w:rPr>
          <w:rFonts w:ascii="Times New Roman" w:hAnsi="Times New Roman" w:cs="Times New Roman"/>
          <w:sz w:val="18"/>
          <w:szCs w:val="18"/>
          <w:lang w:val="pt-BR"/>
        </w:rPr>
        <w:t xml:space="preserve">«Excelsae dignitati eiusmodi Ecclesiae precationis intenta animi nostri pietas respondeat oportet. Ac quandoquidem orantis vox ea repetit carmina, quae Spiritus Sancti afflatu conscripta sunt, quaeque perfectissimam Dei amplitudinem declarant atque efferunt, necesse quoque est ut hanc vocem internus nostri spiritus motus ita comitetur, ut eosdem sensus illos efficiamus nostros, quibus ad caelum erigamur, quibus sanctam adoremus Trinitatem, et quibus laudes ac grates eidem tribuamus debitas : “Sic stemus ad psallendum ut mens nostra concordet voci norae” (S. Benedict. Regula Monachorum. c. 19). Non igitur de recitatione tantum; agitur, vel de cantu, qui, quamvis ex musicae artis sacrorumque rituum normis sit perfectissimus, aures tamen solummodo attingat, sed potissimum de ascensu mentis animique nostri ad Deum, ut eidem nosmet ipsos, omnesque actiones nostras, Iesu Christo coniuncti, penitus addicamus. </w:t>
      </w:r>
    </w:p>
    <w:p w14:paraId="2243082A" w14:textId="77777777" w:rsidR="001920C8" w:rsidRPr="000019AF" w:rsidRDefault="001920C8" w:rsidP="00994528">
      <w:pPr>
        <w:pStyle w:val="Notaalpie21"/>
        <w:spacing w:line="240" w:lineRule="auto"/>
        <w:jc w:val="both"/>
        <w:rPr>
          <w:rFonts w:ascii="Times New Roman" w:hAnsi="Times New Roman" w:cs="Times New Roman"/>
          <w:sz w:val="18"/>
          <w:szCs w:val="18"/>
          <w:lang w:val="pt-BR"/>
        </w:rPr>
      </w:pPr>
      <w:r w:rsidRPr="000019AF">
        <w:rPr>
          <w:rFonts w:ascii="Times New Roman" w:hAnsi="Times New Roman" w:cs="Times New Roman"/>
          <w:sz w:val="18"/>
          <w:szCs w:val="18"/>
          <w:lang w:val="pt-BR"/>
        </w:rPr>
        <w:t>Inde profecto pro supplicationum nostrarum non exigua parte efficacitas pendet. Quae quidem, si ad ipsum Verbum, hominem factum, non admoventur, hisce verbis concluduntur “per Dominum nostrum Iesum Christum”; qui, utpote nostrum Deique conciliator, stigmata sua gloriosa caelesti Patri ostendit, "semper vivens ad interpellandum pro nobis” (Heb 7,25)».</w:t>
      </w:r>
    </w:p>
  </w:footnote>
  <w:footnote w:id="302">
    <w:p w14:paraId="009D095B" w14:textId="77777777" w:rsidR="001920C8" w:rsidRPr="000019AF" w:rsidRDefault="001920C8" w:rsidP="00994528">
      <w:pPr>
        <w:pStyle w:val="Notaalpie21"/>
        <w:tabs>
          <w:tab w:val="left" w:pos="293"/>
        </w:tabs>
        <w:spacing w:line="240" w:lineRule="auto"/>
        <w:jc w:val="both"/>
        <w:rPr>
          <w:rFonts w:ascii="Times New Roman" w:hAnsi="Times New Roman" w:cs="Times New Roman"/>
          <w:sz w:val="18"/>
          <w:szCs w:val="18"/>
          <w:lang w:val="pt-BR"/>
        </w:rPr>
      </w:pPr>
      <w:r w:rsidRPr="00994528">
        <w:rPr>
          <w:rStyle w:val="Notaalpie2Sincursiva2"/>
          <w:rFonts w:ascii="Times New Roman" w:hAnsi="Times New Roman" w:cs="Times New Roman"/>
          <w:sz w:val="18"/>
          <w:szCs w:val="18"/>
          <w:vertAlign w:val="superscript"/>
        </w:rPr>
        <w:footnoteRef/>
      </w:r>
      <w:r w:rsidRPr="000019AF">
        <w:rPr>
          <w:rStyle w:val="Notaalpie2Sincursiva2"/>
          <w:rFonts w:ascii="Times New Roman" w:hAnsi="Times New Roman" w:cs="Times New Roman"/>
          <w:sz w:val="18"/>
          <w:szCs w:val="18"/>
          <w:lang w:val="pt-BR"/>
        </w:rPr>
        <w:tab/>
      </w:r>
      <w:r w:rsidRPr="000019AF">
        <w:rPr>
          <w:rStyle w:val="Notaalpie2Sincursiva2"/>
          <w:rFonts w:ascii="Times New Roman" w:hAnsi="Times New Roman" w:cs="Times New Roman"/>
          <w:smallCaps/>
          <w:sz w:val="18"/>
          <w:szCs w:val="18"/>
          <w:lang w:val="pt-BR"/>
        </w:rPr>
        <w:t>Santo Tomás</w:t>
      </w:r>
      <w:r w:rsidRPr="000019AF">
        <w:rPr>
          <w:rStyle w:val="Notaalpie2Sincursiva2"/>
          <w:rFonts w:ascii="Times New Roman" w:hAnsi="Times New Roman" w:cs="Times New Roman"/>
          <w:sz w:val="18"/>
          <w:szCs w:val="18"/>
          <w:lang w:val="pt-BR"/>
        </w:rPr>
        <w:t xml:space="preserve">, </w:t>
      </w:r>
      <w:r w:rsidRPr="000019AF">
        <w:rPr>
          <w:rFonts w:ascii="Times New Roman" w:hAnsi="Times New Roman" w:cs="Times New Roman"/>
          <w:sz w:val="18"/>
          <w:szCs w:val="18"/>
          <w:lang w:val="pt-BR"/>
        </w:rPr>
        <w:t>In IV Sententiarum,</w:t>
      </w:r>
      <w:r w:rsidRPr="000019AF">
        <w:rPr>
          <w:rStyle w:val="Notaalpie2Sincursiva2"/>
          <w:rFonts w:ascii="Times New Roman" w:hAnsi="Times New Roman" w:cs="Times New Roman"/>
          <w:sz w:val="18"/>
          <w:szCs w:val="18"/>
          <w:lang w:val="pt-BR"/>
        </w:rPr>
        <w:t xml:space="preserve"> 26, 1, 2: </w:t>
      </w:r>
      <w:r w:rsidRPr="000019AF">
        <w:rPr>
          <w:rFonts w:ascii="Times New Roman" w:hAnsi="Times New Roman" w:cs="Times New Roman"/>
          <w:sz w:val="18"/>
          <w:szCs w:val="18"/>
          <w:lang w:val="pt-BR"/>
        </w:rPr>
        <w:t>«ad perfectionem humanae multitudinis sit necessarium aliquos contemplativae vitae inservire».</w:t>
      </w:r>
    </w:p>
  </w:footnote>
  <w:footnote w:id="303">
    <w:p w14:paraId="237C9039" w14:textId="77777777" w:rsidR="001920C8" w:rsidRPr="000019AF" w:rsidRDefault="001920C8" w:rsidP="00994528">
      <w:pPr>
        <w:pStyle w:val="Notaalpie1"/>
        <w:tabs>
          <w:tab w:val="left" w:pos="308"/>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BR"/>
        </w:rPr>
        <w:tab/>
        <w:t xml:space="preserve">Seguimos libremente a X. </w:t>
      </w:r>
      <w:r w:rsidRPr="000019AF">
        <w:rPr>
          <w:rStyle w:val="Notaalpie3"/>
          <w:rFonts w:ascii="Times New Roman" w:hAnsi="Times New Roman" w:cs="Times New Roman"/>
          <w:smallCaps/>
          <w:sz w:val="18"/>
          <w:szCs w:val="18"/>
          <w:lang w:val="pt-BR"/>
        </w:rPr>
        <w:t>León-Dufour</w:t>
      </w:r>
      <w:r w:rsidRPr="000019AF">
        <w:rPr>
          <w:rStyle w:val="Notaalpie3"/>
          <w:rFonts w:ascii="Times New Roman" w:hAnsi="Times New Roman" w:cs="Times New Roman"/>
          <w:sz w:val="18"/>
          <w:szCs w:val="18"/>
          <w:lang w:val="pt-BR"/>
        </w:rPr>
        <w:t xml:space="preserve">, </w:t>
      </w:r>
      <w:r w:rsidRPr="000019AF">
        <w:rPr>
          <w:rStyle w:val="NotaalpieCursiva"/>
          <w:rFonts w:ascii="Times New Roman" w:hAnsi="Times New Roman" w:cs="Times New Roman"/>
          <w:sz w:val="18"/>
          <w:szCs w:val="18"/>
          <w:lang w:val="pt-BR"/>
        </w:rPr>
        <w:t>Vocabulario de Teología Bíblica,</w:t>
      </w:r>
      <w:r w:rsidRPr="000019AF">
        <w:rPr>
          <w:rStyle w:val="Notaalpie3"/>
          <w:rFonts w:ascii="Times New Roman" w:hAnsi="Times New Roman" w:cs="Times New Roman"/>
          <w:sz w:val="18"/>
          <w:szCs w:val="18"/>
          <w:lang w:val="pt-BR"/>
        </w:rPr>
        <w:t xml:space="preserve"> Bar</w:t>
      </w:r>
      <w:r w:rsidRPr="000019AF">
        <w:rPr>
          <w:rStyle w:val="Notaalpie3"/>
          <w:rFonts w:ascii="Times New Roman" w:hAnsi="Times New Roman" w:cs="Times New Roman"/>
          <w:sz w:val="18"/>
          <w:szCs w:val="18"/>
          <w:lang w:val="pt-BR"/>
        </w:rPr>
        <w:softHyphen/>
        <w:t>celona, 1980, p.304-306.</w:t>
      </w:r>
    </w:p>
  </w:footnote>
  <w:footnote w:id="304">
    <w:p w14:paraId="7CB59BF8"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Ex 34,15s; Is 1,21.</w:t>
      </w:r>
    </w:p>
  </w:footnote>
  <w:footnote w:id="305">
    <w:p w14:paraId="5E2D6673"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Os 1-3.</w:t>
      </w:r>
    </w:p>
  </w:footnote>
  <w:footnote w:id="306">
    <w:p w14:paraId="0EC03AD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Os 2,16s.</w:t>
      </w:r>
    </w:p>
  </w:footnote>
  <w:footnote w:id="307">
    <w:p w14:paraId="7F9E4DF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Os 2,20-22.</w:t>
      </w:r>
    </w:p>
  </w:footnote>
  <w:footnote w:id="308">
    <w:p w14:paraId="77226408"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Jue 2,11-19.</w:t>
      </w:r>
    </w:p>
  </w:footnote>
  <w:footnote w:id="309">
    <w:p w14:paraId="7D647C9D"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Ez 16,1-43.59-63;cf. 23.</w:t>
      </w:r>
    </w:p>
  </w:footnote>
  <w:footnote w:id="310">
    <w:p w14:paraId="130DA107" w14:textId="77777777" w:rsidR="001920C8" w:rsidRPr="00E313E5"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E313E5">
        <w:rPr>
          <w:rStyle w:val="Notaalpie3"/>
          <w:rFonts w:ascii="Times New Roman" w:hAnsi="Times New Roman" w:cs="Times New Roman"/>
          <w:sz w:val="18"/>
          <w:szCs w:val="18"/>
          <w:lang w:val="en-US"/>
        </w:rPr>
        <w:tab/>
        <w:t>Cf. 54,10; 62,4s.</w:t>
      </w:r>
    </w:p>
  </w:footnote>
  <w:footnote w:id="311">
    <w:p w14:paraId="0CE7451D" w14:textId="77777777" w:rsidR="001920C8" w:rsidRPr="000019AF"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en-US"/>
        </w:rPr>
        <w:tab/>
        <w:t>Cf. Prov 8,22ss.</w:t>
      </w:r>
    </w:p>
  </w:footnote>
  <w:footnote w:id="312">
    <w:p w14:paraId="1F532C86" w14:textId="77777777" w:rsidR="001920C8" w:rsidRPr="000019AF"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en-US"/>
        </w:rPr>
        <w:tab/>
        <w:t>Cf. Eclo 15,2.</w:t>
      </w:r>
    </w:p>
  </w:footnote>
  <w:footnote w:id="313">
    <w:p w14:paraId="54DFD2FE" w14:textId="77777777" w:rsidR="001920C8" w:rsidRPr="000019AF"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en-US"/>
        </w:rPr>
        <w:tab/>
        <w:t>Cf. Sb 7,14.</w:t>
      </w:r>
    </w:p>
  </w:footnote>
  <w:footnote w:id="314">
    <w:p w14:paraId="29AE2A99" w14:textId="77777777" w:rsidR="001920C8" w:rsidRPr="000019AF"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en-US"/>
        </w:rPr>
        <w:tab/>
        <w:t>Cf. Sab 7,28; 8,2-9.</w:t>
      </w:r>
    </w:p>
  </w:footnote>
  <w:footnote w:id="315">
    <w:p w14:paraId="19A4FEA2" w14:textId="77777777" w:rsidR="001920C8" w:rsidRPr="000019AF" w:rsidRDefault="001920C8" w:rsidP="00672FAB">
      <w:pPr>
        <w:pStyle w:val="Textonotapie"/>
        <w:tabs>
          <w:tab w:val="left" w:pos="284"/>
        </w:tabs>
        <w:rPr>
          <w:rFonts w:ascii="Times New Roman" w:hAnsi="Times New Roman"/>
          <w:sz w:val="18"/>
          <w:szCs w:val="18"/>
          <w:lang w:val="en-US"/>
        </w:rPr>
      </w:pPr>
      <w:r w:rsidRPr="00672FAB">
        <w:rPr>
          <w:rStyle w:val="Refdenotaalpie"/>
          <w:rFonts w:ascii="Times New Roman" w:hAnsi="Times New Roman"/>
          <w:sz w:val="18"/>
          <w:szCs w:val="18"/>
        </w:rPr>
        <w:footnoteRef/>
      </w:r>
      <w:r w:rsidRPr="000019AF">
        <w:rPr>
          <w:rFonts w:ascii="Times New Roman" w:hAnsi="Times New Roman"/>
          <w:sz w:val="18"/>
          <w:szCs w:val="18"/>
          <w:vertAlign w:val="superscript"/>
          <w:lang w:val="en-US"/>
        </w:rPr>
        <w:t xml:space="preserve"> </w:t>
      </w:r>
      <w:r w:rsidRPr="000019AF">
        <w:rPr>
          <w:rFonts w:ascii="Times New Roman" w:hAnsi="Times New Roman"/>
          <w:sz w:val="18"/>
          <w:szCs w:val="18"/>
          <w:vertAlign w:val="superscript"/>
          <w:lang w:val="en-US"/>
        </w:rPr>
        <w:tab/>
        <w:t xml:space="preserve"> </w:t>
      </w:r>
      <w:r w:rsidRPr="000019AF">
        <w:rPr>
          <w:rFonts w:ascii="Times New Roman" w:hAnsi="Times New Roman"/>
          <w:sz w:val="18"/>
          <w:szCs w:val="18"/>
          <w:lang w:val="en-US"/>
        </w:rPr>
        <w:t>Cf. Sab 8,21</w:t>
      </w:r>
    </w:p>
  </w:footnote>
  <w:footnote w:id="316">
    <w:p w14:paraId="69C95887" w14:textId="77777777" w:rsidR="001920C8" w:rsidRPr="00D750C1"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D750C1">
        <w:rPr>
          <w:rStyle w:val="Notaalpie3"/>
          <w:rFonts w:ascii="Times New Roman" w:hAnsi="Times New Roman" w:cs="Times New Roman"/>
          <w:sz w:val="18"/>
          <w:szCs w:val="18"/>
          <w:lang w:val="en-US"/>
        </w:rPr>
        <w:tab/>
        <w:t>Cf. Sab 9,17.</w:t>
      </w:r>
    </w:p>
  </w:footnote>
  <w:footnote w:id="317">
    <w:p w14:paraId="6C561E6A" w14:textId="77777777" w:rsidR="001920C8" w:rsidRPr="00D750C1"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D750C1">
        <w:rPr>
          <w:rStyle w:val="Notaalpie3"/>
          <w:rFonts w:ascii="Times New Roman" w:hAnsi="Times New Roman" w:cs="Times New Roman"/>
          <w:sz w:val="18"/>
          <w:szCs w:val="18"/>
          <w:lang w:val="en-US"/>
        </w:rPr>
        <w:tab/>
      </w:r>
      <w:r w:rsidRPr="00994528">
        <w:rPr>
          <w:rStyle w:val="Notaalpie3"/>
          <w:rFonts w:ascii="Times New Roman" w:hAnsi="Times New Roman" w:cs="Times New Roman"/>
          <w:sz w:val="18"/>
          <w:szCs w:val="18"/>
          <w:lang w:val="de-DE"/>
        </w:rPr>
        <w:t>Cf. S</w:t>
      </w:r>
      <w:r>
        <w:rPr>
          <w:rStyle w:val="Notaalpie3"/>
          <w:rFonts w:ascii="Times New Roman" w:hAnsi="Times New Roman" w:cs="Times New Roman"/>
          <w:sz w:val="18"/>
          <w:szCs w:val="18"/>
          <w:lang w:val="de-DE"/>
        </w:rPr>
        <w:t>a</w:t>
      </w:r>
      <w:r w:rsidRPr="00994528">
        <w:rPr>
          <w:rStyle w:val="Notaalpie3"/>
          <w:rFonts w:ascii="Times New Roman" w:hAnsi="Times New Roman" w:cs="Times New Roman"/>
          <w:sz w:val="18"/>
          <w:szCs w:val="18"/>
          <w:lang w:val="de-DE"/>
        </w:rPr>
        <w:t xml:space="preserve">b </w:t>
      </w:r>
      <w:r w:rsidRPr="00D750C1">
        <w:rPr>
          <w:rStyle w:val="Notaalpie3"/>
          <w:rFonts w:ascii="Times New Roman" w:hAnsi="Times New Roman" w:cs="Times New Roman"/>
          <w:sz w:val="18"/>
          <w:szCs w:val="18"/>
          <w:lang w:val="en-US"/>
        </w:rPr>
        <w:t>8,6s.</w:t>
      </w:r>
    </w:p>
  </w:footnote>
  <w:footnote w:id="318">
    <w:p w14:paraId="3ED9AD83" w14:textId="77777777" w:rsidR="001920C8" w:rsidRPr="00433521"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433521">
        <w:rPr>
          <w:rStyle w:val="Notaalpie3"/>
          <w:rFonts w:ascii="Times New Roman" w:hAnsi="Times New Roman" w:cs="Times New Roman"/>
          <w:sz w:val="18"/>
          <w:szCs w:val="18"/>
          <w:lang w:val="en-US"/>
        </w:rPr>
        <w:tab/>
        <w:t>Cf. Prov 8,22ss.31.</w:t>
      </w:r>
    </w:p>
  </w:footnote>
  <w:footnote w:id="319">
    <w:p w14:paraId="3FE24EBC"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1Co 11,25.</w:t>
      </w:r>
    </w:p>
  </w:footnote>
  <w:footnote w:id="320">
    <w:p w14:paraId="67F35B76" w14:textId="77777777" w:rsidR="001920C8" w:rsidRPr="00F43B16" w:rsidRDefault="001920C8" w:rsidP="00994528">
      <w:pPr>
        <w:pStyle w:val="Notaalpie1"/>
        <w:tabs>
          <w:tab w:val="left" w:pos="323"/>
        </w:tabs>
        <w:spacing w:line="240" w:lineRule="auto"/>
        <w:jc w:val="both"/>
        <w:rPr>
          <w:rFonts w:ascii="Times New Roman" w:hAnsi="Times New Roman" w:cs="Times New Roman"/>
          <w:sz w:val="18"/>
          <w:szCs w:val="18"/>
          <w:lang w:val="nl-BE"/>
        </w:rPr>
      </w:pPr>
      <w:r w:rsidRPr="00994528">
        <w:rPr>
          <w:rStyle w:val="Notaalpie3"/>
          <w:rFonts w:ascii="Times New Roman" w:hAnsi="Times New Roman" w:cs="Times New Roman"/>
          <w:sz w:val="18"/>
          <w:szCs w:val="18"/>
          <w:vertAlign w:val="superscript"/>
        </w:rPr>
        <w:footnoteRef/>
      </w:r>
      <w:r w:rsidRPr="00F43B16">
        <w:rPr>
          <w:rStyle w:val="Notaalpie3"/>
          <w:rFonts w:ascii="Times New Roman" w:hAnsi="Times New Roman" w:cs="Times New Roman"/>
          <w:sz w:val="18"/>
          <w:szCs w:val="18"/>
          <w:lang w:val="nl-BE"/>
        </w:rPr>
        <w:tab/>
        <w:t>Cf. Jn 3,29.</w:t>
      </w:r>
    </w:p>
  </w:footnote>
  <w:footnote w:id="321">
    <w:p w14:paraId="7E089D8C" w14:textId="77777777" w:rsidR="001920C8" w:rsidRPr="00F43B16" w:rsidRDefault="001920C8" w:rsidP="00994528">
      <w:pPr>
        <w:pStyle w:val="Textonotapie"/>
        <w:rPr>
          <w:rFonts w:ascii="Times New Roman" w:hAnsi="Times New Roman"/>
          <w:sz w:val="18"/>
          <w:szCs w:val="18"/>
          <w:lang w:val="nl-BE"/>
        </w:rPr>
      </w:pPr>
      <w:r w:rsidRPr="00994528">
        <w:rPr>
          <w:rStyle w:val="Refdenotaalpie"/>
          <w:rFonts w:ascii="Times New Roman" w:hAnsi="Times New Roman"/>
          <w:sz w:val="18"/>
          <w:szCs w:val="18"/>
        </w:rPr>
        <w:footnoteRef/>
      </w:r>
      <w:r w:rsidRPr="00F43B16">
        <w:rPr>
          <w:rFonts w:ascii="Times New Roman" w:hAnsi="Times New Roman"/>
          <w:sz w:val="18"/>
          <w:szCs w:val="18"/>
          <w:lang w:val="nl-BE"/>
        </w:rPr>
        <w:tab/>
      </w:r>
      <w:r w:rsidRPr="00F43B16">
        <w:rPr>
          <w:rStyle w:val="Notaalpie3"/>
          <w:rFonts w:ascii="Times New Roman" w:eastAsia="CordiaUPC" w:hAnsi="Times New Roman" w:cs="Times New Roman"/>
          <w:sz w:val="18"/>
          <w:szCs w:val="18"/>
          <w:lang w:val="nl-BE"/>
        </w:rPr>
        <w:t>Ap 17,1.7; cf. Is 47.</w:t>
      </w:r>
    </w:p>
  </w:footnote>
  <w:footnote w:id="322">
    <w:p w14:paraId="2B910257"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Ap 20,9.</w:t>
      </w:r>
    </w:p>
  </w:footnote>
  <w:footnote w:id="323">
    <w:p w14:paraId="75138E75"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Ap 21,2.9ss.</w:t>
      </w:r>
    </w:p>
  </w:footnote>
  <w:footnote w:id="324">
    <w:p w14:paraId="0A4D09F4"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Ap 12,1s.11.17.</w:t>
      </w:r>
    </w:p>
  </w:footnote>
  <w:footnote w:id="325">
    <w:p w14:paraId="48839B66"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Mt 9,15.</w:t>
      </w:r>
    </w:p>
  </w:footnote>
  <w:footnote w:id="326">
    <w:p w14:paraId="7BED7603" w14:textId="77777777" w:rsidR="001920C8" w:rsidRPr="00994528" w:rsidRDefault="001920C8" w:rsidP="00994528">
      <w:pPr>
        <w:pStyle w:val="Textonotapie"/>
        <w:rPr>
          <w:rFonts w:ascii="Times New Roman" w:hAnsi="Times New Roman"/>
          <w:sz w:val="18"/>
          <w:szCs w:val="18"/>
          <w:lang w:val="en-US"/>
        </w:rPr>
      </w:pPr>
      <w:r w:rsidRPr="00994528">
        <w:rPr>
          <w:rStyle w:val="Refdenotaalpie"/>
          <w:rFonts w:ascii="Times New Roman" w:hAnsi="Times New Roman"/>
          <w:sz w:val="18"/>
          <w:szCs w:val="18"/>
        </w:rPr>
        <w:footnoteRef/>
      </w:r>
      <w:r w:rsidRPr="00994528">
        <w:rPr>
          <w:rFonts w:ascii="Times New Roman" w:hAnsi="Times New Roman"/>
          <w:sz w:val="18"/>
          <w:szCs w:val="18"/>
          <w:lang w:val="en-US"/>
        </w:rPr>
        <w:tab/>
        <w:t xml:space="preserve">Cf. Jn 19, 34; </w:t>
      </w:r>
      <w:r w:rsidRPr="00994528">
        <w:rPr>
          <w:rFonts w:ascii="Times New Roman" w:hAnsi="Times New Roman"/>
          <w:i/>
          <w:sz w:val="18"/>
          <w:szCs w:val="18"/>
          <w:lang w:val="en-US"/>
        </w:rPr>
        <w:t>Cf.</w:t>
      </w:r>
      <w:r w:rsidRPr="00994528">
        <w:rPr>
          <w:rFonts w:ascii="Times New Roman" w:hAnsi="Times New Roman"/>
          <w:sz w:val="18"/>
          <w:szCs w:val="18"/>
          <w:lang w:val="en-US"/>
        </w:rPr>
        <w:t xml:space="preserve"> 1Jn 5, 6.</w:t>
      </w:r>
    </w:p>
  </w:footnote>
  <w:footnote w:id="327">
    <w:p w14:paraId="5FD548C0"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Ef 5,25-32.</w:t>
      </w:r>
    </w:p>
  </w:footnote>
  <w:footnote w:id="328">
    <w:p w14:paraId="1454CABD" w14:textId="77777777" w:rsidR="001920C8" w:rsidRPr="00994528" w:rsidRDefault="001920C8" w:rsidP="00151956">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Mt 22,1-10.</w:t>
      </w:r>
    </w:p>
  </w:footnote>
  <w:footnote w:id="329">
    <w:p w14:paraId="13F2781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Mt 22,11ss.</w:t>
      </w:r>
    </w:p>
  </w:footnote>
  <w:footnote w:id="330">
    <w:p w14:paraId="57F61CD7" w14:textId="77777777" w:rsidR="001920C8" w:rsidRPr="00F43B16" w:rsidRDefault="001920C8" w:rsidP="00994528">
      <w:pPr>
        <w:pStyle w:val="Notaalpie1"/>
        <w:tabs>
          <w:tab w:val="left" w:pos="30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F43B16">
        <w:rPr>
          <w:rStyle w:val="Notaalpie3"/>
          <w:rFonts w:ascii="Times New Roman" w:hAnsi="Times New Roman" w:cs="Times New Roman"/>
          <w:sz w:val="18"/>
          <w:szCs w:val="18"/>
          <w:lang w:val="en-US"/>
        </w:rPr>
        <w:tab/>
        <w:t>Cf. Mt 25, 1-13.</w:t>
      </w:r>
    </w:p>
  </w:footnote>
  <w:footnote w:id="331">
    <w:p w14:paraId="17BD4211" w14:textId="77777777" w:rsidR="001920C8" w:rsidRPr="00F43B16" w:rsidRDefault="001920C8" w:rsidP="00994528">
      <w:pPr>
        <w:pStyle w:val="Textonotapie"/>
        <w:rPr>
          <w:rFonts w:ascii="Times New Roman" w:hAnsi="Times New Roman"/>
          <w:sz w:val="18"/>
          <w:szCs w:val="18"/>
          <w:lang w:val="en-US"/>
        </w:rPr>
      </w:pPr>
      <w:r w:rsidRPr="00994528">
        <w:rPr>
          <w:rStyle w:val="Refdenotaalpie"/>
          <w:rFonts w:ascii="Times New Roman" w:hAnsi="Times New Roman"/>
          <w:sz w:val="18"/>
          <w:szCs w:val="18"/>
        </w:rPr>
        <w:footnoteRef/>
      </w:r>
      <w:r w:rsidRPr="00F43B16">
        <w:rPr>
          <w:rFonts w:ascii="Times New Roman" w:hAnsi="Times New Roman"/>
          <w:sz w:val="18"/>
          <w:szCs w:val="18"/>
          <w:lang w:val="en-US"/>
        </w:rPr>
        <w:tab/>
        <w:t>Cf. Ap 19, 2.</w:t>
      </w:r>
    </w:p>
  </w:footnote>
  <w:footnote w:id="332">
    <w:p w14:paraId="529C5779" w14:textId="77777777" w:rsidR="001920C8" w:rsidRPr="00F43B16" w:rsidRDefault="001920C8" w:rsidP="00994528">
      <w:pPr>
        <w:pStyle w:val="Textonotapie"/>
        <w:rPr>
          <w:rFonts w:ascii="Times New Roman" w:hAnsi="Times New Roman"/>
          <w:sz w:val="18"/>
          <w:szCs w:val="18"/>
          <w:lang w:val="en-US"/>
        </w:rPr>
      </w:pPr>
      <w:r w:rsidRPr="00994528">
        <w:rPr>
          <w:rStyle w:val="Refdenotaalpie"/>
          <w:rFonts w:ascii="Times New Roman" w:hAnsi="Times New Roman"/>
          <w:sz w:val="18"/>
          <w:szCs w:val="18"/>
        </w:rPr>
        <w:footnoteRef/>
      </w:r>
      <w:r w:rsidRPr="00F43B16">
        <w:rPr>
          <w:rFonts w:ascii="Times New Roman" w:hAnsi="Times New Roman"/>
          <w:sz w:val="18"/>
          <w:szCs w:val="18"/>
          <w:lang w:val="en-US"/>
        </w:rPr>
        <w:tab/>
        <w:t>Cf. Gn 1, 26.</w:t>
      </w:r>
    </w:p>
  </w:footnote>
  <w:footnote w:id="333">
    <w:p w14:paraId="52D499DE"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Viento septentrional del norte.</w:t>
      </w:r>
    </w:p>
  </w:footnote>
  <w:footnote w:id="334">
    <w:p w14:paraId="411FBC7B" w14:textId="77777777" w:rsidR="001920C8" w:rsidRPr="00433521"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433521">
        <w:rPr>
          <w:rFonts w:ascii="Times New Roman" w:hAnsi="Times New Roman"/>
          <w:sz w:val="18"/>
          <w:szCs w:val="18"/>
          <w:lang w:val="es-AR"/>
        </w:rPr>
        <w:tab/>
      </w:r>
      <w:r w:rsidRPr="00433521">
        <w:rPr>
          <w:rStyle w:val="Notaalpie3"/>
          <w:rFonts w:ascii="Times New Roman" w:eastAsia="CordiaUPC" w:hAnsi="Times New Roman" w:cs="Times New Roman"/>
          <w:sz w:val="18"/>
          <w:szCs w:val="18"/>
          <w:lang w:val="es-AR"/>
        </w:rPr>
        <w:t>Viento húmedo del sudoeste.</w:t>
      </w:r>
    </w:p>
  </w:footnote>
  <w:footnote w:id="335">
    <w:p w14:paraId="798E848F"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lang w:val="fr-BE"/>
        </w:rPr>
      </w:pPr>
      <w:r w:rsidRPr="00994528">
        <w:rPr>
          <w:rStyle w:val="Notaalpie10ptoEspaciado0pto1"/>
          <w:rFonts w:ascii="Times New Roman" w:hAnsi="Times New Roman" w:cs="Times New Roman"/>
          <w:sz w:val="18"/>
          <w:szCs w:val="18"/>
          <w:vertAlign w:val="superscript"/>
        </w:rPr>
        <w:footnoteRef/>
      </w:r>
      <w:r w:rsidRPr="00F43B16">
        <w:rPr>
          <w:rStyle w:val="Notaalpie3"/>
          <w:rFonts w:ascii="Times New Roman" w:hAnsi="Times New Roman" w:cs="Times New Roman"/>
          <w:sz w:val="18"/>
          <w:szCs w:val="18"/>
          <w:lang w:val="fr-FR"/>
        </w:rPr>
        <w:tab/>
      </w:r>
      <w:r w:rsidRPr="00F43B16">
        <w:rPr>
          <w:rStyle w:val="Notaalpie3"/>
          <w:rFonts w:ascii="Times New Roman" w:hAnsi="Times New Roman" w:cs="Times New Roman"/>
          <w:smallCaps/>
          <w:sz w:val="18"/>
          <w:szCs w:val="18"/>
          <w:lang w:val="fr-FR"/>
        </w:rPr>
        <w:t>Gietmann</w:t>
      </w:r>
      <w:r w:rsidRPr="00F43B16">
        <w:rPr>
          <w:rStyle w:val="Notaalpie3"/>
          <w:rFonts w:ascii="Times New Roman" w:hAnsi="Times New Roman" w:cs="Times New Roman"/>
          <w:sz w:val="18"/>
          <w:szCs w:val="18"/>
          <w:lang w:val="fr-FR"/>
        </w:rPr>
        <w:t xml:space="preserve">, en </w:t>
      </w:r>
      <w:r w:rsidRPr="00F43B16">
        <w:rPr>
          <w:rStyle w:val="Notaalpie3"/>
          <w:rFonts w:ascii="Times New Roman" w:hAnsi="Times New Roman" w:cs="Times New Roman"/>
          <w:smallCaps/>
          <w:sz w:val="18"/>
          <w:szCs w:val="18"/>
          <w:lang w:val="fr-FR"/>
        </w:rPr>
        <w:t xml:space="preserve">L-Cl. </w:t>
      </w:r>
      <w:r w:rsidRPr="00433521">
        <w:rPr>
          <w:rStyle w:val="Notaalpie0"/>
          <w:rFonts w:ascii="Times New Roman" w:hAnsi="Times New Roman" w:cs="Times New Roman"/>
          <w:smallCaps/>
          <w:sz w:val="18"/>
          <w:szCs w:val="18"/>
          <w:lang w:val="fr-FR"/>
        </w:rPr>
        <w:t>Fillion</w:t>
      </w:r>
      <w:r w:rsidRPr="00994528">
        <w:rPr>
          <w:rStyle w:val="Notaalpie3"/>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BE"/>
        </w:rPr>
        <w:t xml:space="preserve">La Sainte Bible commentée d’apres la Vulgate, </w:t>
      </w:r>
      <w:r w:rsidRPr="00994528">
        <w:rPr>
          <w:rStyle w:val="Notaalpie3"/>
          <w:rFonts w:ascii="Times New Roman" w:hAnsi="Times New Roman" w:cs="Times New Roman"/>
          <w:sz w:val="18"/>
          <w:szCs w:val="18"/>
          <w:lang w:val="fr-BE"/>
        </w:rPr>
        <w:t>Paris 1921</w:t>
      </w:r>
      <w:r w:rsidRPr="00994528">
        <w:rPr>
          <w:rStyle w:val="Notaalpie3"/>
          <w:rFonts w:ascii="Times New Roman" w:hAnsi="Times New Roman" w:cs="Times New Roman"/>
          <w:sz w:val="18"/>
          <w:szCs w:val="18"/>
          <w:vertAlign w:val="superscript"/>
          <w:lang w:val="fr-BE"/>
        </w:rPr>
        <w:t>16</w:t>
      </w:r>
      <w:r w:rsidRPr="00994528">
        <w:rPr>
          <w:rStyle w:val="Notaalpie3"/>
          <w:rFonts w:ascii="Times New Roman" w:hAnsi="Times New Roman" w:cs="Times New Roman"/>
          <w:sz w:val="18"/>
          <w:szCs w:val="18"/>
          <w:lang w:val="fr-BE"/>
        </w:rPr>
        <w:t>, IV, 617.</w:t>
      </w:r>
    </w:p>
  </w:footnote>
  <w:footnote w:id="336">
    <w:p w14:paraId="6B8065E5"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lang w:val="fr-BE"/>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fr-BE"/>
        </w:rPr>
        <w:tab/>
      </w:r>
      <w:r w:rsidRPr="00433521">
        <w:rPr>
          <w:rStyle w:val="Notaalpie3"/>
          <w:rFonts w:ascii="Times New Roman" w:hAnsi="Times New Roman" w:cs="Times New Roman"/>
          <w:smallCaps/>
          <w:sz w:val="18"/>
          <w:szCs w:val="18"/>
          <w:lang w:val="fr-BE"/>
        </w:rPr>
        <w:t xml:space="preserve">L-Cl. </w:t>
      </w:r>
      <w:r w:rsidRPr="00433521">
        <w:rPr>
          <w:rStyle w:val="Notaalpie0"/>
          <w:rFonts w:ascii="Times New Roman" w:hAnsi="Times New Roman" w:cs="Times New Roman"/>
          <w:smallCaps/>
          <w:sz w:val="18"/>
          <w:szCs w:val="18"/>
          <w:lang w:val="fr-FR"/>
        </w:rPr>
        <w:t>Fillion</w:t>
      </w:r>
      <w:r w:rsidRPr="00994528">
        <w:rPr>
          <w:rStyle w:val="Notaalpie3"/>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BE"/>
        </w:rPr>
        <w:t>La Sainte Bible commentée,</w:t>
      </w:r>
      <w:r w:rsidRPr="00994528">
        <w:rPr>
          <w:rStyle w:val="Notaalpie3"/>
          <w:rFonts w:ascii="Times New Roman" w:hAnsi="Times New Roman" w:cs="Times New Roman"/>
          <w:sz w:val="18"/>
          <w:szCs w:val="18"/>
          <w:lang w:val="fr-BE"/>
        </w:rPr>
        <w:t xml:space="preserve"> IV, 617.</w:t>
      </w:r>
    </w:p>
  </w:footnote>
  <w:footnote w:id="337">
    <w:p w14:paraId="37D1FD73"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fr-BE"/>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fr-BE"/>
        </w:rPr>
        <w:tab/>
        <w:t>Cf. Ct 1,15; 2,10.13; 4,1.7, etc.</w:t>
      </w:r>
    </w:p>
  </w:footnote>
  <w:footnote w:id="338">
    <w:p w14:paraId="0DF4F6F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fr-BE"/>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fr-BE"/>
        </w:rPr>
        <w:tab/>
        <w:t>Cf. Jos 12,24; 1Re 14,17; 15,21.</w:t>
      </w:r>
    </w:p>
  </w:footnote>
  <w:footnote w:id="339">
    <w:p w14:paraId="09B39244"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En los comentarios que siguen al texto bíblico se sigue substancialmente </w:t>
      </w:r>
      <w:r w:rsidRPr="00433521">
        <w:rPr>
          <w:rStyle w:val="Notaalpie3"/>
          <w:rFonts w:ascii="Times New Roman" w:hAnsi="Times New Roman" w:cs="Times New Roman"/>
          <w:smallCaps/>
          <w:sz w:val="18"/>
          <w:szCs w:val="18"/>
          <w:lang w:val="es-AR"/>
        </w:rPr>
        <w:t xml:space="preserve">L-Cl. </w:t>
      </w:r>
      <w:r w:rsidRPr="00680CAB">
        <w:rPr>
          <w:rStyle w:val="Notaalpie0"/>
          <w:rFonts w:ascii="Times New Roman" w:hAnsi="Times New Roman" w:cs="Times New Roman"/>
          <w:smallCaps/>
          <w:sz w:val="18"/>
          <w:szCs w:val="18"/>
          <w:lang w:val="es-AR"/>
        </w:rPr>
        <w:t>Fillion</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La Sainte Bible commentée,</w:t>
      </w:r>
      <w:r w:rsidRPr="00994528">
        <w:rPr>
          <w:rStyle w:val="Notaalpie3"/>
          <w:rFonts w:ascii="Times New Roman" w:hAnsi="Times New Roman" w:cs="Times New Roman"/>
          <w:sz w:val="18"/>
          <w:szCs w:val="18"/>
        </w:rPr>
        <w:t xml:space="preserve"> IV, 617-619.</w:t>
      </w:r>
    </w:p>
  </w:footnote>
  <w:footnote w:id="340">
    <w:p w14:paraId="48FEEC1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Ct 1,15 y 4,1.</w:t>
      </w:r>
    </w:p>
  </w:footnote>
  <w:footnote w:id="341">
    <w:p w14:paraId="76B3B000"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Cf. nota de la </w:t>
      </w:r>
      <w:r w:rsidRPr="00994528">
        <w:rPr>
          <w:rStyle w:val="NotaalpieCursiva"/>
          <w:rFonts w:ascii="Times New Roman" w:hAnsi="Times New Roman" w:cs="Times New Roman"/>
          <w:sz w:val="18"/>
          <w:szCs w:val="18"/>
        </w:rPr>
        <w:t>Biblia de Jerusalén.</w:t>
      </w:r>
      <w:r w:rsidRPr="00994528">
        <w:rPr>
          <w:rStyle w:val="Notaalpie3"/>
          <w:rFonts w:ascii="Times New Roman" w:hAnsi="Times New Roman" w:cs="Times New Roman"/>
          <w:sz w:val="18"/>
          <w:szCs w:val="18"/>
        </w:rPr>
        <w:t xml:space="preserve"> Nueva edición revisada y aumentada, Bilbao 1998</w:t>
      </w:r>
      <w:r w:rsidRPr="00994528">
        <w:rPr>
          <w:rStyle w:val="Notaalpie3"/>
          <w:rFonts w:ascii="Times New Roman" w:hAnsi="Times New Roman" w:cs="Times New Roman"/>
          <w:sz w:val="18"/>
          <w:szCs w:val="18"/>
          <w:vertAlign w:val="superscript"/>
        </w:rPr>
        <w:t>3</w:t>
      </w:r>
      <w:r w:rsidRPr="00994528">
        <w:rPr>
          <w:rStyle w:val="Notaalpie3"/>
          <w:rFonts w:ascii="Times New Roman" w:hAnsi="Times New Roman" w:cs="Times New Roman"/>
          <w:sz w:val="18"/>
          <w:szCs w:val="18"/>
        </w:rPr>
        <w:t>, 825.</w:t>
      </w:r>
    </w:p>
  </w:footnote>
  <w:footnote w:id="342">
    <w:p w14:paraId="6673F00D"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2Sam 15,16; 1Re 11,2-3, etc.</w:t>
      </w:r>
    </w:p>
  </w:footnote>
  <w:footnote w:id="343">
    <w:p w14:paraId="08CD0CE6"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Is 7,14, y el comentario.</w:t>
      </w:r>
    </w:p>
  </w:footnote>
  <w:footnote w:id="344">
    <w:p w14:paraId="3D7495CB" w14:textId="77777777" w:rsidR="001920C8" w:rsidRPr="00994528" w:rsidRDefault="001920C8" w:rsidP="00994528">
      <w:pPr>
        <w:pStyle w:val="Textonotapie"/>
        <w:rPr>
          <w:rFonts w:ascii="Times New Roman" w:hAnsi="Times New Roman"/>
          <w:sz w:val="18"/>
          <w:szCs w:val="18"/>
          <w:lang w:val="fr-BE"/>
        </w:rPr>
      </w:pPr>
      <w:r w:rsidRPr="00994528">
        <w:rPr>
          <w:rStyle w:val="Refdenotaalpie"/>
          <w:rFonts w:ascii="Times New Roman" w:hAnsi="Times New Roman"/>
          <w:sz w:val="18"/>
          <w:szCs w:val="18"/>
        </w:rPr>
        <w:footnoteRef/>
      </w:r>
      <w:r w:rsidRPr="00994528">
        <w:rPr>
          <w:rFonts w:ascii="Times New Roman" w:hAnsi="Times New Roman"/>
          <w:sz w:val="18"/>
          <w:szCs w:val="18"/>
          <w:lang w:val="fr-BE"/>
        </w:rPr>
        <w:tab/>
        <w:t>Cf. Est 1, 2ss.</w:t>
      </w:r>
    </w:p>
  </w:footnote>
  <w:footnote w:id="345">
    <w:p w14:paraId="3CA3561A"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fr-BE"/>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fr-BE"/>
        </w:rPr>
        <w:tab/>
      </w:r>
      <w:r w:rsidRPr="00994528">
        <w:rPr>
          <w:rStyle w:val="Notaalpie3"/>
          <w:rFonts w:ascii="Times New Roman" w:hAnsi="Times New Roman" w:cs="Times New Roman"/>
          <w:sz w:val="18"/>
          <w:szCs w:val="18"/>
          <w:lang w:val="fr-FR"/>
        </w:rPr>
        <w:t xml:space="preserve">Cf. </w:t>
      </w:r>
      <w:r w:rsidRPr="00A870A0">
        <w:rPr>
          <w:rStyle w:val="Notaalpie3"/>
          <w:rFonts w:ascii="Times New Roman" w:hAnsi="Times New Roman" w:cs="Times New Roman"/>
          <w:smallCaps/>
          <w:sz w:val="18"/>
          <w:szCs w:val="18"/>
          <w:lang w:val="fr-LU"/>
        </w:rPr>
        <w:t xml:space="preserve">L-Cl. </w:t>
      </w:r>
      <w:r w:rsidRPr="00433521">
        <w:rPr>
          <w:rStyle w:val="Notaalpie0"/>
          <w:rFonts w:ascii="Times New Roman" w:hAnsi="Times New Roman" w:cs="Times New Roman"/>
          <w:smallCaps/>
          <w:sz w:val="18"/>
          <w:szCs w:val="18"/>
          <w:lang w:val="fr-FR"/>
        </w:rPr>
        <w:t>Fillion</w:t>
      </w:r>
      <w:r w:rsidRPr="00994528">
        <w:rPr>
          <w:rStyle w:val="Notaalpie3"/>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FR"/>
        </w:rPr>
        <w:t>La Sainte Bible commentée,</w:t>
      </w:r>
      <w:r w:rsidRPr="00994528">
        <w:rPr>
          <w:rStyle w:val="Notaalpie3"/>
          <w:rFonts w:ascii="Times New Roman" w:hAnsi="Times New Roman" w:cs="Times New Roman"/>
          <w:sz w:val="18"/>
          <w:szCs w:val="18"/>
          <w:lang w:val="fr-FR"/>
        </w:rPr>
        <w:t xml:space="preserve"> </w:t>
      </w:r>
      <w:r w:rsidRPr="00994528">
        <w:rPr>
          <w:rStyle w:val="Notaalpie3"/>
          <w:rFonts w:ascii="Times New Roman" w:hAnsi="Times New Roman" w:cs="Times New Roman"/>
          <w:sz w:val="18"/>
          <w:szCs w:val="18"/>
          <w:lang w:val="fr-BE"/>
        </w:rPr>
        <w:t>IV, 618.</w:t>
      </w:r>
    </w:p>
  </w:footnote>
  <w:footnote w:id="346">
    <w:p w14:paraId="612AF69D"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Is 34,23; 30,26 texto hebreo; también v. 8.</w:t>
      </w:r>
    </w:p>
  </w:footnote>
  <w:footnote w:id="347">
    <w:p w14:paraId="4843D6B4"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t xml:space="preserve">Cf. </w:t>
      </w:r>
      <w:r w:rsidRPr="00A870A0">
        <w:rPr>
          <w:rFonts w:ascii="Times New Roman" w:hAnsi="Times New Roman"/>
          <w:smallCaps/>
          <w:sz w:val="18"/>
          <w:szCs w:val="18"/>
        </w:rPr>
        <w:t>Flavio Josefo</w:t>
      </w:r>
      <w:r>
        <w:rPr>
          <w:rFonts w:ascii="Times New Roman" w:hAnsi="Times New Roman"/>
          <w:sz w:val="18"/>
          <w:szCs w:val="18"/>
        </w:rPr>
        <w:t xml:space="preserve">, </w:t>
      </w:r>
      <w:r w:rsidRPr="00994528">
        <w:rPr>
          <w:rFonts w:ascii="Times New Roman" w:hAnsi="Times New Roman"/>
          <w:i/>
          <w:sz w:val="18"/>
          <w:szCs w:val="18"/>
        </w:rPr>
        <w:t>La Guerra Judía</w:t>
      </w:r>
      <w:r w:rsidRPr="00994528">
        <w:rPr>
          <w:rFonts w:ascii="Times New Roman" w:hAnsi="Times New Roman"/>
          <w:sz w:val="18"/>
          <w:szCs w:val="18"/>
        </w:rPr>
        <w:t>, III, 10, 8.</w:t>
      </w:r>
    </w:p>
  </w:footnote>
  <w:footnote w:id="348">
    <w:p w14:paraId="6D907FEB"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lang w:val="en-US"/>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en-US"/>
        </w:rPr>
        <w:tab/>
        <w:t>Cf. 2, 2ss; 4, 12ss.</w:t>
      </w:r>
    </w:p>
  </w:footnote>
  <w:footnote w:id="349">
    <w:p w14:paraId="5B8853FA"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lang w:val="fr-BE"/>
        </w:rPr>
      </w:pPr>
      <w:r w:rsidRPr="00994528">
        <w:rPr>
          <w:rStyle w:val="Notaalpie3"/>
          <w:rFonts w:ascii="Times New Roman" w:hAnsi="Times New Roman" w:cs="Times New Roman"/>
          <w:sz w:val="18"/>
          <w:szCs w:val="18"/>
          <w:vertAlign w:val="superscript"/>
        </w:rPr>
        <w:footnoteRef/>
      </w:r>
      <w:r w:rsidRPr="00253FD8">
        <w:rPr>
          <w:rStyle w:val="Notaalpie3"/>
          <w:rFonts w:ascii="Times New Roman" w:hAnsi="Times New Roman" w:cs="Times New Roman"/>
          <w:sz w:val="18"/>
          <w:szCs w:val="18"/>
          <w:lang w:val="en-US"/>
        </w:rPr>
        <w:tab/>
        <w:t xml:space="preserve">Cf. </w:t>
      </w:r>
      <w:r w:rsidRPr="00253FD8">
        <w:rPr>
          <w:rStyle w:val="Notaalpie3"/>
          <w:rFonts w:ascii="Times New Roman" w:hAnsi="Times New Roman" w:cs="Times New Roman"/>
          <w:smallCaps/>
          <w:sz w:val="18"/>
          <w:szCs w:val="18"/>
          <w:lang w:val="en-US"/>
        </w:rPr>
        <w:t xml:space="preserve">L-Cl. </w:t>
      </w:r>
      <w:r w:rsidRPr="00433521">
        <w:rPr>
          <w:rStyle w:val="Notaalpie0"/>
          <w:rFonts w:ascii="Times New Roman" w:hAnsi="Times New Roman" w:cs="Times New Roman"/>
          <w:smallCaps/>
          <w:sz w:val="18"/>
          <w:szCs w:val="18"/>
          <w:lang w:val="fr-FR"/>
        </w:rPr>
        <w:t>Fillion</w:t>
      </w:r>
      <w:r w:rsidRPr="00994528">
        <w:rPr>
          <w:rStyle w:val="Notaalpie3"/>
          <w:rFonts w:ascii="Times New Roman" w:hAnsi="Times New Roman" w:cs="Times New Roman"/>
          <w:sz w:val="18"/>
          <w:szCs w:val="18"/>
          <w:lang w:val="fr-BE"/>
        </w:rPr>
        <w:t xml:space="preserve">, </w:t>
      </w:r>
      <w:r w:rsidRPr="00994528">
        <w:rPr>
          <w:rStyle w:val="NotaalpieCursiva"/>
          <w:rFonts w:ascii="Times New Roman" w:hAnsi="Times New Roman" w:cs="Times New Roman"/>
          <w:sz w:val="18"/>
          <w:szCs w:val="18"/>
          <w:lang w:val="fr-FR"/>
        </w:rPr>
        <w:t>La Sainte Bible commentée,</w:t>
      </w:r>
      <w:r w:rsidRPr="00994528">
        <w:rPr>
          <w:rStyle w:val="Notaalpie3"/>
          <w:rFonts w:ascii="Times New Roman" w:hAnsi="Times New Roman" w:cs="Times New Roman"/>
          <w:sz w:val="18"/>
          <w:szCs w:val="18"/>
          <w:lang w:val="fr-FR"/>
        </w:rPr>
        <w:t xml:space="preserve"> </w:t>
      </w:r>
      <w:r w:rsidRPr="00994528">
        <w:rPr>
          <w:rStyle w:val="Notaalpie3"/>
          <w:rFonts w:ascii="Times New Roman" w:hAnsi="Times New Roman" w:cs="Times New Roman"/>
          <w:sz w:val="18"/>
          <w:szCs w:val="18"/>
          <w:lang w:val="fr-BE"/>
        </w:rPr>
        <w:t>IV, 618-619.</w:t>
      </w:r>
    </w:p>
  </w:footnote>
  <w:footnote w:id="350">
    <w:p w14:paraId="180A9688"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Mt 24,35.</w:t>
      </w:r>
    </w:p>
  </w:footnote>
  <w:footnote w:id="351">
    <w:p w14:paraId="693DAAC8"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Cf. </w:t>
      </w:r>
      <w:r w:rsidRPr="00F62EF5">
        <w:rPr>
          <w:rStyle w:val="Notaalpie3"/>
          <w:rFonts w:ascii="Times New Roman" w:hAnsi="Times New Roman" w:cs="Times New Roman"/>
          <w:smallCaps/>
          <w:sz w:val="18"/>
          <w:szCs w:val="18"/>
        </w:rPr>
        <w:t>San Juan de Ávila</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Obras completas,</w:t>
      </w:r>
      <w:r w:rsidRPr="00994528">
        <w:rPr>
          <w:rStyle w:val="Notaalpie3"/>
          <w:rFonts w:ascii="Times New Roman" w:hAnsi="Times New Roman" w:cs="Times New Roman"/>
          <w:sz w:val="18"/>
          <w:szCs w:val="18"/>
        </w:rPr>
        <w:t xml:space="preserve"> BAC, Madrid, 1953</w:t>
      </w:r>
      <w:r w:rsidRPr="00994528">
        <w:rPr>
          <w:rStyle w:val="Notaalpie3"/>
          <w:rFonts w:ascii="Times New Roman" w:hAnsi="Times New Roman" w:cs="Times New Roman"/>
          <w:sz w:val="18"/>
          <w:szCs w:val="18"/>
          <w:vertAlign w:val="superscript"/>
        </w:rPr>
        <w:t>1</w:t>
      </w:r>
      <w:r w:rsidRPr="00994528">
        <w:rPr>
          <w:rStyle w:val="Notaalpie3"/>
          <w:rFonts w:ascii="Times New Roman" w:hAnsi="Times New Roman" w:cs="Times New Roman"/>
          <w:sz w:val="18"/>
          <w:szCs w:val="18"/>
        </w:rPr>
        <w:t>, II, 1376 ss.</w:t>
      </w:r>
    </w:p>
  </w:footnote>
  <w:footnote w:id="352">
    <w:p w14:paraId="7DCDB084"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253FD8">
        <w:rPr>
          <w:rStyle w:val="Notaalpie3"/>
          <w:rFonts w:ascii="Times New Roman" w:hAnsi="Times New Roman" w:cs="Times New Roman"/>
          <w:smallCaps/>
          <w:sz w:val="18"/>
          <w:szCs w:val="18"/>
        </w:rPr>
        <w:t>Santa Teresa de Jesús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Epistolario,</w:t>
      </w:r>
      <w:r w:rsidRPr="00994528">
        <w:rPr>
          <w:rStyle w:val="Notaalpie3"/>
          <w:rFonts w:ascii="Times New Roman" w:hAnsi="Times New Roman" w:cs="Times New Roman"/>
          <w:sz w:val="18"/>
          <w:szCs w:val="18"/>
        </w:rPr>
        <w:t xml:space="preserve"> carta 65, a la priora del convento de San José de Granada, n. 10, </w:t>
      </w:r>
      <w:r w:rsidRPr="00994528">
        <w:rPr>
          <w:rStyle w:val="NotaalpieCursiva"/>
          <w:rFonts w:ascii="Times New Roman" w:hAnsi="Times New Roman" w:cs="Times New Roman"/>
          <w:sz w:val="18"/>
          <w:szCs w:val="18"/>
        </w:rPr>
        <w:t>Obras Completas,</w:t>
      </w:r>
      <w:r w:rsidRPr="00994528">
        <w:rPr>
          <w:rStyle w:val="Notaalpie3"/>
          <w:rFonts w:ascii="Times New Roman" w:hAnsi="Times New Roman" w:cs="Times New Roman"/>
          <w:sz w:val="18"/>
          <w:szCs w:val="18"/>
        </w:rPr>
        <w:t xml:space="preserve"> BAC, Madrid 2006</w:t>
      </w:r>
      <w:r w:rsidRPr="00994528">
        <w:rPr>
          <w:rStyle w:val="Notaalpie3"/>
          <w:rFonts w:ascii="Times New Roman" w:hAnsi="Times New Roman" w:cs="Times New Roman"/>
          <w:sz w:val="18"/>
          <w:szCs w:val="18"/>
          <w:vertAlign w:val="superscript"/>
        </w:rPr>
        <w:t>9</w:t>
      </w:r>
      <w:r w:rsidRPr="00994528">
        <w:rPr>
          <w:rStyle w:val="Notaalpie3"/>
          <w:rFonts w:ascii="Times New Roman" w:hAnsi="Times New Roman" w:cs="Times New Roman"/>
          <w:sz w:val="18"/>
          <w:szCs w:val="18"/>
        </w:rPr>
        <w:t>, 1386.</w:t>
      </w:r>
    </w:p>
  </w:footnote>
  <w:footnote w:id="353">
    <w:p w14:paraId="56F9AD71" w14:textId="77777777" w:rsidR="001920C8" w:rsidRPr="00994528" w:rsidRDefault="001920C8" w:rsidP="00994528">
      <w:pPr>
        <w:pStyle w:val="Notaalpie21"/>
        <w:tabs>
          <w:tab w:val="left" w:pos="318"/>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253FD8">
        <w:rPr>
          <w:rStyle w:val="Notaalpie2Sincursiva2"/>
          <w:rFonts w:ascii="Times New Roman" w:hAnsi="Times New Roman" w:cs="Times New Roman"/>
          <w:smallCaps/>
          <w:sz w:val="18"/>
          <w:szCs w:val="18"/>
        </w:rPr>
        <w:t>Juan Pablo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Exhortación apostólica «Familiaris</w:t>
      </w:r>
      <w:r>
        <w:rPr>
          <w:rFonts w:ascii="Times New Roman" w:hAnsi="Times New Roman" w:cs="Times New Roman"/>
          <w:sz w:val="18"/>
          <w:szCs w:val="18"/>
        </w:rPr>
        <w:t xml:space="preserve"> </w:t>
      </w:r>
      <w:r w:rsidRPr="00994528">
        <w:rPr>
          <w:rFonts w:ascii="Times New Roman" w:hAnsi="Times New Roman" w:cs="Times New Roman"/>
          <w:sz w:val="18"/>
          <w:szCs w:val="18"/>
        </w:rPr>
        <w:t>consortio»,</w:t>
      </w:r>
      <w:r w:rsidRPr="00994528">
        <w:rPr>
          <w:rStyle w:val="Notaalpie2Sincursiva2"/>
          <w:rFonts w:ascii="Times New Roman" w:hAnsi="Times New Roman" w:cs="Times New Roman"/>
          <w:sz w:val="18"/>
          <w:szCs w:val="18"/>
        </w:rPr>
        <w:t xml:space="preserve"> 22/11/1981, n. 19.</w:t>
      </w:r>
    </w:p>
  </w:footnote>
  <w:footnote w:id="354">
    <w:p w14:paraId="437F9AB2"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t xml:space="preserve">Cf. </w:t>
      </w:r>
      <w:r w:rsidRPr="00253FD8">
        <w:rPr>
          <w:rStyle w:val="Notaalpie2Sincursiva2"/>
          <w:rFonts w:ascii="Times New Roman" w:hAnsi="Times New Roman" w:cs="Times New Roman"/>
          <w:smallCaps/>
          <w:sz w:val="18"/>
          <w:szCs w:val="18"/>
        </w:rPr>
        <w:t>Concilio Ecuménico Vaticano II</w:t>
      </w:r>
      <w:r w:rsidRPr="00994528">
        <w:rPr>
          <w:rStyle w:val="Notaalpie2Sincursiva2"/>
          <w:rFonts w:ascii="Times New Roman" w:hAnsi="Times New Roman" w:cs="Times New Roman"/>
          <w:sz w:val="18"/>
          <w:szCs w:val="18"/>
        </w:rPr>
        <w:t xml:space="preserve">, </w:t>
      </w:r>
      <w:r>
        <w:rPr>
          <w:rFonts w:ascii="Times New Roman" w:hAnsi="Times New Roman" w:cs="Times New Roman"/>
          <w:sz w:val="18"/>
          <w:szCs w:val="18"/>
        </w:rPr>
        <w:t xml:space="preserve">Constitución </w:t>
      </w:r>
      <w:r w:rsidRPr="00994528">
        <w:rPr>
          <w:rFonts w:ascii="Times New Roman" w:hAnsi="Times New Roman" w:cs="Times New Roman"/>
          <w:sz w:val="18"/>
          <w:szCs w:val="18"/>
        </w:rPr>
        <w:t>«Gaudium et Spes»,</w:t>
      </w:r>
      <w:r w:rsidRPr="00994528">
        <w:rPr>
          <w:rStyle w:val="Notaalpie2Sincursiva2"/>
          <w:rFonts w:ascii="Times New Roman" w:hAnsi="Times New Roman" w:cs="Times New Roman"/>
          <w:sz w:val="18"/>
          <w:szCs w:val="18"/>
        </w:rPr>
        <w:t xml:space="preserve"> 07/12/1965, n. 49.</w:t>
      </w:r>
    </w:p>
  </w:footnote>
  <w:footnote w:id="355">
    <w:p w14:paraId="115E85EB"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F906B4">
        <w:rPr>
          <w:rStyle w:val="Notaalpie2Sincursiva2"/>
          <w:rFonts w:ascii="Times New Roman" w:hAnsi="Times New Roman" w:cs="Times New Roman"/>
          <w:smallCaps/>
          <w:sz w:val="18"/>
          <w:szCs w:val="18"/>
        </w:rPr>
        <w:t>Concilio Ecuménico Vaticano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Constitución pastoral «Gaudium et Spes»,</w:t>
      </w:r>
      <w:r w:rsidRPr="00994528">
        <w:rPr>
          <w:rStyle w:val="Notaalpie2Sincursiva2"/>
          <w:rFonts w:ascii="Times New Roman" w:hAnsi="Times New Roman" w:cs="Times New Roman"/>
          <w:sz w:val="18"/>
          <w:szCs w:val="18"/>
        </w:rPr>
        <w:t xml:space="preserve"> 07/12/1965, n. 49.</w:t>
      </w:r>
    </w:p>
  </w:footnote>
  <w:footnote w:id="356">
    <w:p w14:paraId="72444762" w14:textId="77777777" w:rsidR="001920C8" w:rsidRPr="00994528" w:rsidRDefault="001920C8" w:rsidP="00994528">
      <w:pPr>
        <w:pStyle w:val="Notaalpie21"/>
        <w:tabs>
          <w:tab w:val="left" w:pos="298"/>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994528">
        <w:rPr>
          <w:rFonts w:ascii="Times New Roman" w:hAnsi="Times New Roman" w:cs="Times New Roman"/>
          <w:sz w:val="18"/>
          <w:szCs w:val="18"/>
        </w:rPr>
        <w:t>Catecismo de la Iglesia Católica,</w:t>
      </w:r>
      <w:r w:rsidRPr="00994528">
        <w:rPr>
          <w:rStyle w:val="Notaalpie2Sincursiva2"/>
          <w:rFonts w:ascii="Times New Roman" w:hAnsi="Times New Roman" w:cs="Times New Roman"/>
          <w:sz w:val="18"/>
          <w:szCs w:val="18"/>
        </w:rPr>
        <w:t xml:space="preserve"> n. 1650.</w:t>
      </w:r>
    </w:p>
  </w:footnote>
  <w:footnote w:id="357">
    <w:p w14:paraId="40737197"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B916D6">
        <w:rPr>
          <w:rStyle w:val="Notaalpie2Sincursiva2"/>
          <w:rFonts w:ascii="Times New Roman" w:hAnsi="Times New Roman" w:cs="Times New Roman"/>
          <w:smallCaps/>
          <w:sz w:val="18"/>
          <w:szCs w:val="18"/>
        </w:rPr>
        <w:t>Concilio Ecuménico Vaticano II</w:t>
      </w:r>
      <w:r w:rsidRPr="00994528">
        <w:rPr>
          <w:rStyle w:val="Notaalpie2Sincursiva2"/>
          <w:rFonts w:ascii="Times New Roman" w:hAnsi="Times New Roman" w:cs="Times New Roman"/>
          <w:sz w:val="18"/>
          <w:szCs w:val="18"/>
        </w:rPr>
        <w:t xml:space="preserve">, </w:t>
      </w:r>
      <w:r w:rsidRPr="00994528">
        <w:rPr>
          <w:rFonts w:ascii="Times New Roman" w:hAnsi="Times New Roman" w:cs="Times New Roman"/>
          <w:sz w:val="18"/>
          <w:szCs w:val="18"/>
        </w:rPr>
        <w:t>Constitución pastoral «Gaudium et Spes»,</w:t>
      </w:r>
      <w:r w:rsidRPr="00994528">
        <w:rPr>
          <w:rStyle w:val="Notaalpie2Sincursiva2"/>
          <w:rFonts w:ascii="Times New Roman" w:hAnsi="Times New Roman" w:cs="Times New Roman"/>
          <w:sz w:val="18"/>
          <w:szCs w:val="18"/>
        </w:rPr>
        <w:t xml:space="preserve"> 7/12/1965, n. 48.</w:t>
      </w:r>
    </w:p>
  </w:footnote>
  <w:footnote w:id="358">
    <w:p w14:paraId="27D9726B"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8F7225">
        <w:rPr>
          <w:rStyle w:val="Notaalpie3"/>
          <w:rFonts w:ascii="Times New Roman" w:hAnsi="Times New Roman" w:cs="Times New Roman"/>
          <w:smallCaps/>
          <w:sz w:val="18"/>
          <w:szCs w:val="18"/>
        </w:rPr>
        <w:tab/>
        <w:t xml:space="preserve">Boecio, </w:t>
      </w:r>
      <w:r w:rsidRPr="00994528">
        <w:rPr>
          <w:rStyle w:val="NotaalpieCursiva"/>
          <w:rFonts w:ascii="Times New Roman" w:hAnsi="Times New Roman" w:cs="Times New Roman"/>
          <w:sz w:val="18"/>
          <w:szCs w:val="18"/>
        </w:rPr>
        <w:t>De</w:t>
      </w:r>
      <w:r>
        <w:rPr>
          <w:rStyle w:val="NotaalpieCursiva"/>
          <w:rFonts w:ascii="Times New Roman" w:hAnsi="Times New Roman" w:cs="Times New Roman"/>
          <w:sz w:val="18"/>
          <w:szCs w:val="18"/>
        </w:rPr>
        <w:t>+</w:t>
      </w:r>
      <w:r w:rsidRPr="00994528">
        <w:rPr>
          <w:rStyle w:val="NotaalpieCursiva"/>
          <w:rFonts w:ascii="Times New Roman" w:hAnsi="Times New Roman" w:cs="Times New Roman"/>
          <w:sz w:val="18"/>
          <w:szCs w:val="18"/>
        </w:rPr>
        <w:t xml:space="preserve"> Consolatione Philosophiae</w:t>
      </w:r>
      <w:r w:rsidRPr="00994528">
        <w:rPr>
          <w:rStyle w:val="Notaalpie3"/>
          <w:rFonts w:ascii="Times New Roman" w:hAnsi="Times New Roman" w:cs="Times New Roman"/>
          <w:sz w:val="18"/>
          <w:szCs w:val="18"/>
        </w:rPr>
        <w:t xml:space="preserve">, III, 2: ML 63, 724, citado por </w:t>
      </w:r>
      <w:r w:rsidRPr="008F7225">
        <w:rPr>
          <w:rStyle w:val="Notaalpie3"/>
          <w:rFonts w:ascii="Times New Roman" w:hAnsi="Times New Roman" w:cs="Times New Roman"/>
          <w:smallCaps/>
          <w:sz w:val="18"/>
          <w:szCs w:val="18"/>
        </w:rPr>
        <w:t>Santo Tomás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Suma Teológica,</w:t>
      </w:r>
      <w:r w:rsidRPr="00994528">
        <w:rPr>
          <w:rStyle w:val="Notaalpie3"/>
          <w:rFonts w:ascii="Times New Roman" w:hAnsi="Times New Roman" w:cs="Times New Roman"/>
          <w:sz w:val="18"/>
          <w:szCs w:val="18"/>
        </w:rPr>
        <w:t xml:space="preserve"> I-II,2,1.</w:t>
      </w:r>
    </w:p>
  </w:footnote>
  <w:footnote w:id="359">
    <w:p w14:paraId="5C072E10"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r>
      <w:r w:rsidRPr="000019AF">
        <w:rPr>
          <w:rStyle w:val="Notaalpie3"/>
          <w:rFonts w:ascii="Times New Roman" w:hAnsi="Times New Roman" w:cs="Times New Roman"/>
          <w:smallCaps/>
          <w:sz w:val="18"/>
          <w:szCs w:val="18"/>
          <w:lang w:val="pt-PT"/>
        </w:rPr>
        <w:t>Santa Teresa de los Andes</w:t>
      </w:r>
      <w:r w:rsidRPr="000019AF">
        <w:rPr>
          <w:rStyle w:val="Notaalpie3"/>
          <w:rFonts w:ascii="Times New Roman" w:hAnsi="Times New Roman" w:cs="Times New Roman"/>
          <w:sz w:val="18"/>
          <w:szCs w:val="18"/>
          <w:lang w:val="pt-PT"/>
        </w:rPr>
        <w:t xml:space="preserve">, </w:t>
      </w:r>
      <w:r w:rsidRPr="000019AF">
        <w:rPr>
          <w:rStyle w:val="NotaalpieCursiva"/>
          <w:rFonts w:ascii="Times New Roman" w:hAnsi="Times New Roman" w:cs="Times New Roman"/>
          <w:sz w:val="18"/>
          <w:szCs w:val="18"/>
          <w:lang w:val="pt-PT"/>
        </w:rPr>
        <w:t>Obras Completas,</w:t>
      </w:r>
      <w:r w:rsidRPr="000019AF">
        <w:rPr>
          <w:rStyle w:val="Notaalpie3"/>
          <w:rFonts w:ascii="Times New Roman" w:hAnsi="Times New Roman" w:cs="Times New Roman"/>
          <w:sz w:val="18"/>
          <w:szCs w:val="18"/>
          <w:lang w:val="pt-PT"/>
        </w:rPr>
        <w:t xml:space="preserve"> Ed. </w:t>
      </w:r>
      <w:r w:rsidRPr="00994528">
        <w:rPr>
          <w:rStyle w:val="Notaalpie3"/>
          <w:rFonts w:ascii="Times New Roman" w:hAnsi="Times New Roman" w:cs="Times New Roman"/>
          <w:sz w:val="18"/>
          <w:szCs w:val="18"/>
          <w:lang w:val="pt-BR"/>
        </w:rPr>
        <w:t>Monte Carmelo, Burgos 1995, Carta 101.</w:t>
      </w:r>
    </w:p>
  </w:footnote>
  <w:footnote w:id="360">
    <w:p w14:paraId="1A7F08B0"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rPr>
        <w:tab/>
      </w:r>
      <w:r w:rsidRPr="000019AF">
        <w:rPr>
          <w:rStyle w:val="Notaalpie3"/>
          <w:rFonts w:ascii="Times New Roman" w:hAnsi="Times New Roman" w:cs="Times New Roman"/>
          <w:smallCaps/>
          <w:sz w:val="18"/>
          <w:szCs w:val="18"/>
        </w:rPr>
        <w:t>Santo Tomás</w:t>
      </w:r>
      <w:r w:rsidRPr="000019AF">
        <w:rPr>
          <w:rStyle w:val="Notaalpie3"/>
          <w:rFonts w:ascii="Times New Roman" w:hAnsi="Times New Roman" w:cs="Times New Roman"/>
          <w:sz w:val="18"/>
          <w:szCs w:val="18"/>
        </w:rPr>
        <w:t xml:space="preserve">, </w:t>
      </w:r>
      <w:r w:rsidRPr="000019AF">
        <w:rPr>
          <w:rStyle w:val="NotaalpieCursiva"/>
          <w:rFonts w:ascii="Times New Roman" w:hAnsi="Times New Roman" w:cs="Times New Roman"/>
          <w:sz w:val="18"/>
          <w:szCs w:val="18"/>
        </w:rPr>
        <w:t>Suma Teológica,</w:t>
      </w:r>
      <w:r w:rsidRPr="000019AF">
        <w:rPr>
          <w:rStyle w:val="Notaalpie3"/>
          <w:rFonts w:ascii="Times New Roman" w:hAnsi="Times New Roman" w:cs="Times New Roman"/>
          <w:sz w:val="18"/>
          <w:szCs w:val="18"/>
        </w:rPr>
        <w:t xml:space="preserve"> Suplemento 96, 1. Aureola, viene del latín </w:t>
      </w:r>
      <w:r w:rsidRPr="000019AF">
        <w:rPr>
          <w:rStyle w:val="NotaalpieCursiva"/>
          <w:rFonts w:ascii="Times New Roman" w:hAnsi="Times New Roman" w:cs="Times New Roman"/>
          <w:sz w:val="18"/>
          <w:szCs w:val="18"/>
        </w:rPr>
        <w:t>aureus.</w:t>
      </w:r>
      <w:r w:rsidRPr="000019AF">
        <w:rPr>
          <w:rStyle w:val="Notaalpie3"/>
          <w:rFonts w:ascii="Times New Roman" w:hAnsi="Times New Roman" w:cs="Times New Roman"/>
          <w:sz w:val="18"/>
          <w:szCs w:val="18"/>
        </w:rPr>
        <w:t xml:space="preserve"> adj. </w:t>
      </w:r>
      <w:r w:rsidRPr="00994528">
        <w:rPr>
          <w:rStyle w:val="Notaalpie3"/>
          <w:rFonts w:ascii="Times New Roman" w:hAnsi="Times New Roman" w:cs="Times New Roman"/>
          <w:sz w:val="18"/>
          <w:szCs w:val="18"/>
        </w:rPr>
        <w:t>De oro. Usado más en lenguaje poético.</w:t>
      </w:r>
    </w:p>
  </w:footnote>
  <w:footnote w:id="361">
    <w:p w14:paraId="167CF87E"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8F7225">
        <w:rPr>
          <w:rFonts w:ascii="Times New Roman" w:hAnsi="Times New Roman"/>
          <w:i/>
          <w:sz w:val="18"/>
          <w:szCs w:val="18"/>
        </w:rPr>
        <w:t>Diccionario de la Real Academia Español</w:t>
      </w:r>
      <w:r w:rsidRPr="00994528">
        <w:rPr>
          <w:rFonts w:ascii="Times New Roman" w:hAnsi="Times New Roman"/>
          <w:sz w:val="18"/>
          <w:szCs w:val="18"/>
        </w:rPr>
        <w:t>, Espasa-Calpe, Madrid 2003</w:t>
      </w:r>
      <w:r w:rsidRPr="00994528">
        <w:rPr>
          <w:rFonts w:ascii="Times New Roman" w:hAnsi="Times New Roman"/>
          <w:sz w:val="18"/>
          <w:szCs w:val="18"/>
          <w:vertAlign w:val="superscript"/>
        </w:rPr>
        <w:t>22</w:t>
      </w:r>
      <w:r w:rsidRPr="00994528">
        <w:rPr>
          <w:rFonts w:ascii="Times New Roman" w:hAnsi="Times New Roman"/>
          <w:sz w:val="18"/>
          <w:szCs w:val="18"/>
        </w:rPr>
        <w:t>, 660.</w:t>
      </w:r>
    </w:p>
  </w:footnote>
  <w:footnote w:id="362">
    <w:p w14:paraId="5355C839"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8F7225">
        <w:rPr>
          <w:rStyle w:val="Notaalpie3"/>
          <w:rFonts w:ascii="Times New Roman" w:hAnsi="Times New Roman" w:cs="Times New Roman"/>
          <w:smallCaps/>
          <w:sz w:val="18"/>
          <w:szCs w:val="18"/>
        </w:rPr>
        <w:t>Santo Tomás</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Suma Teológica,</w:t>
      </w:r>
      <w:r w:rsidRPr="00994528">
        <w:rPr>
          <w:rStyle w:val="Notaalpie3"/>
          <w:rFonts w:ascii="Times New Roman" w:hAnsi="Times New Roman" w:cs="Times New Roman"/>
          <w:sz w:val="18"/>
          <w:szCs w:val="18"/>
        </w:rPr>
        <w:t xml:space="preserve"> Suplemento 96, 1, corpus.</w:t>
      </w:r>
    </w:p>
  </w:footnote>
  <w:footnote w:id="363">
    <w:p w14:paraId="1CEF135E" w14:textId="77777777" w:rsidR="001920C8" w:rsidRPr="00561F2E" w:rsidRDefault="001920C8" w:rsidP="00994528">
      <w:pPr>
        <w:pStyle w:val="Notaalpie21"/>
        <w:tabs>
          <w:tab w:val="left" w:pos="284"/>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561F2E">
        <w:rPr>
          <w:rStyle w:val="Notaalpie2Sincursiva2"/>
          <w:rFonts w:ascii="Times New Roman" w:hAnsi="Times New Roman" w:cs="Times New Roman"/>
          <w:sz w:val="18"/>
          <w:szCs w:val="18"/>
        </w:rPr>
        <w:tab/>
      </w:r>
      <w:r w:rsidRPr="00561F2E">
        <w:rPr>
          <w:rFonts w:ascii="Times New Roman" w:hAnsi="Times New Roman" w:cs="Times New Roman"/>
          <w:sz w:val="18"/>
          <w:szCs w:val="18"/>
        </w:rPr>
        <w:t>Lessico Universale Italiano,</w:t>
      </w:r>
      <w:r w:rsidRPr="00561F2E">
        <w:rPr>
          <w:rStyle w:val="Notaalpie2Sincursiva2"/>
          <w:rFonts w:ascii="Times New Roman" w:hAnsi="Times New Roman" w:cs="Times New Roman"/>
          <w:sz w:val="18"/>
          <w:szCs w:val="18"/>
        </w:rPr>
        <w:t xml:space="preserve"> Roma 1969, t.II, 421.</w:t>
      </w:r>
    </w:p>
  </w:footnote>
  <w:footnote w:id="364">
    <w:p w14:paraId="1AC6BCC4"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Ex 25,23-25; 30,3; 37,27; Ap 14,14; (Vg). Los Santos Padres dieron una interpretación anagógica a estos textos, «no sin fundamento teológico» (</w:t>
      </w:r>
      <w:r w:rsidRPr="008F7225">
        <w:rPr>
          <w:rStyle w:val="Notaalpie3"/>
          <w:rFonts w:ascii="Times New Roman" w:hAnsi="Times New Roman" w:cs="Times New Roman"/>
          <w:smallCaps/>
          <w:sz w:val="18"/>
          <w:szCs w:val="18"/>
        </w:rPr>
        <w:t>Antonio Royo Marín</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Teología de la Salvación,</w:t>
      </w:r>
      <w:r w:rsidRPr="00994528">
        <w:rPr>
          <w:rStyle w:val="Notaalpie3"/>
          <w:rFonts w:ascii="Times New Roman" w:hAnsi="Times New Roman" w:cs="Times New Roman"/>
          <w:sz w:val="18"/>
          <w:szCs w:val="18"/>
        </w:rPr>
        <w:t xml:space="preserve"> Ed. BAC, Madrid 1997, 473-474). </w:t>
      </w:r>
      <w:r w:rsidRPr="008F7225">
        <w:rPr>
          <w:rStyle w:val="Notaalpie3"/>
          <w:rFonts w:ascii="Times New Roman" w:hAnsi="Times New Roman" w:cs="Times New Roman"/>
          <w:smallCaps/>
          <w:sz w:val="18"/>
          <w:szCs w:val="18"/>
        </w:rPr>
        <w:t>Ludwing Ott</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Manual de Teología Dogmática,</w:t>
      </w:r>
      <w:r w:rsidRPr="00994528">
        <w:rPr>
          <w:rStyle w:val="Notaalpie3"/>
          <w:rFonts w:ascii="Times New Roman" w:hAnsi="Times New Roman" w:cs="Times New Roman"/>
          <w:sz w:val="18"/>
          <w:szCs w:val="18"/>
        </w:rPr>
        <w:t xml:space="preserve"> Ed. Herder, Barcelona 1997</w:t>
      </w:r>
      <w:r w:rsidRPr="00994528">
        <w:rPr>
          <w:rStyle w:val="Notaalpie3"/>
          <w:rFonts w:ascii="Times New Roman" w:hAnsi="Times New Roman" w:cs="Times New Roman"/>
          <w:sz w:val="18"/>
          <w:szCs w:val="18"/>
          <w:vertAlign w:val="superscript"/>
        </w:rPr>
        <w:t>7</w:t>
      </w:r>
      <w:r w:rsidRPr="00994528">
        <w:rPr>
          <w:rStyle w:val="Notaalpie3"/>
          <w:rFonts w:ascii="Times New Roman" w:hAnsi="Times New Roman" w:cs="Times New Roman"/>
          <w:sz w:val="18"/>
          <w:szCs w:val="18"/>
        </w:rPr>
        <w:t>, 701.</w:t>
      </w:r>
    </w:p>
  </w:footnote>
  <w:footnote w:id="365">
    <w:p w14:paraId="554466D8"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lang w:val="pt-BR"/>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8F7225">
        <w:rPr>
          <w:rStyle w:val="Notaalpie3"/>
          <w:rFonts w:ascii="Times New Roman" w:hAnsi="Times New Roman" w:cs="Times New Roman"/>
          <w:smallCaps/>
          <w:sz w:val="18"/>
          <w:szCs w:val="18"/>
          <w:lang w:val="pt-BR"/>
        </w:rPr>
        <w:t>Beda</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De Tabernaculo</w:t>
      </w:r>
      <w:r w:rsidRPr="00994528">
        <w:rPr>
          <w:rStyle w:val="NotaalpieCursiva"/>
          <w:rFonts w:ascii="Times New Roman" w:hAnsi="Times New Roman" w:cs="Times New Roman"/>
          <w:i w:val="0"/>
          <w:sz w:val="18"/>
          <w:szCs w:val="18"/>
          <w:lang w:val="pt-BR"/>
        </w:rPr>
        <w:t>,</w:t>
      </w:r>
      <w:r w:rsidRPr="00994528">
        <w:rPr>
          <w:rStyle w:val="Notaalpie3"/>
          <w:rFonts w:ascii="Times New Roman" w:hAnsi="Times New Roman" w:cs="Times New Roman"/>
          <w:sz w:val="18"/>
          <w:szCs w:val="18"/>
          <w:lang w:val="pt-BR"/>
        </w:rPr>
        <w:t xml:space="preserve"> l.1 c.6.</w:t>
      </w:r>
    </w:p>
  </w:footnote>
  <w:footnote w:id="366">
    <w:p w14:paraId="3C2A5CC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8F7225">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1, sed contra.</w:t>
      </w:r>
    </w:p>
  </w:footnote>
  <w:footnote w:id="367">
    <w:p w14:paraId="40366F93"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B358A0">
        <w:rPr>
          <w:rStyle w:val="Notaalpie3"/>
          <w:rFonts w:ascii="Times New Roman" w:hAnsi="Times New Roman" w:cs="Times New Roman"/>
          <w:smallCaps/>
          <w:sz w:val="18"/>
          <w:szCs w:val="18"/>
          <w:lang w:val="pt-BR"/>
        </w:rPr>
        <w:tab/>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1, corpus.</w:t>
      </w:r>
    </w:p>
  </w:footnote>
  <w:footnote w:id="368">
    <w:p w14:paraId="03632B1B"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1, ad 3</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69">
    <w:p w14:paraId="0E794FFA"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2.</w:t>
      </w:r>
    </w:p>
  </w:footnote>
  <w:footnote w:id="370">
    <w:p w14:paraId="5EFDE0E4"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8, sed contra.</w:t>
      </w:r>
    </w:p>
  </w:footnote>
  <w:footnote w:id="371">
    <w:p w14:paraId="4CA97813"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2, ad 3</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72">
    <w:p w14:paraId="1C70444D"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8, corpus.</w:t>
      </w:r>
    </w:p>
  </w:footnote>
  <w:footnote w:id="373">
    <w:p w14:paraId="19F8F7D2"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r>
      <w:r w:rsidRPr="00B358A0">
        <w:rPr>
          <w:rStyle w:val="Notaalpie3"/>
          <w:rFonts w:ascii="Times New Roman" w:hAnsi="Times New Roman" w:cs="Times New Roman"/>
          <w:smallCaps/>
          <w:sz w:val="18"/>
          <w:szCs w:val="18"/>
          <w:lang w:val="pt-BR"/>
        </w:rPr>
        <w:t>Santo Tomás</w:t>
      </w:r>
      <w:r w:rsidRPr="00994528">
        <w:rPr>
          <w:rStyle w:val="Notaalpie3"/>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8, ad 2</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74">
    <w:p w14:paraId="7F47EF74"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Cf. Ex 25, 25 (Vg).</w:t>
      </w:r>
    </w:p>
  </w:footnote>
  <w:footnote w:id="375">
    <w:p w14:paraId="05BA2FE1" w14:textId="77777777" w:rsidR="001920C8" w:rsidRPr="00994528" w:rsidRDefault="001920C8" w:rsidP="00994528">
      <w:pPr>
        <w:pStyle w:val="Notaalpie1"/>
        <w:tabs>
          <w:tab w:val="left" w:pos="314"/>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Beda, </w:t>
      </w:r>
      <w:r w:rsidRPr="00994528">
        <w:rPr>
          <w:rStyle w:val="NotaalpieCursiva"/>
          <w:rFonts w:ascii="Times New Roman" w:hAnsi="Times New Roman" w:cs="Times New Roman"/>
          <w:sz w:val="18"/>
          <w:szCs w:val="18"/>
          <w:lang w:val="pt-BR"/>
        </w:rPr>
        <w:t>De Tabernáculo,</w:t>
      </w:r>
      <w:r w:rsidRPr="00994528">
        <w:rPr>
          <w:rStyle w:val="Notaalpie3"/>
          <w:rFonts w:ascii="Times New Roman" w:hAnsi="Times New Roman" w:cs="Times New Roman"/>
          <w:sz w:val="18"/>
          <w:szCs w:val="18"/>
          <w:lang w:val="pt-BR"/>
        </w:rPr>
        <w:t xml:space="preserve"> l.1 c. 6.</w:t>
      </w:r>
    </w:p>
  </w:footnote>
  <w:footnote w:id="376">
    <w:p w14:paraId="52CB6C3B" w14:textId="77777777" w:rsidR="001920C8" w:rsidRPr="00994528" w:rsidRDefault="001920C8" w:rsidP="00994528">
      <w:pPr>
        <w:pStyle w:val="Notaalpie1"/>
        <w:tabs>
          <w:tab w:val="left" w:pos="309"/>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Augustinus, </w:t>
      </w:r>
      <w:r w:rsidRPr="00994528">
        <w:rPr>
          <w:rStyle w:val="NotaalpieCursiva"/>
          <w:rFonts w:ascii="Times New Roman" w:hAnsi="Times New Roman" w:cs="Times New Roman"/>
          <w:sz w:val="18"/>
          <w:szCs w:val="18"/>
          <w:lang w:val="pt-BR"/>
        </w:rPr>
        <w:t>De Virginitate,</w:t>
      </w:r>
      <w:r w:rsidRPr="00994528">
        <w:rPr>
          <w:rStyle w:val="Notaalpie3"/>
          <w:rFonts w:ascii="Times New Roman" w:hAnsi="Times New Roman" w:cs="Times New Roman"/>
          <w:sz w:val="18"/>
          <w:szCs w:val="18"/>
          <w:lang w:val="pt-BR"/>
        </w:rPr>
        <w:t xml:space="preserve"> c. 25.</w:t>
      </w:r>
    </w:p>
  </w:footnote>
  <w:footnote w:id="377">
    <w:p w14:paraId="6103F4B0" w14:textId="77777777" w:rsidR="001920C8" w:rsidRPr="000019AF" w:rsidRDefault="001920C8">
      <w:pPr>
        <w:pStyle w:val="Textonotapie"/>
        <w:rPr>
          <w:lang w:val="pt-PT"/>
        </w:rPr>
      </w:pPr>
      <w:r w:rsidRPr="00C67F67">
        <w:rPr>
          <w:rStyle w:val="Refdenotaalpie"/>
          <w:rFonts w:ascii="Times New Roman" w:hAnsi="Times New Roman"/>
          <w:sz w:val="18"/>
          <w:szCs w:val="18"/>
        </w:rPr>
        <w:footnoteRef/>
      </w:r>
      <w:r w:rsidRPr="000019AF">
        <w:rPr>
          <w:sz w:val="18"/>
          <w:szCs w:val="18"/>
          <w:lang w:val="pt-PT"/>
        </w:rPr>
        <w:t xml:space="preserve">  </w:t>
      </w:r>
      <w:r w:rsidRPr="000019AF">
        <w:rPr>
          <w:lang w:val="pt-PT"/>
        </w:rPr>
        <w:t xml:space="preserve"> </w:t>
      </w:r>
      <w:r w:rsidRPr="000019AF">
        <w:rPr>
          <w:rFonts w:ascii="TimesNewRomanPSMT" w:hAnsi="TimesNewRomanPSMT" w:cs="TimesNewRomanPSMT"/>
          <w:color w:val="111111"/>
          <w:sz w:val="18"/>
          <w:szCs w:val="18"/>
          <w:lang w:val="pt-PT"/>
        </w:rPr>
        <w:t>S</w:t>
      </w:r>
      <w:r w:rsidRPr="000019AF">
        <w:rPr>
          <w:rFonts w:ascii="TimesNewRomanPSMT" w:hAnsi="TimesNewRomanPSMT" w:cs="TimesNewRomanPSMT"/>
          <w:color w:val="111111"/>
          <w:sz w:val="13"/>
          <w:szCs w:val="13"/>
          <w:lang w:val="pt-PT"/>
        </w:rPr>
        <w:t xml:space="preserve">ANTO </w:t>
      </w:r>
      <w:r w:rsidRPr="000019AF">
        <w:rPr>
          <w:rFonts w:ascii="TimesNewRomanPSMT" w:hAnsi="TimesNewRomanPSMT" w:cs="TimesNewRomanPSMT"/>
          <w:color w:val="111111"/>
          <w:sz w:val="18"/>
          <w:szCs w:val="18"/>
          <w:lang w:val="pt-PT"/>
        </w:rPr>
        <w:t>T</w:t>
      </w:r>
      <w:r w:rsidRPr="000019AF">
        <w:rPr>
          <w:rFonts w:ascii="TimesNewRomanPSMT" w:hAnsi="TimesNewRomanPSMT" w:cs="TimesNewRomanPSMT"/>
          <w:color w:val="111111"/>
          <w:sz w:val="13"/>
          <w:szCs w:val="13"/>
          <w:lang w:val="pt-PT"/>
        </w:rPr>
        <w:t>OMÁS</w:t>
      </w:r>
      <w:r w:rsidRPr="000019AF">
        <w:rPr>
          <w:rFonts w:ascii="TimesNewRomanPSMT" w:hAnsi="TimesNewRomanPSMT" w:cs="TimesNewRomanPSMT"/>
          <w:color w:val="111111"/>
          <w:sz w:val="18"/>
          <w:szCs w:val="18"/>
          <w:lang w:val="pt-PT"/>
        </w:rPr>
        <w:t xml:space="preserve">, </w:t>
      </w:r>
      <w:r w:rsidRPr="000019AF">
        <w:rPr>
          <w:rFonts w:ascii="TimesNewRomanPS-ItalicMT" w:hAnsi="TimesNewRomanPS-ItalicMT" w:cs="TimesNewRomanPS-ItalicMT"/>
          <w:i/>
          <w:iCs/>
          <w:color w:val="111111"/>
          <w:sz w:val="18"/>
          <w:szCs w:val="18"/>
          <w:lang w:val="pt-PT"/>
        </w:rPr>
        <w:t>Suma Teológica</w:t>
      </w:r>
      <w:r w:rsidRPr="000019AF">
        <w:rPr>
          <w:rFonts w:ascii="TimesNewRomanPSMT" w:hAnsi="TimesNewRomanPSMT" w:cs="TimesNewRomanPSMT"/>
          <w:color w:val="111111"/>
          <w:sz w:val="18"/>
          <w:szCs w:val="18"/>
          <w:lang w:val="pt-PT"/>
        </w:rPr>
        <w:t>, Suplemento 96, 5, sed contra</w:t>
      </w:r>
    </w:p>
  </w:footnote>
  <w:footnote w:id="378">
    <w:p w14:paraId="6FCEFB4C"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5, corpus.</w:t>
      </w:r>
    </w:p>
  </w:footnote>
  <w:footnote w:id="379">
    <w:p w14:paraId="728B7A02"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5, ad 1</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80">
    <w:p w14:paraId="6BD4920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5, ad 3</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81">
    <w:p w14:paraId="54F37873"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lang w:val="pt-BR"/>
        </w:rPr>
        <w:tab/>
        <w:t xml:space="preserve">Santo Tomás, </w:t>
      </w:r>
      <w:r w:rsidRPr="00994528">
        <w:rPr>
          <w:rStyle w:val="NotaalpieCursiva"/>
          <w:rFonts w:ascii="Times New Roman" w:hAnsi="Times New Roman" w:cs="Times New Roman"/>
          <w:sz w:val="18"/>
          <w:szCs w:val="18"/>
          <w:lang w:val="pt-BR"/>
        </w:rPr>
        <w:t>Suma Teológica,</w:t>
      </w:r>
      <w:r w:rsidRPr="00994528">
        <w:rPr>
          <w:rStyle w:val="Notaalpie3"/>
          <w:rFonts w:ascii="Times New Roman" w:hAnsi="Times New Roman" w:cs="Times New Roman"/>
          <w:sz w:val="18"/>
          <w:szCs w:val="18"/>
          <w:lang w:val="pt-BR"/>
        </w:rPr>
        <w:t xml:space="preserve"> Suplemento 96, 5, ad 4</w:t>
      </w:r>
      <w:r w:rsidRPr="00994528">
        <w:rPr>
          <w:rStyle w:val="Notaalpie3"/>
          <w:rFonts w:ascii="Times New Roman" w:hAnsi="Times New Roman" w:cs="Times New Roman"/>
          <w:sz w:val="18"/>
          <w:szCs w:val="18"/>
          <w:vertAlign w:val="superscript"/>
          <w:lang w:val="pt-BR"/>
        </w:rPr>
        <w:t>um</w:t>
      </w:r>
      <w:r w:rsidRPr="00994528">
        <w:rPr>
          <w:rStyle w:val="Notaalpie3"/>
          <w:rFonts w:ascii="Times New Roman" w:hAnsi="Times New Roman" w:cs="Times New Roman"/>
          <w:sz w:val="18"/>
          <w:szCs w:val="18"/>
          <w:lang w:val="pt-BR"/>
        </w:rPr>
        <w:t>.</w:t>
      </w:r>
    </w:p>
  </w:footnote>
  <w:footnote w:id="382">
    <w:p w14:paraId="1B60C67F" w14:textId="77777777" w:rsidR="001920C8" w:rsidRPr="000019AF" w:rsidRDefault="001920C8" w:rsidP="00994528">
      <w:pPr>
        <w:pStyle w:val="Notaalpie1"/>
        <w:tabs>
          <w:tab w:val="left" w:pos="303"/>
        </w:tabs>
        <w:spacing w:line="240" w:lineRule="auto"/>
        <w:jc w:val="both"/>
        <w:rPr>
          <w:rFonts w:ascii="Times New Roman" w:hAnsi="Times New Roman" w:cs="Times New Roman"/>
          <w:sz w:val="18"/>
          <w:szCs w:val="18"/>
          <w:lang w:val="pt-PT"/>
        </w:rPr>
      </w:pPr>
      <w:r w:rsidRPr="00994528">
        <w:rPr>
          <w:rStyle w:val="Notaalpie3"/>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t xml:space="preserve">Santo Tomás, </w:t>
      </w:r>
      <w:r w:rsidRPr="000019AF">
        <w:rPr>
          <w:rStyle w:val="NotaalpieCursiva"/>
          <w:rFonts w:ascii="Times New Roman" w:hAnsi="Times New Roman" w:cs="Times New Roman"/>
          <w:sz w:val="18"/>
          <w:szCs w:val="18"/>
          <w:lang w:val="pt-PT"/>
        </w:rPr>
        <w:t>Suma Teológica,</w:t>
      </w:r>
      <w:r w:rsidRPr="000019AF">
        <w:rPr>
          <w:rStyle w:val="Notaalpie3"/>
          <w:rFonts w:ascii="Times New Roman" w:hAnsi="Times New Roman" w:cs="Times New Roman"/>
          <w:sz w:val="18"/>
          <w:szCs w:val="18"/>
          <w:lang w:val="pt-PT"/>
        </w:rPr>
        <w:t xml:space="preserve"> Suplemento 96, 10, corpus.</w:t>
      </w:r>
    </w:p>
  </w:footnote>
  <w:footnote w:id="383">
    <w:p w14:paraId="6AABAD22" w14:textId="77777777" w:rsidR="001920C8" w:rsidRPr="000019AF" w:rsidRDefault="001920C8" w:rsidP="00994528">
      <w:pPr>
        <w:pStyle w:val="Notaalpie1"/>
        <w:tabs>
          <w:tab w:val="left" w:pos="303"/>
        </w:tabs>
        <w:spacing w:line="240" w:lineRule="auto"/>
        <w:jc w:val="both"/>
        <w:rPr>
          <w:rFonts w:ascii="Times New Roman" w:hAnsi="Times New Roman" w:cs="Times New Roman"/>
          <w:sz w:val="18"/>
          <w:szCs w:val="18"/>
          <w:lang w:val="pt-PT"/>
        </w:rPr>
      </w:pPr>
      <w:r w:rsidRPr="00994528">
        <w:rPr>
          <w:rStyle w:val="Notaalpie10ptoEspaciado0pto1"/>
          <w:rFonts w:ascii="Times New Roman" w:hAnsi="Times New Roman" w:cs="Times New Roman"/>
          <w:sz w:val="18"/>
          <w:szCs w:val="18"/>
          <w:vertAlign w:val="superscript"/>
        </w:rPr>
        <w:footnoteRef/>
      </w:r>
      <w:r w:rsidRPr="000019AF">
        <w:rPr>
          <w:rStyle w:val="Notaalpie3"/>
          <w:rFonts w:ascii="Times New Roman" w:hAnsi="Times New Roman" w:cs="Times New Roman"/>
          <w:sz w:val="18"/>
          <w:szCs w:val="18"/>
          <w:lang w:val="pt-PT"/>
        </w:rPr>
        <w:tab/>
        <w:t xml:space="preserve">Santo Tomás, </w:t>
      </w:r>
      <w:r w:rsidRPr="000019AF">
        <w:rPr>
          <w:rStyle w:val="NotaalpieCursiva"/>
          <w:rFonts w:ascii="Times New Roman" w:hAnsi="Times New Roman" w:cs="Times New Roman"/>
          <w:sz w:val="18"/>
          <w:szCs w:val="18"/>
          <w:lang w:val="pt-PT"/>
        </w:rPr>
        <w:t>Suma Teológica,</w:t>
      </w:r>
      <w:r w:rsidRPr="000019AF">
        <w:rPr>
          <w:rStyle w:val="Notaalpie3"/>
          <w:rFonts w:ascii="Times New Roman" w:hAnsi="Times New Roman" w:cs="Times New Roman"/>
          <w:sz w:val="18"/>
          <w:szCs w:val="18"/>
          <w:lang w:val="pt-PT"/>
        </w:rPr>
        <w:t xml:space="preserve"> Suplemento 96, 5, ad </w:t>
      </w:r>
      <w:r>
        <w:rPr>
          <w:rStyle w:val="Notaalpie3"/>
          <w:rFonts w:ascii="Times New Roman" w:hAnsi="Times New Roman" w:cs="Times New Roman"/>
          <w:sz w:val="18"/>
          <w:szCs w:val="18"/>
          <w:lang w:val="pt-BR"/>
        </w:rPr>
        <w:t>2</w:t>
      </w:r>
      <w:r w:rsidRPr="00994528">
        <w:rPr>
          <w:rStyle w:val="Notaalpie3"/>
          <w:rFonts w:ascii="Times New Roman" w:hAnsi="Times New Roman" w:cs="Times New Roman"/>
          <w:sz w:val="18"/>
          <w:szCs w:val="18"/>
          <w:vertAlign w:val="superscript"/>
          <w:lang w:val="pt-BR"/>
        </w:rPr>
        <w:t>um</w:t>
      </w:r>
      <w:r w:rsidRPr="000019AF">
        <w:rPr>
          <w:rStyle w:val="Notaalpie3"/>
          <w:rFonts w:ascii="Times New Roman" w:hAnsi="Times New Roman" w:cs="Times New Roman"/>
          <w:sz w:val="18"/>
          <w:szCs w:val="18"/>
          <w:lang w:val="pt-PT"/>
        </w:rPr>
        <w:t>.</w:t>
      </w:r>
    </w:p>
  </w:footnote>
  <w:footnote w:id="384">
    <w:p w14:paraId="571DD7A1"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Señaladas con un asterisco (*). Se utilizó la </w:t>
      </w:r>
      <w:r w:rsidRPr="00994528">
        <w:rPr>
          <w:rStyle w:val="NotaalpieCursiva"/>
          <w:rFonts w:ascii="Times New Roman" w:hAnsi="Times New Roman" w:cs="Times New Roman"/>
          <w:sz w:val="18"/>
          <w:szCs w:val="18"/>
        </w:rPr>
        <w:t>Liturgia de las Horas</w:t>
      </w:r>
      <w:r w:rsidRPr="00994528">
        <w:rPr>
          <w:rStyle w:val="Notaalpie3"/>
          <w:rFonts w:ascii="Times New Roman" w:hAnsi="Times New Roman" w:cs="Times New Roman"/>
          <w:sz w:val="18"/>
          <w:szCs w:val="18"/>
        </w:rPr>
        <w:t xml:space="preserve"> de la Conferencia Episcopal Argentina, Editorial Regina, Barcelona 2000.</w:t>
      </w:r>
    </w:p>
  </w:footnote>
  <w:footnote w:id="385">
    <w:p w14:paraId="2EE61302"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420350">
        <w:rPr>
          <w:rStyle w:val="Notaalpie3"/>
          <w:rFonts w:ascii="Times New Roman" w:hAnsi="Times New Roman" w:cs="Times New Roman"/>
          <w:smallCaps/>
          <w:sz w:val="18"/>
          <w:szCs w:val="18"/>
        </w:rPr>
        <w:t>San Juan de la Cruz</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Subida al Monte Carmelo, Obras Completas,</w:t>
      </w:r>
      <w:r w:rsidRPr="00994528">
        <w:rPr>
          <w:rStyle w:val="Notaalpie3"/>
          <w:rFonts w:ascii="Times New Roman" w:hAnsi="Times New Roman" w:cs="Times New Roman"/>
          <w:sz w:val="18"/>
          <w:szCs w:val="18"/>
        </w:rPr>
        <w:t xml:space="preserve"> BAC, Ma</w:t>
      </w:r>
      <w:r w:rsidRPr="00994528">
        <w:rPr>
          <w:rStyle w:val="Notaalpie3"/>
          <w:rFonts w:ascii="Times New Roman" w:hAnsi="Times New Roman" w:cs="Times New Roman"/>
          <w:sz w:val="18"/>
          <w:szCs w:val="18"/>
        </w:rPr>
        <w:softHyphen/>
        <w:t>drid 1994, II, 5, 7.</w:t>
      </w:r>
    </w:p>
  </w:footnote>
  <w:footnote w:id="386">
    <w:p w14:paraId="4B73ED32"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Del francés: oficio, profesión. </w:t>
      </w:r>
    </w:p>
  </w:footnote>
  <w:footnote w:id="387">
    <w:p w14:paraId="395F7D38" w14:textId="77777777" w:rsidR="001920C8" w:rsidRPr="00994528" w:rsidRDefault="001920C8" w:rsidP="00994528">
      <w:pPr>
        <w:pStyle w:val="Notaalpie1"/>
        <w:tabs>
          <w:tab w:val="left" w:pos="30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(Agencia Informativa Católica Argentina, dependiente de la Conferencia Episcopal Argentina) 2450, 2 de Diciembre 2003, edición impresa.</w:t>
      </w:r>
    </w:p>
  </w:footnote>
  <w:footnote w:id="388">
    <w:p w14:paraId="1F538FF5" w14:textId="77777777" w:rsidR="001920C8" w:rsidRPr="002F4432" w:rsidRDefault="001920C8">
      <w:pPr>
        <w:pStyle w:val="Textonotapie"/>
        <w:rPr>
          <w:lang w:val="es-AR"/>
        </w:rPr>
      </w:pPr>
      <w:r w:rsidRPr="002F4432">
        <w:rPr>
          <w:rStyle w:val="Refdenotaalpie"/>
          <w:rFonts w:ascii="Times New Roman" w:hAnsi="Times New Roman"/>
          <w:sz w:val="18"/>
          <w:szCs w:val="18"/>
        </w:rPr>
        <w:footnoteRef/>
      </w:r>
      <w:r w:rsidRPr="002F4432">
        <w:rPr>
          <w:rFonts w:ascii="Times New Roman" w:hAnsi="Times New Roman"/>
          <w:sz w:val="18"/>
          <w:szCs w:val="18"/>
        </w:rPr>
        <w:t xml:space="preserve"> </w:t>
      </w:r>
      <w:r>
        <w:rPr>
          <w:rFonts w:ascii="Times New Roman" w:hAnsi="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2496, 20 de Octubre 2004, 11</w:t>
      </w:r>
      <w:r>
        <w:rPr>
          <w:rStyle w:val="Notaalpie3"/>
          <w:rFonts w:ascii="Times New Roman" w:hAnsi="Times New Roman" w:cs="Times New Roman"/>
          <w:sz w:val="18"/>
          <w:szCs w:val="18"/>
        </w:rPr>
        <w:t>8</w:t>
      </w:r>
      <w:r w:rsidRPr="00994528">
        <w:rPr>
          <w:rStyle w:val="Notaalpie3"/>
          <w:rFonts w:ascii="Times New Roman" w:hAnsi="Times New Roman" w:cs="Times New Roman"/>
          <w:sz w:val="18"/>
          <w:szCs w:val="18"/>
        </w:rPr>
        <w:t>.</w:t>
      </w:r>
    </w:p>
  </w:footnote>
  <w:footnote w:id="389">
    <w:p w14:paraId="63C66FD6" w14:textId="77777777" w:rsidR="001920C8" w:rsidRPr="00994528" w:rsidRDefault="001920C8" w:rsidP="00994528">
      <w:pPr>
        <w:pStyle w:val="Notaalpie1"/>
        <w:tabs>
          <w:tab w:val="left" w:pos="30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2436, 27 de Agosto 2003.</w:t>
      </w:r>
    </w:p>
  </w:footnote>
  <w:footnote w:id="390">
    <w:p w14:paraId="4EBD49AC" w14:textId="77777777" w:rsidR="001920C8" w:rsidRPr="00994528" w:rsidRDefault="001920C8" w:rsidP="00994528">
      <w:pPr>
        <w:pStyle w:val="Notaalpie1"/>
        <w:tabs>
          <w:tab w:val="left" w:pos="28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Pr>
          <w:rStyle w:val="Notaalpie3"/>
          <w:rFonts w:ascii="Times New Roman" w:hAnsi="Times New Roman" w:cs="Times New Roman"/>
          <w:sz w:val="18"/>
          <w:szCs w:val="18"/>
        </w:rPr>
        <w:t xml:space="preserve"> </w:t>
      </w:r>
      <w:r w:rsidRPr="00152546">
        <w:rPr>
          <w:rFonts w:ascii="TimesNewRomanPS-ItalicMT" w:hAnsi="TimesNewRomanPS-ItalicMT" w:cs="TimesNewRomanPS-ItalicMT"/>
          <w:i/>
          <w:iCs/>
          <w:color w:val="111111"/>
          <w:sz w:val="18"/>
          <w:szCs w:val="18"/>
          <w:lang w:val="es-AR"/>
        </w:rPr>
        <w:t xml:space="preserve">AICA </w:t>
      </w:r>
      <w:r w:rsidRPr="00152546">
        <w:rPr>
          <w:rFonts w:ascii="TimesNewRomanPSMT" w:hAnsi="TimesNewRomanPSMT" w:cs="TimesNewRomanPSMT"/>
          <w:color w:val="111111"/>
          <w:sz w:val="18"/>
          <w:szCs w:val="18"/>
          <w:lang w:val="es-AR"/>
        </w:rPr>
        <w:t>2496, 20 de Octubre 2004, 117.</w:t>
      </w:r>
    </w:p>
  </w:footnote>
  <w:footnote w:id="391">
    <w:p w14:paraId="4EC018A9" w14:textId="77777777" w:rsidR="001920C8" w:rsidRPr="00994528" w:rsidRDefault="001920C8" w:rsidP="00994528">
      <w:pPr>
        <w:pStyle w:val="Notaalpie1"/>
        <w:tabs>
          <w:tab w:val="left" w:pos="30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2498, 3 de Noviembre 2004, 205.</w:t>
      </w:r>
    </w:p>
  </w:footnote>
  <w:footnote w:id="392">
    <w:p w14:paraId="3A7EE8AE"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2503, 8 de Diciembre 2004, 396.</w:t>
      </w:r>
    </w:p>
  </w:footnote>
  <w:footnote w:id="393">
    <w:p w14:paraId="31B13A85" w14:textId="77777777" w:rsidR="001920C8" w:rsidRPr="00994528" w:rsidRDefault="001920C8" w:rsidP="00994528">
      <w:pPr>
        <w:pStyle w:val="Notaalpie1"/>
        <w:tabs>
          <w:tab w:val="left" w:pos="28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xml:space="preserve"> 2503, 8 de Diciembre 2004, 398.</w:t>
      </w:r>
    </w:p>
  </w:footnote>
  <w:footnote w:id="394">
    <w:p w14:paraId="771EDBF3"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Cf. </w:t>
      </w:r>
      <w:r w:rsidRPr="00994528">
        <w:rPr>
          <w:rStyle w:val="NotaalpieCursiva"/>
          <w:rFonts w:ascii="Times New Roman" w:hAnsi="Times New Roman" w:cs="Times New Roman"/>
          <w:i w:val="0"/>
          <w:sz w:val="18"/>
          <w:szCs w:val="18"/>
        </w:rPr>
        <w:t>ZENIT</w:t>
      </w:r>
      <w:r w:rsidRPr="00994528">
        <w:rPr>
          <w:rStyle w:val="NotaalpieCursiva"/>
          <w:rFonts w:ascii="Times New Roman" w:hAnsi="Times New Roman" w:cs="Times New Roman"/>
          <w:sz w:val="18"/>
          <w:szCs w:val="18"/>
        </w:rPr>
        <w:t>,</w:t>
      </w:r>
      <w:r w:rsidRPr="00994528">
        <w:rPr>
          <w:rStyle w:val="Notaalpie3"/>
          <w:rFonts w:ascii="Times New Roman" w:hAnsi="Times New Roman" w:cs="Times New Roman"/>
          <w:sz w:val="18"/>
          <w:szCs w:val="18"/>
        </w:rPr>
        <w:t xml:space="preserve"> 18 de Octubre 2004, versión española, accesible on line en: </w:t>
      </w:r>
      <w:hyperlink r:id="rId4" w:history="1">
        <w:r w:rsidRPr="00994528">
          <w:rPr>
            <w:rStyle w:val="Hipervnculo"/>
            <w:rFonts w:ascii="Times New Roman" w:hAnsi="Times New Roman" w:cs="Times New Roman"/>
            <w:sz w:val="18"/>
            <w:szCs w:val="18"/>
          </w:rPr>
          <w:t>http://www.zemtorg/article-13771?|=spanish</w:t>
        </w:r>
      </w:hyperlink>
      <w:r w:rsidRPr="00994528">
        <w:rPr>
          <w:rStyle w:val="Notaalpie3"/>
          <w:rFonts w:ascii="Times New Roman" w:hAnsi="Times New Roman" w:cs="Times New Roman"/>
          <w:sz w:val="18"/>
          <w:szCs w:val="18"/>
        </w:rPr>
        <w:t xml:space="preserve"> [visitado el 5/03/2011].</w:t>
      </w:r>
    </w:p>
  </w:footnote>
  <w:footnote w:id="395">
    <w:p w14:paraId="75E8FF19"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Pr>
          <w:rStyle w:val="NotaalpieCursiva"/>
          <w:rFonts w:ascii="Times New Roman" w:hAnsi="Times New Roman" w:cs="Times New Roman"/>
          <w:sz w:val="18"/>
          <w:szCs w:val="18"/>
        </w:rPr>
        <w:t xml:space="preserve">Corriere della Sera </w:t>
      </w:r>
      <w:r>
        <w:rPr>
          <w:rStyle w:val="NotaalpieCursiva"/>
          <w:rFonts w:ascii="Times New Roman" w:hAnsi="Times New Roman" w:cs="Times New Roman"/>
          <w:sz w:val="18"/>
          <w:szCs w:val="18"/>
          <w:lang w:val="es-AR"/>
        </w:rPr>
        <w:t>(</w:t>
      </w:r>
      <w:r w:rsidRPr="00994528">
        <w:rPr>
          <w:rStyle w:val="Notaalpie3"/>
          <w:rFonts w:ascii="Times New Roman" w:hAnsi="Times New Roman" w:cs="Times New Roman"/>
          <w:sz w:val="18"/>
          <w:szCs w:val="18"/>
        </w:rPr>
        <w:t>19 de octubre de 2004</w:t>
      </w:r>
      <w:r>
        <w:rPr>
          <w:rStyle w:val="Notaalpie3"/>
          <w:rFonts w:ascii="Times New Roman" w:hAnsi="Times New Roman" w:cs="Times New Roman"/>
          <w:sz w:val="18"/>
          <w:szCs w:val="18"/>
        </w:rPr>
        <w:t>)</w:t>
      </w:r>
      <w:r w:rsidRPr="00994528">
        <w:rPr>
          <w:rStyle w:val="Notaalpie3"/>
          <w:rFonts w:ascii="Times New Roman" w:hAnsi="Times New Roman" w:cs="Times New Roman"/>
          <w:sz w:val="18"/>
          <w:szCs w:val="18"/>
        </w:rPr>
        <w:t>.</w:t>
      </w:r>
    </w:p>
  </w:footnote>
  <w:footnote w:id="396">
    <w:p w14:paraId="068F4BCF" w14:textId="77777777" w:rsidR="001920C8" w:rsidRPr="00994528" w:rsidRDefault="001920C8" w:rsidP="00994528">
      <w:pPr>
        <w:pStyle w:val="Notaalpie21"/>
        <w:tabs>
          <w:tab w:val="left" w:pos="289"/>
        </w:tabs>
        <w:spacing w:line="240" w:lineRule="auto"/>
        <w:jc w:val="both"/>
        <w:rPr>
          <w:rFonts w:ascii="Times New Roman" w:hAnsi="Times New Roman" w:cs="Times New Roman"/>
          <w:sz w:val="18"/>
          <w:szCs w:val="18"/>
        </w:rPr>
      </w:pPr>
      <w:r w:rsidRPr="00994528">
        <w:rPr>
          <w:rStyle w:val="Notaalpie210ptoSincursivaEspaciado0pto1"/>
          <w:rFonts w:ascii="Times New Roman" w:hAnsi="Times New Roman" w:cs="Times New Roman"/>
          <w:sz w:val="18"/>
          <w:szCs w:val="18"/>
          <w:vertAlign w:val="superscript"/>
        </w:rPr>
        <w:footnoteRef/>
      </w:r>
      <w:r w:rsidRPr="00994528">
        <w:rPr>
          <w:rStyle w:val="Notaalpie2Sincursiva2"/>
          <w:rFonts w:ascii="Times New Roman" w:hAnsi="Times New Roman" w:cs="Times New Roman"/>
          <w:sz w:val="18"/>
          <w:szCs w:val="18"/>
        </w:rPr>
        <w:tab/>
      </w:r>
      <w:r w:rsidRPr="00994528">
        <w:rPr>
          <w:rFonts w:ascii="Times New Roman" w:hAnsi="Times New Roman" w:cs="Times New Roman"/>
          <w:sz w:val="18"/>
          <w:szCs w:val="18"/>
        </w:rPr>
        <w:t>La Nación</w:t>
      </w:r>
      <w:r w:rsidRPr="00004C03">
        <w:rPr>
          <w:rFonts w:ascii="Times New Roman" w:hAnsi="Times New Roman" w:cs="Times New Roman"/>
          <w:i w:val="0"/>
          <w:sz w:val="18"/>
          <w:szCs w:val="18"/>
        </w:rPr>
        <w:t xml:space="preserve">, </w:t>
      </w:r>
      <w:r w:rsidRPr="00004C03">
        <w:rPr>
          <w:rFonts w:ascii="TimesNewRomanPSMT" w:hAnsi="TimesNewRomanPSMT" w:cs="TimesNewRomanPSMT"/>
          <w:i w:val="0"/>
          <w:color w:val="111111"/>
          <w:sz w:val="18"/>
          <w:szCs w:val="18"/>
          <w:lang w:val="es-AR"/>
        </w:rPr>
        <w:t>«Divididos los lideres europeos intentan evitar una crisis total»,</w:t>
      </w:r>
      <w:r w:rsidRPr="00994528">
        <w:rPr>
          <w:rFonts w:ascii="Times New Roman" w:hAnsi="Times New Roman" w:cs="Times New Roman"/>
          <w:sz w:val="18"/>
          <w:szCs w:val="18"/>
        </w:rPr>
        <w:t xml:space="preserve"> </w:t>
      </w:r>
      <w:r w:rsidRPr="00994528">
        <w:rPr>
          <w:rStyle w:val="Notaalpie2Sincursiva2"/>
          <w:rFonts w:ascii="Times New Roman" w:hAnsi="Times New Roman" w:cs="Times New Roman"/>
          <w:sz w:val="18"/>
          <w:szCs w:val="18"/>
        </w:rPr>
        <w:t>03/06/2005, 3.</w:t>
      </w:r>
    </w:p>
  </w:footnote>
  <w:footnote w:id="397">
    <w:p w14:paraId="425C0310"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004C03">
        <w:rPr>
          <w:rStyle w:val="Notaalpie3"/>
          <w:rFonts w:ascii="Times New Roman" w:hAnsi="Times New Roman" w:cs="Times New Roman"/>
          <w:smallCaps/>
          <w:sz w:val="18"/>
          <w:szCs w:val="18"/>
        </w:rPr>
        <w:t>Juan Pablo II</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Memoria e Identidad,</w:t>
      </w:r>
      <w:r w:rsidRPr="00994528">
        <w:rPr>
          <w:rStyle w:val="Notaalpie3"/>
          <w:rFonts w:ascii="Times New Roman" w:hAnsi="Times New Roman" w:cs="Times New Roman"/>
          <w:sz w:val="18"/>
          <w:szCs w:val="18"/>
        </w:rPr>
        <w:t xml:space="preserve"> Planeta, Buenos Aires 2005</w:t>
      </w:r>
      <w:r w:rsidRPr="00994528">
        <w:rPr>
          <w:rStyle w:val="Notaalpie3"/>
          <w:rFonts w:ascii="Times New Roman" w:hAnsi="Times New Roman" w:cs="Times New Roman"/>
          <w:sz w:val="18"/>
          <w:szCs w:val="18"/>
          <w:vertAlign w:val="superscript"/>
        </w:rPr>
        <w:t>3</w:t>
      </w:r>
      <w:r w:rsidRPr="00994528">
        <w:rPr>
          <w:rStyle w:val="Notaalpie3"/>
          <w:rFonts w:ascii="Times New Roman" w:hAnsi="Times New Roman" w:cs="Times New Roman"/>
          <w:sz w:val="18"/>
          <w:szCs w:val="18"/>
        </w:rPr>
        <w:t>, 131.</w:t>
      </w:r>
    </w:p>
  </w:footnote>
  <w:footnote w:id="398">
    <w:p w14:paraId="5EEE65DC"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Cf. 2Tes 2,6.</w:t>
      </w:r>
    </w:p>
  </w:footnote>
  <w:footnote w:id="399">
    <w:p w14:paraId="7AC69C15"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Puede verse completo el capítulo </w:t>
      </w:r>
      <w:r w:rsidRPr="00994528">
        <w:rPr>
          <w:rStyle w:val="NotaalpieCursiva"/>
          <w:rFonts w:ascii="Times New Roman" w:hAnsi="Times New Roman" w:cs="Times New Roman"/>
          <w:sz w:val="18"/>
          <w:szCs w:val="18"/>
        </w:rPr>
        <w:t>El Katechon como idea metapolítica</w:t>
      </w:r>
      <w:r w:rsidRPr="00994528">
        <w:rPr>
          <w:rStyle w:val="Notaalpie3"/>
          <w:rFonts w:ascii="Times New Roman" w:hAnsi="Times New Roman" w:cs="Times New Roman"/>
          <w:sz w:val="18"/>
          <w:szCs w:val="18"/>
        </w:rPr>
        <w:t xml:space="preserve"> en </w:t>
      </w:r>
      <w:r w:rsidRPr="00004C03">
        <w:rPr>
          <w:rStyle w:val="Notaalpie3"/>
          <w:rFonts w:ascii="Times New Roman" w:hAnsi="Times New Roman" w:cs="Times New Roman"/>
          <w:smallCaps/>
          <w:sz w:val="18"/>
          <w:szCs w:val="18"/>
        </w:rPr>
        <w:t>Alberto Buela</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Metapolítica y Filosofía,</w:t>
      </w:r>
      <w:r w:rsidRPr="00994528">
        <w:rPr>
          <w:rStyle w:val="Notaalpie3"/>
          <w:rFonts w:ascii="Times New Roman" w:hAnsi="Times New Roman" w:cs="Times New Roman"/>
          <w:sz w:val="18"/>
          <w:szCs w:val="18"/>
        </w:rPr>
        <w:t xml:space="preserve"> Ediciones Theoria, Buenos Aires 2002, 21-30.</w:t>
      </w:r>
    </w:p>
  </w:footnote>
  <w:footnote w:id="400">
    <w:p w14:paraId="305ED8CD" w14:textId="77777777" w:rsidR="001920C8" w:rsidRPr="00994528" w:rsidRDefault="001920C8" w:rsidP="00994528">
      <w:pPr>
        <w:pStyle w:val="Notaalpie1"/>
        <w:tabs>
          <w:tab w:val="left" w:pos="294"/>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894831">
        <w:rPr>
          <w:rStyle w:val="Notaalpie3"/>
          <w:rFonts w:ascii="Times New Roman" w:hAnsi="Times New Roman" w:cs="Times New Roman"/>
          <w:smallCaps/>
          <w:sz w:val="18"/>
          <w:szCs w:val="18"/>
        </w:rPr>
        <w:t>M. Heidegger,</w:t>
      </w:r>
      <w:r w:rsidRPr="00994528">
        <w:rPr>
          <w:rStyle w:val="Notaalpie3"/>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Carta sobre el humanismo,</w:t>
      </w:r>
      <w:r w:rsidRPr="00994528">
        <w:rPr>
          <w:rStyle w:val="Notaalpie3"/>
          <w:rFonts w:ascii="Times New Roman" w:hAnsi="Times New Roman" w:cs="Times New Roman"/>
          <w:sz w:val="18"/>
          <w:szCs w:val="18"/>
        </w:rPr>
        <w:t xml:space="preserve"> Madrid, Ed. Taurus, 1966, p.15.</w:t>
      </w:r>
    </w:p>
  </w:footnote>
  <w:footnote w:id="401">
    <w:p w14:paraId="41AFFE06" w14:textId="77777777" w:rsidR="001920C8" w:rsidRPr="00994528" w:rsidRDefault="001920C8" w:rsidP="00994528">
      <w:pPr>
        <w:pStyle w:val="Notaalpie1"/>
        <w:tabs>
          <w:tab w:val="left" w:pos="338"/>
        </w:tabs>
        <w:spacing w:line="240" w:lineRule="auto"/>
        <w:jc w:val="both"/>
        <w:rPr>
          <w:rFonts w:ascii="Times New Roman" w:hAnsi="Times New Roman" w:cs="Times New Roman"/>
          <w:sz w:val="18"/>
          <w:szCs w:val="18"/>
        </w:rPr>
      </w:pPr>
      <w:r w:rsidRPr="00994528">
        <w:rPr>
          <w:rStyle w:val="Notaalpie10ptoEspaciado0pto1"/>
          <w:rFonts w:ascii="Times New Roman" w:hAnsi="Times New Roman" w:cs="Times New Roman"/>
          <w:sz w:val="18"/>
          <w:szCs w:val="18"/>
          <w:vertAlign w:val="superscript"/>
          <w:lang w:val="it-IT"/>
        </w:rPr>
        <w:footnoteRef/>
      </w:r>
      <w:r w:rsidRPr="00994528">
        <w:rPr>
          <w:rStyle w:val="Notaalpie3"/>
          <w:rFonts w:ascii="Times New Roman" w:hAnsi="Times New Roman" w:cs="Times New Roman"/>
          <w:sz w:val="18"/>
          <w:szCs w:val="18"/>
        </w:rPr>
        <w:tab/>
        <w:t>Cf. 2Tes 2,3.</w:t>
      </w:r>
    </w:p>
  </w:footnote>
  <w:footnote w:id="402">
    <w:p w14:paraId="17B105F2" w14:textId="77777777" w:rsidR="001920C8" w:rsidRPr="00994528" w:rsidRDefault="001920C8" w:rsidP="00994528">
      <w:pPr>
        <w:pStyle w:val="Notaalpie1"/>
        <w:tabs>
          <w:tab w:val="left" w:pos="333"/>
        </w:tabs>
        <w:spacing w:line="240" w:lineRule="auto"/>
        <w:jc w:val="both"/>
        <w:rPr>
          <w:rFonts w:ascii="Times New Roman" w:hAnsi="Times New Roman" w:cs="Times New Roman"/>
          <w:sz w:val="18"/>
          <w:szCs w:val="18"/>
          <w:lang w:val="it-IT"/>
        </w:rPr>
      </w:pPr>
      <w:r w:rsidRPr="00994528">
        <w:rPr>
          <w:rStyle w:val="Notaalpie10ptoEspaciado0pto1"/>
          <w:rFonts w:ascii="Times New Roman" w:hAnsi="Times New Roman" w:cs="Times New Roman"/>
          <w:sz w:val="18"/>
          <w:szCs w:val="18"/>
          <w:vertAlign w:val="superscript"/>
          <w:lang w:val="it-IT"/>
        </w:rPr>
        <w:footnoteRef/>
      </w:r>
      <w:r w:rsidRPr="000019AF">
        <w:rPr>
          <w:rStyle w:val="Notaalpie3"/>
          <w:rFonts w:ascii="Times New Roman" w:hAnsi="Times New Roman" w:cs="Times New Roman"/>
          <w:sz w:val="18"/>
          <w:szCs w:val="18"/>
        </w:rPr>
        <w:tab/>
      </w:r>
      <w:r w:rsidRPr="000019AF">
        <w:rPr>
          <w:rStyle w:val="Notaalpie3"/>
          <w:rFonts w:ascii="Times New Roman" w:hAnsi="Times New Roman" w:cs="Times New Roman"/>
          <w:smallCaps/>
          <w:sz w:val="18"/>
          <w:szCs w:val="18"/>
        </w:rPr>
        <w:t>Santo Tomás</w:t>
      </w:r>
      <w:r w:rsidRPr="000019AF">
        <w:rPr>
          <w:rStyle w:val="Notaalpie3"/>
          <w:rFonts w:ascii="Times New Roman" w:hAnsi="Times New Roman" w:cs="Times New Roman"/>
          <w:sz w:val="18"/>
          <w:szCs w:val="18"/>
        </w:rPr>
        <w:t xml:space="preserve">, </w:t>
      </w:r>
      <w:r w:rsidRPr="000019AF">
        <w:rPr>
          <w:rStyle w:val="NotaalpieCursiva"/>
          <w:rFonts w:ascii="Times New Roman" w:hAnsi="Times New Roman" w:cs="Times New Roman"/>
          <w:sz w:val="18"/>
          <w:szCs w:val="18"/>
        </w:rPr>
        <w:t>Super ad Thess</w:t>
      </w:r>
      <w:r w:rsidRPr="000019AF">
        <w:rPr>
          <w:rStyle w:val="Notaalpie3"/>
          <w:rFonts w:ascii="Times New Roman" w:hAnsi="Times New Roman" w:cs="Times New Roman"/>
          <w:sz w:val="18"/>
          <w:szCs w:val="18"/>
        </w:rPr>
        <w:t xml:space="preserve">, Cap. 2, L. 1: «[...] nondum cessavit, sed est commutatum de temporali in spirituale, ut dicit Leo Papa in sermone de Apostolis. </w:t>
      </w:r>
      <w:r w:rsidRPr="00994528">
        <w:rPr>
          <w:rStyle w:val="Notaalpie3"/>
          <w:rFonts w:ascii="Times New Roman" w:hAnsi="Times New Roman" w:cs="Times New Roman"/>
          <w:sz w:val="18"/>
          <w:szCs w:val="18"/>
          <w:lang w:val="it-IT"/>
        </w:rPr>
        <w:t>Et ideo dicendum est, quod discessio a Romano Imperio debet intelligi, non solum a temporali, sed a spirituali, scilicet a fide catholica Romanae ecclesiae».</w:t>
      </w:r>
    </w:p>
  </w:footnote>
  <w:footnote w:id="403">
    <w:p w14:paraId="7D3DDF9D" w14:textId="77777777" w:rsidR="001920C8" w:rsidRPr="00994528" w:rsidRDefault="001920C8" w:rsidP="00994528">
      <w:pPr>
        <w:pStyle w:val="Notaalpie1"/>
        <w:tabs>
          <w:tab w:val="left" w:pos="289"/>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r>
      <w:r w:rsidRPr="00994528">
        <w:rPr>
          <w:rStyle w:val="NotaalpieCursiva"/>
          <w:rFonts w:ascii="Times New Roman" w:hAnsi="Times New Roman" w:cs="Times New Roman"/>
          <w:sz w:val="18"/>
          <w:szCs w:val="18"/>
        </w:rPr>
        <w:t>AICA</w:t>
      </w:r>
      <w:r w:rsidRPr="00994528">
        <w:rPr>
          <w:rStyle w:val="Notaalpie3"/>
          <w:rFonts w:ascii="Times New Roman" w:hAnsi="Times New Roman" w:cs="Times New Roman"/>
          <w:sz w:val="18"/>
          <w:szCs w:val="18"/>
        </w:rPr>
        <w:t>, 19 de Abril 2006, 85.</w:t>
      </w:r>
    </w:p>
  </w:footnote>
  <w:footnote w:id="404">
    <w:p w14:paraId="49B88DE9" w14:textId="77777777" w:rsidR="001920C8" w:rsidRPr="00994528" w:rsidRDefault="001920C8" w:rsidP="00994528">
      <w:pPr>
        <w:pStyle w:val="Notaalpie1"/>
        <w:tabs>
          <w:tab w:val="left" w:pos="313"/>
        </w:tabs>
        <w:spacing w:line="240" w:lineRule="auto"/>
        <w:jc w:val="both"/>
        <w:rPr>
          <w:rFonts w:ascii="Times New Roman" w:hAnsi="Times New Roman" w:cs="Times New Roman"/>
          <w:sz w:val="18"/>
          <w:szCs w:val="18"/>
        </w:rPr>
      </w:pPr>
      <w:r w:rsidRPr="00994528">
        <w:rPr>
          <w:rStyle w:val="Notaalpie3"/>
          <w:rFonts w:ascii="Times New Roman" w:hAnsi="Times New Roman" w:cs="Times New Roman"/>
          <w:sz w:val="18"/>
          <w:szCs w:val="18"/>
          <w:vertAlign w:val="superscript"/>
        </w:rPr>
        <w:footnoteRef/>
      </w:r>
      <w:r w:rsidRPr="00994528">
        <w:rPr>
          <w:rStyle w:val="Notaalpie3"/>
          <w:rFonts w:ascii="Times New Roman" w:hAnsi="Times New Roman" w:cs="Times New Roman"/>
          <w:sz w:val="18"/>
          <w:szCs w:val="18"/>
        </w:rPr>
        <w:tab/>
        <w:t xml:space="preserve">Seguimos libremente esta editorial hasta el final de este primer punto, según la traducción de </w:t>
      </w:r>
      <w:r w:rsidRPr="00994528">
        <w:rPr>
          <w:rStyle w:val="NotaalpieCursiva"/>
          <w:rFonts w:ascii="Times New Roman" w:hAnsi="Times New Roman" w:cs="Times New Roman"/>
          <w:sz w:val="18"/>
          <w:szCs w:val="18"/>
        </w:rPr>
        <w:t>Cristiandad</w:t>
      </w:r>
      <w:r w:rsidRPr="00994528">
        <w:rPr>
          <w:rStyle w:val="Notaalpie3"/>
          <w:rFonts w:ascii="Times New Roman" w:hAnsi="Times New Roman" w:cs="Times New Roman"/>
          <w:sz w:val="18"/>
          <w:szCs w:val="18"/>
        </w:rPr>
        <w:t>, marzo 2006, 45.</w:t>
      </w:r>
    </w:p>
  </w:footnote>
  <w:footnote w:id="405">
    <w:p w14:paraId="4828F17F" w14:textId="77777777" w:rsidR="001920C8" w:rsidRPr="00994528" w:rsidRDefault="001920C8" w:rsidP="00994528">
      <w:pPr>
        <w:pStyle w:val="Notaalpie21"/>
        <w:tabs>
          <w:tab w:val="left" w:pos="308"/>
        </w:tabs>
        <w:spacing w:line="240" w:lineRule="auto"/>
        <w:jc w:val="both"/>
        <w:rPr>
          <w:rFonts w:ascii="Times New Roman" w:hAnsi="Times New Roman" w:cs="Times New Roman"/>
          <w:sz w:val="18"/>
          <w:szCs w:val="18"/>
          <w:lang w:val="it-IT"/>
        </w:rPr>
      </w:pPr>
      <w:r w:rsidRPr="00994528">
        <w:rPr>
          <w:rStyle w:val="Notaalpie2Sincursiva2"/>
          <w:rFonts w:ascii="Times New Roman" w:hAnsi="Times New Roman" w:cs="Times New Roman"/>
          <w:sz w:val="18"/>
          <w:szCs w:val="18"/>
          <w:vertAlign w:val="superscript"/>
          <w:lang w:val="it-IT"/>
        </w:rPr>
        <w:footnoteRef/>
      </w:r>
      <w:r w:rsidRPr="00994528">
        <w:rPr>
          <w:rStyle w:val="Notaalpie2Sincursiva2"/>
          <w:rFonts w:ascii="Times New Roman" w:hAnsi="Times New Roman" w:cs="Times New Roman"/>
          <w:sz w:val="18"/>
          <w:szCs w:val="18"/>
          <w:lang w:val="it-IT"/>
        </w:rPr>
        <w:tab/>
      </w:r>
      <w:r w:rsidRPr="007B3977">
        <w:rPr>
          <w:rStyle w:val="Notaalpie2Sincursiva2"/>
          <w:rFonts w:ascii="Times New Roman" w:hAnsi="Times New Roman" w:cs="Times New Roman"/>
          <w:smallCaps/>
          <w:sz w:val="18"/>
          <w:szCs w:val="18"/>
          <w:lang w:val="it-IT"/>
        </w:rPr>
        <w:t>Claudia Passa</w:t>
      </w:r>
      <w:r w:rsidRPr="00994528">
        <w:rPr>
          <w:rStyle w:val="Notaalpie2Sincursiva2"/>
          <w:rFonts w:ascii="Times New Roman" w:hAnsi="Times New Roman" w:cs="Times New Roman"/>
          <w:sz w:val="18"/>
          <w:szCs w:val="18"/>
          <w:lang w:val="it-IT"/>
        </w:rPr>
        <w:t xml:space="preserve">, </w:t>
      </w:r>
      <w:r w:rsidRPr="007B3977">
        <w:rPr>
          <w:rStyle w:val="Notaalpie2Sincursiva2"/>
          <w:rFonts w:ascii="Times New Roman" w:hAnsi="Times New Roman" w:cs="Times New Roman"/>
          <w:sz w:val="18"/>
          <w:szCs w:val="18"/>
          <w:lang w:val="it-IT"/>
        </w:rPr>
        <w:t>«</w:t>
      </w:r>
      <w:r w:rsidRPr="007B3977">
        <w:rPr>
          <w:rFonts w:ascii="Times New Roman" w:hAnsi="Times New Roman" w:cs="Times New Roman"/>
          <w:i w:val="0"/>
          <w:sz w:val="18"/>
          <w:szCs w:val="18"/>
          <w:lang w:val="it-IT"/>
        </w:rPr>
        <w:t>Ruini insultato alla radio, indaga la Procura»,</w:t>
      </w:r>
      <w:r w:rsidRPr="00994528">
        <w:rPr>
          <w:rFonts w:ascii="Times New Roman" w:hAnsi="Times New Roman" w:cs="Times New Roman"/>
          <w:sz w:val="18"/>
          <w:szCs w:val="18"/>
          <w:lang w:val="it-IT"/>
        </w:rPr>
        <w:t xml:space="preserve"> Il Giornale,</w:t>
      </w:r>
      <w:r w:rsidRPr="00994528">
        <w:rPr>
          <w:rStyle w:val="Notaalpie2Sincursiva2"/>
          <w:rFonts w:ascii="Times New Roman" w:hAnsi="Times New Roman" w:cs="Times New Roman"/>
          <w:sz w:val="18"/>
          <w:szCs w:val="18"/>
          <w:lang w:val="it-IT"/>
        </w:rPr>
        <w:t xml:space="preserve"> n. 222, 22 settembre de 2005, 4.</w:t>
      </w:r>
    </w:p>
  </w:footnote>
  <w:footnote w:id="406">
    <w:p w14:paraId="65C56469" w14:textId="77777777" w:rsidR="001920C8" w:rsidRPr="00994528" w:rsidRDefault="001920C8">
      <w:pPr>
        <w:rPr>
          <w:rFonts w:ascii="Times New Roman" w:hAnsi="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Seguimos el artículo </w:t>
      </w:r>
      <w:r w:rsidRPr="00994528">
        <w:rPr>
          <w:rStyle w:val="NotaalpieCursiva"/>
          <w:rFonts w:ascii="Times New Roman" w:hAnsi="Times New Roman" w:cs="Times New Roman"/>
          <w:sz w:val="18"/>
          <w:szCs w:val="18"/>
        </w:rPr>
        <w:t>La liquidación de la civilización en Europa</w:t>
      </w:r>
      <w:r w:rsidRPr="00994528">
        <w:rPr>
          <w:rStyle w:val="Notaalpie22"/>
          <w:rFonts w:ascii="Times New Roman" w:hAnsi="Times New Roman" w:cs="Times New Roman"/>
          <w:sz w:val="18"/>
          <w:szCs w:val="18"/>
        </w:rPr>
        <w:t xml:space="preserve">, de la revista </w:t>
      </w:r>
      <w:r w:rsidRPr="00994528">
        <w:rPr>
          <w:rStyle w:val="NotaalpieCursiva"/>
          <w:rFonts w:ascii="Times New Roman" w:hAnsi="Times New Roman" w:cs="Times New Roman"/>
          <w:sz w:val="18"/>
          <w:szCs w:val="18"/>
        </w:rPr>
        <w:t>Cristiandad,</w:t>
      </w:r>
      <w:r w:rsidRPr="00994528">
        <w:rPr>
          <w:rStyle w:val="Notaalpie22"/>
          <w:rFonts w:ascii="Times New Roman" w:hAnsi="Times New Roman" w:cs="Times New Roman"/>
          <w:sz w:val="18"/>
          <w:szCs w:val="18"/>
        </w:rPr>
        <w:t xml:space="preserve"> marzo 2006, 46.</w:t>
      </w:r>
    </w:p>
  </w:footnote>
  <w:footnote w:id="407">
    <w:p w14:paraId="60A9F0BA" w14:textId="77777777" w:rsidR="001920C8" w:rsidRPr="00994528" w:rsidRDefault="001920C8" w:rsidP="00994528">
      <w:pPr>
        <w:pStyle w:val="Notaalpie1"/>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«La traición del clero».</w:t>
      </w:r>
    </w:p>
  </w:footnote>
  <w:footnote w:id="408">
    <w:p w14:paraId="7284EE94" w14:textId="77777777" w:rsidR="001920C8" w:rsidRPr="00994528" w:rsidRDefault="001920C8" w:rsidP="00994528">
      <w:pPr>
        <w:pStyle w:val="Notaalpie1"/>
        <w:tabs>
          <w:tab w:val="left" w:pos="298"/>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Información de la Selección de </w:t>
      </w:r>
      <w:r w:rsidRPr="001B3170">
        <w:rPr>
          <w:rStyle w:val="Notaalpie22"/>
          <w:rFonts w:ascii="Times New Roman" w:hAnsi="Times New Roman" w:cs="Times New Roman"/>
          <w:smallCaps/>
          <w:sz w:val="18"/>
          <w:szCs w:val="18"/>
        </w:rPr>
        <w:t>Almudena Ortiz</w:t>
      </w:r>
      <w:r w:rsidRPr="00994528">
        <w:rPr>
          <w:rStyle w:val="Notaalpie22"/>
          <w:rFonts w:ascii="Times New Roman" w:hAnsi="Times New Roman" w:cs="Times New Roman"/>
          <w:sz w:val="18"/>
          <w:szCs w:val="18"/>
        </w:rPr>
        <w:t xml:space="preserve">, </w:t>
      </w:r>
      <w:hyperlink r:id="rId5" w:history="1">
        <w:r w:rsidRPr="00994528">
          <w:rPr>
            <w:rStyle w:val="Hipervnculo"/>
            <w:rFonts w:ascii="Times New Roman" w:hAnsi="Times New Roman" w:cs="Times New Roman"/>
            <w:sz w:val="18"/>
            <w:szCs w:val="18"/>
            <w:lang w:val="es-AR"/>
          </w:rPr>
          <w:t>http://www.PiensaUnPoco.com</w:t>
        </w:r>
      </w:hyperlink>
      <w:r w:rsidRPr="00994528">
        <w:rPr>
          <w:rStyle w:val="Notaalpie22"/>
          <w:rFonts w:ascii="Times New Roman" w:hAnsi="Times New Roman" w:cs="Times New Roman"/>
          <w:sz w:val="18"/>
          <w:szCs w:val="18"/>
          <w:lang w:val="es-AR"/>
        </w:rPr>
        <w:t xml:space="preserve">, </w:t>
      </w:r>
      <w:r w:rsidRPr="00994528">
        <w:rPr>
          <w:rStyle w:val="Notaalpie22"/>
          <w:rFonts w:ascii="Times New Roman" w:hAnsi="Times New Roman" w:cs="Times New Roman"/>
          <w:sz w:val="18"/>
          <w:szCs w:val="18"/>
        </w:rPr>
        <w:t>06-09-06.</w:t>
      </w:r>
    </w:p>
  </w:footnote>
  <w:footnote w:id="409">
    <w:p w14:paraId="70C189E4"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EE2DE2">
        <w:rPr>
          <w:rStyle w:val="Refdenotaalpie"/>
          <w:rFonts w:ascii="Times New Roman" w:hAnsi="Times New Roman"/>
          <w:sz w:val="18"/>
          <w:szCs w:val="18"/>
        </w:rPr>
        <w:footnoteRef/>
      </w:r>
      <w:r w:rsidRPr="00EE2DE2">
        <w:rPr>
          <w:rFonts w:ascii="Times New Roman" w:hAnsi="Times New Roman"/>
          <w:sz w:val="18"/>
          <w:szCs w:val="18"/>
        </w:rPr>
        <w:tab/>
      </w:r>
      <w:r w:rsidRPr="00EE2DE2">
        <w:rPr>
          <w:rFonts w:ascii="Times New Roman" w:hAnsi="Times New Roman"/>
          <w:smallCaps/>
          <w:sz w:val="18"/>
          <w:szCs w:val="18"/>
          <w:lang w:val="es-AR"/>
        </w:rPr>
        <w:t>Álex Navajas</w:t>
      </w:r>
      <w:r w:rsidRPr="00EE2DE2">
        <w:rPr>
          <w:rFonts w:ascii="Times New Roman" w:hAnsi="Times New Roman"/>
          <w:sz w:val="18"/>
          <w:szCs w:val="18"/>
          <w:lang w:val="es-AR"/>
        </w:rPr>
        <w:t xml:space="preserve">, </w:t>
      </w:r>
      <w:r w:rsidRPr="00EE2DE2">
        <w:rPr>
          <w:rFonts w:ascii="Times New Roman" w:hAnsi="Times New Roman"/>
          <w:i/>
          <w:iCs/>
          <w:sz w:val="18"/>
          <w:szCs w:val="18"/>
          <w:lang w:val="es-AR"/>
        </w:rPr>
        <w:t>La Razón</w:t>
      </w:r>
      <w:r w:rsidRPr="00EE2DE2">
        <w:rPr>
          <w:rFonts w:ascii="Times New Roman" w:hAnsi="Times New Roman"/>
          <w:sz w:val="18"/>
          <w:szCs w:val="18"/>
          <w:lang w:val="es-AR"/>
        </w:rPr>
        <w:t>, Madrid 4-10-2002: «Algunos medios de</w:t>
      </w:r>
      <w:r w:rsidRPr="00994528">
        <w:rPr>
          <w:rFonts w:ascii="Times New Roman" w:hAnsi="Times New Roman"/>
          <w:sz w:val="18"/>
          <w:szCs w:val="18"/>
          <w:lang w:val="es-AR"/>
        </w:rPr>
        <w:t xml:space="preserve"> comunicación estadounidenses, entre ellos el “Washington Post” y el disidente “National Catholic Report”, creen que el cardenal hondureño Oscar Andrés Rodríguez Maradiaga ha perdido todas las papeletas en su condición de papable. El cardenal salesiano osó señalar recientemente al </w:t>
      </w:r>
      <w:r w:rsidRPr="00994528">
        <w:rPr>
          <w:rFonts w:ascii="Times New Roman" w:hAnsi="Times New Roman"/>
          <w:i/>
          <w:iCs/>
          <w:sz w:val="18"/>
          <w:szCs w:val="18"/>
          <w:lang w:val="es-AR"/>
        </w:rPr>
        <w:t xml:space="preserve">lobby </w:t>
      </w:r>
      <w:r w:rsidRPr="00994528">
        <w:rPr>
          <w:rFonts w:ascii="Times New Roman" w:hAnsi="Times New Roman"/>
          <w:sz w:val="18"/>
          <w:szCs w:val="18"/>
          <w:lang w:val="es-AR"/>
        </w:rPr>
        <w:t xml:space="preserve">o grupo de presión israelí como causante de “una campaña que no dudo en definir como una persecución contra la Iglesia”. Monseñor Rodríguez Maradiaga se refería al hecho de haber hecho públicos, cuarenta años después, los casos de abusos sexuales provocados por sacerdotes católicos estadounidenses. “Todos sabemos que Ted Turner es abiertamente anticatólico, y que es propietario no sólo de la CNN, sino también de diarios como el </w:t>
      </w:r>
      <w:r w:rsidRPr="00994528">
        <w:rPr>
          <w:rFonts w:ascii="Times New Roman" w:hAnsi="Times New Roman"/>
          <w:i/>
          <w:iCs/>
          <w:sz w:val="18"/>
          <w:szCs w:val="18"/>
          <w:lang w:val="es-AR"/>
        </w:rPr>
        <w:t>Washington Post</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 xml:space="preserve">The New York Times </w:t>
      </w:r>
      <w:r w:rsidRPr="00994528">
        <w:rPr>
          <w:rFonts w:ascii="Times New Roman" w:hAnsi="Times New Roman"/>
          <w:sz w:val="18"/>
          <w:szCs w:val="18"/>
          <w:lang w:val="es-AR"/>
        </w:rPr>
        <w:t xml:space="preserve">y </w:t>
      </w:r>
      <w:r w:rsidRPr="00994528">
        <w:rPr>
          <w:rFonts w:ascii="Times New Roman" w:hAnsi="Times New Roman"/>
          <w:i/>
          <w:iCs/>
          <w:sz w:val="18"/>
          <w:szCs w:val="18"/>
          <w:lang w:val="es-AR"/>
        </w:rPr>
        <w:t>The Boston Globe</w:t>
      </w:r>
      <w:r w:rsidRPr="00994528">
        <w:rPr>
          <w:rFonts w:ascii="Times New Roman" w:hAnsi="Times New Roman"/>
          <w:sz w:val="18"/>
          <w:szCs w:val="18"/>
          <w:lang w:val="es-AR"/>
        </w:rPr>
        <w:t xml:space="preserve">, que fueron los protagonistas de la campaña”. “Me da que pensar –continúa el purpurado en una entrevista concedida al mensual 30 Días [Mayo 2002] – que, en un momento en que toda la atención de los medios de comunicación se concentraba en lo que estaba pasando en Oriente Medio –a finales del pasado año–, con las muchas injusticias que se han cometido contra el pueblo palestino, la prensa y la televisión estadounidenses se detuvieran obsesivamente en escándalos sexuales que ocurrieron hace cuarenta o treinta años”. Para el Cardenal hondureño, habría varios motivos que explicarían la incógnita: “¿Cuál es la Iglesia que ha recibido más veces a Arafat y más veces ha reafirmado la necesidad de crear un Estado palestino? –se pregunta el prelado salesiano–. ¿Cuál es la Iglesia que no acepta que Jerusalén sea la capital indivisible del Estado de Israel, porque ha de ser la capital de las tres grandes religiones monoteístas? Es la Iglesia Católica”. Fuentes eclesiales en España consultadas por </w:t>
      </w:r>
      <w:r w:rsidRPr="00994528">
        <w:rPr>
          <w:rFonts w:ascii="Times New Roman" w:hAnsi="Times New Roman"/>
          <w:i/>
          <w:iCs/>
          <w:sz w:val="18"/>
          <w:szCs w:val="18"/>
          <w:lang w:val="es-AR"/>
        </w:rPr>
        <w:t>La Razón</w:t>
      </w:r>
      <w:r w:rsidRPr="00994528">
        <w:rPr>
          <w:rFonts w:ascii="Times New Roman" w:hAnsi="Times New Roman"/>
          <w:sz w:val="18"/>
          <w:szCs w:val="18"/>
          <w:lang w:val="es-AR"/>
        </w:rPr>
        <w:t xml:space="preserve">, que han preferido guardar el anonimato, han confirmado la tesis del Cardenal salesiano. Según esas fuentes, “las Iglesias protestantes de los EE UU son pro israelíes. Algunas incluso interpretan a pies juntillas lo que dice el Antiguo Testamento de que Israel tiene que llegar desde el Nilo hasta el Éufrates, y que por eso tienen derecho a oprimir a los palestinos”. Para estas mismas fuentes, “hay que diferenciar entre el </w:t>
      </w:r>
      <w:r w:rsidRPr="00994528">
        <w:rPr>
          <w:rFonts w:ascii="Times New Roman" w:hAnsi="Times New Roman"/>
          <w:i/>
          <w:iCs/>
          <w:sz w:val="18"/>
          <w:szCs w:val="18"/>
          <w:lang w:val="es-AR"/>
        </w:rPr>
        <w:t xml:space="preserve">lobby </w:t>
      </w:r>
      <w:r w:rsidRPr="00994528">
        <w:rPr>
          <w:rFonts w:ascii="Times New Roman" w:hAnsi="Times New Roman"/>
          <w:sz w:val="18"/>
          <w:szCs w:val="18"/>
          <w:lang w:val="es-AR"/>
        </w:rPr>
        <w:t xml:space="preserve">judío y el israelí. El primero es muy numeroso; no todos son de religión hebraica aunque tienen unos vínculos culturales muy fuertes que unen a todos sus miembros, y llevan a cabo multitud de iniciativas, muchas de ellas muy loables, en favor de la cultura judía. El otro </w:t>
      </w:r>
      <w:r w:rsidRPr="00994528">
        <w:rPr>
          <w:rFonts w:ascii="Times New Roman" w:hAnsi="Times New Roman"/>
          <w:i/>
          <w:iCs/>
          <w:sz w:val="18"/>
          <w:szCs w:val="18"/>
          <w:lang w:val="es-AR"/>
        </w:rPr>
        <w:t>lobby</w:t>
      </w:r>
      <w:r w:rsidRPr="00994528">
        <w:rPr>
          <w:rFonts w:ascii="Times New Roman" w:hAnsi="Times New Roman"/>
          <w:sz w:val="18"/>
          <w:szCs w:val="18"/>
          <w:lang w:val="es-AR"/>
        </w:rPr>
        <w:t xml:space="preserve">, el israelí, son los sionistas, están muy politizados y buscan defender Israel a ultranza. Para ellos, todo vale por su país, y son los que han promovido la campaña de desprestigio de la Iglesia por su firme defensa de Palestina”. </w:t>
      </w:r>
      <w:r w:rsidRPr="00994528">
        <w:rPr>
          <w:rFonts w:ascii="Times New Roman" w:hAnsi="Times New Roman"/>
          <w:b/>
          <w:bCs/>
          <w:sz w:val="18"/>
          <w:szCs w:val="18"/>
          <w:lang w:val="es-AR"/>
        </w:rPr>
        <w:t xml:space="preserve">Hundir a la Iglesia: </w:t>
      </w:r>
      <w:r w:rsidRPr="00994528">
        <w:rPr>
          <w:rFonts w:ascii="Times New Roman" w:hAnsi="Times New Roman"/>
          <w:sz w:val="18"/>
          <w:szCs w:val="18"/>
          <w:lang w:val="es-AR"/>
        </w:rPr>
        <w:t>El cardenal Norberto Rivera Carrera, arzobispo de la Ciudad de México y otro de los “pesos pesados” dentro de la curia vaticana, coincide con el cardenal Rodríguez Maradiaga en señalar que “en numerosas partes del mundo se está llevando a cabo un proyecto contra el prestigio de la Iglesia, para descalificarla”. Según el purpurado mexicano, “lo que expresa Rodríguez Maradiaga recoge bien el sentimiento común de muchos Cardenales y Obispos de Iberoamérica frente a lo que nos parece un ataque generalizado e ingrato contra una Iglesia como la estadounidense”».</w:t>
      </w:r>
    </w:p>
  </w:footnote>
  <w:footnote w:id="410">
    <w:p w14:paraId="4BD3DFD8"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A62E79">
        <w:rPr>
          <w:rStyle w:val="Notaalpie22"/>
          <w:rFonts w:ascii="Times New Roman" w:hAnsi="Times New Roman" w:cs="Times New Roman"/>
          <w:smallCaps/>
          <w:sz w:val="18"/>
          <w:szCs w:val="18"/>
        </w:rPr>
        <w:t xml:space="preserve">Instrucción Pastoral de la LXXXVI Asamblea </w:t>
      </w:r>
      <w:r w:rsidRPr="00A62E79">
        <w:rPr>
          <w:rStyle w:val="Notaalpie22"/>
          <w:rFonts w:ascii="Times New Roman" w:hAnsi="Times New Roman" w:cs="Times New Roman"/>
          <w:smallCaps/>
          <w:sz w:val="18"/>
          <w:szCs w:val="18"/>
          <w:lang w:val="es-AR"/>
        </w:rPr>
        <w:t xml:space="preserve">Plenaria </w:t>
      </w:r>
      <w:r w:rsidRPr="00A62E79">
        <w:rPr>
          <w:rStyle w:val="Notaalpie22"/>
          <w:rFonts w:ascii="Times New Roman" w:hAnsi="Times New Roman" w:cs="Times New Roman"/>
          <w:smallCaps/>
          <w:sz w:val="18"/>
          <w:szCs w:val="18"/>
        </w:rPr>
        <w:t>de la Conferencia Episcopal Española</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Teología y secularización en España. A los cuarenta años de la clausura del Concilio Vaticano II,</w:t>
      </w:r>
      <w:r w:rsidRPr="00994528">
        <w:rPr>
          <w:rStyle w:val="Notaalpie22"/>
          <w:rFonts w:ascii="Times New Roman" w:hAnsi="Times New Roman" w:cs="Times New Roman"/>
          <w:sz w:val="18"/>
          <w:szCs w:val="18"/>
        </w:rPr>
        <w:t xml:space="preserve"> Parte 3, 46</w:t>
      </w:r>
    </w:p>
  </w:footnote>
  <w:footnote w:id="411">
    <w:p w14:paraId="1A3F5097"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B72A41">
        <w:rPr>
          <w:rStyle w:val="Notaalpie22"/>
          <w:rFonts w:ascii="Times New Roman" w:hAnsi="Times New Roman" w:cs="Times New Roman"/>
          <w:smallCaps/>
          <w:sz w:val="18"/>
          <w:szCs w:val="18"/>
        </w:rPr>
        <w:t xml:space="preserve">Instrucción Pastoral de la LXXXVI Asamblea </w:t>
      </w:r>
      <w:r w:rsidRPr="00B72A41">
        <w:rPr>
          <w:rStyle w:val="Notaalpie22"/>
          <w:rFonts w:ascii="Times New Roman" w:hAnsi="Times New Roman" w:cs="Times New Roman"/>
          <w:smallCaps/>
          <w:sz w:val="18"/>
          <w:szCs w:val="18"/>
          <w:lang w:val="es-AR"/>
        </w:rPr>
        <w:t xml:space="preserve">Plenaria </w:t>
      </w:r>
      <w:r w:rsidRPr="00B72A41">
        <w:rPr>
          <w:rStyle w:val="Notaalpie22"/>
          <w:rFonts w:ascii="Times New Roman" w:hAnsi="Times New Roman" w:cs="Times New Roman"/>
          <w:smallCaps/>
          <w:sz w:val="18"/>
          <w:szCs w:val="18"/>
        </w:rPr>
        <w:t>de la Conferencia Episcopal Española</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Teología y secularización en España...,</w:t>
      </w:r>
      <w:r w:rsidRPr="00994528">
        <w:rPr>
          <w:rStyle w:val="Notaalpie22"/>
          <w:rFonts w:ascii="Times New Roman" w:hAnsi="Times New Roman" w:cs="Times New Roman"/>
          <w:sz w:val="18"/>
          <w:szCs w:val="18"/>
        </w:rPr>
        <w:t xml:space="preserve"> 47</w:t>
      </w:r>
    </w:p>
  </w:footnote>
  <w:footnote w:id="412">
    <w:p w14:paraId="0A0372A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B72A41">
        <w:rPr>
          <w:rStyle w:val="Notaalpie22"/>
          <w:rFonts w:ascii="Times New Roman" w:hAnsi="Times New Roman" w:cs="Times New Roman"/>
          <w:smallCaps/>
          <w:sz w:val="18"/>
          <w:szCs w:val="18"/>
        </w:rPr>
        <w:t xml:space="preserve">Instrucción Pastoral de la LXXXVI Asamblea </w:t>
      </w:r>
      <w:r w:rsidRPr="00B72A41">
        <w:rPr>
          <w:rStyle w:val="Notaalpie22"/>
          <w:rFonts w:ascii="Times New Roman" w:hAnsi="Times New Roman" w:cs="Times New Roman"/>
          <w:smallCaps/>
          <w:sz w:val="18"/>
          <w:szCs w:val="18"/>
          <w:lang w:val="es-AR"/>
        </w:rPr>
        <w:t xml:space="preserve">Plenaria </w:t>
      </w:r>
      <w:r w:rsidRPr="00B72A41">
        <w:rPr>
          <w:rStyle w:val="Notaalpie22"/>
          <w:rFonts w:ascii="Times New Roman" w:hAnsi="Times New Roman" w:cs="Times New Roman"/>
          <w:smallCaps/>
          <w:sz w:val="18"/>
          <w:szCs w:val="18"/>
        </w:rPr>
        <w:t>de la Conferencia Episcopal Española</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Teología y secularización en España...,</w:t>
      </w:r>
      <w:r w:rsidRPr="00994528">
        <w:rPr>
          <w:rStyle w:val="Notaalpie22"/>
          <w:rFonts w:ascii="Times New Roman" w:hAnsi="Times New Roman" w:cs="Times New Roman"/>
          <w:sz w:val="18"/>
          <w:szCs w:val="18"/>
        </w:rPr>
        <w:t xml:space="preserve"> 47</w:t>
      </w:r>
    </w:p>
  </w:footnote>
  <w:footnote w:id="413">
    <w:p w14:paraId="4151E9DA" w14:textId="77777777" w:rsidR="001920C8" w:rsidRPr="00994528" w:rsidRDefault="001920C8" w:rsidP="00994528">
      <w:pPr>
        <w:pStyle w:val="Notaalpie21"/>
        <w:tabs>
          <w:tab w:val="left" w:pos="303"/>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t xml:space="preserve">Cf. </w:t>
      </w:r>
      <w:r w:rsidRPr="00B72A41">
        <w:rPr>
          <w:rStyle w:val="Notaalpie2Sincursiva1"/>
          <w:rFonts w:ascii="Times New Roman" w:hAnsi="Times New Roman" w:cs="Times New Roman"/>
          <w:smallCaps/>
          <w:sz w:val="18"/>
          <w:szCs w:val="18"/>
        </w:rPr>
        <w:t>Comisión Episcopal para la Doctrina de la Fe</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 xml:space="preserve">Nota doctrinal </w:t>
      </w:r>
      <w:bookmarkStart w:id="60" w:name="_Hlk484250984"/>
      <w:r w:rsidRPr="00994528">
        <w:rPr>
          <w:rFonts w:ascii="Times New Roman" w:hAnsi="Times New Roman" w:cs="Times New Roman"/>
          <w:sz w:val="18"/>
          <w:szCs w:val="18"/>
        </w:rPr>
        <w:t xml:space="preserve">sobre el libro «Rehacer la vida religiosa. Una mirada al futuro» del Rvdo. P. Diarmuid O’Murchu, m.s.c, </w:t>
      </w:r>
      <w:r w:rsidRPr="00994528">
        <w:rPr>
          <w:rFonts w:ascii="Times New Roman" w:hAnsi="Times New Roman" w:cs="Times New Roman"/>
          <w:sz w:val="18"/>
          <w:szCs w:val="18"/>
          <w:lang w:val="es-AR"/>
        </w:rPr>
        <w:t>OR,</w:t>
      </w:r>
      <w:r w:rsidRPr="00994528">
        <w:rPr>
          <w:rStyle w:val="Notaalpie2Sincursiva1"/>
          <w:rFonts w:ascii="Times New Roman" w:hAnsi="Times New Roman" w:cs="Times New Roman"/>
          <w:sz w:val="18"/>
          <w:szCs w:val="18"/>
          <w:lang w:val="es-AR"/>
        </w:rPr>
        <w:t xml:space="preserve"> </w:t>
      </w:r>
      <w:r w:rsidRPr="00994528">
        <w:rPr>
          <w:rStyle w:val="Notaalpie2Sincursiva1"/>
          <w:rFonts w:ascii="Times New Roman" w:hAnsi="Times New Roman" w:cs="Times New Roman"/>
          <w:sz w:val="18"/>
          <w:szCs w:val="18"/>
        </w:rPr>
        <w:t>17/03/2006, 9-10.</w:t>
      </w:r>
      <w:bookmarkEnd w:id="60"/>
    </w:p>
  </w:footnote>
  <w:footnote w:id="414">
    <w:p w14:paraId="7E8515BA"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Cf. </w:t>
      </w:r>
      <w:r w:rsidRPr="00B72A41">
        <w:rPr>
          <w:rStyle w:val="Notaalpie22"/>
          <w:rFonts w:ascii="Times New Roman" w:hAnsi="Times New Roman" w:cs="Times New Roman"/>
          <w:smallCaps/>
          <w:sz w:val="18"/>
          <w:szCs w:val="18"/>
        </w:rPr>
        <w:t>Comisión Episcopal para la Doctrina de la Fe</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Nota doctrina</w:t>
      </w:r>
      <w:r>
        <w:rPr>
          <w:rStyle w:val="NotaalpieCursiva"/>
          <w:rFonts w:ascii="Times New Roman" w:hAnsi="Times New Roman" w:cs="Times New Roman"/>
          <w:sz w:val="18"/>
          <w:szCs w:val="18"/>
        </w:rPr>
        <w:t>l</w:t>
      </w:r>
      <w:r w:rsidRPr="00B72A41">
        <w:rPr>
          <w:rFonts w:ascii="Times New Roman" w:hAnsi="Times New Roman" w:cs="Times New Roman"/>
          <w:sz w:val="18"/>
          <w:szCs w:val="18"/>
        </w:rPr>
        <w:t xml:space="preserve"> </w:t>
      </w:r>
      <w:r w:rsidRPr="00B72A41">
        <w:rPr>
          <w:rFonts w:ascii="Times New Roman" w:hAnsi="Times New Roman" w:cs="Times New Roman"/>
          <w:i/>
          <w:sz w:val="18"/>
          <w:szCs w:val="18"/>
        </w:rPr>
        <w:t>sobre el libro «Rehacer la vida religiosa. Una mirada al futuro» del Rvdo. P. Diarmuid O’Murchu, m.s.c,</w:t>
      </w:r>
      <w:r w:rsidRPr="00994528">
        <w:rPr>
          <w:rFonts w:ascii="Times New Roman" w:hAnsi="Times New Roman" w:cs="Times New Roman"/>
          <w:sz w:val="18"/>
          <w:szCs w:val="18"/>
        </w:rPr>
        <w:t xml:space="preserve"> </w:t>
      </w:r>
      <w:r w:rsidRPr="00994528">
        <w:rPr>
          <w:rFonts w:ascii="Times New Roman" w:hAnsi="Times New Roman" w:cs="Times New Roman"/>
          <w:sz w:val="18"/>
          <w:szCs w:val="18"/>
          <w:lang w:val="es-AR"/>
        </w:rPr>
        <w:t>OR</w:t>
      </w:r>
      <w:r w:rsidRPr="00B72A41">
        <w:rPr>
          <w:rFonts w:ascii="Times New Roman" w:hAnsi="Times New Roman" w:cs="Times New Roman"/>
          <w:i/>
          <w:sz w:val="18"/>
          <w:szCs w:val="18"/>
          <w:lang w:val="es-AR"/>
        </w:rPr>
        <w:t>,</w:t>
      </w:r>
      <w:r w:rsidRPr="00B72A41">
        <w:rPr>
          <w:rStyle w:val="Notaalpie2Sincursiva1"/>
          <w:rFonts w:ascii="Times New Roman" w:hAnsi="Times New Roman" w:cs="Times New Roman"/>
          <w:i w:val="0"/>
          <w:sz w:val="18"/>
          <w:szCs w:val="18"/>
          <w:lang w:val="es-AR"/>
        </w:rPr>
        <w:t xml:space="preserve"> </w:t>
      </w:r>
      <w:r w:rsidRPr="00B72A41">
        <w:rPr>
          <w:rStyle w:val="Notaalpie2Sincursiva1"/>
          <w:rFonts w:ascii="Times New Roman" w:hAnsi="Times New Roman" w:cs="Times New Roman"/>
          <w:i w:val="0"/>
          <w:sz w:val="18"/>
          <w:szCs w:val="18"/>
        </w:rPr>
        <w:t>17/03/2006, 9-10.</w:t>
      </w:r>
    </w:p>
  </w:footnote>
  <w:footnote w:id="415">
    <w:p w14:paraId="529F6FFD" w14:textId="77777777" w:rsidR="001920C8" w:rsidRPr="00F9504A" w:rsidRDefault="001920C8" w:rsidP="00994528">
      <w:pPr>
        <w:pStyle w:val="Notaalpie1"/>
        <w:tabs>
          <w:tab w:val="left" w:pos="303"/>
        </w:tabs>
        <w:spacing w:line="240" w:lineRule="auto"/>
        <w:jc w:val="both"/>
        <w:rPr>
          <w:rFonts w:ascii="Times New Roman" w:hAnsi="Times New Roman" w:cs="Times New Roman"/>
          <w:i/>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Cf. </w:t>
      </w:r>
      <w:r w:rsidRPr="00B72A41">
        <w:rPr>
          <w:rStyle w:val="Notaalpie22"/>
          <w:rFonts w:ascii="Times New Roman" w:hAnsi="Times New Roman" w:cs="Times New Roman"/>
          <w:smallCaps/>
          <w:sz w:val="18"/>
          <w:szCs w:val="18"/>
        </w:rPr>
        <w:t>Comisión Episcopal para la Doctrina de la Fe</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Nota doctrinal</w:t>
      </w:r>
      <w:r w:rsidRPr="00F9504A">
        <w:rPr>
          <w:rFonts w:ascii="Times New Roman" w:hAnsi="Times New Roman" w:cs="Times New Roman"/>
          <w:sz w:val="18"/>
          <w:szCs w:val="18"/>
        </w:rPr>
        <w:t xml:space="preserve"> </w:t>
      </w:r>
      <w:r w:rsidRPr="00F9504A">
        <w:rPr>
          <w:rFonts w:ascii="Times New Roman" w:hAnsi="Times New Roman" w:cs="Times New Roman"/>
          <w:i/>
          <w:sz w:val="18"/>
          <w:szCs w:val="18"/>
        </w:rPr>
        <w:t xml:space="preserve">sobre el libro «Rehacer la vida religiosa. Una mirada al futuro» del Rvdo. P. Diarmuid O’Murchu, m.s.c, </w:t>
      </w:r>
      <w:r w:rsidRPr="00F9504A">
        <w:rPr>
          <w:rFonts w:ascii="Times New Roman" w:hAnsi="Times New Roman" w:cs="Times New Roman"/>
          <w:i/>
          <w:sz w:val="18"/>
          <w:szCs w:val="18"/>
          <w:lang w:val="es-AR"/>
        </w:rPr>
        <w:t>OR,</w:t>
      </w:r>
      <w:r w:rsidRPr="00F9504A">
        <w:rPr>
          <w:rStyle w:val="Notaalpie2Sincursiva1"/>
          <w:rFonts w:ascii="Times New Roman" w:hAnsi="Times New Roman" w:cs="Times New Roman"/>
          <w:i w:val="0"/>
          <w:sz w:val="18"/>
          <w:szCs w:val="18"/>
          <w:lang w:val="es-AR"/>
        </w:rPr>
        <w:t xml:space="preserve"> </w:t>
      </w:r>
      <w:r w:rsidRPr="00F9504A">
        <w:rPr>
          <w:rStyle w:val="Notaalpie2Sincursiva1"/>
          <w:rFonts w:ascii="Times New Roman" w:hAnsi="Times New Roman" w:cs="Times New Roman"/>
          <w:i w:val="0"/>
          <w:sz w:val="18"/>
          <w:szCs w:val="18"/>
        </w:rPr>
        <w:t>17/03/2006, 9-10.</w:t>
      </w:r>
    </w:p>
  </w:footnote>
  <w:footnote w:id="416">
    <w:p w14:paraId="49981AA5" w14:textId="77777777" w:rsidR="001920C8" w:rsidRPr="00994528" w:rsidRDefault="001920C8" w:rsidP="00994528">
      <w:pPr>
        <w:pStyle w:val="Notaalpie1"/>
        <w:tabs>
          <w:tab w:val="left" w:pos="314"/>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410124">
        <w:rPr>
          <w:rStyle w:val="Notaalpie22"/>
          <w:rFonts w:ascii="Times New Roman" w:hAnsi="Times New Roman" w:cs="Times New Roman"/>
          <w:smallCaps/>
          <w:sz w:val="18"/>
          <w:szCs w:val="18"/>
        </w:rPr>
        <w:t>Aristóteles</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Metafísica,</w:t>
      </w:r>
      <w:r w:rsidRPr="00994528">
        <w:rPr>
          <w:rStyle w:val="Notaalpie22"/>
          <w:rFonts w:ascii="Times New Roman" w:hAnsi="Times New Roman" w:cs="Times New Roman"/>
          <w:sz w:val="18"/>
          <w:szCs w:val="18"/>
        </w:rPr>
        <w:t xml:space="preserve"> en versión de Patricio de Azcárate, Madrid 1875.</w:t>
      </w:r>
    </w:p>
  </w:footnote>
  <w:footnote w:id="417">
    <w:p w14:paraId="6B430EB2"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La imposibilidad de que una misma cosa sea y no sea al mismo tiempo.</w:t>
      </w:r>
    </w:p>
  </w:footnote>
  <w:footnote w:id="418">
    <w:p w14:paraId="0697ABF1"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Es decir, la demostración parecería implicar una petición de principio.</w:t>
      </w:r>
    </w:p>
  </w:footnote>
  <w:footnote w:id="419">
    <w:p w14:paraId="03ABF7F9" w14:textId="77777777" w:rsidR="001920C8" w:rsidRPr="00994528" w:rsidRDefault="001920C8" w:rsidP="00994528">
      <w:pPr>
        <w:pStyle w:val="Notaalpie1"/>
        <w:tabs>
          <w:tab w:val="left" w:pos="314"/>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410124">
        <w:rPr>
          <w:rStyle w:val="Notaalpie22"/>
          <w:rFonts w:ascii="Times New Roman" w:hAnsi="Times New Roman" w:cs="Times New Roman"/>
          <w:smallCaps/>
          <w:sz w:val="18"/>
          <w:szCs w:val="18"/>
        </w:rPr>
        <w:t>Aristóteles</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Metafísica,</w:t>
      </w:r>
      <w:r w:rsidRPr="00994528">
        <w:rPr>
          <w:rStyle w:val="Notaalpie22"/>
          <w:rFonts w:ascii="Times New Roman" w:hAnsi="Times New Roman" w:cs="Times New Roman"/>
          <w:sz w:val="18"/>
          <w:szCs w:val="18"/>
        </w:rPr>
        <w:t xml:space="preserve"> L. IV, c. 4., 1006a; edición trilingüe de </w:t>
      </w:r>
      <w:r w:rsidRPr="00410124">
        <w:rPr>
          <w:rStyle w:val="Notaalpie22"/>
          <w:rFonts w:ascii="Times New Roman" w:hAnsi="Times New Roman" w:cs="Times New Roman"/>
          <w:smallCaps/>
          <w:sz w:val="18"/>
          <w:szCs w:val="18"/>
        </w:rPr>
        <w:t>Valentín Gar</w:t>
      </w:r>
      <w:r w:rsidRPr="00410124">
        <w:rPr>
          <w:rStyle w:val="Notaalpie22"/>
          <w:rFonts w:ascii="Times New Roman" w:hAnsi="Times New Roman" w:cs="Times New Roman"/>
          <w:smallCaps/>
          <w:sz w:val="18"/>
          <w:szCs w:val="18"/>
        </w:rPr>
        <w:softHyphen/>
        <w:t>cía Yebra</w:t>
      </w:r>
      <w:r w:rsidRPr="00994528">
        <w:rPr>
          <w:rStyle w:val="Notaalpie22"/>
          <w:rFonts w:ascii="Times New Roman" w:hAnsi="Times New Roman" w:cs="Times New Roman"/>
          <w:sz w:val="18"/>
          <w:szCs w:val="18"/>
        </w:rPr>
        <w:t xml:space="preserve"> (Gredos, Madrid 1982</w:t>
      </w:r>
      <w:r w:rsidRPr="00994528">
        <w:rPr>
          <w:rStyle w:val="Notaalpie22"/>
          <w:rFonts w:ascii="Times New Roman" w:hAnsi="Times New Roman" w:cs="Times New Roman"/>
          <w:sz w:val="18"/>
          <w:szCs w:val="18"/>
          <w:vertAlign w:val="superscript"/>
        </w:rPr>
        <w:t>2</w:t>
      </w:r>
      <w:r w:rsidRPr="00994528">
        <w:rPr>
          <w:rStyle w:val="Notaalpie22"/>
          <w:rFonts w:ascii="Times New Roman" w:hAnsi="Times New Roman" w:cs="Times New Roman"/>
          <w:sz w:val="18"/>
          <w:szCs w:val="18"/>
        </w:rPr>
        <w:t>) 169-170.</w:t>
      </w:r>
    </w:p>
  </w:footnote>
  <w:footnote w:id="420">
    <w:p w14:paraId="7754C081" w14:textId="77777777" w:rsidR="001920C8" w:rsidRPr="00994528" w:rsidRDefault="001920C8" w:rsidP="00994528">
      <w:pPr>
        <w:pStyle w:val="Notaalpie1"/>
        <w:tabs>
          <w:tab w:val="left" w:pos="32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«Arbitrios: en ámbitos literarios, son los remedios disparatados que los </w:t>
      </w:r>
      <w:r w:rsidRPr="00994528">
        <w:rPr>
          <w:rStyle w:val="NotaalpieCursiva"/>
          <w:rFonts w:ascii="Times New Roman" w:hAnsi="Times New Roman" w:cs="Times New Roman"/>
          <w:sz w:val="18"/>
          <w:szCs w:val="18"/>
        </w:rPr>
        <w:t>arbi</w:t>
      </w:r>
      <w:r w:rsidRPr="00994528">
        <w:rPr>
          <w:rStyle w:val="NotaalpieCursiva"/>
          <w:rFonts w:ascii="Times New Roman" w:hAnsi="Times New Roman" w:cs="Times New Roman"/>
          <w:sz w:val="18"/>
          <w:szCs w:val="18"/>
        </w:rPr>
        <w:softHyphen/>
        <w:t>tristas</w:t>
      </w:r>
      <w:r w:rsidRPr="00994528">
        <w:rPr>
          <w:rStyle w:val="Notaalpie22"/>
          <w:rFonts w:ascii="Times New Roman" w:hAnsi="Times New Roman" w:cs="Times New Roman"/>
          <w:sz w:val="18"/>
          <w:szCs w:val="18"/>
        </w:rPr>
        <w:t xml:space="preserve"> -locos de atar- proponían para solucionar los grandes conflictos de Estado. Solían ser tan descabellados, que el </w:t>
      </w:r>
      <w:r w:rsidRPr="00994528">
        <w:rPr>
          <w:rStyle w:val="NotaalpieCursiva"/>
          <w:rFonts w:ascii="Times New Roman" w:hAnsi="Times New Roman" w:cs="Times New Roman"/>
          <w:sz w:val="18"/>
          <w:szCs w:val="18"/>
        </w:rPr>
        <w:t>arbitrista</w:t>
      </w:r>
      <w:r w:rsidRPr="00994528">
        <w:rPr>
          <w:rStyle w:val="Notaalpie22"/>
          <w:rFonts w:ascii="Times New Roman" w:hAnsi="Times New Roman" w:cs="Times New Roman"/>
          <w:sz w:val="18"/>
          <w:szCs w:val="18"/>
        </w:rPr>
        <w:t xml:space="preserve"> llegó a ser todo un “tipo cómico” en la época, frecuentemente ridiculizado en la literatura (por ej. en el </w:t>
      </w:r>
      <w:r w:rsidRPr="00994528">
        <w:rPr>
          <w:rStyle w:val="NotaalpieCursiva"/>
          <w:rFonts w:ascii="Times New Roman" w:hAnsi="Times New Roman" w:cs="Times New Roman"/>
          <w:sz w:val="18"/>
          <w:szCs w:val="18"/>
        </w:rPr>
        <w:t>Buscón</w:t>
      </w:r>
      <w:r w:rsidRPr="00994528">
        <w:rPr>
          <w:rStyle w:val="Notaalpie22"/>
          <w:rFonts w:ascii="Times New Roman" w:hAnsi="Times New Roman" w:cs="Times New Roman"/>
          <w:sz w:val="18"/>
          <w:szCs w:val="18"/>
        </w:rPr>
        <w:t xml:space="preserve"> o en CP). Ya Don Quijote “arbitró” la necesidad de que hubiese en la república </w:t>
      </w:r>
      <w:r w:rsidRPr="00994528">
        <w:rPr>
          <w:rStyle w:val="NotaalpieCursiva"/>
          <w:rFonts w:ascii="Times New Roman" w:hAnsi="Times New Roman" w:cs="Times New Roman"/>
          <w:sz w:val="18"/>
          <w:szCs w:val="18"/>
        </w:rPr>
        <w:t xml:space="preserve">examinador </w:t>
      </w:r>
      <w:r w:rsidRPr="00994528">
        <w:rPr>
          <w:rStyle w:val="Notaalpie22"/>
          <w:rFonts w:ascii="Times New Roman" w:hAnsi="Times New Roman" w:cs="Times New Roman"/>
          <w:sz w:val="18"/>
          <w:szCs w:val="18"/>
        </w:rPr>
        <w:t xml:space="preserve">de </w:t>
      </w:r>
      <w:r w:rsidRPr="00994528">
        <w:rPr>
          <w:rStyle w:val="NotaalpieCursiva"/>
          <w:rFonts w:ascii="Times New Roman" w:hAnsi="Times New Roman" w:cs="Times New Roman"/>
          <w:sz w:val="18"/>
          <w:szCs w:val="18"/>
        </w:rPr>
        <w:t>alcahuetes</w:t>
      </w:r>
      <w:r w:rsidRPr="00994528">
        <w:rPr>
          <w:rStyle w:val="Notaalpie22"/>
          <w:rFonts w:ascii="Times New Roman" w:hAnsi="Times New Roman" w:cs="Times New Roman"/>
          <w:sz w:val="18"/>
          <w:szCs w:val="18"/>
        </w:rPr>
        <w:t xml:space="preserve"> (I-XXII, 304) y el cura, más sensatamente, “de comedias” (I-XLVIII, 687)», </w:t>
      </w:r>
      <w:r w:rsidRPr="00FF2420">
        <w:rPr>
          <w:rStyle w:val="Notaalpie22"/>
          <w:rFonts w:ascii="Times New Roman" w:hAnsi="Times New Roman" w:cs="Times New Roman"/>
          <w:smallCaps/>
          <w:sz w:val="18"/>
          <w:szCs w:val="18"/>
        </w:rPr>
        <w:t>M. de Cervantes</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Don Quijote de la Mancha.</w:t>
      </w:r>
      <w:r w:rsidRPr="00994528">
        <w:rPr>
          <w:rStyle w:val="Notaalpie22"/>
          <w:rFonts w:ascii="Times New Roman" w:hAnsi="Times New Roman" w:cs="Times New Roman"/>
          <w:sz w:val="18"/>
          <w:szCs w:val="18"/>
        </w:rPr>
        <w:t xml:space="preserve"> Edición de Florencio Sevilla (Madrid 1998) II, 761-2 y nota 15. [N. del E.].</w:t>
      </w:r>
    </w:p>
  </w:footnote>
  <w:footnote w:id="421">
    <w:p w14:paraId="096A05C9" w14:textId="77777777" w:rsidR="001920C8" w:rsidRPr="00994528" w:rsidRDefault="001920C8" w:rsidP="00994528">
      <w:pPr>
        <w:pStyle w:val="Notaalpie1"/>
        <w:tabs>
          <w:tab w:val="left" w:pos="31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FF2420">
        <w:rPr>
          <w:rStyle w:val="Notaalpie22"/>
          <w:rFonts w:ascii="Times New Roman" w:hAnsi="Times New Roman" w:cs="Times New Roman"/>
          <w:smallCaps/>
          <w:sz w:val="18"/>
          <w:szCs w:val="18"/>
        </w:rPr>
        <w:t>M. de Cervantes</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Don Quijote de la Mancha.</w:t>
      </w:r>
      <w:r w:rsidRPr="00994528">
        <w:rPr>
          <w:rStyle w:val="Notaalpie22"/>
          <w:rFonts w:ascii="Times New Roman" w:hAnsi="Times New Roman" w:cs="Times New Roman"/>
          <w:sz w:val="18"/>
          <w:szCs w:val="18"/>
        </w:rPr>
        <w:t xml:space="preserve"> Edición de Florencio Sevilla (Ma</w:t>
      </w:r>
      <w:r w:rsidRPr="00994528">
        <w:rPr>
          <w:rStyle w:val="Notaalpie22"/>
          <w:rFonts w:ascii="Times New Roman" w:hAnsi="Times New Roman" w:cs="Times New Roman"/>
          <w:sz w:val="18"/>
          <w:szCs w:val="18"/>
        </w:rPr>
        <w:softHyphen/>
        <w:t>drid 1998), 761-2 y nota 15.</w:t>
      </w:r>
    </w:p>
  </w:footnote>
  <w:footnote w:id="422">
    <w:p w14:paraId="436C994E" w14:textId="77777777" w:rsidR="001920C8" w:rsidRPr="00994528" w:rsidRDefault="001920C8" w:rsidP="00994528">
      <w:pPr>
        <w:pStyle w:val="Notaalpie21"/>
        <w:tabs>
          <w:tab w:val="left" w:pos="289"/>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994528">
        <w:rPr>
          <w:rFonts w:ascii="Times New Roman" w:hAnsi="Times New Roman" w:cs="Times New Roman"/>
          <w:sz w:val="18"/>
          <w:szCs w:val="18"/>
        </w:rPr>
        <w:t>Diccionario de la Real Academia Española,</w:t>
      </w:r>
      <w:r w:rsidRPr="00994528">
        <w:rPr>
          <w:rStyle w:val="Notaalpie2Sincursiva1"/>
          <w:rFonts w:ascii="Times New Roman" w:hAnsi="Times New Roman" w:cs="Times New Roman"/>
          <w:sz w:val="18"/>
          <w:szCs w:val="18"/>
        </w:rPr>
        <w:t xml:space="preserve"> Espasa Calpe, Madrid 2003</w:t>
      </w:r>
      <w:r w:rsidRPr="00994528">
        <w:rPr>
          <w:rStyle w:val="Notaalpie2Sincursiva1"/>
          <w:rFonts w:ascii="Times New Roman" w:hAnsi="Times New Roman" w:cs="Times New Roman"/>
          <w:sz w:val="18"/>
          <w:szCs w:val="18"/>
          <w:vertAlign w:val="superscript"/>
        </w:rPr>
        <w:t>21</w:t>
      </w:r>
      <w:r w:rsidRPr="00994528">
        <w:rPr>
          <w:rStyle w:val="Notaalpie2Sincursiva1"/>
          <w:rFonts w:ascii="Times New Roman" w:hAnsi="Times New Roman" w:cs="Times New Roman"/>
          <w:sz w:val="18"/>
          <w:szCs w:val="18"/>
        </w:rPr>
        <w:t>, 1642</w:t>
      </w:r>
    </w:p>
  </w:footnote>
  <w:footnote w:id="423">
    <w:p w14:paraId="38422266" w14:textId="77777777" w:rsidR="001920C8" w:rsidRPr="00994528" w:rsidRDefault="001920C8" w:rsidP="00994528">
      <w:pPr>
        <w:pStyle w:val="Notaalpie1"/>
        <w:tabs>
          <w:tab w:val="left" w:pos="289"/>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994528">
        <w:rPr>
          <w:rStyle w:val="NotaalpieCursiva"/>
          <w:rFonts w:ascii="Times New Roman" w:hAnsi="Times New Roman" w:cs="Times New Roman"/>
          <w:sz w:val="18"/>
          <w:szCs w:val="18"/>
        </w:rPr>
        <w:t>Enciclopedia Universal Ilustrada Europeo Americana,</w:t>
      </w:r>
      <w:r w:rsidRPr="00994528">
        <w:rPr>
          <w:rStyle w:val="Notaalpie22"/>
          <w:rFonts w:ascii="Times New Roman" w:hAnsi="Times New Roman" w:cs="Times New Roman"/>
          <w:sz w:val="18"/>
          <w:szCs w:val="18"/>
        </w:rPr>
        <w:t xml:space="preserve"> Espasa Calpe SA., Edi</w:t>
      </w:r>
      <w:r w:rsidRPr="00994528">
        <w:rPr>
          <w:rStyle w:val="Notaalpie22"/>
          <w:rFonts w:ascii="Times New Roman" w:hAnsi="Times New Roman" w:cs="Times New Roman"/>
          <w:sz w:val="18"/>
          <w:szCs w:val="18"/>
        </w:rPr>
        <w:softHyphen/>
        <w:t>ción 1919, Impresión 1979, Tomo 40, 1230.</w:t>
      </w:r>
    </w:p>
  </w:footnote>
  <w:footnote w:id="424">
    <w:p w14:paraId="5C2E6D7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DC7326">
        <w:rPr>
          <w:rStyle w:val="Notaalpie22"/>
          <w:rFonts w:ascii="Times New Roman" w:hAnsi="Times New Roman" w:cs="Times New Roman"/>
          <w:smallCaps/>
          <w:sz w:val="18"/>
          <w:szCs w:val="18"/>
        </w:rPr>
        <w:t>Jorge Luis Borges</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El Zahir, Obras completas,</w:t>
      </w:r>
      <w:r w:rsidRPr="00994528">
        <w:rPr>
          <w:rStyle w:val="Notaalpie22"/>
          <w:rFonts w:ascii="Times New Roman" w:hAnsi="Times New Roman" w:cs="Times New Roman"/>
          <w:sz w:val="18"/>
          <w:szCs w:val="18"/>
        </w:rPr>
        <w:t xml:space="preserve"> Emecé, Buenos Aires 1974, 590.</w:t>
      </w:r>
    </w:p>
  </w:footnote>
  <w:footnote w:id="425">
    <w:p w14:paraId="7C2A0980"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lang w:val="pt-BR"/>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lang w:val="pt-BR"/>
        </w:rPr>
        <w:tab/>
      </w:r>
      <w:r w:rsidRPr="00DC7326">
        <w:rPr>
          <w:rStyle w:val="Notaalpie22"/>
          <w:rFonts w:ascii="Times New Roman" w:hAnsi="Times New Roman" w:cs="Times New Roman"/>
          <w:smallCaps/>
          <w:sz w:val="18"/>
          <w:szCs w:val="18"/>
          <w:lang w:val="pt-BR"/>
        </w:rPr>
        <w:t>Jorge Luis Borges</w:t>
      </w:r>
      <w:r w:rsidRPr="00994528">
        <w:rPr>
          <w:rStyle w:val="Notaalpie22"/>
          <w:rFonts w:ascii="Times New Roman" w:hAnsi="Times New Roman" w:cs="Times New Roman"/>
          <w:sz w:val="18"/>
          <w:szCs w:val="18"/>
          <w:lang w:val="pt-BR"/>
        </w:rPr>
        <w:t xml:space="preserve">, </w:t>
      </w:r>
      <w:r w:rsidRPr="00994528">
        <w:rPr>
          <w:rStyle w:val="NotaalpieCursiva"/>
          <w:rFonts w:ascii="Times New Roman" w:hAnsi="Times New Roman" w:cs="Times New Roman"/>
          <w:sz w:val="18"/>
          <w:szCs w:val="18"/>
          <w:lang w:val="pt-BR"/>
        </w:rPr>
        <w:t>El aleph, Obras completas,</w:t>
      </w:r>
      <w:r w:rsidRPr="00994528">
        <w:rPr>
          <w:rStyle w:val="Notaalpie22"/>
          <w:rFonts w:ascii="Times New Roman" w:hAnsi="Times New Roman" w:cs="Times New Roman"/>
          <w:sz w:val="18"/>
          <w:szCs w:val="18"/>
          <w:lang w:val="pt-BR"/>
        </w:rPr>
        <w:t xml:space="preserve"> Emecé, Buenos Aires 1974, 618.</w:t>
      </w:r>
    </w:p>
  </w:footnote>
  <w:footnote w:id="426">
    <w:p w14:paraId="73BB7832"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En 1980 declaraba el entonces alcalde Jacques Chirac, al regresar de una entrevista con Juan Pablo II en la que no había logrado convencerlo de visitar en Francia sólo los lugares que él le indicaba, que para él ha llegado la hora «de vomitar la civilización romana que nos ha despojado de nuestra identidad y de nuestra alma celta. [...] El cristianismo no tiene ni la antigüedad, ni la tolerancia ni la verda</w:t>
      </w:r>
      <w:r w:rsidRPr="00994528">
        <w:rPr>
          <w:rStyle w:val="Notaalpie22"/>
          <w:rFonts w:ascii="Times New Roman" w:hAnsi="Times New Roman" w:cs="Times New Roman"/>
          <w:sz w:val="18"/>
          <w:szCs w:val="18"/>
        </w:rPr>
        <w:softHyphen/>
        <w:t xml:space="preserve">dera profundidad mística de las grandes religiones asiáticas. Nuestras raíces no se encuentran ciertamente aquí en Roma, y es una impostura pretender que nosotros hayamos nacido de Roma y de Atenas». El artículo de la revista </w:t>
      </w:r>
      <w:r w:rsidRPr="00994528">
        <w:rPr>
          <w:rStyle w:val="NotaalpieCursiva"/>
          <w:rFonts w:ascii="Times New Roman" w:hAnsi="Times New Roman" w:cs="Times New Roman"/>
          <w:sz w:val="18"/>
          <w:szCs w:val="18"/>
        </w:rPr>
        <w:t>Cristiandad</w:t>
      </w:r>
      <w:r w:rsidRPr="00994528">
        <w:rPr>
          <w:rStyle w:val="Notaalpie22"/>
          <w:rFonts w:ascii="Times New Roman" w:hAnsi="Times New Roman" w:cs="Times New Roman"/>
          <w:sz w:val="18"/>
          <w:szCs w:val="18"/>
        </w:rPr>
        <w:t xml:space="preserve"> que trae esta cita (</w:t>
      </w:r>
      <w:r w:rsidRPr="00DB060E">
        <w:rPr>
          <w:rStyle w:val="Notaalpie22"/>
          <w:rFonts w:ascii="Times New Roman" w:hAnsi="Times New Roman" w:cs="Times New Roman"/>
          <w:smallCaps/>
          <w:sz w:val="18"/>
          <w:szCs w:val="18"/>
        </w:rPr>
        <w:t>Jorge Soley Climent</w:t>
      </w:r>
      <w:r w:rsidRPr="00994528">
        <w:rPr>
          <w:rStyle w:val="Notaalpie22"/>
          <w:rFonts w:ascii="Times New Roman" w:hAnsi="Times New Roman" w:cs="Times New Roman"/>
          <w:sz w:val="18"/>
          <w:szCs w:val="18"/>
        </w:rPr>
        <w:t xml:space="preserve">, «Actualidad política. Chirac: nuevas revelaciones a pocos meses de su marcha», </w:t>
      </w:r>
      <w:r w:rsidRPr="00994528">
        <w:rPr>
          <w:rStyle w:val="NotaalpieCursiva"/>
          <w:rFonts w:ascii="Times New Roman" w:hAnsi="Times New Roman" w:cs="Times New Roman"/>
          <w:sz w:val="18"/>
          <w:szCs w:val="18"/>
        </w:rPr>
        <w:t>Cristiandad,</w:t>
      </w:r>
      <w:r w:rsidRPr="00994528">
        <w:rPr>
          <w:rStyle w:val="Notaalpie22"/>
          <w:rFonts w:ascii="Times New Roman" w:hAnsi="Times New Roman" w:cs="Times New Roman"/>
          <w:sz w:val="18"/>
          <w:szCs w:val="18"/>
        </w:rPr>
        <w:t xml:space="preserve"> 908 - marzo 2007-, 42), presenta un nuevo libro aparecido en Francia con un título más que elocuente: </w:t>
      </w:r>
      <w:r w:rsidRPr="00994528">
        <w:rPr>
          <w:rStyle w:val="NotaalpieCursiva"/>
          <w:rFonts w:ascii="Times New Roman" w:hAnsi="Times New Roman" w:cs="Times New Roman"/>
          <w:sz w:val="18"/>
          <w:szCs w:val="18"/>
        </w:rPr>
        <w:t xml:space="preserve">Chirac d’Arabie </w:t>
      </w:r>
      <w:r w:rsidRPr="00994528">
        <w:rPr>
          <w:rStyle w:val="Notaalpie22"/>
          <w:rFonts w:ascii="Times New Roman" w:hAnsi="Times New Roman" w:cs="Times New Roman"/>
          <w:sz w:val="18"/>
          <w:szCs w:val="18"/>
        </w:rPr>
        <w:t>(</w:t>
      </w:r>
      <w:r w:rsidRPr="00DB060E">
        <w:rPr>
          <w:rStyle w:val="Notaalpie22"/>
          <w:rFonts w:ascii="Times New Roman" w:hAnsi="Times New Roman" w:cs="Times New Roman"/>
          <w:smallCaps/>
          <w:sz w:val="18"/>
          <w:szCs w:val="18"/>
        </w:rPr>
        <w:t>E. Aeschimann - C. Boltanski</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Chirac d’Arabie,</w:t>
      </w:r>
      <w:r w:rsidRPr="00994528">
        <w:rPr>
          <w:rStyle w:val="Notaalpie22"/>
          <w:rFonts w:ascii="Times New Roman" w:hAnsi="Times New Roman" w:cs="Times New Roman"/>
          <w:sz w:val="18"/>
          <w:szCs w:val="18"/>
        </w:rPr>
        <w:t xml:space="preserve"> Les mirages d’une politique francaise, Bernard Grasset éd., Paris 2006), donde recorre la carrera del político francés, señalando las innumerables muestras de entusiasmo y de favoritismos hacia el Islam (especialmente el sunnita de los jefes y poderosos), en una línea tradicionalista </w:t>
      </w:r>
      <w:r w:rsidRPr="00994528">
        <w:rPr>
          <w:rStyle w:val="Notaalpie22"/>
          <w:rFonts w:ascii="Times New Roman" w:hAnsi="Times New Roman" w:cs="Times New Roman"/>
          <w:sz w:val="18"/>
          <w:szCs w:val="18"/>
          <w:lang w:val="es-AR"/>
        </w:rPr>
        <w:t>neo</w:t>
      </w:r>
      <w:r w:rsidRPr="00994528">
        <w:rPr>
          <w:rStyle w:val="Notaalpie22"/>
          <w:rFonts w:ascii="Times New Roman" w:hAnsi="Times New Roman" w:cs="Times New Roman"/>
          <w:sz w:val="18"/>
          <w:szCs w:val="18"/>
          <w:lang w:val="es-AR"/>
        </w:rPr>
        <w:softHyphen/>
        <w:t>pagana,</w:t>
      </w:r>
      <w:r w:rsidRPr="00994528">
        <w:rPr>
          <w:rStyle w:val="Notaalpie22"/>
          <w:rFonts w:ascii="Times New Roman" w:hAnsi="Times New Roman" w:cs="Times New Roman"/>
          <w:sz w:val="18"/>
          <w:szCs w:val="18"/>
        </w:rPr>
        <w:t xml:space="preserve"> no católica.</w:t>
      </w:r>
    </w:p>
  </w:footnote>
  <w:footnote w:id="427">
    <w:p w14:paraId="79FF0A60" w14:textId="77777777" w:rsidR="001920C8" w:rsidRPr="000019AF" w:rsidRDefault="001920C8" w:rsidP="00994528">
      <w:pPr>
        <w:pStyle w:val="Textonotapie"/>
        <w:rPr>
          <w:rFonts w:ascii="Times New Roman" w:hAnsi="Times New Roman"/>
          <w:sz w:val="18"/>
          <w:szCs w:val="18"/>
          <w:lang w:val="en-US"/>
        </w:rPr>
      </w:pPr>
      <w:r w:rsidRPr="00994528">
        <w:rPr>
          <w:rStyle w:val="Refdenotaalpie"/>
          <w:rFonts w:ascii="Times New Roman" w:hAnsi="Times New Roman"/>
          <w:sz w:val="18"/>
          <w:szCs w:val="18"/>
        </w:rPr>
        <w:footnoteRef/>
      </w:r>
      <w:r w:rsidRPr="000019AF">
        <w:rPr>
          <w:rFonts w:ascii="Times New Roman" w:hAnsi="Times New Roman"/>
          <w:sz w:val="18"/>
          <w:szCs w:val="18"/>
          <w:lang w:val="en-US"/>
        </w:rPr>
        <w:tab/>
      </w:r>
      <w:r w:rsidRPr="000019AF">
        <w:rPr>
          <w:rFonts w:ascii="Times New Roman" w:hAnsi="Times New Roman"/>
          <w:i/>
          <w:sz w:val="18"/>
          <w:szCs w:val="18"/>
          <w:lang w:val="en-US"/>
        </w:rPr>
        <w:t>Corriere della Sera</w:t>
      </w:r>
      <w:r w:rsidRPr="000019AF">
        <w:rPr>
          <w:rFonts w:ascii="Times New Roman" w:hAnsi="Times New Roman"/>
          <w:sz w:val="18"/>
          <w:szCs w:val="18"/>
          <w:lang w:val="en-US"/>
        </w:rPr>
        <w:t>, (4 de mayo de 2007), 6.</w:t>
      </w:r>
    </w:p>
  </w:footnote>
  <w:footnote w:id="428">
    <w:p w14:paraId="483DFA96" w14:textId="77777777" w:rsidR="001920C8" w:rsidRPr="00994528" w:rsidRDefault="001920C8" w:rsidP="00994528">
      <w:pPr>
        <w:pStyle w:val="Notaalpie1"/>
        <w:tabs>
          <w:tab w:val="left" w:pos="322"/>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lang w:val="en-US"/>
        </w:rPr>
        <w:tab/>
        <w:t xml:space="preserve">G. K. </w:t>
      </w:r>
      <w:r w:rsidRPr="00E31E7F">
        <w:rPr>
          <w:rStyle w:val="Notaalpie22"/>
          <w:rFonts w:ascii="Times New Roman" w:hAnsi="Times New Roman" w:cs="Times New Roman"/>
          <w:smallCaps/>
          <w:sz w:val="18"/>
          <w:szCs w:val="18"/>
          <w:lang w:val="en-US"/>
        </w:rPr>
        <w:t>Chesterton</w:t>
      </w:r>
      <w:r w:rsidRPr="00994528">
        <w:rPr>
          <w:rStyle w:val="Notaalpie22"/>
          <w:rFonts w:ascii="Times New Roman" w:hAnsi="Times New Roman" w:cs="Times New Roman"/>
          <w:sz w:val="18"/>
          <w:szCs w:val="18"/>
          <w:lang w:val="en-US"/>
        </w:rPr>
        <w:t xml:space="preserve">, </w:t>
      </w:r>
      <w:r w:rsidRPr="00994528">
        <w:rPr>
          <w:rStyle w:val="NotaalpieCursiva"/>
          <w:rFonts w:ascii="Times New Roman" w:hAnsi="Times New Roman" w:cs="Times New Roman"/>
          <w:sz w:val="18"/>
          <w:szCs w:val="18"/>
          <w:lang w:val="en-US"/>
        </w:rPr>
        <w:t>Time's abstract and brief chronicle,</w:t>
      </w:r>
      <w:r w:rsidRPr="00994528">
        <w:rPr>
          <w:rStyle w:val="Notaalpie22"/>
          <w:rFonts w:ascii="Times New Roman" w:hAnsi="Times New Roman" w:cs="Times New Roman"/>
          <w:sz w:val="18"/>
          <w:szCs w:val="18"/>
          <w:lang w:val="en-US"/>
        </w:rPr>
        <w:t xml:space="preserve"> Collected Works, Vol. </w:t>
      </w:r>
      <w:r w:rsidRPr="00994528">
        <w:rPr>
          <w:rStyle w:val="Notaalpie22"/>
          <w:rFonts w:ascii="Times New Roman" w:hAnsi="Times New Roman" w:cs="Times New Roman"/>
          <w:sz w:val="18"/>
          <w:szCs w:val="18"/>
        </w:rPr>
        <w:t>XI, Ignatius Press, 69.</w:t>
      </w:r>
    </w:p>
  </w:footnote>
  <w:footnote w:id="429">
    <w:p w14:paraId="0CC3341F"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lang w:val="es-AR"/>
        </w:rPr>
        <w:tab/>
        <w:t>Cárcel a 20 Km. al O. d</w:t>
      </w:r>
      <w:r w:rsidRPr="00994528">
        <w:rPr>
          <w:rStyle w:val="Notaalpie22"/>
          <w:rFonts w:ascii="Times New Roman" w:hAnsi="Times New Roman" w:cs="Times New Roman"/>
          <w:sz w:val="18"/>
          <w:szCs w:val="18"/>
        </w:rPr>
        <w:t>e Bagdad.</w:t>
      </w:r>
    </w:p>
  </w:footnote>
  <w:footnote w:id="430">
    <w:p w14:paraId="37B344C1"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Hoy, en un artículo del </w:t>
      </w:r>
      <w:r w:rsidRPr="00994528">
        <w:rPr>
          <w:rStyle w:val="NotaalpieCursiva"/>
          <w:rFonts w:ascii="Times New Roman" w:hAnsi="Times New Roman" w:cs="Times New Roman"/>
          <w:sz w:val="18"/>
          <w:szCs w:val="18"/>
        </w:rPr>
        <w:t>Corriere,</w:t>
      </w:r>
      <w:r w:rsidRPr="00994528">
        <w:rPr>
          <w:rStyle w:val="Notaalpie22"/>
          <w:rFonts w:ascii="Times New Roman" w:hAnsi="Times New Roman" w:cs="Times New Roman"/>
          <w:sz w:val="18"/>
          <w:szCs w:val="18"/>
        </w:rPr>
        <w:t xml:space="preserve"> el P. Baget </w:t>
      </w:r>
      <w:r w:rsidRPr="00994528">
        <w:rPr>
          <w:rStyle w:val="Notaalpie22"/>
          <w:rFonts w:ascii="Times New Roman" w:hAnsi="Times New Roman" w:cs="Times New Roman"/>
          <w:sz w:val="18"/>
          <w:szCs w:val="18"/>
          <w:lang w:val="es-AR"/>
        </w:rPr>
        <w:t xml:space="preserve">Bozzo, </w:t>
      </w:r>
      <w:r w:rsidRPr="00994528">
        <w:rPr>
          <w:rStyle w:val="Notaalpie22"/>
          <w:rFonts w:ascii="Times New Roman" w:hAnsi="Times New Roman" w:cs="Times New Roman"/>
          <w:sz w:val="18"/>
          <w:szCs w:val="18"/>
        </w:rPr>
        <w:t xml:space="preserve">dice que una vez “caídos los símbolos </w:t>
      </w:r>
      <w:r w:rsidRPr="00994528">
        <w:rPr>
          <w:rStyle w:val="Notaalpie22"/>
          <w:rFonts w:ascii="Times New Roman" w:hAnsi="Times New Roman" w:cs="Times New Roman"/>
          <w:sz w:val="18"/>
          <w:szCs w:val="18"/>
          <w:lang w:val="es-AR"/>
        </w:rPr>
        <w:t xml:space="preserve">de Berlusconi, Blair </w:t>
      </w:r>
      <w:r w:rsidRPr="00994528">
        <w:rPr>
          <w:rStyle w:val="Notaalpie22"/>
          <w:rFonts w:ascii="Times New Roman" w:hAnsi="Times New Roman" w:cs="Times New Roman"/>
          <w:sz w:val="18"/>
          <w:szCs w:val="18"/>
        </w:rPr>
        <w:t xml:space="preserve">y </w:t>
      </w:r>
      <w:r w:rsidRPr="00994528">
        <w:rPr>
          <w:rStyle w:val="Notaalpie22"/>
          <w:rFonts w:ascii="Times New Roman" w:hAnsi="Times New Roman" w:cs="Times New Roman"/>
          <w:sz w:val="18"/>
          <w:szCs w:val="18"/>
          <w:lang w:val="es-AR"/>
        </w:rPr>
        <w:t xml:space="preserve">Bush, </w:t>
      </w:r>
      <w:r w:rsidRPr="00994528">
        <w:rPr>
          <w:rStyle w:val="Notaalpie22"/>
          <w:rFonts w:ascii="Times New Roman" w:hAnsi="Times New Roman" w:cs="Times New Roman"/>
          <w:sz w:val="18"/>
          <w:szCs w:val="18"/>
        </w:rPr>
        <w:t xml:space="preserve">se elige otro enemigo: el </w:t>
      </w:r>
      <w:r w:rsidRPr="00994528">
        <w:rPr>
          <w:rStyle w:val="Notaalpie22"/>
          <w:rFonts w:ascii="Times New Roman" w:hAnsi="Times New Roman" w:cs="Times New Roman"/>
          <w:sz w:val="18"/>
          <w:szCs w:val="18"/>
          <w:lang w:val="es-AR"/>
        </w:rPr>
        <w:t xml:space="preserve">Papa Ratzinger”. </w:t>
      </w:r>
      <w:r w:rsidRPr="00994528">
        <w:rPr>
          <w:rStyle w:val="NotaalpieCursiva"/>
          <w:rFonts w:ascii="Times New Roman" w:hAnsi="Times New Roman" w:cs="Times New Roman"/>
          <w:sz w:val="18"/>
          <w:szCs w:val="18"/>
        </w:rPr>
        <w:t xml:space="preserve">(Corriere </w:t>
      </w:r>
      <w:r w:rsidRPr="00994528">
        <w:rPr>
          <w:rStyle w:val="NotaalpieCursiva"/>
          <w:rFonts w:ascii="Times New Roman" w:hAnsi="Times New Roman" w:cs="Times New Roman"/>
          <w:sz w:val="18"/>
          <w:szCs w:val="18"/>
          <w:lang w:val="es-AR"/>
        </w:rPr>
        <w:t xml:space="preserve">della </w:t>
      </w:r>
      <w:r w:rsidRPr="00994528">
        <w:rPr>
          <w:rStyle w:val="NotaalpieCursiva"/>
          <w:rFonts w:ascii="Times New Roman" w:hAnsi="Times New Roman" w:cs="Times New Roman"/>
          <w:sz w:val="18"/>
          <w:szCs w:val="18"/>
        </w:rPr>
        <w:t>Sera,</w:t>
      </w:r>
      <w:r w:rsidRPr="00994528">
        <w:rPr>
          <w:rStyle w:val="Notaalpie22"/>
          <w:rFonts w:ascii="Times New Roman" w:hAnsi="Times New Roman" w:cs="Times New Roman"/>
          <w:sz w:val="18"/>
          <w:szCs w:val="18"/>
        </w:rPr>
        <w:t xml:space="preserve"> 4 de mayo de 2007, 9).</w:t>
      </w:r>
    </w:p>
  </w:footnote>
  <w:footnote w:id="431">
    <w:p w14:paraId="7361827E" w14:textId="77777777" w:rsidR="001920C8" w:rsidRPr="00994528" w:rsidRDefault="001920C8" w:rsidP="00994528">
      <w:pPr>
        <w:pStyle w:val="Notaalpie1"/>
        <w:tabs>
          <w:tab w:val="left" w:pos="28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Todo lo que sigue, puntos A-D, es tomado </w:t>
      </w:r>
      <w:r w:rsidRPr="00994528">
        <w:rPr>
          <w:rStyle w:val="Notaalpie22"/>
          <w:rFonts w:ascii="Times New Roman" w:hAnsi="Times New Roman" w:cs="Times New Roman"/>
          <w:sz w:val="18"/>
          <w:szCs w:val="18"/>
          <w:lang w:val="es-AR"/>
        </w:rPr>
        <w:t xml:space="preserve">de Vittorio Messori, </w:t>
      </w:r>
      <w:r>
        <w:rPr>
          <w:rStyle w:val="Notaalpie22"/>
          <w:rFonts w:ascii="Times New Roman" w:hAnsi="Times New Roman" w:cs="Times New Roman"/>
          <w:sz w:val="18"/>
          <w:szCs w:val="18"/>
        </w:rPr>
        <w:t xml:space="preserve">cit. por </w:t>
      </w:r>
      <w:r w:rsidRPr="00E31E7F">
        <w:rPr>
          <w:rStyle w:val="Notaalpie22"/>
          <w:rFonts w:ascii="Times New Roman" w:hAnsi="Times New Roman" w:cs="Times New Roman"/>
          <w:smallCaps/>
          <w:sz w:val="18"/>
          <w:szCs w:val="18"/>
        </w:rPr>
        <w:t>Aldobrando Vals</w:t>
      </w:r>
      <w:r w:rsidRPr="00994528">
        <w:rPr>
          <w:rStyle w:val="Notaalpie22"/>
          <w:rFonts w:ascii="Times New Roman" w:hAnsi="Times New Roman" w:cs="Times New Roman"/>
          <w:sz w:val="18"/>
          <w:szCs w:val="18"/>
        </w:rPr>
        <w:t xml:space="preserve">, «Hemos leído. Brujería y reforma protestante», </w:t>
      </w:r>
      <w:r w:rsidRPr="00994528">
        <w:rPr>
          <w:rStyle w:val="NotaalpieCursiva"/>
          <w:rFonts w:ascii="Times New Roman" w:hAnsi="Times New Roman" w:cs="Times New Roman"/>
          <w:sz w:val="18"/>
          <w:szCs w:val="18"/>
        </w:rPr>
        <w:t>Cristiandad,</w:t>
      </w:r>
      <w:r>
        <w:rPr>
          <w:rStyle w:val="Notaalpie22"/>
          <w:rFonts w:ascii="Times New Roman" w:hAnsi="Times New Roman" w:cs="Times New Roman"/>
          <w:sz w:val="18"/>
          <w:szCs w:val="18"/>
        </w:rPr>
        <w:t xml:space="preserve"> 911 (junio-julio </w:t>
      </w:r>
      <w:r w:rsidRPr="00994528">
        <w:rPr>
          <w:rStyle w:val="Notaalpie22"/>
          <w:rFonts w:ascii="Times New Roman" w:hAnsi="Times New Roman" w:cs="Times New Roman"/>
          <w:sz w:val="18"/>
          <w:szCs w:val="18"/>
        </w:rPr>
        <w:t xml:space="preserve">2007) 41, aparecido originalmente en </w:t>
      </w:r>
      <w:r w:rsidRPr="00994528">
        <w:rPr>
          <w:rStyle w:val="NotaalpieCursiva"/>
          <w:rFonts w:ascii="Times New Roman" w:hAnsi="Times New Roman" w:cs="Times New Roman"/>
          <w:sz w:val="18"/>
          <w:szCs w:val="18"/>
          <w:lang w:val="es-AR"/>
        </w:rPr>
        <w:t>Il Timone,</w:t>
      </w:r>
      <w:r w:rsidRPr="00994528">
        <w:rPr>
          <w:rStyle w:val="Notaalpie22"/>
          <w:rFonts w:ascii="Times New Roman" w:hAnsi="Times New Roman" w:cs="Times New Roman"/>
          <w:sz w:val="18"/>
          <w:szCs w:val="18"/>
          <w:lang w:val="es-AR"/>
        </w:rPr>
        <w:t xml:space="preserve"> </w:t>
      </w:r>
      <w:r w:rsidRPr="00994528">
        <w:rPr>
          <w:rStyle w:val="Notaalpie22"/>
          <w:rFonts w:ascii="Times New Roman" w:hAnsi="Times New Roman" w:cs="Times New Roman"/>
          <w:sz w:val="18"/>
          <w:szCs w:val="18"/>
        </w:rPr>
        <w:t>mayo 2007, n.63, 66.</w:t>
      </w:r>
    </w:p>
  </w:footnote>
  <w:footnote w:id="432">
    <w:p w14:paraId="7ED80891" w14:textId="77777777" w:rsidR="001920C8" w:rsidRPr="00994528" w:rsidRDefault="001920C8" w:rsidP="00994528">
      <w:pPr>
        <w:pStyle w:val="Textonotapie"/>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994528">
        <w:rPr>
          <w:rFonts w:ascii="Times New Roman" w:hAnsi="Times New Roman"/>
          <w:i/>
          <w:sz w:val="18"/>
          <w:szCs w:val="18"/>
        </w:rPr>
        <w:t>La tercera de ABC</w:t>
      </w:r>
      <w:r w:rsidRPr="00994528">
        <w:rPr>
          <w:rFonts w:ascii="Times New Roman" w:hAnsi="Times New Roman"/>
          <w:sz w:val="18"/>
          <w:szCs w:val="18"/>
        </w:rPr>
        <w:t xml:space="preserve"> (</w:t>
      </w:r>
      <w:r w:rsidRPr="00994528">
        <w:rPr>
          <w:rStyle w:val="Notaalpie22"/>
          <w:rFonts w:ascii="Times New Roman" w:eastAsia="CordiaUPC" w:hAnsi="Times New Roman" w:cs="Times New Roman"/>
          <w:sz w:val="18"/>
          <w:szCs w:val="18"/>
        </w:rPr>
        <w:t>29 de abril de 2007</w:t>
      </w:r>
      <w:r w:rsidRPr="00994528">
        <w:rPr>
          <w:rFonts w:ascii="Times New Roman" w:hAnsi="Times New Roman"/>
          <w:sz w:val="18"/>
          <w:szCs w:val="18"/>
        </w:rPr>
        <w:t>).</w:t>
      </w:r>
    </w:p>
  </w:footnote>
  <w:footnote w:id="433">
    <w:p w14:paraId="40CD98FD" w14:textId="77777777" w:rsidR="001920C8" w:rsidRPr="00994528" w:rsidRDefault="001920C8" w:rsidP="00994528">
      <w:pPr>
        <w:pStyle w:val="Notaalpie1"/>
        <w:tabs>
          <w:tab w:val="left" w:pos="29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Ver </w:t>
      </w:r>
      <w:r w:rsidRPr="00DA3EDD">
        <w:rPr>
          <w:rStyle w:val="Notaalpie22"/>
          <w:rFonts w:ascii="Times New Roman" w:hAnsi="Times New Roman" w:cs="Times New Roman"/>
          <w:smallCaps/>
          <w:sz w:val="18"/>
          <w:szCs w:val="18"/>
        </w:rPr>
        <w:t>Rogelio Alonso</w:t>
      </w:r>
      <w:r w:rsidRPr="00994528">
        <w:rPr>
          <w:rStyle w:val="Notaalpie22"/>
          <w:rFonts w:ascii="Times New Roman" w:hAnsi="Times New Roman" w:cs="Times New Roman"/>
          <w:sz w:val="18"/>
          <w:szCs w:val="18"/>
        </w:rPr>
        <w:t xml:space="preserve">, «Contradicciones frente a ETA», </w:t>
      </w:r>
      <w:r w:rsidRPr="00994528">
        <w:rPr>
          <w:rStyle w:val="NotaalpieCursiva"/>
          <w:rFonts w:ascii="Times New Roman" w:hAnsi="Times New Roman" w:cs="Times New Roman"/>
          <w:sz w:val="18"/>
          <w:szCs w:val="18"/>
        </w:rPr>
        <w:t>La Tercera de ABC,</w:t>
      </w:r>
      <w:r w:rsidRPr="00994528">
        <w:rPr>
          <w:rStyle w:val="Notaalpie22"/>
          <w:rFonts w:ascii="Times New Roman" w:hAnsi="Times New Roman" w:cs="Times New Roman"/>
          <w:sz w:val="18"/>
          <w:szCs w:val="18"/>
        </w:rPr>
        <w:t xml:space="preserve"> </w:t>
      </w:r>
      <w:r>
        <w:rPr>
          <w:rStyle w:val="Notaalpie22"/>
          <w:rFonts w:ascii="Times New Roman" w:hAnsi="Times New Roman" w:cs="Times New Roman"/>
          <w:sz w:val="18"/>
          <w:szCs w:val="18"/>
        </w:rPr>
        <w:t>(</w:t>
      </w:r>
      <w:r w:rsidRPr="00994528">
        <w:rPr>
          <w:rStyle w:val="Notaalpie22"/>
          <w:rFonts w:ascii="Times New Roman" w:hAnsi="Times New Roman" w:cs="Times New Roman"/>
          <w:sz w:val="18"/>
          <w:szCs w:val="18"/>
        </w:rPr>
        <w:t>4 de mayo de 2007</w:t>
      </w:r>
      <w:r>
        <w:rPr>
          <w:rStyle w:val="Notaalpie22"/>
          <w:rFonts w:ascii="Times New Roman" w:hAnsi="Times New Roman" w:cs="Times New Roman"/>
          <w:sz w:val="18"/>
          <w:szCs w:val="18"/>
        </w:rPr>
        <w:t>)</w:t>
      </w:r>
      <w:r w:rsidRPr="00994528">
        <w:rPr>
          <w:rStyle w:val="Notaalpie22"/>
          <w:rFonts w:ascii="Times New Roman" w:hAnsi="Times New Roman" w:cs="Times New Roman"/>
          <w:sz w:val="18"/>
          <w:szCs w:val="18"/>
        </w:rPr>
        <w:t>.</w:t>
      </w:r>
    </w:p>
  </w:footnote>
  <w:footnote w:id="434">
    <w:p w14:paraId="2A72F48F" w14:textId="77777777" w:rsidR="001920C8" w:rsidRPr="00994528" w:rsidRDefault="001920C8" w:rsidP="00994528">
      <w:pPr>
        <w:pStyle w:val="Notaalpie21"/>
        <w:tabs>
          <w:tab w:val="left" w:pos="328"/>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D549FA">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33.</w:t>
      </w:r>
    </w:p>
  </w:footnote>
  <w:footnote w:id="435">
    <w:p w14:paraId="171CD2D7" w14:textId="77777777" w:rsidR="001920C8" w:rsidRPr="00994528" w:rsidRDefault="001920C8" w:rsidP="00994528">
      <w:pPr>
        <w:pStyle w:val="Notaalpie21"/>
        <w:tabs>
          <w:tab w:val="left" w:pos="328"/>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D549FA">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33.</w:t>
      </w:r>
    </w:p>
  </w:footnote>
  <w:footnote w:id="436">
    <w:p w14:paraId="47D1411F" w14:textId="77777777" w:rsidR="001920C8" w:rsidRPr="00994528" w:rsidRDefault="001920C8" w:rsidP="00994528">
      <w:pPr>
        <w:pStyle w:val="Notaalpie1"/>
        <w:tabs>
          <w:tab w:val="left" w:pos="304"/>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994528">
        <w:rPr>
          <w:rStyle w:val="NotaalpieCursiva"/>
          <w:rFonts w:ascii="Times New Roman" w:hAnsi="Times New Roman" w:cs="Times New Roman"/>
          <w:sz w:val="18"/>
          <w:szCs w:val="18"/>
        </w:rPr>
        <w:t>Misal Romano,</w:t>
      </w:r>
      <w:r w:rsidRPr="00994528">
        <w:rPr>
          <w:rStyle w:val="Notaalpie22"/>
          <w:rFonts w:ascii="Times New Roman" w:hAnsi="Times New Roman" w:cs="Times New Roman"/>
          <w:sz w:val="18"/>
          <w:szCs w:val="18"/>
        </w:rPr>
        <w:t xml:space="preserve"> Ritos iniciales n. 5, Rito de la comunión n. 131 y 133.</w:t>
      </w:r>
    </w:p>
  </w:footnote>
  <w:footnote w:id="437">
    <w:p w14:paraId="41BC12E3"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t xml:space="preserve">Cf. </w:t>
      </w:r>
      <w:r w:rsidRPr="008B095E">
        <w:rPr>
          <w:rStyle w:val="Notaalpie22"/>
          <w:rFonts w:ascii="Times New Roman" w:hAnsi="Times New Roman" w:cs="Times New Roman"/>
          <w:smallCaps/>
          <w:sz w:val="18"/>
          <w:szCs w:val="18"/>
        </w:rPr>
        <w:t>San Agustín</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Obras Completas. Sermones,</w:t>
      </w:r>
      <w:r w:rsidRPr="00994528">
        <w:rPr>
          <w:rStyle w:val="Notaalpie22"/>
          <w:rFonts w:ascii="Times New Roman" w:hAnsi="Times New Roman" w:cs="Times New Roman"/>
          <w:sz w:val="18"/>
          <w:szCs w:val="18"/>
        </w:rPr>
        <w:t xml:space="preserve"> BAC, Madrid 1983, tomo X, Sermón 99, 6: «Nullum est enim peccatum quod fecit homo, quod non possit facere et alter homo.». «Pues no hay pecado que cometa un hombre, que no pueda come</w:t>
      </w:r>
      <w:r w:rsidRPr="00994528">
        <w:rPr>
          <w:rStyle w:val="Notaalpie22"/>
          <w:rFonts w:ascii="Times New Roman" w:hAnsi="Times New Roman" w:cs="Times New Roman"/>
          <w:sz w:val="18"/>
          <w:szCs w:val="18"/>
        </w:rPr>
        <w:softHyphen/>
        <w:t>ter otro hombre.».</w:t>
      </w:r>
    </w:p>
  </w:footnote>
  <w:footnote w:id="438">
    <w:p w14:paraId="672D5306"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8B095E">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33.</w:t>
      </w:r>
    </w:p>
  </w:footnote>
  <w:footnote w:id="439">
    <w:p w14:paraId="50D6EEBC" w14:textId="77777777" w:rsidR="001920C8" w:rsidRPr="00994528" w:rsidRDefault="001920C8" w:rsidP="00994528">
      <w:pPr>
        <w:pStyle w:val="Notaalpie21"/>
        <w:tabs>
          <w:tab w:val="left" w:pos="328"/>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8B095E">
        <w:rPr>
          <w:rStyle w:val="Notaalpie2Sincursiva1"/>
          <w:rFonts w:ascii="Times New Roman" w:hAnsi="Times New Roman" w:cs="Times New Roman"/>
          <w:smallCaps/>
          <w:sz w:val="18"/>
          <w:szCs w:val="18"/>
        </w:rPr>
        <w:t xml:space="preserve">Concilio Ecuménico </w:t>
      </w:r>
      <w:r w:rsidRPr="008B095E">
        <w:rPr>
          <w:rStyle w:val="Notaalpie2Sincursiva1"/>
          <w:rFonts w:ascii="Times New Roman" w:hAnsi="Times New Roman" w:cs="Times New Roman"/>
          <w:smallCaps/>
          <w:sz w:val="18"/>
          <w:szCs w:val="18"/>
          <w:lang w:val="es-AR"/>
        </w:rPr>
        <w:t xml:space="preserve">Vaticano </w:t>
      </w:r>
      <w:r w:rsidRPr="008B095E">
        <w:rPr>
          <w:rStyle w:val="Notaalpie2Sincursiva1"/>
          <w:rFonts w:ascii="Times New Roman" w:hAnsi="Times New Roman" w:cs="Times New Roman"/>
          <w:smallCaps/>
          <w:sz w:val="18"/>
          <w:szCs w:val="18"/>
        </w:rPr>
        <w:t>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Constitución dogmática sobre la Iglesia,</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Lumen gentium»,</w:t>
      </w:r>
      <w:r w:rsidRPr="00994528">
        <w:rPr>
          <w:rStyle w:val="Notaalpie2Sincursiva1"/>
          <w:rFonts w:ascii="Times New Roman" w:hAnsi="Times New Roman" w:cs="Times New Roman"/>
          <w:sz w:val="18"/>
          <w:szCs w:val="18"/>
        </w:rPr>
        <w:t xml:space="preserve"> 21/11/1964, n. 8.</w:t>
      </w:r>
    </w:p>
  </w:footnote>
  <w:footnote w:id="440">
    <w:p w14:paraId="60918F2B" w14:textId="77777777" w:rsidR="001920C8" w:rsidRPr="000019AF" w:rsidRDefault="001920C8" w:rsidP="00994528">
      <w:pPr>
        <w:pStyle w:val="Notaalpie1"/>
        <w:tabs>
          <w:tab w:val="left" w:pos="309"/>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0019AF">
        <w:rPr>
          <w:rStyle w:val="Notaalpie22"/>
          <w:rFonts w:ascii="Times New Roman" w:hAnsi="Times New Roman" w:cs="Times New Roman"/>
          <w:sz w:val="18"/>
          <w:szCs w:val="18"/>
        </w:rPr>
        <w:tab/>
      </w:r>
      <w:r w:rsidRPr="000019AF">
        <w:rPr>
          <w:rStyle w:val="NotaalpieCursiva"/>
          <w:rFonts w:ascii="Times New Roman" w:hAnsi="Times New Roman" w:cs="Times New Roman"/>
          <w:sz w:val="18"/>
          <w:szCs w:val="18"/>
        </w:rPr>
        <w:t>Misal Romano,</w:t>
      </w:r>
      <w:r w:rsidRPr="000019AF">
        <w:rPr>
          <w:rStyle w:val="Notaalpie22"/>
          <w:rFonts w:ascii="Times New Roman" w:hAnsi="Times New Roman" w:cs="Times New Roman"/>
          <w:sz w:val="18"/>
          <w:szCs w:val="18"/>
        </w:rPr>
        <w:t xml:space="preserve"> Plenaria Eucaristica I o Canon Romano, n. 96: «Nobis quoque peccatóribus fámulis tuis».</w:t>
      </w:r>
    </w:p>
  </w:footnote>
  <w:footnote w:id="441">
    <w:p w14:paraId="4B2E3B8A" w14:textId="77777777" w:rsidR="001920C8" w:rsidRDefault="001920C8" w:rsidP="008B095E">
      <w:pPr>
        <w:tabs>
          <w:tab w:val="left" w:pos="284"/>
        </w:tabs>
        <w:autoSpaceDE w:val="0"/>
        <w:autoSpaceDN w:val="0"/>
        <w:adjustRightInd w:val="0"/>
        <w:jc w:val="both"/>
      </w:pPr>
      <w:r w:rsidRPr="008B095E">
        <w:rPr>
          <w:rStyle w:val="Refdenotaalpie"/>
          <w:rFonts w:ascii="Times New Roman" w:hAnsi="Times New Roman"/>
          <w:sz w:val="18"/>
          <w:szCs w:val="18"/>
        </w:rPr>
        <w:footnoteRef/>
      </w:r>
      <w:r w:rsidRPr="008B095E">
        <w:rPr>
          <w:rFonts w:ascii="Times New Roman" w:hAnsi="Times New Roman"/>
          <w:sz w:val="18"/>
          <w:szCs w:val="18"/>
        </w:rPr>
        <w:t xml:space="preserve"> </w:t>
      </w:r>
      <w:r>
        <w:tab/>
      </w:r>
      <w:r>
        <w:rPr>
          <w:rFonts w:ascii="TimesNewRomanPSMT" w:hAnsi="TimesNewRomanPSMT" w:cs="TimesNewRomanPSMT"/>
          <w:color w:val="111111"/>
          <w:sz w:val="18"/>
          <w:szCs w:val="18"/>
          <w:lang w:val="es-AR"/>
        </w:rPr>
        <w:t>Cf. T</w:t>
      </w:r>
      <w:r>
        <w:rPr>
          <w:rFonts w:ascii="TimesNewRomanPSMT" w:hAnsi="TimesNewRomanPSMT" w:cs="TimesNewRomanPSMT"/>
          <w:color w:val="111111"/>
          <w:sz w:val="13"/>
          <w:szCs w:val="13"/>
          <w:lang w:val="es-AR"/>
        </w:rPr>
        <w:t>ERTULIANO</w:t>
      </w:r>
      <w:r>
        <w:rPr>
          <w:rFonts w:ascii="TimesNewRomanPSMT" w:hAnsi="TimesNewRomanPSMT" w:cs="TimesNewRomanPSMT"/>
          <w:color w:val="111111"/>
          <w:sz w:val="18"/>
          <w:szCs w:val="18"/>
          <w:lang w:val="es-AR"/>
        </w:rPr>
        <w:t xml:space="preserve">, </w:t>
      </w:r>
      <w:r>
        <w:rPr>
          <w:rFonts w:ascii="TimesNewRomanPS-ItalicMT" w:hAnsi="TimesNewRomanPS-ItalicMT" w:cs="TimesNewRomanPS-ItalicMT"/>
          <w:i/>
          <w:iCs/>
          <w:color w:val="111111"/>
          <w:sz w:val="18"/>
          <w:szCs w:val="18"/>
          <w:lang w:val="es-AR"/>
        </w:rPr>
        <w:t>De baptismo</w:t>
      </w:r>
      <w:r>
        <w:rPr>
          <w:rFonts w:ascii="TimesNewRomanPSMT" w:hAnsi="TimesNewRomanPSMT" w:cs="TimesNewRomanPSMT"/>
          <w:color w:val="111111"/>
          <w:sz w:val="18"/>
          <w:szCs w:val="18"/>
          <w:lang w:val="es-AR"/>
        </w:rPr>
        <w:t xml:space="preserve">, cap. 20; cf. </w:t>
      </w:r>
      <w:r>
        <w:rPr>
          <w:rFonts w:ascii="TimesNewRomanPS-ItalicMT" w:hAnsi="TimesNewRomanPS-ItalicMT" w:cs="TimesNewRomanPS-ItalicMT"/>
          <w:i/>
          <w:iCs/>
          <w:color w:val="111111"/>
          <w:sz w:val="18"/>
          <w:szCs w:val="18"/>
          <w:lang w:val="es-AR"/>
        </w:rPr>
        <w:t>IV Concilio de París</w:t>
      </w:r>
      <w:r>
        <w:rPr>
          <w:rFonts w:ascii="TimesNewRomanPSMT" w:hAnsi="TimesNewRomanPSMT" w:cs="TimesNewRomanPSMT"/>
          <w:color w:val="111111"/>
          <w:sz w:val="18"/>
          <w:szCs w:val="18"/>
          <w:lang w:val="es-AR"/>
        </w:rPr>
        <w:t>: Germanus peccator..., Lucretius, ac si peccator..., Félix, ac si peccator...”, etc. (Mansi, IX, 867-868).</w:t>
      </w:r>
    </w:p>
  </w:footnote>
  <w:footnote w:id="442">
    <w:p w14:paraId="47AEEB95" w14:textId="77777777" w:rsidR="001920C8" w:rsidRPr="00994528" w:rsidRDefault="001920C8" w:rsidP="00994528">
      <w:pPr>
        <w:pStyle w:val="Notaalpie1"/>
        <w:tabs>
          <w:tab w:val="left" w:pos="30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lang w:val="fr-FR"/>
        </w:rPr>
        <w:footnoteRef/>
      </w:r>
      <w:r w:rsidRPr="00994528">
        <w:rPr>
          <w:rStyle w:val="Notaalpie22"/>
          <w:rFonts w:ascii="Times New Roman" w:hAnsi="Times New Roman" w:cs="Times New Roman"/>
          <w:sz w:val="18"/>
          <w:szCs w:val="18"/>
        </w:rPr>
        <w:tab/>
        <w:t xml:space="preserve">Cf. </w:t>
      </w:r>
      <w:r w:rsidRPr="008B095E">
        <w:rPr>
          <w:rStyle w:val="Notaalpie22"/>
          <w:rFonts w:ascii="Times New Roman" w:hAnsi="Times New Roman" w:cs="Times New Roman"/>
          <w:smallCaps/>
          <w:sz w:val="18"/>
          <w:szCs w:val="18"/>
        </w:rPr>
        <w:t>Mons. Luis Alessio</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Una liturgia para vivir,</w:t>
      </w:r>
      <w:r w:rsidRPr="00994528">
        <w:rPr>
          <w:rStyle w:val="Notaalpie22"/>
          <w:rFonts w:ascii="Times New Roman" w:hAnsi="Times New Roman" w:cs="Times New Roman"/>
          <w:sz w:val="18"/>
          <w:szCs w:val="18"/>
        </w:rPr>
        <w:t xml:space="preserve"> Ed. Claretiana, Buenos Aires 1978, 67-68.</w:t>
      </w:r>
    </w:p>
  </w:footnote>
  <w:footnote w:id="443">
    <w:p w14:paraId="1C9093CA"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lang w:val="fr-FR"/>
        </w:rPr>
        <w:footnoteRef/>
      </w:r>
      <w:r w:rsidRPr="00994528">
        <w:rPr>
          <w:rStyle w:val="Notaalpie22"/>
          <w:rFonts w:ascii="Times New Roman" w:hAnsi="Times New Roman" w:cs="Times New Roman"/>
          <w:sz w:val="18"/>
          <w:szCs w:val="18"/>
        </w:rPr>
        <w:tab/>
        <w:t xml:space="preserve">Cf. </w:t>
      </w:r>
      <w:r w:rsidRPr="003F1FC1">
        <w:rPr>
          <w:rStyle w:val="Notaalpie22"/>
          <w:rFonts w:ascii="Times New Roman" w:hAnsi="Times New Roman" w:cs="Times New Roman"/>
          <w:smallCaps/>
          <w:sz w:val="18"/>
          <w:szCs w:val="18"/>
        </w:rPr>
        <w:t>San Juan de Ávila</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Sermones,</w:t>
      </w:r>
      <w:r w:rsidRPr="00994528">
        <w:rPr>
          <w:rStyle w:val="Notaalpie22"/>
          <w:rFonts w:ascii="Times New Roman" w:hAnsi="Times New Roman" w:cs="Times New Roman"/>
          <w:sz w:val="18"/>
          <w:szCs w:val="18"/>
        </w:rPr>
        <w:t xml:space="preserve"> Vol. III, Domingo III post-Pentecostés, BAC, Madrid 2002, 248.</w:t>
      </w:r>
    </w:p>
  </w:footnote>
  <w:footnote w:id="444">
    <w:p w14:paraId="71826BFF" w14:textId="77777777" w:rsidR="001920C8" w:rsidRPr="00994528" w:rsidRDefault="001920C8" w:rsidP="00994528">
      <w:pPr>
        <w:pStyle w:val="Notaalpie1"/>
        <w:tabs>
          <w:tab w:val="left" w:pos="28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237563">
        <w:rPr>
          <w:rStyle w:val="Notaalpie22"/>
          <w:rFonts w:ascii="Times New Roman" w:hAnsi="Times New Roman" w:cs="Times New Roman"/>
          <w:smallCaps/>
          <w:sz w:val="18"/>
          <w:szCs w:val="18"/>
        </w:rPr>
        <w:t>Concilio Ecuménico Vaticano II</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Decreto sobre el Ecumenismo</w:t>
      </w:r>
      <w:r w:rsidRPr="00994528">
        <w:rPr>
          <w:rStyle w:val="Notaalpie22"/>
          <w:rFonts w:ascii="Times New Roman" w:hAnsi="Times New Roman" w:cs="Times New Roman"/>
          <w:sz w:val="18"/>
          <w:szCs w:val="18"/>
        </w:rPr>
        <w:t xml:space="preserve"> « </w:t>
      </w:r>
      <w:r w:rsidRPr="00994528">
        <w:rPr>
          <w:rStyle w:val="NotaalpieCursiva"/>
          <w:rFonts w:ascii="Times New Roman" w:hAnsi="Times New Roman" w:cs="Times New Roman"/>
          <w:sz w:val="18"/>
          <w:szCs w:val="18"/>
        </w:rPr>
        <w:t>Unitatis redintegratio»,</w:t>
      </w:r>
      <w:r w:rsidRPr="00994528">
        <w:rPr>
          <w:rStyle w:val="Notaalpie22"/>
          <w:rFonts w:ascii="Times New Roman" w:hAnsi="Times New Roman" w:cs="Times New Roman"/>
          <w:sz w:val="18"/>
          <w:szCs w:val="18"/>
        </w:rPr>
        <w:t xml:space="preserve"> 21/11/1964, n. 3.</w:t>
      </w:r>
    </w:p>
  </w:footnote>
  <w:footnote w:id="445">
    <w:p w14:paraId="3375F7A5" w14:textId="77777777" w:rsidR="001920C8" w:rsidRPr="00994528" w:rsidRDefault="001920C8" w:rsidP="00994528">
      <w:pPr>
        <w:pStyle w:val="Notaalpie21"/>
        <w:tabs>
          <w:tab w:val="left" w:pos="283"/>
        </w:tabs>
        <w:spacing w:line="240" w:lineRule="auto"/>
        <w:jc w:val="both"/>
        <w:rPr>
          <w:rFonts w:ascii="Times New Roman" w:hAnsi="Times New Roman" w:cs="Times New Roman"/>
          <w:sz w:val="18"/>
          <w:szCs w:val="18"/>
        </w:rPr>
      </w:pPr>
      <w:r w:rsidRPr="00994528">
        <w:rPr>
          <w:rStyle w:val="Notaalpie2Sincursiva1"/>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237563">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34.</w:t>
      </w:r>
    </w:p>
  </w:footnote>
  <w:footnote w:id="446">
    <w:p w14:paraId="4FAA3EE5" w14:textId="77777777" w:rsidR="001920C8" w:rsidRPr="00994528" w:rsidRDefault="001920C8" w:rsidP="00994528">
      <w:pPr>
        <w:pStyle w:val="Notaalpie21"/>
        <w:tabs>
          <w:tab w:val="left" w:pos="283"/>
        </w:tabs>
        <w:spacing w:line="240" w:lineRule="auto"/>
        <w:jc w:val="both"/>
        <w:rPr>
          <w:rFonts w:ascii="Times New Roman" w:hAnsi="Times New Roman" w:cs="Times New Roman"/>
          <w:sz w:val="18"/>
          <w:szCs w:val="18"/>
        </w:rPr>
      </w:pPr>
      <w:r w:rsidRPr="00994528">
        <w:rPr>
          <w:rStyle w:val="Notaalpie2Sincursiva1"/>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237563">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35.</w:t>
      </w:r>
    </w:p>
  </w:footnote>
  <w:footnote w:id="447">
    <w:p w14:paraId="513BBBBF" w14:textId="77777777" w:rsidR="001920C8" w:rsidRPr="00994528" w:rsidRDefault="001920C8" w:rsidP="00994528">
      <w:pPr>
        <w:pStyle w:val="Notaalpie21"/>
        <w:tabs>
          <w:tab w:val="left" w:pos="283"/>
        </w:tabs>
        <w:spacing w:line="240" w:lineRule="auto"/>
        <w:jc w:val="both"/>
        <w:rPr>
          <w:rFonts w:ascii="Times New Roman" w:hAnsi="Times New Roman" w:cs="Times New Roman"/>
          <w:sz w:val="18"/>
          <w:szCs w:val="18"/>
        </w:rPr>
      </w:pPr>
      <w:r w:rsidRPr="00994528">
        <w:rPr>
          <w:rStyle w:val="Notaalpie2Sincursiva1"/>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237563">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35.</w:t>
      </w:r>
    </w:p>
  </w:footnote>
  <w:footnote w:id="448">
    <w:p w14:paraId="7B9E5F15" w14:textId="77777777" w:rsidR="001920C8" w:rsidRPr="00994528" w:rsidRDefault="001920C8" w:rsidP="00994528">
      <w:pPr>
        <w:pStyle w:val="Notaalpie21"/>
        <w:tabs>
          <w:tab w:val="left" w:pos="288"/>
        </w:tabs>
        <w:spacing w:line="240" w:lineRule="auto"/>
        <w:jc w:val="both"/>
        <w:rPr>
          <w:rFonts w:ascii="Times New Roman" w:hAnsi="Times New Roman" w:cs="Times New Roman"/>
          <w:sz w:val="18"/>
          <w:szCs w:val="18"/>
        </w:rPr>
      </w:pPr>
      <w:r w:rsidRPr="00994528">
        <w:rPr>
          <w:rStyle w:val="Notaalpie2Sincursiva1"/>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237563">
        <w:rPr>
          <w:rStyle w:val="Notaalpie2Sincursiva1"/>
          <w:rFonts w:ascii="Times New Roman" w:hAnsi="Times New Roman" w:cs="Times New Roman"/>
          <w:smallCaps/>
          <w:sz w:val="18"/>
          <w:szCs w:val="18"/>
        </w:rPr>
        <w:t>Concilio Ecuménico Vaticano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Constitución pastoral sobre la Iglesia en el mundo actual, «Gaudium et Spes»,</w:t>
      </w:r>
      <w:r w:rsidRPr="00994528">
        <w:rPr>
          <w:rStyle w:val="Notaalpie2Sincursiva1"/>
          <w:rFonts w:ascii="Times New Roman" w:hAnsi="Times New Roman" w:cs="Times New Roman"/>
          <w:sz w:val="18"/>
          <w:szCs w:val="18"/>
        </w:rPr>
        <w:t xml:space="preserve"> 07/12/1965, n. 19.</w:t>
      </w:r>
    </w:p>
  </w:footnote>
  <w:footnote w:id="449">
    <w:p w14:paraId="05B29A86"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104B57">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Apostólica «Tertio Millennio Adveniente»,</w:t>
      </w:r>
      <w:r w:rsidRPr="00994528">
        <w:rPr>
          <w:rStyle w:val="Notaalpie2Sincursiva1"/>
          <w:rFonts w:ascii="Times New Roman" w:hAnsi="Times New Roman" w:cs="Times New Roman"/>
          <w:sz w:val="18"/>
          <w:szCs w:val="18"/>
        </w:rPr>
        <w:t xml:space="preserve"> 10/11/1994, n. 36.</w:t>
      </w:r>
    </w:p>
  </w:footnote>
  <w:footnote w:id="450">
    <w:p w14:paraId="2FDEBDC1" w14:textId="77777777" w:rsidR="001920C8" w:rsidRPr="00994528" w:rsidRDefault="001920C8" w:rsidP="00994528">
      <w:pPr>
        <w:pStyle w:val="Notaalpie21"/>
        <w:tabs>
          <w:tab w:val="left" w:pos="323"/>
        </w:tabs>
        <w:spacing w:line="240" w:lineRule="auto"/>
        <w:jc w:val="both"/>
        <w:rPr>
          <w:rFonts w:ascii="Times New Roman" w:hAnsi="Times New Roman" w:cs="Times New Roman"/>
          <w:sz w:val="18"/>
          <w:szCs w:val="18"/>
        </w:rPr>
      </w:pPr>
      <w:r w:rsidRPr="00994528">
        <w:rPr>
          <w:rStyle w:val="Notaalpie210ptoSincursiva"/>
          <w:rFonts w:ascii="Times New Roman" w:hAnsi="Times New Roman" w:cs="Times New Roman"/>
          <w:sz w:val="18"/>
          <w:szCs w:val="18"/>
          <w:vertAlign w:val="superscript"/>
        </w:rPr>
        <w:footnoteRef/>
      </w:r>
      <w:r w:rsidRPr="00994528">
        <w:rPr>
          <w:rStyle w:val="Notaalpie2Sincursiva1"/>
          <w:rFonts w:ascii="Times New Roman" w:hAnsi="Times New Roman" w:cs="Times New Roman"/>
          <w:sz w:val="18"/>
          <w:szCs w:val="18"/>
        </w:rPr>
        <w:tab/>
      </w:r>
      <w:r w:rsidRPr="00104B57">
        <w:rPr>
          <w:rStyle w:val="Notaalpie2Sincursiva1"/>
          <w:rFonts w:ascii="Times New Roman" w:hAnsi="Times New Roman" w:cs="Times New Roman"/>
          <w:smallCaps/>
          <w:sz w:val="18"/>
          <w:szCs w:val="18"/>
        </w:rPr>
        <w:t>Juan Pablo II</w:t>
      </w:r>
      <w:r w:rsidRPr="00994528">
        <w:rPr>
          <w:rStyle w:val="Notaalpie2Sincursiva1"/>
          <w:rFonts w:ascii="Times New Roman" w:hAnsi="Times New Roman" w:cs="Times New Roman"/>
          <w:sz w:val="18"/>
          <w:szCs w:val="18"/>
        </w:rPr>
        <w:t xml:space="preserve">, </w:t>
      </w:r>
      <w:r w:rsidRPr="00994528">
        <w:rPr>
          <w:rFonts w:ascii="Times New Roman" w:hAnsi="Times New Roman" w:cs="Times New Roman"/>
          <w:sz w:val="18"/>
          <w:szCs w:val="18"/>
        </w:rPr>
        <w:t>Carta Encíclica «Redemptoris Missio»,</w:t>
      </w:r>
      <w:r w:rsidRPr="00994528">
        <w:rPr>
          <w:rStyle w:val="Notaalpie2Sincursiva1"/>
          <w:rFonts w:ascii="Times New Roman" w:hAnsi="Times New Roman" w:cs="Times New Roman"/>
          <w:sz w:val="18"/>
          <w:szCs w:val="18"/>
        </w:rPr>
        <w:t xml:space="preserve"> 07/12/1990, n. 37.</w:t>
      </w:r>
    </w:p>
  </w:footnote>
  <w:footnote w:id="451">
    <w:p w14:paraId="0F225C00" w14:textId="77777777" w:rsidR="001920C8" w:rsidRPr="00994528" w:rsidRDefault="001920C8" w:rsidP="00994528">
      <w:pPr>
        <w:pStyle w:val="Notaalpie1"/>
        <w:tabs>
          <w:tab w:val="left" w:pos="323"/>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994528">
        <w:rPr>
          <w:rStyle w:val="NotaalpieCursiva"/>
          <w:rFonts w:ascii="Times New Roman" w:hAnsi="Times New Roman" w:cs="Times New Roman"/>
          <w:sz w:val="18"/>
          <w:szCs w:val="18"/>
        </w:rPr>
        <w:t>OR,</w:t>
      </w:r>
      <w:r w:rsidRPr="00994528">
        <w:rPr>
          <w:rStyle w:val="Notaalpie22"/>
          <w:rFonts w:ascii="Times New Roman" w:hAnsi="Times New Roman" w:cs="Times New Roman"/>
          <w:sz w:val="18"/>
          <w:szCs w:val="18"/>
        </w:rPr>
        <w:t xml:space="preserve"> 20/01/1995, 16.</w:t>
      </w:r>
    </w:p>
  </w:footnote>
  <w:footnote w:id="452">
    <w:p w14:paraId="34301908" w14:textId="77777777" w:rsidR="001920C8" w:rsidRPr="00994528" w:rsidRDefault="001920C8" w:rsidP="00994528">
      <w:pPr>
        <w:pStyle w:val="Notaalpie1"/>
        <w:tabs>
          <w:tab w:val="left" w:pos="308"/>
        </w:tabs>
        <w:spacing w:line="240" w:lineRule="auto"/>
        <w:jc w:val="both"/>
        <w:rPr>
          <w:rFonts w:ascii="Times New Roman" w:hAnsi="Times New Roman" w:cs="Times New Roman"/>
          <w:sz w:val="18"/>
          <w:szCs w:val="18"/>
        </w:rPr>
      </w:pPr>
      <w:r w:rsidRPr="00994528">
        <w:rPr>
          <w:rStyle w:val="Notaalpie10pto"/>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104B57">
        <w:rPr>
          <w:rStyle w:val="Notaalpie22"/>
          <w:rFonts w:ascii="Times New Roman" w:hAnsi="Times New Roman" w:cs="Times New Roman"/>
          <w:smallCaps/>
          <w:sz w:val="18"/>
          <w:szCs w:val="18"/>
        </w:rPr>
        <w:t>IV Conferencia general del episcopado latinoamericano</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Conclusiones de Santo Domingo,</w:t>
      </w:r>
      <w:r w:rsidRPr="00994528">
        <w:rPr>
          <w:rStyle w:val="Notaalpie22"/>
          <w:rFonts w:ascii="Times New Roman" w:hAnsi="Times New Roman" w:cs="Times New Roman"/>
          <w:sz w:val="18"/>
          <w:szCs w:val="18"/>
        </w:rPr>
        <w:t xml:space="preserve"> (1992), 64.</w:t>
      </w:r>
    </w:p>
  </w:footnote>
  <w:footnote w:id="453">
    <w:p w14:paraId="343D281D" w14:textId="77777777" w:rsidR="001920C8" w:rsidRPr="00994528" w:rsidRDefault="001920C8" w:rsidP="00994528">
      <w:pPr>
        <w:pStyle w:val="Notaalpie1"/>
        <w:tabs>
          <w:tab w:val="left" w:pos="333"/>
        </w:tabs>
        <w:spacing w:line="240" w:lineRule="auto"/>
        <w:jc w:val="both"/>
        <w:rPr>
          <w:rFonts w:ascii="Times New Roman" w:hAnsi="Times New Roman" w:cs="Times New Roman"/>
          <w:sz w:val="18"/>
          <w:szCs w:val="18"/>
        </w:rPr>
      </w:pPr>
      <w:r w:rsidRPr="00994528">
        <w:rPr>
          <w:rStyle w:val="Notaalpie22"/>
          <w:rFonts w:ascii="Times New Roman" w:hAnsi="Times New Roman" w:cs="Times New Roman"/>
          <w:sz w:val="18"/>
          <w:szCs w:val="18"/>
          <w:vertAlign w:val="superscript"/>
        </w:rPr>
        <w:footnoteRef/>
      </w:r>
      <w:r w:rsidRPr="00994528">
        <w:rPr>
          <w:rStyle w:val="Notaalpie22"/>
          <w:rFonts w:ascii="Times New Roman" w:hAnsi="Times New Roman" w:cs="Times New Roman"/>
          <w:sz w:val="18"/>
          <w:szCs w:val="18"/>
        </w:rPr>
        <w:tab/>
      </w:r>
      <w:r w:rsidRPr="00104B57">
        <w:rPr>
          <w:rStyle w:val="Notaalpie22"/>
          <w:rFonts w:ascii="Times New Roman" w:hAnsi="Times New Roman" w:cs="Times New Roman"/>
          <w:smallCaps/>
          <w:sz w:val="18"/>
          <w:szCs w:val="18"/>
        </w:rPr>
        <w:t>San Agustín</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La Ciudad de Dios,</w:t>
      </w:r>
      <w:r w:rsidRPr="00994528">
        <w:rPr>
          <w:rStyle w:val="Notaalpie22"/>
          <w:rFonts w:ascii="Times New Roman" w:hAnsi="Times New Roman" w:cs="Times New Roman"/>
          <w:sz w:val="18"/>
          <w:szCs w:val="18"/>
        </w:rPr>
        <w:t xml:space="preserve"> XVIII, 51,2; Cf. </w:t>
      </w:r>
      <w:r w:rsidRPr="00104B57">
        <w:rPr>
          <w:rStyle w:val="Notaalpie22"/>
          <w:rFonts w:ascii="Times New Roman" w:hAnsi="Times New Roman" w:cs="Times New Roman"/>
          <w:smallCaps/>
          <w:sz w:val="18"/>
          <w:szCs w:val="18"/>
        </w:rPr>
        <w:t>Concilio Ecuménico Vaticano II</w:t>
      </w:r>
      <w:r w:rsidRPr="00994528">
        <w:rPr>
          <w:rStyle w:val="Notaalpie22"/>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Constitución dogmática</w:t>
      </w:r>
      <w:r>
        <w:rPr>
          <w:rStyle w:val="NotaalpieCursiva"/>
          <w:rFonts w:ascii="Times New Roman" w:hAnsi="Times New Roman" w:cs="Times New Roman"/>
          <w:sz w:val="18"/>
          <w:szCs w:val="18"/>
        </w:rPr>
        <w:t xml:space="preserve"> </w:t>
      </w:r>
      <w:r w:rsidRPr="00994528">
        <w:rPr>
          <w:rStyle w:val="NotaalpieCursiva"/>
          <w:rFonts w:ascii="Times New Roman" w:hAnsi="Times New Roman" w:cs="Times New Roman"/>
          <w:sz w:val="18"/>
          <w:szCs w:val="18"/>
        </w:rPr>
        <w:t>«Lumen Gentium»,</w:t>
      </w:r>
      <w:r w:rsidRPr="00994528">
        <w:rPr>
          <w:rStyle w:val="Notaalpie22"/>
          <w:rFonts w:ascii="Times New Roman" w:hAnsi="Times New Roman" w:cs="Times New Roman"/>
          <w:sz w:val="18"/>
          <w:szCs w:val="18"/>
        </w:rPr>
        <w:t xml:space="preserve"> 21/11/1964, n. 8.</w:t>
      </w:r>
    </w:p>
    <w:p w14:paraId="2938C311" w14:textId="77777777" w:rsidR="001920C8" w:rsidRPr="00994528" w:rsidRDefault="001920C8" w:rsidP="00994528">
      <w:pPr>
        <w:pStyle w:val="Notaalpie21"/>
        <w:tabs>
          <w:tab w:val="left" w:pos="303"/>
        </w:tabs>
        <w:spacing w:line="240" w:lineRule="auto"/>
        <w:jc w:val="both"/>
        <w:rPr>
          <w:rFonts w:ascii="Times New Roman" w:hAnsi="Times New Roman" w:cs="Times New Roman"/>
          <w:sz w:val="18"/>
          <w:szCs w:val="18"/>
        </w:rPr>
      </w:pPr>
    </w:p>
  </w:footnote>
  <w:footnote w:id="454">
    <w:p w14:paraId="01A0378D"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104B57">
        <w:rPr>
          <w:rStyle w:val="Notaalpie2Sincursiva1"/>
          <w:rFonts w:ascii="Times New Roman" w:eastAsia="CordiaUPC" w:hAnsi="Times New Roman" w:cs="Times New Roman"/>
          <w:i w:val="0"/>
          <w:smallCaps/>
          <w:sz w:val="18"/>
          <w:szCs w:val="18"/>
        </w:rPr>
        <w:t>Juan Pablo II</w:t>
      </w:r>
      <w:r w:rsidRPr="00994528">
        <w:rPr>
          <w:rFonts w:ascii="Times New Roman" w:hAnsi="Times New Roman"/>
          <w:i/>
          <w:sz w:val="18"/>
          <w:szCs w:val="18"/>
          <w:lang w:val="es-AR"/>
        </w:rPr>
        <w:t>,</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Discurso inaugural en Puebla</w:t>
      </w:r>
      <w:r w:rsidRPr="00994528">
        <w:rPr>
          <w:rFonts w:ascii="Times New Roman" w:hAnsi="Times New Roman"/>
          <w:sz w:val="18"/>
          <w:szCs w:val="18"/>
          <w:lang w:val="es-AR"/>
        </w:rPr>
        <w:t>, México, 28 de enero de 1979, V.</w:t>
      </w:r>
    </w:p>
  </w:footnote>
  <w:footnote w:id="455">
    <w:p w14:paraId="7A7FBD90" w14:textId="77777777" w:rsidR="001920C8" w:rsidRPr="00994528" w:rsidRDefault="001920C8" w:rsidP="00994528">
      <w:pPr>
        <w:autoSpaceDE w:val="0"/>
        <w:autoSpaceDN w:val="0"/>
        <w:adjustRightInd w:val="0"/>
        <w:jc w:val="both"/>
        <w:rPr>
          <w:rFonts w:ascii="Times New Roman" w:hAnsi="Times New Roman"/>
          <w:sz w:val="18"/>
          <w:szCs w:val="18"/>
          <w:lang w:val="es-AR"/>
        </w:rPr>
      </w:pPr>
      <w:r w:rsidRPr="00994528">
        <w:rPr>
          <w:rStyle w:val="Refdenotaalpie"/>
          <w:rFonts w:ascii="Times New Roman" w:hAnsi="Times New Roman"/>
          <w:sz w:val="18"/>
          <w:szCs w:val="18"/>
        </w:rPr>
        <w:footnoteRef/>
      </w:r>
      <w:r w:rsidRPr="00994528">
        <w:rPr>
          <w:rFonts w:ascii="Times New Roman" w:hAnsi="Times New Roman"/>
          <w:sz w:val="18"/>
          <w:szCs w:val="18"/>
        </w:rPr>
        <w:tab/>
      </w:r>
      <w:r w:rsidRPr="00216871">
        <w:rPr>
          <w:rStyle w:val="Notaalpie2Sincursiva1"/>
          <w:rFonts w:ascii="Times New Roman" w:eastAsia="CordiaUPC" w:hAnsi="Times New Roman" w:cs="Times New Roman"/>
          <w:i w:val="0"/>
          <w:smallCaps/>
          <w:sz w:val="18"/>
          <w:szCs w:val="18"/>
        </w:rPr>
        <w:t>Juan Pablo II</w:t>
      </w:r>
      <w:r w:rsidRPr="00994528">
        <w:rPr>
          <w:rFonts w:ascii="Times New Roman" w:hAnsi="Times New Roman"/>
          <w:i/>
          <w:sz w:val="18"/>
          <w:szCs w:val="18"/>
          <w:lang w:val="es-AR"/>
        </w:rPr>
        <w:t>,</w:t>
      </w:r>
      <w:r w:rsidRPr="00994528">
        <w:rPr>
          <w:rFonts w:ascii="Times New Roman" w:hAnsi="Times New Roman"/>
          <w:sz w:val="18"/>
          <w:szCs w:val="18"/>
          <w:lang w:val="es-AR"/>
        </w:rPr>
        <w:t xml:space="preserve"> </w:t>
      </w:r>
      <w:r w:rsidRPr="00994528">
        <w:rPr>
          <w:rFonts w:ascii="Times New Roman" w:hAnsi="Times New Roman"/>
          <w:i/>
          <w:iCs/>
          <w:sz w:val="18"/>
          <w:szCs w:val="18"/>
          <w:lang w:val="es-AR"/>
        </w:rPr>
        <w:t xml:space="preserve">Carta Apostólica </w:t>
      </w:r>
      <w:r w:rsidRPr="00994528">
        <w:rPr>
          <w:rFonts w:ascii="Times New Roman" w:hAnsi="Times New Roman"/>
          <w:sz w:val="18"/>
          <w:szCs w:val="18"/>
          <w:lang w:val="es-AR"/>
        </w:rPr>
        <w:t>«</w:t>
      </w:r>
      <w:r w:rsidRPr="00994528">
        <w:rPr>
          <w:rFonts w:ascii="Times New Roman" w:hAnsi="Times New Roman"/>
          <w:i/>
          <w:iCs/>
          <w:sz w:val="18"/>
          <w:szCs w:val="18"/>
          <w:lang w:val="es-AR"/>
        </w:rPr>
        <w:t>Tertio Millennio Adveniente</w:t>
      </w:r>
      <w:r w:rsidRPr="00994528">
        <w:rPr>
          <w:rFonts w:ascii="Times New Roman" w:hAnsi="Times New Roman"/>
          <w:sz w:val="18"/>
          <w:szCs w:val="18"/>
          <w:lang w:val="es-AR"/>
        </w:rPr>
        <w:t>», 10/11/1994, n. 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70E"/>
    <w:multiLevelType w:val="multilevel"/>
    <w:tmpl w:val="9C0638EE"/>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AD1CFC"/>
    <w:multiLevelType w:val="multilevel"/>
    <w:tmpl w:val="09288D2C"/>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B51DB2"/>
    <w:multiLevelType w:val="multilevel"/>
    <w:tmpl w:val="E49E2122"/>
    <w:lvl w:ilvl="0">
      <w:start w:val="1"/>
      <w:numFmt w:val="decimal"/>
      <w:lvlText w:val="%1."/>
      <w:lvlJc w:val="left"/>
      <w:rPr>
        <w:rFonts w:ascii="Times New Roman" w:hAnsi="Times New Roman" w:hint="default"/>
        <w:b/>
        <w:bCs w:val="0"/>
        <w:i w:val="0"/>
        <w:iCs w:val="0"/>
        <w:smallCaps/>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AE7E5C"/>
    <w:multiLevelType w:val="multilevel"/>
    <w:tmpl w:val="02C8F958"/>
    <w:lvl w:ilvl="0">
      <w:start w:val="1"/>
      <w:numFmt w:val="decimal"/>
      <w:lvlText w:val="%1."/>
      <w:lvlJc w:val="left"/>
      <w:rPr>
        <w:rFonts w:ascii="Times New Roman" w:hAnsi="Times New Roman" w:hint="default"/>
        <w:b/>
        <w:bCs/>
        <w:i w:val="0"/>
        <w:iCs w:val="0"/>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B62BC9"/>
    <w:multiLevelType w:val="multilevel"/>
    <w:tmpl w:val="16844ABC"/>
    <w:lvl w:ilvl="0">
      <w:start w:val="1"/>
      <w:numFmt w:val="bullet"/>
      <w:lvlText w:val="Y"/>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A903EE"/>
    <w:multiLevelType w:val="multilevel"/>
    <w:tmpl w:val="9F24A792"/>
    <w:lvl w:ilvl="0">
      <w:start w:val="2"/>
      <w:numFmt w:val="lowerLetter"/>
      <w:lvlText w:val="%1."/>
      <w:lvlJc w:val="left"/>
      <w:rPr>
        <w:rFonts w:ascii="Times New Roman" w:eastAsia="Courier New" w:hAnsi="Times New Roman" w:cs="Times New Roman" w:hint="default"/>
        <w:b/>
        <w:bCs w:val="0"/>
        <w:i/>
        <w:iCs/>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3F48F7"/>
    <w:multiLevelType w:val="multilevel"/>
    <w:tmpl w:val="E9B0945A"/>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C948CA"/>
    <w:multiLevelType w:val="multilevel"/>
    <w:tmpl w:val="E5663C4C"/>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5D3924"/>
    <w:multiLevelType w:val="multilevel"/>
    <w:tmpl w:val="353A56F6"/>
    <w:lvl w:ilvl="0">
      <w:start w:val="1"/>
      <w:numFmt w:val="lowerLetter"/>
      <w:lvlText w:val="%1."/>
      <w:lvlJc w:val="left"/>
      <w:rPr>
        <w:rFonts w:ascii="Times New Roman" w:eastAsia="Courier New" w:hAnsi="Times New Roman" w:cs="Times New Roman" w:hint="default"/>
        <w:b/>
        <w:bCs w:val="0"/>
        <w:i/>
        <w:iCs/>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A37CA2"/>
    <w:multiLevelType w:val="multilevel"/>
    <w:tmpl w:val="6A129EEC"/>
    <w:lvl w:ilvl="0">
      <w:start w:val="1"/>
      <w:numFmt w:val="bullet"/>
      <w:lvlText w:val="Y"/>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582A80"/>
    <w:multiLevelType w:val="multilevel"/>
    <w:tmpl w:val="A4BC30F2"/>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4F3E11"/>
    <w:multiLevelType w:val="multilevel"/>
    <w:tmpl w:val="1F0EACE4"/>
    <w:lvl w:ilvl="0">
      <w:start w:val="2"/>
      <w:numFmt w:val="upperRoman"/>
      <w:lvlText w:val="%1."/>
      <w:lvlJc w:val="left"/>
      <w:rPr>
        <w:rFonts w:ascii="Times New Roman" w:eastAsia="Courier New" w:hAnsi="Times New Roman" w:cs="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8287A3C"/>
    <w:multiLevelType w:val="multilevel"/>
    <w:tmpl w:val="DEBEDD9C"/>
    <w:lvl w:ilvl="0">
      <w:start w:val="1"/>
      <w:numFmt w:val="decimal"/>
      <w:lvlText w:val="%1."/>
      <w:lvlJc w:val="left"/>
      <w:rPr>
        <w:b/>
        <w:bCs w:val="0"/>
        <w:i w:val="0"/>
        <w:iCs w:val="0"/>
        <w:smallCaps w:val="0"/>
        <w:strike w:val="0"/>
        <w:color w:val="000000"/>
        <w:spacing w:val="0"/>
        <w:w w:val="100"/>
        <w:position w:val="0"/>
        <w:sz w:val="22"/>
        <w:szCs w:val="22"/>
        <w:u w:val="none"/>
        <w:lang w:val="es-ES"/>
      </w:rPr>
    </w:lvl>
    <w:lvl w:ilvl="1">
      <w:start w:val="1"/>
      <w:numFmt w:val="decimal"/>
      <w:lvlText w:val="%2."/>
      <w:lvlJc w:val="left"/>
      <w:rPr>
        <w:rFonts w:ascii="Times New Roman" w:hAnsi="Times New Roman" w:hint="default"/>
        <w:sz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DF3E2D"/>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14" w15:restartNumberingAfterBreak="0">
    <w:nsid w:val="1C134A29"/>
    <w:multiLevelType w:val="multilevel"/>
    <w:tmpl w:val="E1BA47C6"/>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BC1A81"/>
    <w:multiLevelType w:val="multilevel"/>
    <w:tmpl w:val="7B1A1796"/>
    <w:lvl w:ilvl="0">
      <w:start w:val="1"/>
      <w:numFmt w:val="lowerLetter"/>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586C26"/>
    <w:multiLevelType w:val="hybridMultilevel"/>
    <w:tmpl w:val="2DD840A2"/>
    <w:lvl w:ilvl="0" w:tplc="1140087E">
      <w:start w:val="1"/>
      <w:numFmt w:val="lowerLetter"/>
      <w:lvlText w:val="%1."/>
      <w:lvlJc w:val="left"/>
      <w:pPr>
        <w:ind w:left="1004" w:hanging="360"/>
      </w:pPr>
      <w:rPr>
        <w:b/>
        <w:i/>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7" w15:restartNumberingAfterBreak="0">
    <w:nsid w:val="1FB11411"/>
    <w:multiLevelType w:val="multilevel"/>
    <w:tmpl w:val="E3861AD8"/>
    <w:lvl w:ilvl="0">
      <w:start w:val="1"/>
      <w:numFmt w:val="bullet"/>
      <w:lvlText w:val="Y"/>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24F5C59"/>
    <w:multiLevelType w:val="multilevel"/>
    <w:tmpl w:val="43847858"/>
    <w:lvl w:ilvl="0">
      <w:start w:val="1"/>
      <w:numFmt w:val="upperRoman"/>
      <w:lvlText w:val="%1."/>
      <w:lvlJc w:val="right"/>
      <w:rPr>
        <w:b/>
        <w:bCs/>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DB36C1"/>
    <w:multiLevelType w:val="multilevel"/>
    <w:tmpl w:val="DED07A48"/>
    <w:lvl w:ilvl="0">
      <w:start w:val="1"/>
      <w:numFmt w:val="lowerLetter"/>
      <w:lvlText w:val="%1)"/>
      <w:lvlJc w:val="left"/>
      <w:rPr>
        <w:rFonts w:hint="default"/>
        <w:b w:val="0"/>
        <w:bCs w:val="0"/>
        <w:i w:val="0"/>
        <w:iCs w:val="0"/>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99036FA"/>
    <w:multiLevelType w:val="multilevel"/>
    <w:tmpl w:val="5BD2F176"/>
    <w:lvl w:ilvl="0">
      <w:start w:val="1"/>
      <w:numFmt w:val="decimal"/>
      <w:lvlText w:val="%1."/>
      <w:lvlJc w:val="left"/>
      <w:rPr>
        <w:rFonts w:ascii="Times New Roman" w:hAnsi="Times New Roman" w:hint="default"/>
        <w:b/>
        <w:bCs w:val="0"/>
        <w:i w:val="0"/>
        <w:iCs w:val="0"/>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C2006E2"/>
    <w:multiLevelType w:val="hybridMultilevel"/>
    <w:tmpl w:val="814A7F12"/>
    <w:lvl w:ilvl="0" w:tplc="37A89C16">
      <w:start w:val="1"/>
      <w:numFmt w:val="decimal"/>
      <w:lvlText w:val="%1."/>
      <w:lvlJc w:val="left"/>
      <w:pPr>
        <w:ind w:left="1117" w:hanging="360"/>
      </w:pPr>
      <w:rPr>
        <w:rFonts w:ascii="Times New Roman" w:hAnsi="Times New Roman" w:hint="default"/>
        <w:b/>
        <w:sz w:val="22"/>
      </w:rPr>
    </w:lvl>
    <w:lvl w:ilvl="1" w:tplc="140C0019" w:tentative="1">
      <w:start w:val="1"/>
      <w:numFmt w:val="lowerLetter"/>
      <w:lvlText w:val="%2."/>
      <w:lvlJc w:val="left"/>
      <w:pPr>
        <w:ind w:left="1837" w:hanging="360"/>
      </w:pPr>
    </w:lvl>
    <w:lvl w:ilvl="2" w:tplc="140C001B" w:tentative="1">
      <w:start w:val="1"/>
      <w:numFmt w:val="lowerRoman"/>
      <w:lvlText w:val="%3."/>
      <w:lvlJc w:val="right"/>
      <w:pPr>
        <w:ind w:left="2557" w:hanging="180"/>
      </w:pPr>
    </w:lvl>
    <w:lvl w:ilvl="3" w:tplc="140C000F" w:tentative="1">
      <w:start w:val="1"/>
      <w:numFmt w:val="decimal"/>
      <w:lvlText w:val="%4."/>
      <w:lvlJc w:val="left"/>
      <w:pPr>
        <w:ind w:left="3277" w:hanging="360"/>
      </w:pPr>
    </w:lvl>
    <w:lvl w:ilvl="4" w:tplc="140C0019" w:tentative="1">
      <w:start w:val="1"/>
      <w:numFmt w:val="lowerLetter"/>
      <w:lvlText w:val="%5."/>
      <w:lvlJc w:val="left"/>
      <w:pPr>
        <w:ind w:left="3997" w:hanging="360"/>
      </w:pPr>
    </w:lvl>
    <w:lvl w:ilvl="5" w:tplc="140C001B" w:tentative="1">
      <w:start w:val="1"/>
      <w:numFmt w:val="lowerRoman"/>
      <w:lvlText w:val="%6."/>
      <w:lvlJc w:val="right"/>
      <w:pPr>
        <w:ind w:left="4717" w:hanging="180"/>
      </w:pPr>
    </w:lvl>
    <w:lvl w:ilvl="6" w:tplc="140C000F" w:tentative="1">
      <w:start w:val="1"/>
      <w:numFmt w:val="decimal"/>
      <w:lvlText w:val="%7."/>
      <w:lvlJc w:val="left"/>
      <w:pPr>
        <w:ind w:left="5437" w:hanging="360"/>
      </w:pPr>
    </w:lvl>
    <w:lvl w:ilvl="7" w:tplc="140C0019" w:tentative="1">
      <w:start w:val="1"/>
      <w:numFmt w:val="lowerLetter"/>
      <w:lvlText w:val="%8."/>
      <w:lvlJc w:val="left"/>
      <w:pPr>
        <w:ind w:left="6157" w:hanging="360"/>
      </w:pPr>
    </w:lvl>
    <w:lvl w:ilvl="8" w:tplc="140C001B" w:tentative="1">
      <w:start w:val="1"/>
      <w:numFmt w:val="lowerRoman"/>
      <w:lvlText w:val="%9."/>
      <w:lvlJc w:val="right"/>
      <w:pPr>
        <w:ind w:left="6877" w:hanging="180"/>
      </w:pPr>
    </w:lvl>
  </w:abstractNum>
  <w:abstractNum w:abstractNumId="22" w15:restartNumberingAfterBreak="0">
    <w:nsid w:val="2CA74FA3"/>
    <w:multiLevelType w:val="multilevel"/>
    <w:tmpl w:val="77A8F9BA"/>
    <w:lvl w:ilvl="0">
      <w:start w:val="1"/>
      <w:numFmt w:val="decimal"/>
      <w:lvlText w:val="%1."/>
      <w:lvlJc w:val="left"/>
      <w:rPr>
        <w:rFonts w:ascii="Times New Roman" w:hAnsi="Times New Roman" w:hint="default"/>
        <w:b w:val="0"/>
        <w:bCs w:val="0"/>
        <w:i w:val="0"/>
        <w:iCs w:val="0"/>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D0254DF"/>
    <w:multiLevelType w:val="multilevel"/>
    <w:tmpl w:val="7FDCBF6C"/>
    <w:lvl w:ilvl="0">
      <w:start w:val="2"/>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D0F6200"/>
    <w:multiLevelType w:val="multilevel"/>
    <w:tmpl w:val="255A5D72"/>
    <w:lvl w:ilvl="0">
      <w:start w:val="1"/>
      <w:numFmt w:val="decimal"/>
      <w:lvlText w:val="%1."/>
      <w:lvlJc w:val="left"/>
      <w:rPr>
        <w:rFonts w:ascii="Times New Roman" w:hAnsi="Times New Roman" w:hint="default"/>
        <w:b/>
        <w:bCs w:val="0"/>
        <w:i w:val="0"/>
        <w:iCs/>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0306772"/>
    <w:multiLevelType w:val="hybridMultilevel"/>
    <w:tmpl w:val="F5EC0CA2"/>
    <w:lvl w:ilvl="0" w:tplc="22C0619C">
      <w:numFmt w:val="bullet"/>
      <w:lvlText w:val=""/>
      <w:lvlJc w:val="left"/>
      <w:pPr>
        <w:ind w:left="757" w:hanging="360"/>
      </w:pPr>
      <w:rPr>
        <w:rFonts w:ascii="Symbol" w:eastAsia="Courier New" w:hAnsi="Symbol" w:cs="Times New Roman" w:hint="default"/>
      </w:rPr>
    </w:lvl>
    <w:lvl w:ilvl="1" w:tplc="140C0003" w:tentative="1">
      <w:start w:val="1"/>
      <w:numFmt w:val="bullet"/>
      <w:lvlText w:val="o"/>
      <w:lvlJc w:val="left"/>
      <w:pPr>
        <w:ind w:left="1477" w:hanging="360"/>
      </w:pPr>
      <w:rPr>
        <w:rFonts w:ascii="Courier New" w:hAnsi="Courier New" w:cs="Courier New" w:hint="default"/>
      </w:rPr>
    </w:lvl>
    <w:lvl w:ilvl="2" w:tplc="140C0005" w:tentative="1">
      <w:start w:val="1"/>
      <w:numFmt w:val="bullet"/>
      <w:lvlText w:val=""/>
      <w:lvlJc w:val="left"/>
      <w:pPr>
        <w:ind w:left="2197" w:hanging="360"/>
      </w:pPr>
      <w:rPr>
        <w:rFonts w:ascii="Wingdings" w:hAnsi="Wingdings" w:hint="default"/>
      </w:rPr>
    </w:lvl>
    <w:lvl w:ilvl="3" w:tplc="140C0001" w:tentative="1">
      <w:start w:val="1"/>
      <w:numFmt w:val="bullet"/>
      <w:lvlText w:val=""/>
      <w:lvlJc w:val="left"/>
      <w:pPr>
        <w:ind w:left="2917" w:hanging="360"/>
      </w:pPr>
      <w:rPr>
        <w:rFonts w:ascii="Symbol" w:hAnsi="Symbol" w:hint="default"/>
      </w:rPr>
    </w:lvl>
    <w:lvl w:ilvl="4" w:tplc="140C0003" w:tentative="1">
      <w:start w:val="1"/>
      <w:numFmt w:val="bullet"/>
      <w:lvlText w:val="o"/>
      <w:lvlJc w:val="left"/>
      <w:pPr>
        <w:ind w:left="3637" w:hanging="360"/>
      </w:pPr>
      <w:rPr>
        <w:rFonts w:ascii="Courier New" w:hAnsi="Courier New" w:cs="Courier New" w:hint="default"/>
      </w:rPr>
    </w:lvl>
    <w:lvl w:ilvl="5" w:tplc="140C0005" w:tentative="1">
      <w:start w:val="1"/>
      <w:numFmt w:val="bullet"/>
      <w:lvlText w:val=""/>
      <w:lvlJc w:val="left"/>
      <w:pPr>
        <w:ind w:left="4357" w:hanging="360"/>
      </w:pPr>
      <w:rPr>
        <w:rFonts w:ascii="Wingdings" w:hAnsi="Wingdings" w:hint="default"/>
      </w:rPr>
    </w:lvl>
    <w:lvl w:ilvl="6" w:tplc="140C0001" w:tentative="1">
      <w:start w:val="1"/>
      <w:numFmt w:val="bullet"/>
      <w:lvlText w:val=""/>
      <w:lvlJc w:val="left"/>
      <w:pPr>
        <w:ind w:left="5077" w:hanging="360"/>
      </w:pPr>
      <w:rPr>
        <w:rFonts w:ascii="Symbol" w:hAnsi="Symbol" w:hint="default"/>
      </w:rPr>
    </w:lvl>
    <w:lvl w:ilvl="7" w:tplc="140C0003" w:tentative="1">
      <w:start w:val="1"/>
      <w:numFmt w:val="bullet"/>
      <w:lvlText w:val="o"/>
      <w:lvlJc w:val="left"/>
      <w:pPr>
        <w:ind w:left="5797" w:hanging="360"/>
      </w:pPr>
      <w:rPr>
        <w:rFonts w:ascii="Courier New" w:hAnsi="Courier New" w:cs="Courier New" w:hint="default"/>
      </w:rPr>
    </w:lvl>
    <w:lvl w:ilvl="8" w:tplc="140C0005" w:tentative="1">
      <w:start w:val="1"/>
      <w:numFmt w:val="bullet"/>
      <w:lvlText w:val=""/>
      <w:lvlJc w:val="left"/>
      <w:pPr>
        <w:ind w:left="6517" w:hanging="360"/>
      </w:pPr>
      <w:rPr>
        <w:rFonts w:ascii="Wingdings" w:hAnsi="Wingdings" w:hint="default"/>
      </w:rPr>
    </w:lvl>
  </w:abstractNum>
  <w:abstractNum w:abstractNumId="26" w15:restartNumberingAfterBreak="0">
    <w:nsid w:val="30696B92"/>
    <w:multiLevelType w:val="multilevel"/>
    <w:tmpl w:val="BF56D8D4"/>
    <w:lvl w:ilvl="0">
      <w:start w:val="1"/>
      <w:numFmt w:val="lowerLetter"/>
      <w:lvlText w:val="%1."/>
      <w:lvlJc w:val="left"/>
      <w:rPr>
        <w:b/>
        <w:bCs w:val="0"/>
        <w:i/>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777B65"/>
    <w:multiLevelType w:val="multilevel"/>
    <w:tmpl w:val="397A558E"/>
    <w:lvl w:ilvl="0">
      <w:start w:val="1"/>
      <w:numFmt w:val="decimal"/>
      <w:lvlText w:val="%1."/>
      <w:lvlJc w:val="left"/>
      <w:rPr>
        <w:rFonts w:ascii="Courier New" w:eastAsia="Courier New" w:hAnsi="Courier New" w:cs="Courier New"/>
        <w:b w:val="0"/>
        <w:bCs w:val="0"/>
        <w:i w:val="0"/>
        <w:iCs w:val="0"/>
        <w:smallCaps/>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F63882"/>
    <w:multiLevelType w:val="multilevel"/>
    <w:tmpl w:val="C4EE8E5C"/>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3062669"/>
    <w:multiLevelType w:val="multilevel"/>
    <w:tmpl w:val="95F0914C"/>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4740C88"/>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31" w15:restartNumberingAfterBreak="0">
    <w:nsid w:val="361927EF"/>
    <w:multiLevelType w:val="multilevel"/>
    <w:tmpl w:val="644E9E86"/>
    <w:lvl w:ilvl="0">
      <w:start w:val="1"/>
      <w:numFmt w:val="decimal"/>
      <w:lvlText w:val="%1."/>
      <w:lvlJc w:val="left"/>
      <w:rPr>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3101E2"/>
    <w:multiLevelType w:val="multilevel"/>
    <w:tmpl w:val="B02E7DA0"/>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807171C"/>
    <w:multiLevelType w:val="multilevel"/>
    <w:tmpl w:val="08422A2A"/>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8C939FA"/>
    <w:multiLevelType w:val="hybridMultilevel"/>
    <w:tmpl w:val="C51A00E2"/>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5" w15:restartNumberingAfterBreak="0">
    <w:nsid w:val="3A5501F7"/>
    <w:multiLevelType w:val="multilevel"/>
    <w:tmpl w:val="AD8673AC"/>
    <w:lvl w:ilvl="0">
      <w:start w:val="1"/>
      <w:numFmt w:val="lowerLetter"/>
      <w:lvlText w:val="%1."/>
      <w:lvlJc w:val="left"/>
      <w:rPr>
        <w:rFonts w:ascii="Times New Roman" w:eastAsia="Courier New" w:hAnsi="Times New Roman" w:cs="Times New Roman" w:hint="default"/>
        <w:b/>
        <w:bCs w:val="0"/>
        <w:i/>
        <w:iCs/>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AE8056E"/>
    <w:multiLevelType w:val="multilevel"/>
    <w:tmpl w:val="25940A0A"/>
    <w:lvl w:ilvl="0">
      <w:start w:val="5"/>
      <w:numFmt w:val="decimal"/>
      <w:lvlText w:val="%1."/>
      <w:lvlJc w:val="left"/>
      <w:rPr>
        <w:rFonts w:ascii="Times New Roman" w:eastAsia="Courier New" w:hAnsi="Times New Roman" w:cs="Times New Roman" w:hint="default"/>
        <w:b/>
        <w:bCs w:val="0"/>
        <w:i w:val="0"/>
        <w:iCs/>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98213B"/>
    <w:multiLevelType w:val="multilevel"/>
    <w:tmpl w:val="B52E2C5A"/>
    <w:lvl w:ilvl="0">
      <w:start w:val="1"/>
      <w:numFmt w:val="decimal"/>
      <w:lvlText w:val="%1."/>
      <w:lvlJc w:val="left"/>
      <w:rPr>
        <w:rFonts w:ascii="Times New Roman" w:eastAsia="Courier New" w:hAnsi="Times New Roman" w:cs="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2322772"/>
    <w:multiLevelType w:val="multilevel"/>
    <w:tmpl w:val="DCC61698"/>
    <w:lvl w:ilvl="0">
      <w:start w:val="1"/>
      <w:numFmt w:val="decimal"/>
      <w:lvlText w:val="%1."/>
      <w:lvlJc w:val="left"/>
      <w:rPr>
        <w:rFonts w:ascii="Times New Roman" w:hAnsi="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23D4E0B"/>
    <w:multiLevelType w:val="multilevel"/>
    <w:tmpl w:val="05587D52"/>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2C54F75"/>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41" w15:restartNumberingAfterBreak="0">
    <w:nsid w:val="4371196D"/>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42" w15:restartNumberingAfterBreak="0">
    <w:nsid w:val="465A2E05"/>
    <w:multiLevelType w:val="multilevel"/>
    <w:tmpl w:val="C9AC7EF6"/>
    <w:lvl w:ilvl="0">
      <w:start w:val="1"/>
      <w:numFmt w:val="decimal"/>
      <w:lvlText w:val="%1."/>
      <w:lvlJc w:val="left"/>
      <w:rPr>
        <w:rFonts w:ascii="Times New Roman" w:eastAsia="Courier New" w:hAnsi="Times New Roman" w:cs="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879115C"/>
    <w:multiLevelType w:val="multilevel"/>
    <w:tmpl w:val="59C670DC"/>
    <w:lvl w:ilvl="0">
      <w:start w:val="1"/>
      <w:numFmt w:val="lowerLetter"/>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9394F6B"/>
    <w:multiLevelType w:val="multilevel"/>
    <w:tmpl w:val="65D4D0B6"/>
    <w:lvl w:ilvl="0">
      <w:start w:val="1"/>
      <w:numFmt w:val="decimal"/>
      <w:lvlText w:val="%1."/>
      <w:lvlJc w:val="left"/>
      <w:rPr>
        <w:rFonts w:hint="default"/>
        <w:b/>
        <w:bCs w:val="0"/>
        <w:i/>
        <w:iCs/>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BD157D9"/>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46" w15:restartNumberingAfterBreak="0">
    <w:nsid w:val="4BD6127D"/>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47" w15:restartNumberingAfterBreak="0">
    <w:nsid w:val="4C8B2729"/>
    <w:multiLevelType w:val="multilevel"/>
    <w:tmpl w:val="63063910"/>
    <w:lvl w:ilvl="0">
      <w:start w:val="1"/>
      <w:numFmt w:val="decimal"/>
      <w:lvlText w:val="%1."/>
      <w:lvlJc w:val="left"/>
      <w:rPr>
        <w:rFonts w:ascii="Times New Roman" w:hAnsi="Times New Roman" w:hint="default"/>
        <w:b/>
        <w:bCs w:val="0"/>
        <w:i w:val="0"/>
        <w:iCs w:val="0"/>
        <w:smallCaps w:val="0"/>
        <w:strike w:val="0"/>
        <w:color w:val="000000"/>
        <w:spacing w:val="0"/>
        <w:w w:val="100"/>
        <w:position w:val="0"/>
        <w:sz w:val="22"/>
        <w:szCs w:val="21"/>
        <w:u w:val="none"/>
        <w:lang w:val="es-A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DAD2C09"/>
    <w:multiLevelType w:val="multilevel"/>
    <w:tmpl w:val="B17A307E"/>
    <w:lvl w:ilvl="0">
      <w:start w:val="1"/>
      <w:numFmt w:val="decimal"/>
      <w:lvlText w:val="%1."/>
      <w:lvlJc w:val="left"/>
      <w:rPr>
        <w:b/>
        <w:bCs w:val="0"/>
        <w:i w:val="0"/>
        <w:iCs w:val="0"/>
        <w:smallCaps w:val="0"/>
        <w:strike w:val="0"/>
        <w:color w:val="000000"/>
        <w:spacing w:val="0"/>
        <w:w w:val="100"/>
        <w:position w:val="0"/>
        <w:sz w:val="21"/>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EA25051"/>
    <w:multiLevelType w:val="multilevel"/>
    <w:tmpl w:val="1AC6A26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50" w15:restartNumberingAfterBreak="0">
    <w:nsid w:val="50185FE4"/>
    <w:multiLevelType w:val="multilevel"/>
    <w:tmpl w:val="FAE015A4"/>
    <w:lvl w:ilvl="0">
      <w:start w:val="1"/>
      <w:numFmt w:val="decimal"/>
      <w:lvlText w:val="%1."/>
      <w:lvlJc w:val="left"/>
      <w:rPr>
        <w:rFonts w:ascii="Times New Roman" w:eastAsia="Courier New" w:hAnsi="Times New Roman" w:cs="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0807A4A"/>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52" w15:restartNumberingAfterBreak="0">
    <w:nsid w:val="52BC2B0F"/>
    <w:multiLevelType w:val="multilevel"/>
    <w:tmpl w:val="3CD2BA74"/>
    <w:lvl w:ilvl="0">
      <w:start w:val="1"/>
      <w:numFmt w:val="decimal"/>
      <w:lvlText w:val="%1."/>
      <w:lvlJc w:val="left"/>
      <w:rPr>
        <w:rFonts w:ascii="Times New Roman" w:hAnsi="Times New Roman" w:hint="default"/>
        <w:b w:val="0"/>
        <w:bCs w:val="0"/>
        <w:i w:val="0"/>
        <w:iCs w:val="0"/>
        <w:smallCaps w:val="0"/>
        <w:strike w:val="0"/>
        <w:color w:val="000000"/>
        <w:spacing w:val="0"/>
        <w:w w:val="100"/>
        <w:position w:val="0"/>
        <w:sz w:val="22"/>
        <w:szCs w:val="21"/>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6862600"/>
    <w:multiLevelType w:val="multilevel"/>
    <w:tmpl w:val="1D722784"/>
    <w:lvl w:ilvl="0">
      <w:start w:val="1"/>
      <w:numFmt w:val="decimal"/>
      <w:lvlText w:val="%1."/>
      <w:lvlJc w:val="left"/>
      <w:rPr>
        <w:rFonts w:ascii="Times New Roman" w:eastAsia="Courier New" w:hAnsi="Times New Roman" w:cs="Times New Roman" w:hint="default"/>
        <w:b/>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6A42505"/>
    <w:multiLevelType w:val="multilevel"/>
    <w:tmpl w:val="D77078E0"/>
    <w:lvl w:ilvl="0">
      <w:start w:val="1"/>
      <w:numFmt w:val="lowerLetter"/>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75B05A9"/>
    <w:multiLevelType w:val="multilevel"/>
    <w:tmpl w:val="B66039C6"/>
    <w:lvl w:ilvl="0">
      <w:start w:val="1"/>
      <w:numFmt w:val="upperLetter"/>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9061531"/>
    <w:multiLevelType w:val="multilevel"/>
    <w:tmpl w:val="300A37A2"/>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B3B386C"/>
    <w:multiLevelType w:val="multilevel"/>
    <w:tmpl w:val="ADA05320"/>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CBD005F"/>
    <w:multiLevelType w:val="multilevel"/>
    <w:tmpl w:val="67AEED78"/>
    <w:lvl w:ilvl="0">
      <w:start w:val="2"/>
      <w:numFmt w:val="decimal"/>
      <w:lvlText w:val="%1."/>
      <w:lvlJc w:val="left"/>
      <w:pPr>
        <w:ind w:left="0" w:firstLine="0"/>
      </w:pPr>
      <w:rPr>
        <w:rFonts w:ascii="Times New Roman" w:eastAsia="Courier New" w:hAnsi="Times New Roman" w:cs="Times New Roman" w:hint="default"/>
        <w:b/>
        <w:bCs w:val="0"/>
        <w:i w:val="0"/>
        <w:iCs/>
        <w:smallCaps w:val="0"/>
        <w:strike w:val="0"/>
        <w:color w:val="000000"/>
        <w:spacing w:val="0"/>
        <w:w w:val="100"/>
        <w:position w:val="0"/>
        <w:sz w:val="22"/>
        <w:szCs w:val="22"/>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9" w15:restartNumberingAfterBreak="0">
    <w:nsid w:val="5DF83132"/>
    <w:multiLevelType w:val="multilevel"/>
    <w:tmpl w:val="0B9CB11A"/>
    <w:lvl w:ilvl="0">
      <w:start w:val="1"/>
      <w:numFmt w:val="decimal"/>
      <w:lvlText w:val="%1."/>
      <w:lvlJc w:val="left"/>
      <w:rPr>
        <w:b/>
        <w:bCs w:val="0"/>
        <w:i/>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E0B2662"/>
    <w:multiLevelType w:val="multilevel"/>
    <w:tmpl w:val="4B9054CC"/>
    <w:lvl w:ilvl="0">
      <w:start w:val="1"/>
      <w:numFmt w:val="lowerLetter"/>
      <w:lvlText w:val="%1."/>
      <w:lvlJc w:val="left"/>
      <w:rPr>
        <w:b/>
        <w:bCs w:val="0"/>
        <w:i/>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E912EA1"/>
    <w:multiLevelType w:val="multilevel"/>
    <w:tmpl w:val="405212AC"/>
    <w:lvl w:ilvl="0">
      <w:start w:val="3"/>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B91C03"/>
    <w:multiLevelType w:val="multilevel"/>
    <w:tmpl w:val="CB82BA78"/>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8C80D23"/>
    <w:multiLevelType w:val="multilevel"/>
    <w:tmpl w:val="84A4FA16"/>
    <w:lvl w:ilvl="0">
      <w:start w:val="1"/>
      <w:numFmt w:val="decimal"/>
      <w:lvlText w:val="%1."/>
      <w:lvlJc w:val="left"/>
      <w:rPr>
        <w:rFonts w:ascii="Times New Roman" w:eastAsia="Courier New" w:hAnsi="Times New Roman" w:cs="Times New Roman" w:hint="default"/>
        <w:b/>
        <w:bCs/>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CF65F03"/>
    <w:multiLevelType w:val="multilevel"/>
    <w:tmpl w:val="EAC63CB6"/>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abstractNum w:abstractNumId="65" w15:restartNumberingAfterBreak="0">
    <w:nsid w:val="6F973118"/>
    <w:multiLevelType w:val="multilevel"/>
    <w:tmpl w:val="96442AE2"/>
    <w:lvl w:ilvl="0">
      <w:start w:val="1"/>
      <w:numFmt w:val="lowerLetter"/>
      <w:lvlText w:val="%1)"/>
      <w:lvlJc w:val="left"/>
      <w:rPr>
        <w:rFonts w:hint="default"/>
        <w:b w:val="0"/>
        <w:bCs w:val="0"/>
        <w:i w:val="0"/>
        <w:iCs w:val="0"/>
        <w:smallCaps w:val="0"/>
        <w:strike w:val="0"/>
        <w:color w:val="000000"/>
        <w:spacing w:val="0"/>
        <w:w w:val="100"/>
        <w:position w:val="0"/>
        <w:sz w:val="22"/>
        <w:szCs w:val="21"/>
        <w:u w:val="none"/>
        <w:lang w:val="es-A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0873F0B"/>
    <w:multiLevelType w:val="multilevel"/>
    <w:tmpl w:val="978A3146"/>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0C86D20"/>
    <w:multiLevelType w:val="multilevel"/>
    <w:tmpl w:val="09D6AF00"/>
    <w:lvl w:ilvl="0">
      <w:start w:val="1"/>
      <w:numFmt w:val="lowerLetter"/>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19B0C94"/>
    <w:multiLevelType w:val="singleLevel"/>
    <w:tmpl w:val="0824C0A2"/>
    <w:lvl w:ilvl="0">
      <w:start w:val="1"/>
      <w:numFmt w:val="decimal"/>
      <w:lvlText w:val="%1."/>
      <w:legacy w:legacy="1" w:legacySpace="0" w:legacyIndent="360"/>
      <w:lvlJc w:val="left"/>
      <w:rPr>
        <w:rFonts w:ascii="Times New Roman" w:hAnsi="Times New Roman" w:cs="Times New Roman" w:hint="default"/>
      </w:rPr>
    </w:lvl>
  </w:abstractNum>
  <w:abstractNum w:abstractNumId="69" w15:restartNumberingAfterBreak="0">
    <w:nsid w:val="72061FDD"/>
    <w:multiLevelType w:val="multilevel"/>
    <w:tmpl w:val="0D6A0C84"/>
    <w:lvl w:ilvl="0">
      <w:start w:val="1"/>
      <w:numFmt w:val="decimal"/>
      <w:lvlText w:val="%1."/>
      <w:lvlJc w:val="left"/>
      <w:rPr>
        <w:rFonts w:ascii="Times New Roman" w:eastAsia="Courier New" w:hAnsi="Times New Roman" w:cs="Times New Roman" w:hint="default"/>
        <w:b/>
        <w:bCs w:val="0"/>
        <w:i w:val="0"/>
        <w:iCs w:val="0"/>
        <w:smallCaps/>
        <w:strike w:val="0"/>
        <w:color w:val="000000"/>
        <w:spacing w:val="0"/>
        <w:w w:val="100"/>
        <w:position w:val="0"/>
        <w:sz w:val="20"/>
        <w:szCs w:val="20"/>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23F2382"/>
    <w:multiLevelType w:val="hybridMultilevel"/>
    <w:tmpl w:val="C7F8F0EE"/>
    <w:lvl w:ilvl="0" w:tplc="80A84B3C">
      <w:start w:val="1"/>
      <w:numFmt w:val="decimal"/>
      <w:lvlText w:val="%1."/>
      <w:lvlJc w:val="left"/>
      <w:pPr>
        <w:ind w:left="107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75254A6"/>
    <w:multiLevelType w:val="multilevel"/>
    <w:tmpl w:val="B338FB60"/>
    <w:lvl w:ilvl="0">
      <w:start w:val="1"/>
      <w:numFmt w:val="decimal"/>
      <w:lvlText w:val="%1."/>
      <w:lvlJc w:val="left"/>
      <w:rPr>
        <w:rFonts w:ascii="Times New Roman" w:eastAsia="Courier New" w:hAnsi="Times New Roman" w:cs="Times New Roman" w:hint="default"/>
        <w:b w:val="0"/>
        <w:bCs w:val="0"/>
        <w:i w:val="0"/>
        <w:iCs w:val="0"/>
        <w:smallCaps w:val="0"/>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D2414D7"/>
    <w:multiLevelType w:val="multilevel"/>
    <w:tmpl w:val="AE7AEA00"/>
    <w:lvl w:ilvl="0">
      <w:start w:val="4"/>
      <w:numFmt w:val="decimal"/>
      <w:lvlText w:val="%1."/>
      <w:lvlJc w:val="left"/>
      <w:rPr>
        <w:rFonts w:ascii="Times New Roman" w:eastAsia="Courier New" w:hAnsi="Times New Roman" w:cs="Times New Roman" w:hint="default"/>
        <w:b/>
        <w:bCs/>
        <w:i w:val="0"/>
        <w:iCs w:val="0"/>
        <w:smallCaps/>
        <w:strike w:val="0"/>
        <w:color w:val="000000"/>
        <w:spacing w:val="0"/>
        <w:w w:val="100"/>
        <w:position w:val="0"/>
        <w:sz w:val="22"/>
        <w:szCs w:val="22"/>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E5D1114"/>
    <w:multiLevelType w:val="multilevel"/>
    <w:tmpl w:val="746A8E46"/>
    <w:lvl w:ilvl="0">
      <w:start w:val="1"/>
      <w:numFmt w:val="upperRoman"/>
      <w:lvlText w:val="%1."/>
      <w:lvlJc w:val="right"/>
      <w:rPr>
        <w:b/>
        <w:bCs w:val="0"/>
        <w:i w:val="0"/>
        <w:iCs w:val="0"/>
        <w:smallCaps w:val="0"/>
        <w:strike w:val="0"/>
        <w:color w:val="000000"/>
        <w:spacing w:val="0"/>
        <w:w w:val="100"/>
        <w:position w:val="0"/>
        <w:sz w:val="22"/>
        <w:szCs w:val="22"/>
        <w:u w:val="none"/>
        <w:lang w:val="es-ES"/>
      </w:rPr>
    </w:lvl>
    <w:lvl w:ilvl="1">
      <w:start w:val="1"/>
      <w:numFmt w:val="decimal"/>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24613907">
    <w:abstractNumId w:val="8"/>
  </w:num>
  <w:num w:numId="2" w16cid:durableId="2056813336">
    <w:abstractNumId w:val="27"/>
  </w:num>
  <w:num w:numId="3" w16cid:durableId="2140688153">
    <w:abstractNumId w:val="48"/>
  </w:num>
  <w:num w:numId="4" w16cid:durableId="586885303">
    <w:abstractNumId w:val="28"/>
  </w:num>
  <w:num w:numId="5" w16cid:durableId="503665670">
    <w:abstractNumId w:val="71"/>
  </w:num>
  <w:num w:numId="6" w16cid:durableId="698434194">
    <w:abstractNumId w:val="37"/>
  </w:num>
  <w:num w:numId="7" w16cid:durableId="1358967333">
    <w:abstractNumId w:val="69"/>
  </w:num>
  <w:num w:numId="8" w16cid:durableId="1308700731">
    <w:abstractNumId w:val="50"/>
  </w:num>
  <w:num w:numId="9" w16cid:durableId="1450008177">
    <w:abstractNumId w:val="54"/>
  </w:num>
  <w:num w:numId="10" w16cid:durableId="1275555850">
    <w:abstractNumId w:val="43"/>
  </w:num>
  <w:num w:numId="11" w16cid:durableId="1001464671">
    <w:abstractNumId w:val="36"/>
  </w:num>
  <w:num w:numId="12" w16cid:durableId="634481340">
    <w:abstractNumId w:val="10"/>
  </w:num>
  <w:num w:numId="13" w16cid:durableId="151917855">
    <w:abstractNumId w:val="12"/>
  </w:num>
  <w:num w:numId="14" w16cid:durableId="111436145">
    <w:abstractNumId w:val="60"/>
  </w:num>
  <w:num w:numId="15" w16cid:durableId="1274288280">
    <w:abstractNumId w:val="59"/>
  </w:num>
  <w:num w:numId="16" w16cid:durableId="1123696137">
    <w:abstractNumId w:val="26"/>
  </w:num>
  <w:num w:numId="17" w16cid:durableId="388068932">
    <w:abstractNumId w:val="44"/>
  </w:num>
  <w:num w:numId="18" w16cid:durableId="619260634">
    <w:abstractNumId w:val="23"/>
  </w:num>
  <w:num w:numId="19" w16cid:durableId="519316565">
    <w:abstractNumId w:val="31"/>
  </w:num>
  <w:num w:numId="20" w16cid:durableId="1950431157">
    <w:abstractNumId w:val="0"/>
  </w:num>
  <w:num w:numId="21" w16cid:durableId="1401632706">
    <w:abstractNumId w:val="33"/>
  </w:num>
  <w:num w:numId="22" w16cid:durableId="1386561564">
    <w:abstractNumId w:val="9"/>
  </w:num>
  <w:num w:numId="23" w16cid:durableId="1576434835">
    <w:abstractNumId w:val="14"/>
  </w:num>
  <w:num w:numId="24" w16cid:durableId="903641097">
    <w:abstractNumId w:val="39"/>
  </w:num>
  <w:num w:numId="25" w16cid:durableId="1816531341">
    <w:abstractNumId w:val="35"/>
  </w:num>
  <w:num w:numId="26" w16cid:durableId="36703226">
    <w:abstractNumId w:val="6"/>
  </w:num>
  <w:num w:numId="27" w16cid:durableId="495534610">
    <w:abstractNumId w:val="61"/>
  </w:num>
  <w:num w:numId="28" w16cid:durableId="451360300">
    <w:abstractNumId w:val="62"/>
  </w:num>
  <w:num w:numId="29" w16cid:durableId="1701053258">
    <w:abstractNumId w:val="1"/>
  </w:num>
  <w:num w:numId="30" w16cid:durableId="718477845">
    <w:abstractNumId w:val="4"/>
  </w:num>
  <w:num w:numId="31" w16cid:durableId="1381440441">
    <w:abstractNumId w:val="42"/>
  </w:num>
  <w:num w:numId="32" w16cid:durableId="66270441">
    <w:abstractNumId w:val="32"/>
  </w:num>
  <w:num w:numId="33" w16cid:durableId="429663348">
    <w:abstractNumId w:val="66"/>
  </w:num>
  <w:num w:numId="34" w16cid:durableId="839976373">
    <w:abstractNumId w:val="38"/>
  </w:num>
  <w:num w:numId="35" w16cid:durableId="1358580690">
    <w:abstractNumId w:val="53"/>
  </w:num>
  <w:num w:numId="36" w16cid:durableId="1034619673">
    <w:abstractNumId w:val="15"/>
  </w:num>
  <w:num w:numId="37" w16cid:durableId="1176771959">
    <w:abstractNumId w:val="17"/>
  </w:num>
  <w:num w:numId="38" w16cid:durableId="671301580">
    <w:abstractNumId w:val="63"/>
  </w:num>
  <w:num w:numId="39" w16cid:durableId="21446112">
    <w:abstractNumId w:val="7"/>
  </w:num>
  <w:num w:numId="40" w16cid:durableId="1513488466">
    <w:abstractNumId w:val="11"/>
  </w:num>
  <w:num w:numId="41" w16cid:durableId="1737894925">
    <w:abstractNumId w:val="56"/>
  </w:num>
  <w:num w:numId="42" w16cid:durableId="199632844">
    <w:abstractNumId w:val="65"/>
  </w:num>
  <w:num w:numId="43" w16cid:durableId="683216194">
    <w:abstractNumId w:val="19"/>
  </w:num>
  <w:num w:numId="44" w16cid:durableId="2015452991">
    <w:abstractNumId w:val="2"/>
  </w:num>
  <w:num w:numId="45" w16cid:durableId="1786190501">
    <w:abstractNumId w:val="20"/>
  </w:num>
  <w:num w:numId="46" w16cid:durableId="1451364216">
    <w:abstractNumId w:val="24"/>
  </w:num>
  <w:num w:numId="47" w16cid:durableId="1121656572">
    <w:abstractNumId w:val="57"/>
  </w:num>
  <w:num w:numId="48" w16cid:durableId="1955674273">
    <w:abstractNumId w:val="5"/>
  </w:num>
  <w:num w:numId="49" w16cid:durableId="189419508">
    <w:abstractNumId w:val="47"/>
  </w:num>
  <w:num w:numId="50" w16cid:durableId="1371145261">
    <w:abstractNumId w:val="22"/>
  </w:num>
  <w:num w:numId="51" w16cid:durableId="594096958">
    <w:abstractNumId w:val="3"/>
  </w:num>
  <w:num w:numId="52" w16cid:durableId="394744418">
    <w:abstractNumId w:val="52"/>
  </w:num>
  <w:num w:numId="53" w16cid:durableId="1303541862">
    <w:abstractNumId w:val="72"/>
  </w:num>
  <w:num w:numId="54" w16cid:durableId="605388634">
    <w:abstractNumId w:val="29"/>
  </w:num>
  <w:num w:numId="55" w16cid:durableId="140970050">
    <w:abstractNumId w:val="55"/>
  </w:num>
  <w:num w:numId="56" w16cid:durableId="1046492225">
    <w:abstractNumId w:val="67"/>
  </w:num>
  <w:num w:numId="57" w16cid:durableId="384522570">
    <w:abstractNumId w:val="18"/>
  </w:num>
  <w:num w:numId="58" w16cid:durableId="556824953">
    <w:abstractNumId w:val="16"/>
  </w:num>
  <w:num w:numId="59" w16cid:durableId="89670321">
    <w:abstractNumId w:val="73"/>
  </w:num>
  <w:num w:numId="60" w16cid:durableId="726343927">
    <w:abstractNumId w:val="58"/>
  </w:num>
  <w:num w:numId="61" w16cid:durableId="357043792">
    <w:abstractNumId w:val="46"/>
  </w:num>
  <w:num w:numId="62" w16cid:durableId="1224758862">
    <w:abstractNumId w:val="45"/>
  </w:num>
  <w:num w:numId="63" w16cid:durableId="82071282">
    <w:abstractNumId w:val="13"/>
  </w:num>
  <w:num w:numId="64" w16cid:durableId="1459639487">
    <w:abstractNumId w:val="51"/>
  </w:num>
  <w:num w:numId="65" w16cid:durableId="83384425">
    <w:abstractNumId w:val="30"/>
  </w:num>
  <w:num w:numId="66" w16cid:durableId="747457033">
    <w:abstractNumId w:val="41"/>
  </w:num>
  <w:num w:numId="67" w16cid:durableId="1871987815">
    <w:abstractNumId w:val="40"/>
  </w:num>
  <w:num w:numId="68" w16cid:durableId="1375042358">
    <w:abstractNumId w:val="68"/>
  </w:num>
  <w:num w:numId="69" w16cid:durableId="950236139">
    <w:abstractNumId w:val="70"/>
  </w:num>
  <w:num w:numId="70" w16cid:durableId="1048841129">
    <w:abstractNumId w:val="25"/>
  </w:num>
  <w:num w:numId="71" w16cid:durableId="1103069095">
    <w:abstractNumId w:val="34"/>
  </w:num>
  <w:num w:numId="72" w16cid:durableId="1011838461">
    <w:abstractNumId w:val="21"/>
  </w:num>
  <w:num w:numId="73" w16cid:durableId="398989900">
    <w:abstractNumId w:val="64"/>
  </w:num>
  <w:num w:numId="74" w16cid:durableId="2080521002">
    <w:abstractNumId w:val="64"/>
  </w:num>
  <w:num w:numId="75" w16cid:durableId="215052006">
    <w:abstractNumId w:val="4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284"/>
  <w:hyphenationZone w:val="283"/>
  <w:drawingGridHorizontalSpacing w:val="181"/>
  <w:drawingGridVerticalSpacing w:val="181"/>
  <w:characterSpacingControl w:val="compressPunctuation"/>
  <w:hdrShapeDefaults>
    <o:shapedefaults v:ext="edit" spidmax="2050"/>
  </w:hdrShapeDefaults>
  <w:footnotePr>
    <w:footnote w:id="-1"/>
    <w:footnote w:id="0"/>
  </w:footnotePr>
  <w:endnotePr>
    <w:pos w:val="sectEnd"/>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2C1"/>
    <w:rsid w:val="000019AF"/>
    <w:rsid w:val="000028AF"/>
    <w:rsid w:val="00004C03"/>
    <w:rsid w:val="00005C7C"/>
    <w:rsid w:val="000074A4"/>
    <w:rsid w:val="0001058B"/>
    <w:rsid w:val="00011D9C"/>
    <w:rsid w:val="00013843"/>
    <w:rsid w:val="0003157E"/>
    <w:rsid w:val="0003234E"/>
    <w:rsid w:val="000336C8"/>
    <w:rsid w:val="00060CAF"/>
    <w:rsid w:val="000625F9"/>
    <w:rsid w:val="00065D50"/>
    <w:rsid w:val="00071F9C"/>
    <w:rsid w:val="0008348C"/>
    <w:rsid w:val="00083BFF"/>
    <w:rsid w:val="00083D84"/>
    <w:rsid w:val="000A1638"/>
    <w:rsid w:val="000A55BE"/>
    <w:rsid w:val="000A5B20"/>
    <w:rsid w:val="000B7E74"/>
    <w:rsid w:val="000C6FAC"/>
    <w:rsid w:val="000D28DC"/>
    <w:rsid w:val="000D5D54"/>
    <w:rsid w:val="000D6AF1"/>
    <w:rsid w:val="000F586C"/>
    <w:rsid w:val="0010171E"/>
    <w:rsid w:val="00102683"/>
    <w:rsid w:val="0010445B"/>
    <w:rsid w:val="00104B57"/>
    <w:rsid w:val="001114E3"/>
    <w:rsid w:val="00124541"/>
    <w:rsid w:val="0012586C"/>
    <w:rsid w:val="001333A8"/>
    <w:rsid w:val="00142106"/>
    <w:rsid w:val="00142644"/>
    <w:rsid w:val="00143672"/>
    <w:rsid w:val="00144F49"/>
    <w:rsid w:val="00145E94"/>
    <w:rsid w:val="00150D37"/>
    <w:rsid w:val="00151956"/>
    <w:rsid w:val="00152546"/>
    <w:rsid w:val="001548A2"/>
    <w:rsid w:val="00160391"/>
    <w:rsid w:val="00172413"/>
    <w:rsid w:val="001750F7"/>
    <w:rsid w:val="001910CC"/>
    <w:rsid w:val="001920C8"/>
    <w:rsid w:val="001926E6"/>
    <w:rsid w:val="001A1C3C"/>
    <w:rsid w:val="001A2CEA"/>
    <w:rsid w:val="001A3359"/>
    <w:rsid w:val="001B3170"/>
    <w:rsid w:val="001C1A88"/>
    <w:rsid w:val="001D5916"/>
    <w:rsid w:val="001E0A5A"/>
    <w:rsid w:val="001E3EDC"/>
    <w:rsid w:val="001E5149"/>
    <w:rsid w:val="001E5618"/>
    <w:rsid w:val="001E64DE"/>
    <w:rsid w:val="001E66A1"/>
    <w:rsid w:val="00212EDA"/>
    <w:rsid w:val="00215AB3"/>
    <w:rsid w:val="00216871"/>
    <w:rsid w:val="0022314A"/>
    <w:rsid w:val="002277DC"/>
    <w:rsid w:val="00232BA4"/>
    <w:rsid w:val="00237563"/>
    <w:rsid w:val="0024450C"/>
    <w:rsid w:val="0024504A"/>
    <w:rsid w:val="00250BCC"/>
    <w:rsid w:val="00251087"/>
    <w:rsid w:val="00252E97"/>
    <w:rsid w:val="00253FD8"/>
    <w:rsid w:val="0025692D"/>
    <w:rsid w:val="00265174"/>
    <w:rsid w:val="00265715"/>
    <w:rsid w:val="002659F2"/>
    <w:rsid w:val="00277E8F"/>
    <w:rsid w:val="00285557"/>
    <w:rsid w:val="00291A81"/>
    <w:rsid w:val="0029556F"/>
    <w:rsid w:val="002A139C"/>
    <w:rsid w:val="002A5162"/>
    <w:rsid w:val="002B5AB7"/>
    <w:rsid w:val="002C4B4E"/>
    <w:rsid w:val="002C568F"/>
    <w:rsid w:val="002C6B28"/>
    <w:rsid w:val="002D0C89"/>
    <w:rsid w:val="002D0FC0"/>
    <w:rsid w:val="002D5737"/>
    <w:rsid w:val="002D6B00"/>
    <w:rsid w:val="002F4432"/>
    <w:rsid w:val="002F57FB"/>
    <w:rsid w:val="00305C01"/>
    <w:rsid w:val="00316F1E"/>
    <w:rsid w:val="0032617B"/>
    <w:rsid w:val="00336D8A"/>
    <w:rsid w:val="00340795"/>
    <w:rsid w:val="003650FA"/>
    <w:rsid w:val="00375850"/>
    <w:rsid w:val="0038128B"/>
    <w:rsid w:val="003868A6"/>
    <w:rsid w:val="0039358D"/>
    <w:rsid w:val="00396BA6"/>
    <w:rsid w:val="003A0776"/>
    <w:rsid w:val="003A25D7"/>
    <w:rsid w:val="003A5F54"/>
    <w:rsid w:val="003A71A8"/>
    <w:rsid w:val="003B5655"/>
    <w:rsid w:val="003B56FF"/>
    <w:rsid w:val="003C2486"/>
    <w:rsid w:val="003D5BA5"/>
    <w:rsid w:val="003F0870"/>
    <w:rsid w:val="003F0D79"/>
    <w:rsid w:val="003F1B42"/>
    <w:rsid w:val="003F1FC1"/>
    <w:rsid w:val="003F3F79"/>
    <w:rsid w:val="004029AA"/>
    <w:rsid w:val="00406812"/>
    <w:rsid w:val="00410124"/>
    <w:rsid w:val="004163D4"/>
    <w:rsid w:val="0041662D"/>
    <w:rsid w:val="00416E1D"/>
    <w:rsid w:val="00420350"/>
    <w:rsid w:val="004210E7"/>
    <w:rsid w:val="00421400"/>
    <w:rsid w:val="00433521"/>
    <w:rsid w:val="004338A8"/>
    <w:rsid w:val="004430D6"/>
    <w:rsid w:val="00445DEC"/>
    <w:rsid w:val="00452EBD"/>
    <w:rsid w:val="00457899"/>
    <w:rsid w:val="00465914"/>
    <w:rsid w:val="00466D12"/>
    <w:rsid w:val="00466E41"/>
    <w:rsid w:val="0046732E"/>
    <w:rsid w:val="00473FEF"/>
    <w:rsid w:val="004808DE"/>
    <w:rsid w:val="00481AAC"/>
    <w:rsid w:val="00484856"/>
    <w:rsid w:val="00493339"/>
    <w:rsid w:val="004A6D94"/>
    <w:rsid w:val="004D09D3"/>
    <w:rsid w:val="004D532F"/>
    <w:rsid w:val="00504085"/>
    <w:rsid w:val="005207D8"/>
    <w:rsid w:val="005278E9"/>
    <w:rsid w:val="00535257"/>
    <w:rsid w:val="005362C1"/>
    <w:rsid w:val="0054230C"/>
    <w:rsid w:val="005555D3"/>
    <w:rsid w:val="00561F2E"/>
    <w:rsid w:val="0056352A"/>
    <w:rsid w:val="00563846"/>
    <w:rsid w:val="00565BFB"/>
    <w:rsid w:val="005746E5"/>
    <w:rsid w:val="00576B65"/>
    <w:rsid w:val="0058647E"/>
    <w:rsid w:val="005A0AF5"/>
    <w:rsid w:val="005A0B29"/>
    <w:rsid w:val="005A1EE0"/>
    <w:rsid w:val="005B07CC"/>
    <w:rsid w:val="005B26B6"/>
    <w:rsid w:val="005D1F95"/>
    <w:rsid w:val="005E777D"/>
    <w:rsid w:val="006060DF"/>
    <w:rsid w:val="00606484"/>
    <w:rsid w:val="00611BC7"/>
    <w:rsid w:val="006211DA"/>
    <w:rsid w:val="0062377F"/>
    <w:rsid w:val="00623A10"/>
    <w:rsid w:val="00627E47"/>
    <w:rsid w:val="00634CED"/>
    <w:rsid w:val="00645CE3"/>
    <w:rsid w:val="006552AA"/>
    <w:rsid w:val="0065538D"/>
    <w:rsid w:val="006554A3"/>
    <w:rsid w:val="0066145E"/>
    <w:rsid w:val="00672FAB"/>
    <w:rsid w:val="00680CAB"/>
    <w:rsid w:val="00683C3C"/>
    <w:rsid w:val="006968C2"/>
    <w:rsid w:val="006B3AAB"/>
    <w:rsid w:val="006B4DF3"/>
    <w:rsid w:val="006C6FCC"/>
    <w:rsid w:val="006D53AF"/>
    <w:rsid w:val="006E161B"/>
    <w:rsid w:val="007045F0"/>
    <w:rsid w:val="00711715"/>
    <w:rsid w:val="007313D1"/>
    <w:rsid w:val="00731F6B"/>
    <w:rsid w:val="00733C69"/>
    <w:rsid w:val="00742675"/>
    <w:rsid w:val="00743BA2"/>
    <w:rsid w:val="00755F66"/>
    <w:rsid w:val="007610C9"/>
    <w:rsid w:val="007703E0"/>
    <w:rsid w:val="00772E52"/>
    <w:rsid w:val="0078148A"/>
    <w:rsid w:val="0079226F"/>
    <w:rsid w:val="00794EF0"/>
    <w:rsid w:val="007A0263"/>
    <w:rsid w:val="007A0B8C"/>
    <w:rsid w:val="007A1270"/>
    <w:rsid w:val="007A5D6C"/>
    <w:rsid w:val="007B3244"/>
    <w:rsid w:val="007B3977"/>
    <w:rsid w:val="007D0204"/>
    <w:rsid w:val="007D1201"/>
    <w:rsid w:val="007E5F8F"/>
    <w:rsid w:val="007F229A"/>
    <w:rsid w:val="007F26F1"/>
    <w:rsid w:val="007F7EC1"/>
    <w:rsid w:val="0080584A"/>
    <w:rsid w:val="008077AC"/>
    <w:rsid w:val="008219BF"/>
    <w:rsid w:val="00825AA7"/>
    <w:rsid w:val="00834D74"/>
    <w:rsid w:val="00840B3A"/>
    <w:rsid w:val="0084798A"/>
    <w:rsid w:val="0086266C"/>
    <w:rsid w:val="00862FA7"/>
    <w:rsid w:val="00885FE3"/>
    <w:rsid w:val="00890D32"/>
    <w:rsid w:val="00892A8D"/>
    <w:rsid w:val="00893930"/>
    <w:rsid w:val="00894831"/>
    <w:rsid w:val="008A4955"/>
    <w:rsid w:val="008B0817"/>
    <w:rsid w:val="008B095E"/>
    <w:rsid w:val="008B177E"/>
    <w:rsid w:val="008B19DF"/>
    <w:rsid w:val="008B4312"/>
    <w:rsid w:val="008B60C1"/>
    <w:rsid w:val="008C448A"/>
    <w:rsid w:val="008D2FED"/>
    <w:rsid w:val="008D7ADB"/>
    <w:rsid w:val="008F21DC"/>
    <w:rsid w:val="008F7225"/>
    <w:rsid w:val="009078B1"/>
    <w:rsid w:val="0091650E"/>
    <w:rsid w:val="00917C20"/>
    <w:rsid w:val="00924009"/>
    <w:rsid w:val="00924045"/>
    <w:rsid w:val="00930CDA"/>
    <w:rsid w:val="0093504B"/>
    <w:rsid w:val="009477C7"/>
    <w:rsid w:val="00961126"/>
    <w:rsid w:val="00963F4A"/>
    <w:rsid w:val="0097459B"/>
    <w:rsid w:val="00976175"/>
    <w:rsid w:val="009810BB"/>
    <w:rsid w:val="0098542B"/>
    <w:rsid w:val="00985DA4"/>
    <w:rsid w:val="00987122"/>
    <w:rsid w:val="00992E73"/>
    <w:rsid w:val="00993A57"/>
    <w:rsid w:val="00994528"/>
    <w:rsid w:val="009A4472"/>
    <w:rsid w:val="009C0EEA"/>
    <w:rsid w:val="009C1AC0"/>
    <w:rsid w:val="009D3C1E"/>
    <w:rsid w:val="009E50EE"/>
    <w:rsid w:val="009E67C7"/>
    <w:rsid w:val="009F3A5F"/>
    <w:rsid w:val="009F3EC1"/>
    <w:rsid w:val="009F59A6"/>
    <w:rsid w:val="00A04C2B"/>
    <w:rsid w:val="00A07752"/>
    <w:rsid w:val="00A109F6"/>
    <w:rsid w:val="00A122D4"/>
    <w:rsid w:val="00A12FD5"/>
    <w:rsid w:val="00A15953"/>
    <w:rsid w:val="00A21109"/>
    <w:rsid w:val="00A26100"/>
    <w:rsid w:val="00A31CCD"/>
    <w:rsid w:val="00A32D1B"/>
    <w:rsid w:val="00A36F68"/>
    <w:rsid w:val="00A37FE8"/>
    <w:rsid w:val="00A47A7D"/>
    <w:rsid w:val="00A51042"/>
    <w:rsid w:val="00A56CF0"/>
    <w:rsid w:val="00A62E79"/>
    <w:rsid w:val="00A641CF"/>
    <w:rsid w:val="00A66A12"/>
    <w:rsid w:val="00A71274"/>
    <w:rsid w:val="00A71FF2"/>
    <w:rsid w:val="00A80AF3"/>
    <w:rsid w:val="00A825DF"/>
    <w:rsid w:val="00A855A8"/>
    <w:rsid w:val="00A870A0"/>
    <w:rsid w:val="00A90483"/>
    <w:rsid w:val="00A9242A"/>
    <w:rsid w:val="00AA022D"/>
    <w:rsid w:val="00AA345C"/>
    <w:rsid w:val="00AB21DC"/>
    <w:rsid w:val="00AC1CC8"/>
    <w:rsid w:val="00AC40F1"/>
    <w:rsid w:val="00AC5C2F"/>
    <w:rsid w:val="00AC71B8"/>
    <w:rsid w:val="00AC7C6F"/>
    <w:rsid w:val="00AD1CC6"/>
    <w:rsid w:val="00AD3EDE"/>
    <w:rsid w:val="00AD562E"/>
    <w:rsid w:val="00AE0025"/>
    <w:rsid w:val="00AE24E3"/>
    <w:rsid w:val="00AF1D3E"/>
    <w:rsid w:val="00AF68E4"/>
    <w:rsid w:val="00B009B6"/>
    <w:rsid w:val="00B04867"/>
    <w:rsid w:val="00B05E02"/>
    <w:rsid w:val="00B13C53"/>
    <w:rsid w:val="00B21AB7"/>
    <w:rsid w:val="00B2343C"/>
    <w:rsid w:val="00B3294A"/>
    <w:rsid w:val="00B358A0"/>
    <w:rsid w:val="00B360C2"/>
    <w:rsid w:val="00B36CB1"/>
    <w:rsid w:val="00B42C46"/>
    <w:rsid w:val="00B45CC4"/>
    <w:rsid w:val="00B47309"/>
    <w:rsid w:val="00B51680"/>
    <w:rsid w:val="00B66CED"/>
    <w:rsid w:val="00B72A41"/>
    <w:rsid w:val="00B77A91"/>
    <w:rsid w:val="00B827DE"/>
    <w:rsid w:val="00B84ED7"/>
    <w:rsid w:val="00B85078"/>
    <w:rsid w:val="00B916D6"/>
    <w:rsid w:val="00B91A79"/>
    <w:rsid w:val="00B97AC0"/>
    <w:rsid w:val="00BA0A5B"/>
    <w:rsid w:val="00BA5B01"/>
    <w:rsid w:val="00BB01D1"/>
    <w:rsid w:val="00BB7504"/>
    <w:rsid w:val="00BB7667"/>
    <w:rsid w:val="00BC1C60"/>
    <w:rsid w:val="00BE197D"/>
    <w:rsid w:val="00BE754C"/>
    <w:rsid w:val="00BF1430"/>
    <w:rsid w:val="00BF1A75"/>
    <w:rsid w:val="00BF3B17"/>
    <w:rsid w:val="00C01A2E"/>
    <w:rsid w:val="00C1184A"/>
    <w:rsid w:val="00C14A8A"/>
    <w:rsid w:val="00C17734"/>
    <w:rsid w:val="00C1792C"/>
    <w:rsid w:val="00C31585"/>
    <w:rsid w:val="00C439B9"/>
    <w:rsid w:val="00C45149"/>
    <w:rsid w:val="00C50A86"/>
    <w:rsid w:val="00C56780"/>
    <w:rsid w:val="00C67F67"/>
    <w:rsid w:val="00C80AC7"/>
    <w:rsid w:val="00C84891"/>
    <w:rsid w:val="00C8589C"/>
    <w:rsid w:val="00C86965"/>
    <w:rsid w:val="00C86A73"/>
    <w:rsid w:val="00C95198"/>
    <w:rsid w:val="00CA1293"/>
    <w:rsid w:val="00CA1D8D"/>
    <w:rsid w:val="00CA2BCE"/>
    <w:rsid w:val="00CA2E39"/>
    <w:rsid w:val="00CB4699"/>
    <w:rsid w:val="00CB503C"/>
    <w:rsid w:val="00CD47F3"/>
    <w:rsid w:val="00CD69A3"/>
    <w:rsid w:val="00CD7CA1"/>
    <w:rsid w:val="00CE5AF5"/>
    <w:rsid w:val="00CE6529"/>
    <w:rsid w:val="00CF21C3"/>
    <w:rsid w:val="00CF4DE7"/>
    <w:rsid w:val="00D03B29"/>
    <w:rsid w:val="00D10020"/>
    <w:rsid w:val="00D11B00"/>
    <w:rsid w:val="00D35AB1"/>
    <w:rsid w:val="00D4456E"/>
    <w:rsid w:val="00D44B7F"/>
    <w:rsid w:val="00D45225"/>
    <w:rsid w:val="00D53941"/>
    <w:rsid w:val="00D549FA"/>
    <w:rsid w:val="00D61832"/>
    <w:rsid w:val="00D649E3"/>
    <w:rsid w:val="00D750C1"/>
    <w:rsid w:val="00D75D0B"/>
    <w:rsid w:val="00D86B73"/>
    <w:rsid w:val="00D87ABA"/>
    <w:rsid w:val="00DA0FCF"/>
    <w:rsid w:val="00DA3EDD"/>
    <w:rsid w:val="00DA4F59"/>
    <w:rsid w:val="00DB060E"/>
    <w:rsid w:val="00DC500E"/>
    <w:rsid w:val="00DC61B9"/>
    <w:rsid w:val="00DC7326"/>
    <w:rsid w:val="00DD23A6"/>
    <w:rsid w:val="00DD4D09"/>
    <w:rsid w:val="00DE68D6"/>
    <w:rsid w:val="00DF141C"/>
    <w:rsid w:val="00DF646A"/>
    <w:rsid w:val="00DF700D"/>
    <w:rsid w:val="00E00D5E"/>
    <w:rsid w:val="00E04E57"/>
    <w:rsid w:val="00E165E4"/>
    <w:rsid w:val="00E234EF"/>
    <w:rsid w:val="00E26764"/>
    <w:rsid w:val="00E27CCD"/>
    <w:rsid w:val="00E27DFA"/>
    <w:rsid w:val="00E313E5"/>
    <w:rsid w:val="00E31E7F"/>
    <w:rsid w:val="00E3422D"/>
    <w:rsid w:val="00E3590D"/>
    <w:rsid w:val="00E36AB4"/>
    <w:rsid w:val="00E47CB8"/>
    <w:rsid w:val="00E52E58"/>
    <w:rsid w:val="00E64AC4"/>
    <w:rsid w:val="00E74CF4"/>
    <w:rsid w:val="00E8262A"/>
    <w:rsid w:val="00E831C5"/>
    <w:rsid w:val="00E843BF"/>
    <w:rsid w:val="00E86B2D"/>
    <w:rsid w:val="00E937E5"/>
    <w:rsid w:val="00E94498"/>
    <w:rsid w:val="00EA1395"/>
    <w:rsid w:val="00EA496A"/>
    <w:rsid w:val="00EB0564"/>
    <w:rsid w:val="00EB40DE"/>
    <w:rsid w:val="00EB680B"/>
    <w:rsid w:val="00EC09CB"/>
    <w:rsid w:val="00EC6BE3"/>
    <w:rsid w:val="00EC7B87"/>
    <w:rsid w:val="00ED02D1"/>
    <w:rsid w:val="00ED3337"/>
    <w:rsid w:val="00ED3378"/>
    <w:rsid w:val="00ED358E"/>
    <w:rsid w:val="00ED58DB"/>
    <w:rsid w:val="00ED5DAA"/>
    <w:rsid w:val="00ED65CD"/>
    <w:rsid w:val="00ED71A3"/>
    <w:rsid w:val="00EE2DE2"/>
    <w:rsid w:val="00EE3C46"/>
    <w:rsid w:val="00EE47B9"/>
    <w:rsid w:val="00EF383B"/>
    <w:rsid w:val="00F1298D"/>
    <w:rsid w:val="00F23926"/>
    <w:rsid w:val="00F249DA"/>
    <w:rsid w:val="00F25099"/>
    <w:rsid w:val="00F27CD7"/>
    <w:rsid w:val="00F30F19"/>
    <w:rsid w:val="00F31B17"/>
    <w:rsid w:val="00F35F6A"/>
    <w:rsid w:val="00F4238D"/>
    <w:rsid w:val="00F43B16"/>
    <w:rsid w:val="00F46A44"/>
    <w:rsid w:val="00F4745B"/>
    <w:rsid w:val="00F52FC7"/>
    <w:rsid w:val="00F62EF5"/>
    <w:rsid w:val="00F71B9F"/>
    <w:rsid w:val="00F723B6"/>
    <w:rsid w:val="00F81ECF"/>
    <w:rsid w:val="00F85F1D"/>
    <w:rsid w:val="00F906B4"/>
    <w:rsid w:val="00F929F3"/>
    <w:rsid w:val="00F93C7C"/>
    <w:rsid w:val="00F9504A"/>
    <w:rsid w:val="00F96D18"/>
    <w:rsid w:val="00F97CDB"/>
    <w:rsid w:val="00FC1113"/>
    <w:rsid w:val="00FC7F94"/>
    <w:rsid w:val="00FD21EC"/>
    <w:rsid w:val="00FD2974"/>
    <w:rsid w:val="00FD7B6C"/>
    <w:rsid w:val="00FF2420"/>
    <w:rsid w:val="00FF2E14"/>
    <w:rsid w:val="00FF4EC7"/>
    <w:rsid w:val="00FF558B"/>
    <w:rsid w:val="00FF7331"/>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B30AC"/>
  <w15:docId w15:val="{C9D32C6B-A909-4B34-81C7-1558ACAD3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UPC" w:eastAsia="CordiaUPC" w:hAnsi="CordiaUPC" w:cs="CordiaUPC"/>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9AF"/>
    <w:pPr>
      <w:spacing w:before="60" w:after="60"/>
    </w:pPr>
    <w:rPr>
      <w:rFonts w:ascii="Garamond" w:eastAsia="Times New Roman" w:hAnsi="Garamond" w:cs="Times New Roman"/>
      <w:sz w:val="22"/>
      <w:lang w:val="es-ES"/>
    </w:rPr>
  </w:style>
  <w:style w:type="paragraph" w:styleId="Ttulo1">
    <w:name w:val="heading 1"/>
    <w:basedOn w:val="Normal"/>
    <w:next w:val="Normal"/>
    <w:link w:val="Ttulo1Car"/>
    <w:qFormat/>
    <w:rsid w:val="000019AF"/>
    <w:pPr>
      <w:keepNext/>
      <w:tabs>
        <w:tab w:val="decimal" w:pos="57"/>
        <w:tab w:val="decimal" w:pos="113"/>
        <w:tab w:val="decimal" w:pos="170"/>
        <w:tab w:val="decimal" w:pos="227"/>
        <w:tab w:val="decimal" w:pos="284"/>
        <w:tab w:val="decimal" w:pos="340"/>
        <w:tab w:val="decimal" w:pos="397"/>
        <w:tab w:val="decimal" w:pos="454"/>
      </w:tabs>
      <w:spacing w:before="600" w:after="200"/>
      <w:jc w:val="center"/>
      <w:outlineLvl w:val="0"/>
    </w:pPr>
    <w:rPr>
      <w:b/>
      <w:caps/>
      <w:sz w:val="32"/>
      <w:szCs w:val="24"/>
      <w:lang w:val="es-ES_tradnl"/>
    </w:rPr>
  </w:style>
  <w:style w:type="paragraph" w:styleId="Ttulo2">
    <w:name w:val="heading 2"/>
    <w:basedOn w:val="Ttulo1"/>
    <w:next w:val="Normal"/>
    <w:link w:val="Ttulo2Car"/>
    <w:qFormat/>
    <w:rsid w:val="000019AF"/>
    <w:pPr>
      <w:spacing w:before="200"/>
      <w:outlineLvl w:val="1"/>
    </w:pPr>
    <w:rPr>
      <w:sz w:val="24"/>
    </w:rPr>
  </w:style>
  <w:style w:type="paragraph" w:styleId="Ttulo3">
    <w:name w:val="heading 3"/>
    <w:basedOn w:val="Ttulo2"/>
    <w:next w:val="Normal"/>
    <w:link w:val="Ttulo3Car"/>
    <w:qFormat/>
    <w:rsid w:val="000019AF"/>
    <w:pPr>
      <w:jc w:val="left"/>
      <w:outlineLvl w:val="2"/>
    </w:pPr>
  </w:style>
  <w:style w:type="paragraph" w:styleId="Ttulo4">
    <w:name w:val="heading 4"/>
    <w:basedOn w:val="Normal"/>
    <w:next w:val="Normal"/>
    <w:link w:val="Ttulo4Car"/>
    <w:qFormat/>
    <w:rsid w:val="000019AF"/>
    <w:pPr>
      <w:keepNext/>
      <w:tabs>
        <w:tab w:val="decimal" w:pos="57"/>
        <w:tab w:val="decimal" w:pos="113"/>
        <w:tab w:val="decimal" w:pos="170"/>
        <w:tab w:val="decimal" w:pos="227"/>
        <w:tab w:val="decimal" w:pos="284"/>
        <w:tab w:val="decimal" w:pos="340"/>
        <w:tab w:val="decimal" w:pos="397"/>
        <w:tab w:val="decimal" w:pos="454"/>
      </w:tabs>
      <w:spacing w:before="200" w:after="200"/>
      <w:outlineLvl w:val="3"/>
    </w:pPr>
    <w:rPr>
      <w:b/>
      <w:bCs/>
      <w:caps/>
      <w:szCs w:val="24"/>
      <w:lang w:val="es-ES_tradnl"/>
    </w:rPr>
  </w:style>
  <w:style w:type="paragraph" w:styleId="Ttulo5">
    <w:name w:val="heading 5"/>
    <w:basedOn w:val="Normal"/>
    <w:next w:val="Normal"/>
    <w:link w:val="Ttulo5Car"/>
    <w:qFormat/>
    <w:rsid w:val="000019AF"/>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0019AF"/>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0019AF"/>
    <w:pPr>
      <w:keepNext/>
      <w:numPr>
        <w:ilvl w:val="7"/>
        <w:numId w:val="74"/>
      </w:numPr>
      <w:tabs>
        <w:tab w:val="left" w:pos="227"/>
      </w:tabs>
      <w:jc w:val="both"/>
      <w:outlineLvl w:val="6"/>
    </w:pPr>
    <w:rPr>
      <w:szCs w:val="22"/>
    </w:rPr>
  </w:style>
  <w:style w:type="paragraph" w:styleId="Ttulo8">
    <w:name w:val="heading 8"/>
    <w:basedOn w:val="Normal"/>
    <w:next w:val="Normal"/>
    <w:link w:val="Ttulo8Car"/>
    <w:qFormat/>
    <w:rsid w:val="000019AF"/>
    <w:pPr>
      <w:keepNext/>
      <w:numPr>
        <w:ilvl w:val="8"/>
        <w:numId w:val="74"/>
      </w:numPr>
      <w:tabs>
        <w:tab w:val="left" w:pos="227"/>
      </w:tabs>
      <w:outlineLvl w:val="7"/>
    </w:pPr>
    <w:rPr>
      <w:b/>
    </w:rPr>
  </w:style>
  <w:style w:type="paragraph" w:styleId="Ttulo9">
    <w:name w:val="heading 9"/>
    <w:basedOn w:val="Normal"/>
    <w:next w:val="Normal"/>
    <w:link w:val="Ttulo9Car"/>
    <w:qFormat/>
    <w:rsid w:val="000019AF"/>
    <w:pPr>
      <w:keepNext/>
      <w:numPr>
        <w:ilvl w:val="8"/>
        <w:numId w:val="75"/>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66CC"/>
      <w:u w:val="single"/>
    </w:rPr>
  </w:style>
  <w:style w:type="character" w:customStyle="1" w:styleId="Notaalpie2">
    <w:name w:val="Nota al pie (2)_"/>
    <w:link w:val="Notaalpie21"/>
    <w:rPr>
      <w:rFonts w:ascii="Courier New" w:eastAsia="Courier New" w:hAnsi="Courier New" w:cs="Courier New"/>
      <w:b w:val="0"/>
      <w:bCs w:val="0"/>
      <w:i/>
      <w:iCs/>
      <w:smallCaps w:val="0"/>
      <w:strike w:val="0"/>
      <w:sz w:val="16"/>
      <w:szCs w:val="16"/>
      <w:u w:val="none"/>
    </w:rPr>
  </w:style>
  <w:style w:type="character" w:customStyle="1" w:styleId="Notaalpie2Sincursiva">
    <w:name w:val="Nota al pie (2) + Sin cursiva"/>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
    <w:name w:val="Nota al pie_"/>
    <w:link w:val="Notaalpie1"/>
    <w:rPr>
      <w:rFonts w:ascii="Courier New" w:eastAsia="Courier New" w:hAnsi="Courier New" w:cs="Courier New"/>
      <w:b w:val="0"/>
      <w:bCs w:val="0"/>
      <w:i w:val="0"/>
      <w:iCs w:val="0"/>
      <w:smallCaps w:val="0"/>
      <w:strike w:val="0"/>
      <w:sz w:val="16"/>
      <w:szCs w:val="16"/>
      <w:u w:val="none"/>
    </w:rPr>
  </w:style>
  <w:style w:type="character" w:customStyle="1" w:styleId="NotaalpieVersales">
    <w:name w:val="Nota al pie + Versales"/>
    <w:rPr>
      <w:rFonts w:ascii="Courier New" w:eastAsia="Courier New" w:hAnsi="Courier New" w:cs="Courier New"/>
      <w:b w:val="0"/>
      <w:bCs w:val="0"/>
      <w:i w:val="0"/>
      <w:iCs w:val="0"/>
      <w:smallCaps/>
      <w:strike w:val="0"/>
      <w:color w:val="000000"/>
      <w:spacing w:val="0"/>
      <w:w w:val="100"/>
      <w:position w:val="0"/>
      <w:sz w:val="16"/>
      <w:szCs w:val="16"/>
      <w:u w:val="none"/>
      <w:lang w:val="es-ES"/>
    </w:rPr>
  </w:style>
  <w:style w:type="character" w:customStyle="1" w:styleId="Notaalpie2Sincursiva4">
    <w:name w:val="Nota al pie (2) + Sin cursiva4"/>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20">
    <w:name w:val="Nota al pie (2)"/>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Versales2">
    <w:name w:val="Nota al pie + Versales2"/>
    <w:rPr>
      <w:rFonts w:ascii="Courier New" w:eastAsia="Courier New" w:hAnsi="Courier New" w:cs="Courier New"/>
      <w:b w:val="0"/>
      <w:bCs w:val="0"/>
      <w:i w:val="0"/>
      <w:iCs w:val="0"/>
      <w:smallCaps/>
      <w:strike w:val="0"/>
      <w:color w:val="000000"/>
      <w:spacing w:val="0"/>
      <w:w w:val="100"/>
      <w:position w:val="0"/>
      <w:sz w:val="16"/>
      <w:szCs w:val="16"/>
      <w:u w:val="none"/>
      <w:lang w:val="es-ES"/>
    </w:rPr>
  </w:style>
  <w:style w:type="character" w:customStyle="1" w:styleId="NotaalpieCursiva">
    <w:name w:val="Nota al pie + Cursiva"/>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CursivaVersales">
    <w:name w:val="Nota al pie + Cursiva;Versales"/>
    <w:rPr>
      <w:rFonts w:ascii="Courier New" w:eastAsia="Courier New" w:hAnsi="Courier New" w:cs="Courier New"/>
      <w:b w:val="0"/>
      <w:bCs w:val="0"/>
      <w:i/>
      <w:iCs/>
      <w:smallCaps/>
      <w:strike w:val="0"/>
      <w:color w:val="000000"/>
      <w:spacing w:val="0"/>
      <w:w w:val="100"/>
      <w:position w:val="0"/>
      <w:sz w:val="16"/>
      <w:szCs w:val="16"/>
      <w:u w:val="none"/>
      <w:lang w:val="es-ES"/>
    </w:rPr>
  </w:style>
  <w:style w:type="character" w:customStyle="1" w:styleId="Notaalpie55pto">
    <w:name w:val="Nota al pie + 5;5 pto"/>
    <w:rPr>
      <w:rFonts w:ascii="Courier New" w:eastAsia="Courier New" w:hAnsi="Courier New" w:cs="Courier New"/>
      <w:b w:val="0"/>
      <w:bCs w:val="0"/>
      <w:i w:val="0"/>
      <w:iCs w:val="0"/>
      <w:smallCaps w:val="0"/>
      <w:strike w:val="0"/>
      <w:color w:val="000000"/>
      <w:spacing w:val="0"/>
      <w:w w:val="100"/>
      <w:position w:val="0"/>
      <w:sz w:val="11"/>
      <w:szCs w:val="11"/>
      <w:u w:val="none"/>
      <w:lang w:val="es-ES"/>
    </w:rPr>
  </w:style>
  <w:style w:type="character" w:customStyle="1" w:styleId="NotaalpieCordiaUPC13ptoNegrita">
    <w:name w:val="Nota al pie + CordiaUPC;13 pto;Negrita"/>
    <w:rPr>
      <w:rFonts w:ascii="Cambria Math" w:eastAsia="Cambria Math" w:hAnsi="Cambria Math" w:cs="Cambria Math"/>
      <w:b/>
      <w:bCs/>
      <w:i w:val="0"/>
      <w:iCs w:val="0"/>
      <w:smallCaps w:val="0"/>
      <w:strike w:val="0"/>
      <w:color w:val="000000"/>
      <w:spacing w:val="0"/>
      <w:w w:val="100"/>
      <w:position w:val="0"/>
      <w:sz w:val="26"/>
      <w:szCs w:val="26"/>
      <w:u w:val="none"/>
      <w:lang w:val="es-ES"/>
    </w:rPr>
  </w:style>
  <w:style w:type="character" w:customStyle="1" w:styleId="Notaalpie2Sincursiva3">
    <w:name w:val="Nota al pie (2) + Sin cursiva3"/>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Versales1">
    <w:name w:val="Nota al pie + Versales1"/>
    <w:rPr>
      <w:rFonts w:ascii="Courier New" w:eastAsia="Courier New" w:hAnsi="Courier New" w:cs="Courier New"/>
      <w:b w:val="0"/>
      <w:bCs w:val="0"/>
      <w:i w:val="0"/>
      <w:iCs w:val="0"/>
      <w:smallCaps/>
      <w:strike w:val="0"/>
      <w:color w:val="000000"/>
      <w:spacing w:val="0"/>
      <w:w w:val="100"/>
      <w:position w:val="0"/>
      <w:sz w:val="16"/>
      <w:szCs w:val="16"/>
      <w:u w:val="none"/>
      <w:lang w:val="es-ES"/>
    </w:rPr>
  </w:style>
  <w:style w:type="character" w:customStyle="1" w:styleId="Notaalpie0">
    <w:name w:val="Nota al pie"/>
    <w:rPr>
      <w:rFonts w:ascii="Courier New" w:eastAsia="Courier New" w:hAnsi="Courier New" w:cs="Courier New"/>
      <w:b w:val="0"/>
      <w:bCs w:val="0"/>
      <w:i w:val="0"/>
      <w:iCs w:val="0"/>
      <w:smallCaps w:val="0"/>
      <w:strike w:val="0"/>
      <w:color w:val="000000"/>
      <w:spacing w:val="0"/>
      <w:w w:val="100"/>
      <w:position w:val="0"/>
      <w:sz w:val="16"/>
      <w:szCs w:val="16"/>
      <w:u w:val="none"/>
      <w:lang w:val="es-ES"/>
    </w:rPr>
  </w:style>
  <w:style w:type="character" w:customStyle="1" w:styleId="Notaalpie3">
    <w:name w:val="Nota al pie3"/>
    <w:rPr>
      <w:rFonts w:ascii="Courier New" w:eastAsia="Courier New" w:hAnsi="Courier New" w:cs="Courier New"/>
      <w:b w:val="0"/>
      <w:bCs w:val="0"/>
      <w:i w:val="0"/>
      <w:iCs w:val="0"/>
      <w:smallCaps w:val="0"/>
      <w:strike w:val="0"/>
      <w:color w:val="000000"/>
      <w:spacing w:val="0"/>
      <w:w w:val="100"/>
      <w:position w:val="0"/>
      <w:sz w:val="16"/>
      <w:szCs w:val="16"/>
      <w:u w:val="none"/>
      <w:lang w:val="es-ES"/>
    </w:rPr>
  </w:style>
  <w:style w:type="character" w:customStyle="1" w:styleId="Notaalpie10ptoEspaciado0pto">
    <w:name w:val="Nota al pie + 10 pto;Espaciado 0 pto"/>
    <w:rPr>
      <w:rFonts w:ascii="Courier New" w:eastAsia="Courier New" w:hAnsi="Courier New" w:cs="Courier New"/>
      <w:b w:val="0"/>
      <w:bCs w:val="0"/>
      <w:i w:val="0"/>
      <w:iCs w:val="0"/>
      <w:smallCaps w:val="0"/>
      <w:strike w:val="0"/>
      <w:color w:val="000000"/>
      <w:spacing w:val="-10"/>
      <w:w w:val="100"/>
      <w:position w:val="0"/>
      <w:sz w:val="20"/>
      <w:szCs w:val="20"/>
      <w:u w:val="none"/>
      <w:lang w:val="es-ES"/>
    </w:rPr>
  </w:style>
  <w:style w:type="character" w:customStyle="1" w:styleId="Notaalpie65pto">
    <w:name w:val="Nota al pie + 6;5 pto"/>
    <w:rPr>
      <w:rFonts w:ascii="Courier New" w:eastAsia="Courier New" w:hAnsi="Courier New" w:cs="Courier New"/>
      <w:b w:val="0"/>
      <w:bCs w:val="0"/>
      <w:i w:val="0"/>
      <w:iCs w:val="0"/>
      <w:smallCaps w:val="0"/>
      <w:strike w:val="0"/>
      <w:color w:val="000000"/>
      <w:spacing w:val="0"/>
      <w:w w:val="100"/>
      <w:position w:val="0"/>
      <w:sz w:val="13"/>
      <w:szCs w:val="13"/>
      <w:u w:val="none"/>
      <w:lang w:val="es-ES"/>
    </w:rPr>
  </w:style>
  <w:style w:type="character" w:customStyle="1" w:styleId="Notaalpie2Sincursiva2">
    <w:name w:val="Nota al pie (2) + Sin cursiva2"/>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10ptoEspaciado0pto3">
    <w:name w:val="Nota al pie + 10 pto;Espaciado 0 pto3"/>
    <w:rPr>
      <w:rFonts w:ascii="Courier New" w:eastAsia="Courier New" w:hAnsi="Courier New" w:cs="Courier New"/>
      <w:b w:val="0"/>
      <w:bCs w:val="0"/>
      <w:i w:val="0"/>
      <w:iCs w:val="0"/>
      <w:smallCaps w:val="0"/>
      <w:strike w:val="0"/>
      <w:color w:val="000000"/>
      <w:spacing w:val="-10"/>
      <w:w w:val="100"/>
      <w:position w:val="0"/>
      <w:sz w:val="20"/>
      <w:szCs w:val="20"/>
      <w:u w:val="none"/>
      <w:lang w:val="es-ES"/>
    </w:rPr>
  </w:style>
  <w:style w:type="character" w:customStyle="1" w:styleId="Notaalpie65pto2">
    <w:name w:val="Nota al pie + 6;5 pto2"/>
    <w:rPr>
      <w:rFonts w:ascii="Courier New" w:eastAsia="Courier New" w:hAnsi="Courier New" w:cs="Courier New"/>
      <w:b w:val="0"/>
      <w:bCs w:val="0"/>
      <w:i w:val="0"/>
      <w:iCs w:val="0"/>
      <w:smallCaps w:val="0"/>
      <w:strike w:val="0"/>
      <w:color w:val="000000"/>
      <w:spacing w:val="0"/>
      <w:w w:val="100"/>
      <w:position w:val="0"/>
      <w:sz w:val="13"/>
      <w:szCs w:val="13"/>
      <w:u w:val="none"/>
      <w:lang w:val="es-ES"/>
    </w:rPr>
  </w:style>
  <w:style w:type="character" w:customStyle="1" w:styleId="Notaalpie10ptoEspaciado0pto2">
    <w:name w:val="Nota al pie + 10 pto;Espaciado 0 pto2"/>
    <w:rPr>
      <w:rFonts w:ascii="Courier New" w:eastAsia="Courier New" w:hAnsi="Courier New" w:cs="Courier New"/>
      <w:b w:val="0"/>
      <w:bCs w:val="0"/>
      <w:i w:val="0"/>
      <w:iCs w:val="0"/>
      <w:smallCaps w:val="0"/>
      <w:strike w:val="0"/>
      <w:color w:val="000000"/>
      <w:spacing w:val="-10"/>
      <w:w w:val="100"/>
      <w:position w:val="0"/>
      <w:sz w:val="20"/>
      <w:szCs w:val="20"/>
      <w:u w:val="none"/>
      <w:lang w:val="es-ES"/>
    </w:rPr>
  </w:style>
  <w:style w:type="character" w:customStyle="1" w:styleId="Notaalpie30">
    <w:name w:val="Nota al pie (3)_"/>
    <w:link w:val="Notaalpie31"/>
    <w:rPr>
      <w:rFonts w:ascii="Courier New" w:eastAsia="Courier New" w:hAnsi="Courier New" w:cs="Courier New"/>
      <w:b w:val="0"/>
      <w:bCs w:val="0"/>
      <w:i/>
      <w:iCs/>
      <w:smallCaps w:val="0"/>
      <w:strike w:val="0"/>
      <w:sz w:val="16"/>
      <w:szCs w:val="16"/>
      <w:u w:val="none"/>
    </w:rPr>
  </w:style>
  <w:style w:type="character" w:customStyle="1" w:styleId="Notaalpie310ptoSincursivaEspaciado0pto">
    <w:name w:val="Nota al pie (3) + 10 pto;Sin cursiva;Espaciado 0 pto"/>
    <w:rPr>
      <w:rFonts w:ascii="Courier New" w:eastAsia="Courier New" w:hAnsi="Courier New" w:cs="Courier New"/>
      <w:b w:val="0"/>
      <w:bCs w:val="0"/>
      <w:i/>
      <w:iCs/>
      <w:smallCaps w:val="0"/>
      <w:strike w:val="0"/>
      <w:color w:val="000000"/>
      <w:spacing w:val="-10"/>
      <w:w w:val="100"/>
      <w:position w:val="0"/>
      <w:sz w:val="20"/>
      <w:szCs w:val="20"/>
      <w:u w:val="none"/>
    </w:rPr>
  </w:style>
  <w:style w:type="character" w:customStyle="1" w:styleId="Notaalpie3SincursivaVersales">
    <w:name w:val="Nota al pie (3) + Sin cursiva;Versales"/>
    <w:rPr>
      <w:rFonts w:ascii="Courier New" w:eastAsia="Courier New" w:hAnsi="Courier New" w:cs="Courier New"/>
      <w:b w:val="0"/>
      <w:bCs w:val="0"/>
      <w:i/>
      <w:iCs/>
      <w:smallCaps/>
      <w:strike w:val="0"/>
      <w:color w:val="000000"/>
      <w:spacing w:val="0"/>
      <w:w w:val="100"/>
      <w:position w:val="0"/>
      <w:sz w:val="16"/>
      <w:szCs w:val="16"/>
      <w:u w:val="none"/>
      <w:lang w:val="es-ES"/>
    </w:rPr>
  </w:style>
  <w:style w:type="character" w:customStyle="1" w:styleId="Notaalpie3Sincursiva">
    <w:name w:val="Nota al pie (3) + Sin cursiva"/>
    <w:rPr>
      <w:rFonts w:ascii="Courier New" w:eastAsia="Courier New" w:hAnsi="Courier New" w:cs="Courier New"/>
      <w:b w:val="0"/>
      <w:bCs w:val="0"/>
      <w:i/>
      <w:iCs/>
      <w:smallCaps w:val="0"/>
      <w:strike w:val="0"/>
      <w:color w:val="000000"/>
      <w:spacing w:val="0"/>
      <w:w w:val="100"/>
      <w:position w:val="0"/>
      <w:sz w:val="16"/>
      <w:szCs w:val="16"/>
      <w:u w:val="none"/>
    </w:rPr>
  </w:style>
  <w:style w:type="character" w:customStyle="1" w:styleId="Notaalpie3Sincursiva1">
    <w:name w:val="Nota al pie (3) + Sin cursiva1"/>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4">
    <w:name w:val="Nota al pie (4)_"/>
    <w:link w:val="Notaalpie40"/>
    <w:rPr>
      <w:rFonts w:ascii="Courier New" w:eastAsia="Courier New" w:hAnsi="Courier New" w:cs="Courier New"/>
      <w:b w:val="0"/>
      <w:bCs w:val="0"/>
      <w:i w:val="0"/>
      <w:iCs w:val="0"/>
      <w:smallCaps w:val="0"/>
      <w:strike w:val="0"/>
      <w:sz w:val="16"/>
      <w:szCs w:val="16"/>
      <w:u w:val="none"/>
    </w:rPr>
  </w:style>
  <w:style w:type="character" w:customStyle="1" w:styleId="Notaalpie4Versales">
    <w:name w:val="Nota al pie (4) + Versales"/>
    <w:rPr>
      <w:rFonts w:ascii="Courier New" w:eastAsia="Courier New" w:hAnsi="Courier New" w:cs="Courier New"/>
      <w:b w:val="0"/>
      <w:bCs w:val="0"/>
      <w:i w:val="0"/>
      <w:iCs w:val="0"/>
      <w:smallCaps/>
      <w:strike w:val="0"/>
      <w:color w:val="000000"/>
      <w:spacing w:val="0"/>
      <w:w w:val="100"/>
      <w:position w:val="0"/>
      <w:sz w:val="16"/>
      <w:szCs w:val="16"/>
      <w:u w:val="none"/>
      <w:lang w:val="es-ES"/>
    </w:rPr>
  </w:style>
  <w:style w:type="character" w:customStyle="1" w:styleId="Notaalpie4Cursiva">
    <w:name w:val="Nota al pie (4) + Cursiva"/>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Notaalpie210ptoSincursivaEspaciado0pto">
    <w:name w:val="Nota al pie (2) + 10 pto;Sin cursiva;Espaciado 0 pto"/>
    <w:rPr>
      <w:rFonts w:ascii="Courier New" w:eastAsia="Courier New" w:hAnsi="Courier New" w:cs="Courier New"/>
      <w:b w:val="0"/>
      <w:bCs w:val="0"/>
      <w:i/>
      <w:iCs/>
      <w:smallCaps w:val="0"/>
      <w:strike w:val="0"/>
      <w:color w:val="000000"/>
      <w:spacing w:val="-10"/>
      <w:w w:val="100"/>
      <w:position w:val="0"/>
      <w:sz w:val="20"/>
      <w:szCs w:val="20"/>
      <w:u w:val="none"/>
      <w:lang w:val="es-ES"/>
    </w:rPr>
  </w:style>
  <w:style w:type="character" w:customStyle="1" w:styleId="Notaalpie210ptoSincursivaEspaciado0pto1">
    <w:name w:val="Nota al pie (2) + 10 pto;Sin cursiva;Espaciado 0 pto1"/>
    <w:rPr>
      <w:rFonts w:ascii="Courier New" w:eastAsia="Courier New" w:hAnsi="Courier New" w:cs="Courier New"/>
      <w:b w:val="0"/>
      <w:bCs w:val="0"/>
      <w:i/>
      <w:iCs/>
      <w:smallCaps w:val="0"/>
      <w:strike w:val="0"/>
      <w:color w:val="000000"/>
      <w:spacing w:val="-10"/>
      <w:w w:val="100"/>
      <w:position w:val="0"/>
      <w:sz w:val="20"/>
      <w:szCs w:val="20"/>
      <w:u w:val="none"/>
      <w:lang w:val="es-ES"/>
    </w:rPr>
  </w:style>
  <w:style w:type="character" w:customStyle="1" w:styleId="Notaalpie10ptoEspaciado0pto1">
    <w:name w:val="Nota al pie + 10 pto;Espaciado 0 pto1"/>
    <w:rPr>
      <w:rFonts w:ascii="Courier New" w:eastAsia="Courier New" w:hAnsi="Courier New" w:cs="Courier New"/>
      <w:b w:val="0"/>
      <w:bCs w:val="0"/>
      <w:i w:val="0"/>
      <w:iCs w:val="0"/>
      <w:smallCaps w:val="0"/>
      <w:strike w:val="0"/>
      <w:color w:val="000000"/>
      <w:spacing w:val="-10"/>
      <w:w w:val="100"/>
      <w:position w:val="0"/>
      <w:sz w:val="20"/>
      <w:szCs w:val="20"/>
      <w:u w:val="none"/>
      <w:lang w:val="es-ES"/>
    </w:rPr>
  </w:style>
  <w:style w:type="character" w:customStyle="1" w:styleId="Ttulo50">
    <w:name w:val="Título #5_"/>
    <w:link w:val="Ttulo51"/>
    <w:rPr>
      <w:rFonts w:ascii="Courier New" w:eastAsia="Courier New" w:hAnsi="Courier New" w:cs="Courier New"/>
      <w:b w:val="0"/>
      <w:bCs w:val="0"/>
      <w:i w:val="0"/>
      <w:iCs w:val="0"/>
      <w:smallCaps w:val="0"/>
      <w:strike w:val="0"/>
      <w:sz w:val="21"/>
      <w:szCs w:val="21"/>
      <w:u w:val="none"/>
    </w:rPr>
  </w:style>
  <w:style w:type="character" w:customStyle="1" w:styleId="Notaalpie5">
    <w:name w:val="Nota al pie (5)_"/>
    <w:link w:val="Notaalpie50"/>
    <w:rPr>
      <w:rFonts w:ascii="Courier New" w:eastAsia="Courier New" w:hAnsi="Courier New" w:cs="Courier New"/>
      <w:b w:val="0"/>
      <w:bCs w:val="0"/>
      <w:i/>
      <w:iCs/>
      <w:smallCaps w:val="0"/>
      <w:strike w:val="0"/>
      <w:sz w:val="21"/>
      <w:szCs w:val="21"/>
      <w:u w:val="none"/>
    </w:rPr>
  </w:style>
  <w:style w:type="character" w:customStyle="1" w:styleId="Notaalpie5Sincursiva">
    <w:name w:val="Nota al pie (5) + Sin cursiva"/>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Notaalpie6">
    <w:name w:val="Nota al pie (6)_"/>
    <w:link w:val="Notaalpie60"/>
    <w:rPr>
      <w:rFonts w:ascii="Courier New" w:eastAsia="Courier New" w:hAnsi="Courier New" w:cs="Courier New"/>
      <w:b w:val="0"/>
      <w:bCs w:val="0"/>
      <w:i w:val="0"/>
      <w:iCs w:val="0"/>
      <w:smallCaps w:val="0"/>
      <w:strike w:val="0"/>
      <w:sz w:val="21"/>
      <w:szCs w:val="21"/>
      <w:u w:val="none"/>
    </w:rPr>
  </w:style>
  <w:style w:type="character" w:customStyle="1" w:styleId="Notaalpie6Cursiva">
    <w:name w:val="Nota al pie (6) + Cursiva"/>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Notaalpie65pto1">
    <w:name w:val="Nota al pie + 6;5 pto1"/>
    <w:rPr>
      <w:rFonts w:ascii="Courier New" w:eastAsia="Courier New" w:hAnsi="Courier New" w:cs="Courier New"/>
      <w:b w:val="0"/>
      <w:bCs w:val="0"/>
      <w:i w:val="0"/>
      <w:iCs w:val="0"/>
      <w:smallCaps w:val="0"/>
      <w:strike w:val="0"/>
      <w:color w:val="000000"/>
      <w:spacing w:val="0"/>
      <w:w w:val="100"/>
      <w:position w:val="0"/>
      <w:sz w:val="13"/>
      <w:szCs w:val="13"/>
      <w:u w:val="none"/>
      <w:lang w:val="es-ES"/>
    </w:rPr>
  </w:style>
  <w:style w:type="character" w:customStyle="1" w:styleId="Notaalpie22">
    <w:name w:val="Nota al pie2"/>
    <w:rPr>
      <w:rFonts w:ascii="Courier New" w:eastAsia="Courier New" w:hAnsi="Courier New" w:cs="Courier New"/>
      <w:b w:val="0"/>
      <w:bCs w:val="0"/>
      <w:i w:val="0"/>
      <w:iCs w:val="0"/>
      <w:smallCaps w:val="0"/>
      <w:strike w:val="0"/>
      <w:color w:val="000000"/>
      <w:spacing w:val="0"/>
      <w:w w:val="100"/>
      <w:position w:val="0"/>
      <w:sz w:val="16"/>
      <w:szCs w:val="16"/>
      <w:u w:val="none"/>
      <w:lang w:val="es-ES"/>
    </w:rPr>
  </w:style>
  <w:style w:type="character" w:customStyle="1" w:styleId="Notaalpie10pto">
    <w:name w:val="Nota al pie + 10 pto"/>
    <w:rPr>
      <w:rFonts w:ascii="Courier New" w:eastAsia="Courier New" w:hAnsi="Courier New" w:cs="Courier New"/>
      <w:b w:val="0"/>
      <w:bCs w:val="0"/>
      <w:i w:val="0"/>
      <w:iCs w:val="0"/>
      <w:smallCaps w:val="0"/>
      <w:strike w:val="0"/>
      <w:color w:val="000000"/>
      <w:spacing w:val="0"/>
      <w:w w:val="100"/>
      <w:position w:val="0"/>
      <w:sz w:val="20"/>
      <w:szCs w:val="20"/>
      <w:u w:val="none"/>
      <w:lang w:val="es-ES"/>
    </w:rPr>
  </w:style>
  <w:style w:type="character" w:customStyle="1" w:styleId="Notaalpie85pto">
    <w:name w:val="Nota al pie + 8;5 pto"/>
    <w:rPr>
      <w:rFonts w:ascii="Courier New" w:eastAsia="Courier New" w:hAnsi="Courier New" w:cs="Courier New"/>
      <w:b w:val="0"/>
      <w:bCs w:val="0"/>
      <w:i w:val="0"/>
      <w:iCs w:val="0"/>
      <w:smallCaps w:val="0"/>
      <w:strike w:val="0"/>
      <w:color w:val="000000"/>
      <w:spacing w:val="0"/>
      <w:w w:val="100"/>
      <w:position w:val="0"/>
      <w:sz w:val="17"/>
      <w:szCs w:val="17"/>
      <w:u w:val="none"/>
      <w:lang w:val="es-ES"/>
    </w:rPr>
  </w:style>
  <w:style w:type="character" w:customStyle="1" w:styleId="Notaalpie210ptoSincursiva">
    <w:name w:val="Nota al pie (2) + 10 pto;Sin cursiva"/>
    <w:rPr>
      <w:rFonts w:ascii="Courier New" w:eastAsia="Courier New" w:hAnsi="Courier New" w:cs="Courier New"/>
      <w:b w:val="0"/>
      <w:bCs w:val="0"/>
      <w:i/>
      <w:iCs/>
      <w:smallCaps w:val="0"/>
      <w:strike w:val="0"/>
      <w:color w:val="000000"/>
      <w:spacing w:val="0"/>
      <w:w w:val="100"/>
      <w:position w:val="0"/>
      <w:sz w:val="20"/>
      <w:szCs w:val="20"/>
      <w:u w:val="none"/>
      <w:lang w:val="es-ES"/>
    </w:rPr>
  </w:style>
  <w:style w:type="character" w:customStyle="1" w:styleId="Notaalpie2Sincursiva1">
    <w:name w:val="Nota al pie (2) + Sin cursiva1"/>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Cuerpodeltexto2">
    <w:name w:val="Cuerpo del texto (2)_"/>
    <w:link w:val="Cuerpodeltexto21"/>
    <w:rPr>
      <w:rFonts w:ascii="Courier New" w:eastAsia="Courier New" w:hAnsi="Courier New" w:cs="Courier New"/>
      <w:b w:val="0"/>
      <w:bCs w:val="0"/>
      <w:i w:val="0"/>
      <w:iCs w:val="0"/>
      <w:smallCaps w:val="0"/>
      <w:strike w:val="0"/>
      <w:sz w:val="17"/>
      <w:szCs w:val="17"/>
      <w:u w:val="none"/>
    </w:rPr>
  </w:style>
  <w:style w:type="character" w:customStyle="1" w:styleId="Cuerpodeltexto2125pto">
    <w:name w:val="Cuerpo del texto (2) + 12;5 pto"/>
    <w:rPr>
      <w:rFonts w:ascii="Courier New" w:eastAsia="Courier New" w:hAnsi="Courier New" w:cs="Courier New"/>
      <w:b w:val="0"/>
      <w:bCs w:val="0"/>
      <w:i w:val="0"/>
      <w:iCs w:val="0"/>
      <w:smallCaps w:val="0"/>
      <w:strike w:val="0"/>
      <w:color w:val="000000"/>
      <w:spacing w:val="0"/>
      <w:w w:val="100"/>
      <w:position w:val="0"/>
      <w:sz w:val="25"/>
      <w:szCs w:val="25"/>
      <w:u w:val="none"/>
      <w:lang w:val="it-IT"/>
    </w:rPr>
  </w:style>
  <w:style w:type="character" w:customStyle="1" w:styleId="Ttulo30">
    <w:name w:val="Título #3_"/>
    <w:link w:val="Ttulo31"/>
    <w:rPr>
      <w:rFonts w:ascii="Courier New" w:eastAsia="Courier New" w:hAnsi="Courier New" w:cs="Courier New"/>
      <w:b w:val="0"/>
      <w:bCs w:val="0"/>
      <w:i w:val="0"/>
      <w:iCs w:val="0"/>
      <w:smallCaps w:val="0"/>
      <w:strike w:val="0"/>
      <w:sz w:val="25"/>
      <w:szCs w:val="25"/>
      <w:u w:val="none"/>
    </w:rPr>
  </w:style>
  <w:style w:type="character" w:customStyle="1" w:styleId="Ttulo385pto">
    <w:name w:val="Título #3 + 8;5 pto"/>
    <w:rPr>
      <w:rFonts w:ascii="Courier New" w:eastAsia="Courier New" w:hAnsi="Courier New" w:cs="Courier New"/>
      <w:b w:val="0"/>
      <w:bCs w:val="0"/>
      <w:i w:val="0"/>
      <w:iCs w:val="0"/>
      <w:smallCaps w:val="0"/>
      <w:strike w:val="0"/>
      <w:color w:val="000000"/>
      <w:spacing w:val="0"/>
      <w:w w:val="100"/>
      <w:position w:val="0"/>
      <w:sz w:val="17"/>
      <w:szCs w:val="17"/>
      <w:u w:val="none"/>
      <w:lang w:val="it-IT"/>
    </w:rPr>
  </w:style>
  <w:style w:type="character" w:customStyle="1" w:styleId="Cuerpodeltexto3Exact">
    <w:name w:val="Cuerpo del texto (3) Exact"/>
    <w:rPr>
      <w:rFonts w:ascii="Courier New" w:eastAsia="Courier New" w:hAnsi="Courier New" w:cs="Courier New"/>
      <w:b w:val="0"/>
      <w:bCs w:val="0"/>
      <w:i w:val="0"/>
      <w:iCs w:val="0"/>
      <w:smallCaps w:val="0"/>
      <w:strike w:val="0"/>
      <w:spacing w:val="3"/>
      <w:sz w:val="23"/>
      <w:szCs w:val="23"/>
      <w:u w:val="none"/>
      <w:lang w:val="it-IT"/>
    </w:rPr>
  </w:style>
  <w:style w:type="character" w:customStyle="1" w:styleId="CuerpodeltextoExact">
    <w:name w:val="Cuerpo del texto Exact"/>
    <w:rPr>
      <w:rFonts w:ascii="Courier New" w:eastAsia="Courier New" w:hAnsi="Courier New" w:cs="Courier New"/>
      <w:b w:val="0"/>
      <w:bCs w:val="0"/>
      <w:i w:val="0"/>
      <w:iCs w:val="0"/>
      <w:smallCaps w:val="0"/>
      <w:strike w:val="0"/>
      <w:spacing w:val="2"/>
      <w:sz w:val="19"/>
      <w:szCs w:val="19"/>
      <w:u w:val="none"/>
    </w:rPr>
  </w:style>
  <w:style w:type="character" w:customStyle="1" w:styleId="Cuerpodeltexto3">
    <w:name w:val="Cuerpo del texto (3)_"/>
    <w:link w:val="Cuerpodeltexto30"/>
    <w:rPr>
      <w:rFonts w:ascii="Courier New" w:eastAsia="Courier New" w:hAnsi="Courier New" w:cs="Courier New"/>
      <w:b w:val="0"/>
      <w:bCs w:val="0"/>
      <w:i w:val="0"/>
      <w:iCs w:val="0"/>
      <w:smallCaps w:val="0"/>
      <w:strike w:val="0"/>
      <w:sz w:val="25"/>
      <w:szCs w:val="25"/>
      <w:u w:val="none"/>
    </w:rPr>
  </w:style>
  <w:style w:type="character" w:customStyle="1" w:styleId="Cuerpodeltexto3Versales">
    <w:name w:val="Cuerpo del texto (3) + Versales"/>
    <w:rPr>
      <w:rFonts w:ascii="Courier New" w:eastAsia="Courier New" w:hAnsi="Courier New" w:cs="Courier New"/>
      <w:b w:val="0"/>
      <w:bCs w:val="0"/>
      <w:i w:val="0"/>
      <w:iCs w:val="0"/>
      <w:smallCaps/>
      <w:strike w:val="0"/>
      <w:color w:val="000000"/>
      <w:spacing w:val="0"/>
      <w:w w:val="100"/>
      <w:position w:val="0"/>
      <w:sz w:val="25"/>
      <w:szCs w:val="25"/>
      <w:u w:val="none"/>
      <w:lang w:val="it-IT"/>
    </w:rPr>
  </w:style>
  <w:style w:type="character" w:customStyle="1" w:styleId="Cuerpodeltexto4">
    <w:name w:val="Cuerpo del texto (4)_"/>
    <w:link w:val="Cuerpodeltexto40"/>
    <w:rPr>
      <w:rFonts w:ascii="Courier New" w:eastAsia="Courier New" w:hAnsi="Courier New" w:cs="Courier New"/>
      <w:b/>
      <w:bCs/>
      <w:i w:val="0"/>
      <w:iCs w:val="0"/>
      <w:smallCaps w:val="0"/>
      <w:strike w:val="0"/>
      <w:sz w:val="32"/>
      <w:szCs w:val="32"/>
      <w:u w:val="none"/>
    </w:rPr>
  </w:style>
  <w:style w:type="character" w:customStyle="1" w:styleId="Ttulo10">
    <w:name w:val="Título #1_"/>
    <w:link w:val="Ttulo11"/>
    <w:rPr>
      <w:rFonts w:ascii="Courier New" w:eastAsia="Courier New" w:hAnsi="Courier New" w:cs="Courier New"/>
      <w:b w:val="0"/>
      <w:bCs w:val="0"/>
      <w:i w:val="0"/>
      <w:iCs w:val="0"/>
      <w:smallCaps w:val="0"/>
      <w:strike w:val="0"/>
      <w:sz w:val="25"/>
      <w:szCs w:val="25"/>
      <w:u w:val="none"/>
      <w:lang w:val="it-IT"/>
    </w:rPr>
  </w:style>
  <w:style w:type="character" w:customStyle="1" w:styleId="Ttulo1Versales">
    <w:name w:val="Título #1 + Versales"/>
    <w:rPr>
      <w:rFonts w:ascii="Courier New" w:eastAsia="Courier New" w:hAnsi="Courier New" w:cs="Courier New"/>
      <w:b w:val="0"/>
      <w:bCs w:val="0"/>
      <w:i w:val="0"/>
      <w:iCs w:val="0"/>
      <w:smallCaps/>
      <w:strike w:val="0"/>
      <w:color w:val="000000"/>
      <w:spacing w:val="0"/>
      <w:w w:val="100"/>
      <w:position w:val="0"/>
      <w:sz w:val="25"/>
      <w:szCs w:val="25"/>
      <w:u w:val="none"/>
      <w:lang w:val="it-IT"/>
    </w:rPr>
  </w:style>
  <w:style w:type="character" w:customStyle="1" w:styleId="Cuerpodeltexto">
    <w:name w:val="Cuerpo del texto_"/>
    <w:link w:val="Cuerpodeltexto1"/>
    <w:rPr>
      <w:rFonts w:ascii="Courier New" w:eastAsia="Courier New" w:hAnsi="Courier New" w:cs="Courier New"/>
      <w:b w:val="0"/>
      <w:bCs w:val="0"/>
      <w:i w:val="0"/>
      <w:iCs w:val="0"/>
      <w:smallCaps w:val="0"/>
      <w:strike w:val="0"/>
      <w:sz w:val="21"/>
      <w:szCs w:val="21"/>
      <w:u w:val="none"/>
    </w:rPr>
  </w:style>
  <w:style w:type="character" w:customStyle="1" w:styleId="CuerpodeltextoVersales">
    <w:name w:val="Cuerpo del texto + Versales"/>
    <w:rPr>
      <w:rFonts w:ascii="Courier New" w:eastAsia="Courier New" w:hAnsi="Courier New" w:cs="Courier New"/>
      <w:b w:val="0"/>
      <w:bCs w:val="0"/>
      <w:i w:val="0"/>
      <w:iCs w:val="0"/>
      <w:smallCaps/>
      <w:strike w:val="0"/>
      <w:color w:val="000000"/>
      <w:spacing w:val="0"/>
      <w:w w:val="100"/>
      <w:position w:val="0"/>
      <w:sz w:val="21"/>
      <w:szCs w:val="21"/>
      <w:u w:val="none"/>
      <w:lang w:val="es-ES"/>
    </w:rPr>
  </w:style>
  <w:style w:type="character" w:customStyle="1" w:styleId="TDC5Car">
    <w:name w:val="TDC 5 Car"/>
    <w:link w:val="TDC5"/>
    <w:rPr>
      <w:rFonts w:ascii="Courier New" w:eastAsia="Courier New" w:hAnsi="Courier New" w:cs="Courier New"/>
      <w:b w:val="0"/>
      <w:bCs w:val="0"/>
      <w:i w:val="0"/>
      <w:iCs w:val="0"/>
      <w:smallCaps w:val="0"/>
      <w:strike w:val="0"/>
      <w:sz w:val="21"/>
      <w:szCs w:val="21"/>
      <w:u w:val="none"/>
    </w:rPr>
  </w:style>
  <w:style w:type="character" w:customStyle="1" w:styleId="Tabladecontenidos11ptoNegrita">
    <w:name w:val="Tabla de contenidos + 11 pto;Negrita"/>
    <w:rPr>
      <w:rFonts w:ascii="Courier New" w:eastAsia="Courier New" w:hAnsi="Courier New" w:cs="Courier New"/>
      <w:b/>
      <w:bCs/>
      <w:i w:val="0"/>
      <w:iCs w:val="0"/>
      <w:smallCaps w:val="0"/>
      <w:strike w:val="0"/>
      <w:color w:val="000000"/>
      <w:spacing w:val="0"/>
      <w:w w:val="100"/>
      <w:position w:val="0"/>
      <w:sz w:val="22"/>
      <w:szCs w:val="22"/>
      <w:u w:val="none"/>
      <w:lang w:val="es-ES"/>
    </w:rPr>
  </w:style>
  <w:style w:type="character" w:customStyle="1" w:styleId="TabladecontenidosVersales">
    <w:name w:val="Tabla de contenidos + Versales"/>
    <w:rPr>
      <w:rFonts w:ascii="Courier New" w:eastAsia="Courier New" w:hAnsi="Courier New" w:cs="Courier New"/>
      <w:b w:val="0"/>
      <w:bCs w:val="0"/>
      <w:i w:val="0"/>
      <w:iCs w:val="0"/>
      <w:smallCaps/>
      <w:strike w:val="0"/>
      <w:color w:val="000000"/>
      <w:spacing w:val="0"/>
      <w:w w:val="100"/>
      <w:position w:val="0"/>
      <w:sz w:val="21"/>
      <w:szCs w:val="21"/>
      <w:u w:val="none"/>
      <w:lang w:val="es-ES"/>
    </w:rPr>
  </w:style>
  <w:style w:type="character" w:customStyle="1" w:styleId="Tabladecontenidos2">
    <w:name w:val="Tabla de contenidos (2)_"/>
    <w:link w:val="Tabladecontenidos20"/>
    <w:rPr>
      <w:rFonts w:ascii="Courier New" w:eastAsia="Courier New" w:hAnsi="Courier New" w:cs="Courier New"/>
      <w:b/>
      <w:bCs/>
      <w:i w:val="0"/>
      <w:iCs w:val="0"/>
      <w:smallCaps w:val="0"/>
      <w:strike w:val="0"/>
      <w:sz w:val="22"/>
      <w:szCs w:val="22"/>
      <w:u w:val="none"/>
    </w:rPr>
  </w:style>
  <w:style w:type="character" w:customStyle="1" w:styleId="Tabladecontenidos2105ptoSinnegrita">
    <w:name w:val="Tabla de contenidos (2) + 10;5 pto;Sin negrita"/>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Cursiva">
    <w:name w:val="Cuerpo del texto + Cursiva"/>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7">
    <w:name w:val="Cuerpo del texto (7)_"/>
    <w:link w:val="Cuerpodeltexto71"/>
    <w:rPr>
      <w:rFonts w:ascii="Courier New" w:eastAsia="Courier New" w:hAnsi="Courier New" w:cs="Courier New"/>
      <w:b/>
      <w:bCs/>
      <w:i w:val="0"/>
      <w:iCs w:val="0"/>
      <w:smallCaps w:val="0"/>
      <w:strike w:val="0"/>
      <w:sz w:val="21"/>
      <w:szCs w:val="21"/>
      <w:u w:val="none"/>
    </w:rPr>
  </w:style>
  <w:style w:type="character" w:customStyle="1" w:styleId="Cuerpodeltexto70">
    <w:name w:val="Cuerpo del texto (7)"/>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7SinnegritaCursiva">
    <w:name w:val="Cuerpo del texto (7) + Sin negrita;Cursiva"/>
    <w:rPr>
      <w:rFonts w:ascii="Courier New" w:eastAsia="Courier New" w:hAnsi="Courier New" w:cs="Courier New"/>
      <w:b/>
      <w:bCs/>
      <w:i/>
      <w:iCs/>
      <w:smallCaps w:val="0"/>
      <w:strike w:val="0"/>
      <w:color w:val="000000"/>
      <w:spacing w:val="0"/>
      <w:w w:val="100"/>
      <w:position w:val="0"/>
      <w:sz w:val="21"/>
      <w:szCs w:val="21"/>
      <w:u w:val="none"/>
      <w:lang w:val="es-ES"/>
    </w:rPr>
  </w:style>
  <w:style w:type="character" w:customStyle="1" w:styleId="Cuerpodeltexto5">
    <w:name w:val="Cuerpo del texto (5)_"/>
    <w:link w:val="Cuerpodeltexto51"/>
    <w:rPr>
      <w:rFonts w:ascii="Courier New" w:eastAsia="Courier New" w:hAnsi="Courier New" w:cs="Courier New"/>
      <w:b w:val="0"/>
      <w:bCs w:val="0"/>
      <w:i/>
      <w:iCs/>
      <w:smallCaps w:val="0"/>
      <w:strike w:val="0"/>
      <w:sz w:val="21"/>
      <w:szCs w:val="21"/>
      <w:u w:val="none"/>
    </w:rPr>
  </w:style>
  <w:style w:type="character" w:customStyle="1" w:styleId="Cuerpodeltexto5Sincursiva">
    <w:name w:val="Cuerpo del texto (5) + Sin cursiva"/>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Ttulo20">
    <w:name w:val="Título #2_"/>
    <w:link w:val="Ttulo21"/>
    <w:rPr>
      <w:rFonts w:ascii="Courier New" w:eastAsia="Courier New" w:hAnsi="Courier New" w:cs="Courier New"/>
      <w:b w:val="0"/>
      <w:bCs w:val="0"/>
      <w:i w:val="0"/>
      <w:iCs w:val="0"/>
      <w:smallCaps w:val="0"/>
      <w:strike w:val="0"/>
      <w:sz w:val="25"/>
      <w:szCs w:val="25"/>
      <w:u w:val="none"/>
    </w:rPr>
  </w:style>
  <w:style w:type="character" w:customStyle="1" w:styleId="Cuerpodeltexto7pto">
    <w:name w:val="Cuerpo del texto + 7 pto"/>
    <w:rPr>
      <w:rFonts w:ascii="Courier New" w:eastAsia="Courier New" w:hAnsi="Courier New" w:cs="Courier New"/>
      <w:b w:val="0"/>
      <w:bCs w:val="0"/>
      <w:i w:val="0"/>
      <w:iCs w:val="0"/>
      <w:smallCaps w:val="0"/>
      <w:strike w:val="0"/>
      <w:color w:val="000000"/>
      <w:spacing w:val="0"/>
      <w:w w:val="100"/>
      <w:position w:val="0"/>
      <w:sz w:val="14"/>
      <w:szCs w:val="14"/>
      <w:u w:val="none"/>
      <w:lang w:val="es-ES"/>
    </w:rPr>
  </w:style>
  <w:style w:type="character" w:customStyle="1" w:styleId="Cuerpodeltexto7pto1">
    <w:name w:val="Cuerpo del texto + 7 pto1"/>
    <w:rPr>
      <w:rFonts w:ascii="Courier New" w:eastAsia="Courier New" w:hAnsi="Courier New" w:cs="Courier New"/>
      <w:b w:val="0"/>
      <w:bCs w:val="0"/>
      <w:i w:val="0"/>
      <w:iCs w:val="0"/>
      <w:smallCaps w:val="0"/>
      <w:strike w:val="0"/>
      <w:color w:val="000000"/>
      <w:spacing w:val="0"/>
      <w:w w:val="100"/>
      <w:position w:val="0"/>
      <w:sz w:val="14"/>
      <w:szCs w:val="14"/>
      <w:u w:val="none"/>
    </w:rPr>
  </w:style>
  <w:style w:type="character" w:customStyle="1" w:styleId="Cuerpodeltexto6">
    <w:name w:val="Cuerpo del texto (6)_"/>
    <w:link w:val="Cuerpodeltexto61"/>
    <w:rPr>
      <w:rFonts w:ascii="Courier New" w:eastAsia="Courier New" w:hAnsi="Courier New" w:cs="Courier New"/>
      <w:b w:val="0"/>
      <w:bCs w:val="0"/>
      <w:i w:val="0"/>
      <w:iCs w:val="0"/>
      <w:smallCaps w:val="0"/>
      <w:strike w:val="0"/>
      <w:sz w:val="16"/>
      <w:szCs w:val="16"/>
      <w:u w:val="none"/>
    </w:rPr>
  </w:style>
  <w:style w:type="character" w:customStyle="1" w:styleId="Cuerpodeltexto6Cursiva">
    <w:name w:val="Cuerpo del texto (6) + Cursiva"/>
    <w:rPr>
      <w:rFonts w:ascii="Courier New" w:eastAsia="Courier New" w:hAnsi="Courier New" w:cs="Courier New"/>
      <w:b w:val="0"/>
      <w:bCs w:val="0"/>
      <w:i/>
      <w:iCs/>
      <w:smallCaps w:val="0"/>
      <w:strike w:val="0"/>
      <w:color w:val="000000"/>
      <w:spacing w:val="0"/>
      <w:w w:val="100"/>
      <w:position w:val="0"/>
      <w:sz w:val="16"/>
      <w:szCs w:val="16"/>
      <w:u w:val="none"/>
      <w:lang w:val="es-ES"/>
    </w:rPr>
  </w:style>
  <w:style w:type="character" w:customStyle="1" w:styleId="CuerpodeltextoEspaciado2pto">
    <w:name w:val="Cuerpo del texto + Espaciado 2 pto"/>
    <w:rPr>
      <w:rFonts w:ascii="Courier New" w:eastAsia="Courier New" w:hAnsi="Courier New" w:cs="Courier New"/>
      <w:b w:val="0"/>
      <w:bCs w:val="0"/>
      <w:i w:val="0"/>
      <w:iCs w:val="0"/>
      <w:smallCaps w:val="0"/>
      <w:strike w:val="0"/>
      <w:color w:val="000000"/>
      <w:spacing w:val="40"/>
      <w:w w:val="100"/>
      <w:position w:val="0"/>
      <w:sz w:val="21"/>
      <w:szCs w:val="21"/>
      <w:u w:val="none"/>
      <w:lang w:val="es-ES"/>
    </w:rPr>
  </w:style>
  <w:style w:type="character" w:customStyle="1" w:styleId="Cuerpodeltexto50">
    <w:name w:val="Cuerpo del texto (5)"/>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Cursiva3">
    <w:name w:val="Cuerpo del texto + Cursiva3"/>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3Espaciado0pto">
    <w:name w:val="Cuerpo del texto (3) + Espaciado 0 pto"/>
    <w:rPr>
      <w:rFonts w:ascii="Courier New" w:eastAsia="Courier New" w:hAnsi="Courier New" w:cs="Courier New"/>
      <w:b w:val="0"/>
      <w:bCs w:val="0"/>
      <w:i w:val="0"/>
      <w:iCs w:val="0"/>
      <w:smallCaps w:val="0"/>
      <w:strike w:val="0"/>
      <w:color w:val="000000"/>
      <w:spacing w:val="10"/>
      <w:w w:val="100"/>
      <w:position w:val="0"/>
      <w:sz w:val="25"/>
      <w:szCs w:val="25"/>
      <w:u w:val="none"/>
      <w:lang w:val="es-ES"/>
    </w:rPr>
  </w:style>
  <w:style w:type="character" w:customStyle="1" w:styleId="Cuerpodeltexto2Negrita">
    <w:name w:val="Cuerpo del texto (2) + Negrita"/>
    <w:rPr>
      <w:rFonts w:ascii="Courier New" w:eastAsia="Courier New" w:hAnsi="Courier New" w:cs="Courier New"/>
      <w:b/>
      <w:bCs/>
      <w:i w:val="0"/>
      <w:iCs w:val="0"/>
      <w:smallCaps w:val="0"/>
      <w:strike w:val="0"/>
      <w:color w:val="000000"/>
      <w:spacing w:val="0"/>
      <w:w w:val="100"/>
      <w:position w:val="0"/>
      <w:sz w:val="17"/>
      <w:szCs w:val="17"/>
      <w:u w:val="none"/>
      <w:lang w:val="es-ES"/>
    </w:rPr>
  </w:style>
  <w:style w:type="character" w:customStyle="1" w:styleId="Cuerpodeltexto20">
    <w:name w:val="Cuerpo del texto (2)"/>
    <w:rPr>
      <w:rFonts w:ascii="Courier New" w:eastAsia="Courier New" w:hAnsi="Courier New" w:cs="Courier New"/>
      <w:b w:val="0"/>
      <w:bCs w:val="0"/>
      <w:i w:val="0"/>
      <w:iCs w:val="0"/>
      <w:smallCaps w:val="0"/>
      <w:strike w:val="0"/>
      <w:color w:val="000000"/>
      <w:spacing w:val="0"/>
      <w:w w:val="100"/>
      <w:position w:val="0"/>
      <w:sz w:val="17"/>
      <w:szCs w:val="17"/>
      <w:u w:val="none"/>
      <w:lang w:val="es-ES"/>
    </w:rPr>
  </w:style>
  <w:style w:type="character" w:customStyle="1" w:styleId="Cuerpodeltexto2Negrita1">
    <w:name w:val="Cuerpo del texto (2) + Negrita1"/>
    <w:rPr>
      <w:rFonts w:ascii="Courier New" w:eastAsia="Courier New" w:hAnsi="Courier New" w:cs="Courier New"/>
      <w:b/>
      <w:bCs/>
      <w:i w:val="0"/>
      <w:iCs w:val="0"/>
      <w:smallCaps w:val="0"/>
      <w:strike w:val="0"/>
      <w:color w:val="000000"/>
      <w:spacing w:val="0"/>
      <w:w w:val="100"/>
      <w:position w:val="0"/>
      <w:sz w:val="17"/>
      <w:szCs w:val="17"/>
      <w:u w:val="none"/>
      <w:lang w:val="es-ES"/>
    </w:rPr>
  </w:style>
  <w:style w:type="character" w:customStyle="1" w:styleId="Cuerpodeltexto22">
    <w:name w:val="Cuerpo del texto (2)2"/>
    <w:rPr>
      <w:rFonts w:ascii="Courier New" w:eastAsia="Courier New" w:hAnsi="Courier New" w:cs="Courier New"/>
      <w:b w:val="0"/>
      <w:bCs w:val="0"/>
      <w:i w:val="0"/>
      <w:iCs w:val="0"/>
      <w:smallCaps w:val="0"/>
      <w:strike w:val="0"/>
      <w:color w:val="000000"/>
      <w:spacing w:val="0"/>
      <w:w w:val="100"/>
      <w:position w:val="0"/>
      <w:sz w:val="17"/>
      <w:szCs w:val="17"/>
      <w:u w:val="none"/>
      <w:lang w:val="es-ES"/>
    </w:rPr>
  </w:style>
  <w:style w:type="character" w:customStyle="1" w:styleId="Cuerpodeltexto7Versales">
    <w:name w:val="Cuerpo del texto (7) + Versales"/>
    <w:rPr>
      <w:rFonts w:ascii="Courier New" w:eastAsia="Courier New" w:hAnsi="Courier New" w:cs="Courier New"/>
      <w:b/>
      <w:bCs/>
      <w:i w:val="0"/>
      <w:iCs w:val="0"/>
      <w:smallCaps/>
      <w:strike w:val="0"/>
      <w:color w:val="000000"/>
      <w:spacing w:val="0"/>
      <w:w w:val="100"/>
      <w:position w:val="0"/>
      <w:sz w:val="21"/>
      <w:szCs w:val="21"/>
      <w:u w:val="none"/>
      <w:lang w:val="es-ES"/>
    </w:rPr>
  </w:style>
  <w:style w:type="character" w:customStyle="1" w:styleId="Ttulo60">
    <w:name w:val="Título #6_"/>
    <w:link w:val="Ttulo61"/>
    <w:rPr>
      <w:rFonts w:ascii="Courier New" w:eastAsia="Courier New" w:hAnsi="Courier New" w:cs="Courier New"/>
      <w:b w:val="0"/>
      <w:bCs w:val="0"/>
      <w:i w:val="0"/>
      <w:iCs w:val="0"/>
      <w:smallCaps w:val="0"/>
      <w:strike w:val="0"/>
      <w:sz w:val="21"/>
      <w:szCs w:val="21"/>
      <w:u w:val="none"/>
    </w:rPr>
  </w:style>
  <w:style w:type="character" w:customStyle="1" w:styleId="Cuerpodeltexto0">
    <w:name w:val="Cuerpo del texto"/>
    <w:rPr>
      <w:rFonts w:ascii="Courier New" w:eastAsia="Courier New" w:hAnsi="Courier New" w:cs="Courier New"/>
      <w:b w:val="0"/>
      <w:bCs w:val="0"/>
      <w:i w:val="0"/>
      <w:iCs w:val="0"/>
      <w:smallCaps w:val="0"/>
      <w:strike w:val="0"/>
      <w:color w:val="000000"/>
      <w:spacing w:val="0"/>
      <w:w w:val="100"/>
      <w:position w:val="0"/>
      <w:sz w:val="21"/>
      <w:szCs w:val="21"/>
      <w:u w:val="none"/>
      <w:lang w:val="es-ES"/>
    </w:rPr>
  </w:style>
  <w:style w:type="character" w:customStyle="1" w:styleId="Cuerpodeltexto60">
    <w:name w:val="Cuerpo del texto (6)"/>
    <w:rPr>
      <w:rFonts w:ascii="Courier New" w:eastAsia="Courier New" w:hAnsi="Courier New" w:cs="Courier New"/>
      <w:b w:val="0"/>
      <w:bCs w:val="0"/>
      <w:i w:val="0"/>
      <w:iCs w:val="0"/>
      <w:smallCaps w:val="0"/>
      <w:strike w:val="0"/>
      <w:color w:val="000000"/>
      <w:spacing w:val="0"/>
      <w:w w:val="100"/>
      <w:position w:val="0"/>
      <w:sz w:val="16"/>
      <w:szCs w:val="16"/>
      <w:u w:val="none"/>
      <w:lang w:val="es-ES"/>
    </w:rPr>
  </w:style>
  <w:style w:type="character" w:customStyle="1" w:styleId="Cuerpodeltexto5Sincursiva1">
    <w:name w:val="Cuerpo del texto (5) + Sin cursiva1"/>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Tabladecontenidos3">
    <w:name w:val="Tabla de contenidos (3)_"/>
    <w:link w:val="Tabladecontenidos30"/>
    <w:rPr>
      <w:rFonts w:ascii="Courier New" w:eastAsia="Courier New" w:hAnsi="Courier New" w:cs="Courier New"/>
      <w:b w:val="0"/>
      <w:bCs w:val="0"/>
      <w:i/>
      <w:iCs/>
      <w:smallCaps w:val="0"/>
      <w:strike w:val="0"/>
      <w:sz w:val="21"/>
      <w:szCs w:val="21"/>
      <w:u w:val="none"/>
    </w:rPr>
  </w:style>
  <w:style w:type="character" w:customStyle="1" w:styleId="Tabladecontenidos3Sincursiva">
    <w:name w:val="Tabla de contenidos (3) + Sin cursiva"/>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Versales1">
    <w:name w:val="Cuerpo del texto + Versales1"/>
    <w:rPr>
      <w:rFonts w:ascii="Courier New" w:eastAsia="Courier New" w:hAnsi="Courier New" w:cs="Courier New"/>
      <w:b w:val="0"/>
      <w:bCs w:val="0"/>
      <w:i w:val="0"/>
      <w:iCs w:val="0"/>
      <w:smallCaps/>
      <w:strike w:val="0"/>
      <w:color w:val="000000"/>
      <w:spacing w:val="0"/>
      <w:w w:val="100"/>
      <w:position w:val="0"/>
      <w:sz w:val="21"/>
      <w:szCs w:val="21"/>
      <w:u w:val="none"/>
      <w:lang w:val="es-ES"/>
    </w:rPr>
  </w:style>
  <w:style w:type="character" w:customStyle="1" w:styleId="Ttulo52">
    <w:name w:val="Título #5"/>
    <w:rPr>
      <w:rFonts w:ascii="Courier New" w:eastAsia="Courier New" w:hAnsi="Courier New" w:cs="Courier New"/>
      <w:b w:val="0"/>
      <w:bCs w:val="0"/>
      <w:i w:val="0"/>
      <w:iCs w:val="0"/>
      <w:smallCaps w:val="0"/>
      <w:strike w:val="0"/>
      <w:color w:val="000000"/>
      <w:spacing w:val="0"/>
      <w:w w:val="100"/>
      <w:position w:val="0"/>
      <w:sz w:val="21"/>
      <w:szCs w:val="21"/>
      <w:u w:val="none"/>
      <w:lang w:val="es-ES"/>
    </w:rPr>
  </w:style>
  <w:style w:type="character" w:customStyle="1" w:styleId="Cuerpodeltexto3Espaciado0pto3">
    <w:name w:val="Cuerpo del texto (3) + Espaciado 0 pto3"/>
    <w:rPr>
      <w:rFonts w:ascii="Courier New" w:eastAsia="Courier New" w:hAnsi="Courier New" w:cs="Courier New"/>
      <w:b w:val="0"/>
      <w:bCs w:val="0"/>
      <w:i w:val="0"/>
      <w:iCs w:val="0"/>
      <w:smallCaps w:val="0"/>
      <w:strike w:val="0"/>
      <w:color w:val="000000"/>
      <w:spacing w:val="10"/>
      <w:w w:val="100"/>
      <w:position w:val="0"/>
      <w:sz w:val="25"/>
      <w:szCs w:val="25"/>
      <w:u w:val="none"/>
      <w:lang w:val="es-ES"/>
    </w:rPr>
  </w:style>
  <w:style w:type="character" w:customStyle="1" w:styleId="Cuerpodeltexto7Versales3">
    <w:name w:val="Cuerpo del texto (7) + Versales3"/>
    <w:rPr>
      <w:rFonts w:ascii="Courier New" w:eastAsia="Courier New" w:hAnsi="Courier New" w:cs="Courier New"/>
      <w:b/>
      <w:bCs/>
      <w:i w:val="0"/>
      <w:iCs w:val="0"/>
      <w:smallCaps/>
      <w:strike w:val="0"/>
      <w:color w:val="000000"/>
      <w:spacing w:val="0"/>
      <w:w w:val="100"/>
      <w:position w:val="0"/>
      <w:sz w:val="21"/>
      <w:szCs w:val="21"/>
      <w:u w:val="none"/>
      <w:lang w:val="es-ES"/>
    </w:rPr>
  </w:style>
  <w:style w:type="character" w:customStyle="1" w:styleId="Cuerpodeltexto65ptoVersales">
    <w:name w:val="Cuerpo del texto + 6;5 pto;Versales"/>
    <w:rPr>
      <w:rFonts w:ascii="Courier New" w:eastAsia="Courier New" w:hAnsi="Courier New" w:cs="Courier New"/>
      <w:b w:val="0"/>
      <w:bCs w:val="0"/>
      <w:i w:val="0"/>
      <w:iCs w:val="0"/>
      <w:smallCaps/>
      <w:strike w:val="0"/>
      <w:color w:val="000000"/>
      <w:spacing w:val="0"/>
      <w:w w:val="100"/>
      <w:position w:val="0"/>
      <w:sz w:val="13"/>
      <w:szCs w:val="13"/>
      <w:u w:val="none"/>
      <w:lang w:val="es-ES"/>
    </w:rPr>
  </w:style>
  <w:style w:type="character" w:customStyle="1" w:styleId="CuerpodeltextoCursiva2">
    <w:name w:val="Cuerpo del texto + Cursiva2"/>
    <w:rPr>
      <w:rFonts w:ascii="Courier New" w:eastAsia="Courier New" w:hAnsi="Courier New" w:cs="Courier New"/>
      <w:b w:val="0"/>
      <w:bCs w:val="0"/>
      <w:i/>
      <w:iCs/>
      <w:smallCaps w:val="0"/>
      <w:strike w:val="0"/>
      <w:color w:val="000000"/>
      <w:spacing w:val="0"/>
      <w:w w:val="100"/>
      <w:position w:val="0"/>
      <w:sz w:val="21"/>
      <w:szCs w:val="21"/>
      <w:u w:val="single"/>
      <w:lang w:val="es-ES"/>
    </w:rPr>
  </w:style>
  <w:style w:type="character" w:customStyle="1" w:styleId="Cuerpodeltexto7Versales2">
    <w:name w:val="Cuerpo del texto (7) + Versales2"/>
    <w:rPr>
      <w:rFonts w:ascii="Courier New" w:eastAsia="Courier New" w:hAnsi="Courier New" w:cs="Courier New"/>
      <w:b/>
      <w:bCs/>
      <w:i w:val="0"/>
      <w:iCs w:val="0"/>
      <w:smallCaps/>
      <w:strike w:val="0"/>
      <w:color w:val="000000"/>
      <w:spacing w:val="0"/>
      <w:w w:val="100"/>
      <w:position w:val="0"/>
      <w:sz w:val="21"/>
      <w:szCs w:val="21"/>
      <w:u w:val="none"/>
      <w:lang w:val="es-ES"/>
    </w:rPr>
  </w:style>
  <w:style w:type="character" w:customStyle="1" w:styleId="CuerpodeltextoNegrita">
    <w:name w:val="Cuerpo del texto + Negrita"/>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73">
    <w:name w:val="Cuerpo del texto (7)3"/>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31">
    <w:name w:val="Cuerpo del texto3"/>
    <w:rPr>
      <w:rFonts w:ascii="Courier New" w:eastAsia="Courier New" w:hAnsi="Courier New" w:cs="Courier New"/>
      <w:b w:val="0"/>
      <w:bCs w:val="0"/>
      <w:i w:val="0"/>
      <w:iCs w:val="0"/>
      <w:smallCaps w:val="0"/>
      <w:strike w:val="0"/>
      <w:color w:val="000000"/>
      <w:spacing w:val="0"/>
      <w:w w:val="100"/>
      <w:position w:val="0"/>
      <w:sz w:val="21"/>
      <w:szCs w:val="21"/>
      <w:u w:val="none"/>
    </w:rPr>
  </w:style>
  <w:style w:type="character" w:customStyle="1" w:styleId="Cuerpodeltexto23">
    <w:name w:val="Cuerpo del texto2"/>
    <w:rPr>
      <w:rFonts w:ascii="Courier New" w:eastAsia="Courier New" w:hAnsi="Courier New" w:cs="Courier New"/>
      <w:b w:val="0"/>
      <w:bCs w:val="0"/>
      <w:i w:val="0"/>
      <w:iCs w:val="0"/>
      <w:smallCaps w:val="0"/>
      <w:strike w:val="0"/>
      <w:color w:val="000000"/>
      <w:spacing w:val="0"/>
      <w:w w:val="100"/>
      <w:position w:val="0"/>
      <w:sz w:val="21"/>
      <w:szCs w:val="21"/>
      <w:u w:val="none"/>
    </w:rPr>
  </w:style>
  <w:style w:type="character" w:customStyle="1" w:styleId="Cuerpodeltexto8">
    <w:name w:val="Cuerpo del texto (8)_"/>
    <w:link w:val="Cuerpodeltexto80"/>
    <w:rPr>
      <w:rFonts w:ascii="Courier New" w:eastAsia="Courier New" w:hAnsi="Courier New" w:cs="Courier New"/>
      <w:b w:val="0"/>
      <w:bCs w:val="0"/>
      <w:i/>
      <w:iCs/>
      <w:smallCaps w:val="0"/>
      <w:strike w:val="0"/>
      <w:sz w:val="16"/>
      <w:szCs w:val="16"/>
      <w:u w:val="none"/>
    </w:rPr>
  </w:style>
  <w:style w:type="character" w:customStyle="1" w:styleId="Cuerpodeltexto3Espaciado0pto2">
    <w:name w:val="Cuerpo del texto (3) + Espaciado 0 pto2"/>
    <w:rPr>
      <w:rFonts w:ascii="Courier New" w:eastAsia="Courier New" w:hAnsi="Courier New" w:cs="Courier New"/>
      <w:b w:val="0"/>
      <w:bCs w:val="0"/>
      <w:i w:val="0"/>
      <w:iCs w:val="0"/>
      <w:smallCaps w:val="0"/>
      <w:strike w:val="0"/>
      <w:color w:val="000000"/>
      <w:spacing w:val="10"/>
      <w:w w:val="100"/>
      <w:position w:val="0"/>
      <w:sz w:val="25"/>
      <w:szCs w:val="25"/>
      <w:u w:val="none"/>
      <w:lang w:val="es-ES"/>
    </w:rPr>
  </w:style>
  <w:style w:type="character" w:customStyle="1" w:styleId="Ttulo62">
    <w:name w:val="Título #6 (2)_"/>
    <w:link w:val="Ttulo620"/>
    <w:rPr>
      <w:rFonts w:ascii="Courier New" w:eastAsia="Courier New" w:hAnsi="Courier New" w:cs="Courier New"/>
      <w:b/>
      <w:bCs/>
      <w:i w:val="0"/>
      <w:iCs w:val="0"/>
      <w:smallCaps w:val="0"/>
      <w:strike w:val="0"/>
      <w:sz w:val="21"/>
      <w:szCs w:val="21"/>
      <w:u w:val="none"/>
    </w:rPr>
  </w:style>
  <w:style w:type="character" w:customStyle="1" w:styleId="CuerpodeltextoCursiva1">
    <w:name w:val="Cuerpo del texto + Cursiva1"/>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7Versales1">
    <w:name w:val="Cuerpo del texto (7) + Versales1"/>
    <w:rPr>
      <w:rFonts w:ascii="Courier New" w:eastAsia="Courier New" w:hAnsi="Courier New" w:cs="Courier New"/>
      <w:b/>
      <w:bCs/>
      <w:i w:val="0"/>
      <w:iCs w:val="0"/>
      <w:smallCaps/>
      <w:strike w:val="0"/>
      <w:color w:val="000000"/>
      <w:spacing w:val="0"/>
      <w:w w:val="100"/>
      <w:position w:val="0"/>
      <w:sz w:val="21"/>
      <w:szCs w:val="21"/>
      <w:u w:val="none"/>
      <w:lang w:val="es-ES"/>
    </w:rPr>
  </w:style>
  <w:style w:type="character" w:customStyle="1" w:styleId="Cuerpodeltexto52">
    <w:name w:val="Cuerpo del texto (5)2"/>
    <w:rPr>
      <w:rFonts w:ascii="Courier New" w:eastAsia="Courier New" w:hAnsi="Courier New" w:cs="Courier New"/>
      <w:b w:val="0"/>
      <w:bCs w:val="0"/>
      <w:i/>
      <w:iCs/>
      <w:smallCaps w:val="0"/>
      <w:strike w:val="0"/>
      <w:color w:val="000000"/>
      <w:spacing w:val="0"/>
      <w:w w:val="100"/>
      <w:position w:val="0"/>
      <w:sz w:val="21"/>
      <w:szCs w:val="21"/>
      <w:u w:val="none"/>
      <w:lang w:val="es-ES"/>
    </w:rPr>
  </w:style>
  <w:style w:type="character" w:customStyle="1" w:styleId="CuerpodeltextoNegrita1">
    <w:name w:val="Cuerpo del texto + Negrita1"/>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3Espaciado0pto1">
    <w:name w:val="Cuerpo del texto (3) + Espaciado 0 pto1"/>
    <w:rPr>
      <w:rFonts w:ascii="Courier New" w:eastAsia="Courier New" w:hAnsi="Courier New" w:cs="Courier New"/>
      <w:b w:val="0"/>
      <w:bCs w:val="0"/>
      <w:i w:val="0"/>
      <w:iCs w:val="0"/>
      <w:smallCaps w:val="0"/>
      <w:strike w:val="0"/>
      <w:color w:val="000000"/>
      <w:spacing w:val="10"/>
      <w:w w:val="100"/>
      <w:position w:val="0"/>
      <w:sz w:val="25"/>
      <w:szCs w:val="25"/>
      <w:u w:val="none"/>
      <w:lang w:val="es-ES"/>
    </w:rPr>
  </w:style>
  <w:style w:type="character" w:customStyle="1" w:styleId="Cuerpodeltexto72">
    <w:name w:val="Cuerpo del texto (7)2"/>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7SinnegritaCursiva1">
    <w:name w:val="Cuerpo del texto (7) + Sin negrita;Cursiva1"/>
    <w:rPr>
      <w:rFonts w:ascii="Courier New" w:eastAsia="Courier New" w:hAnsi="Courier New" w:cs="Courier New"/>
      <w:b/>
      <w:bCs/>
      <w:i/>
      <w:iCs/>
      <w:smallCaps w:val="0"/>
      <w:strike w:val="0"/>
      <w:color w:val="000000"/>
      <w:spacing w:val="0"/>
      <w:w w:val="100"/>
      <w:position w:val="0"/>
      <w:sz w:val="21"/>
      <w:szCs w:val="21"/>
      <w:u w:val="none"/>
      <w:lang w:val="es-ES"/>
    </w:rPr>
  </w:style>
  <w:style w:type="character" w:customStyle="1" w:styleId="Cuerpodeltexto9">
    <w:name w:val="Cuerpo del texto (9)_"/>
    <w:link w:val="Cuerpodeltexto90"/>
    <w:rPr>
      <w:rFonts w:ascii="Courier New" w:eastAsia="Courier New" w:hAnsi="Courier New" w:cs="Courier New"/>
      <w:b w:val="0"/>
      <w:bCs w:val="0"/>
      <w:i/>
      <w:iCs/>
      <w:smallCaps w:val="0"/>
      <w:strike w:val="0"/>
      <w:sz w:val="21"/>
      <w:szCs w:val="21"/>
      <w:u w:val="none"/>
    </w:rPr>
  </w:style>
  <w:style w:type="character" w:customStyle="1" w:styleId="Cuerpodeltexto9NegritaSincursiva">
    <w:name w:val="Cuerpo del texto (9) + Negrita;Sin cursiva"/>
    <w:rPr>
      <w:rFonts w:ascii="Courier New" w:eastAsia="Courier New" w:hAnsi="Courier New" w:cs="Courier New"/>
      <w:b/>
      <w:bCs/>
      <w:i/>
      <w:iCs/>
      <w:smallCaps w:val="0"/>
      <w:strike w:val="0"/>
      <w:color w:val="000000"/>
      <w:spacing w:val="0"/>
      <w:w w:val="100"/>
      <w:position w:val="0"/>
      <w:sz w:val="21"/>
      <w:szCs w:val="21"/>
      <w:u w:val="none"/>
      <w:lang w:val="es-ES"/>
    </w:rPr>
  </w:style>
  <w:style w:type="character" w:customStyle="1" w:styleId="Ttulo520">
    <w:name w:val="Título #5 (2)_"/>
    <w:link w:val="Ttulo521"/>
    <w:rPr>
      <w:rFonts w:ascii="Courier New" w:eastAsia="Courier New" w:hAnsi="Courier New" w:cs="Courier New"/>
      <w:b/>
      <w:bCs/>
      <w:i w:val="0"/>
      <w:iCs w:val="0"/>
      <w:smallCaps w:val="0"/>
      <w:strike w:val="0"/>
      <w:sz w:val="21"/>
      <w:szCs w:val="21"/>
      <w:u w:val="none"/>
    </w:rPr>
  </w:style>
  <w:style w:type="character" w:customStyle="1" w:styleId="Cuerpodeltexto5NegritaSincursiva">
    <w:name w:val="Cuerpo del texto (5) + Negrita;Sin cursiva"/>
    <w:rPr>
      <w:rFonts w:ascii="Courier New" w:eastAsia="Courier New" w:hAnsi="Courier New" w:cs="Courier New"/>
      <w:b/>
      <w:bCs/>
      <w:i/>
      <w:iCs/>
      <w:smallCaps w:val="0"/>
      <w:strike w:val="0"/>
      <w:color w:val="000000"/>
      <w:spacing w:val="0"/>
      <w:w w:val="100"/>
      <w:position w:val="0"/>
      <w:sz w:val="21"/>
      <w:szCs w:val="21"/>
      <w:u w:val="none"/>
      <w:lang w:val="es-ES"/>
    </w:rPr>
  </w:style>
  <w:style w:type="character" w:customStyle="1" w:styleId="Cuerpodeltexto7Sinnegrita">
    <w:name w:val="Cuerpo del texto (7) + Sin negrita"/>
    <w:rPr>
      <w:rFonts w:ascii="Courier New" w:eastAsia="Courier New" w:hAnsi="Courier New" w:cs="Courier New"/>
      <w:b/>
      <w:bCs/>
      <w:i w:val="0"/>
      <w:iCs w:val="0"/>
      <w:smallCaps w:val="0"/>
      <w:strike w:val="0"/>
      <w:color w:val="000000"/>
      <w:spacing w:val="0"/>
      <w:w w:val="100"/>
      <w:position w:val="0"/>
      <w:sz w:val="21"/>
      <w:szCs w:val="21"/>
      <w:u w:val="none"/>
    </w:rPr>
  </w:style>
  <w:style w:type="character" w:customStyle="1" w:styleId="Cuerpodeltexto11ptoNegrita">
    <w:name w:val="Cuerpo del texto + 11 pto;Negrita"/>
    <w:rPr>
      <w:rFonts w:ascii="Courier New" w:eastAsia="Courier New" w:hAnsi="Courier New" w:cs="Courier New"/>
      <w:b/>
      <w:bCs/>
      <w:i w:val="0"/>
      <w:iCs w:val="0"/>
      <w:smallCaps w:val="0"/>
      <w:strike w:val="0"/>
      <w:color w:val="000000"/>
      <w:spacing w:val="0"/>
      <w:w w:val="100"/>
      <w:position w:val="0"/>
      <w:sz w:val="22"/>
      <w:szCs w:val="22"/>
      <w:u w:val="none"/>
      <w:lang w:val="es-ES"/>
    </w:rPr>
  </w:style>
  <w:style w:type="character" w:customStyle="1" w:styleId="Tabladecontenidos4">
    <w:name w:val="Tabla de contenidos (4)_"/>
    <w:link w:val="Tabladecontenidos40"/>
    <w:rPr>
      <w:rFonts w:ascii="Courier New" w:eastAsia="Courier New" w:hAnsi="Courier New" w:cs="Courier New"/>
      <w:b/>
      <w:bCs/>
      <w:i w:val="0"/>
      <w:iCs w:val="0"/>
      <w:smallCaps w:val="0"/>
      <w:strike w:val="0"/>
      <w:sz w:val="21"/>
      <w:szCs w:val="21"/>
      <w:u w:val="none"/>
    </w:rPr>
  </w:style>
  <w:style w:type="character" w:customStyle="1" w:styleId="Tabladecontenidos4Versales">
    <w:name w:val="Tabla de contenidos (4) + Versales"/>
    <w:rPr>
      <w:rFonts w:ascii="Courier New" w:eastAsia="Courier New" w:hAnsi="Courier New" w:cs="Courier New"/>
      <w:b/>
      <w:bCs/>
      <w:i w:val="0"/>
      <w:iCs w:val="0"/>
      <w:smallCaps/>
      <w:strike w:val="0"/>
      <w:color w:val="000000"/>
      <w:spacing w:val="0"/>
      <w:w w:val="100"/>
      <w:position w:val="0"/>
      <w:sz w:val="21"/>
      <w:szCs w:val="21"/>
      <w:u w:val="none"/>
      <w:lang w:val="es-ES"/>
    </w:rPr>
  </w:style>
  <w:style w:type="character" w:customStyle="1" w:styleId="Cuerpodeltexto10">
    <w:name w:val="Cuerpo del texto (10)_"/>
    <w:link w:val="Cuerpodeltexto100"/>
    <w:rPr>
      <w:rFonts w:ascii="Courier New" w:eastAsia="Courier New" w:hAnsi="Courier New" w:cs="Courier New"/>
      <w:b/>
      <w:bCs/>
      <w:i w:val="0"/>
      <w:iCs w:val="0"/>
      <w:smallCaps w:val="0"/>
      <w:strike w:val="0"/>
      <w:sz w:val="22"/>
      <w:szCs w:val="22"/>
      <w:u w:val="none"/>
    </w:rPr>
  </w:style>
  <w:style w:type="character" w:customStyle="1" w:styleId="Cuerpodeltexto10105ptoSinnegrita">
    <w:name w:val="Cuerpo del texto (10) + 10;5 pto;Sin negrita"/>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Ttulo53">
    <w:name w:val="Título #5 (3)_"/>
    <w:link w:val="Ttulo530"/>
    <w:rPr>
      <w:rFonts w:ascii="Courier New" w:eastAsia="Courier New" w:hAnsi="Courier New" w:cs="Courier New"/>
      <w:b/>
      <w:bCs/>
      <w:i w:val="0"/>
      <w:iCs w:val="0"/>
      <w:smallCaps w:val="0"/>
      <w:strike w:val="0"/>
      <w:sz w:val="22"/>
      <w:szCs w:val="22"/>
      <w:u w:val="none"/>
    </w:rPr>
  </w:style>
  <w:style w:type="character" w:customStyle="1" w:styleId="Ttulo53105ptoSinnegrita">
    <w:name w:val="Título #5 (3) + 10;5 pto;Sin negrita"/>
    <w:rPr>
      <w:rFonts w:ascii="Courier New" w:eastAsia="Courier New" w:hAnsi="Courier New" w:cs="Courier New"/>
      <w:b/>
      <w:bCs/>
      <w:i w:val="0"/>
      <w:iCs w:val="0"/>
      <w:smallCaps w:val="0"/>
      <w:strike w:val="0"/>
      <w:color w:val="000000"/>
      <w:spacing w:val="0"/>
      <w:w w:val="100"/>
      <w:position w:val="0"/>
      <w:sz w:val="21"/>
      <w:szCs w:val="21"/>
      <w:u w:val="none"/>
      <w:lang w:val="es-ES"/>
    </w:rPr>
  </w:style>
  <w:style w:type="character" w:customStyle="1" w:styleId="Cuerpodeltexto11">
    <w:name w:val="Cuerpo del texto (11)_"/>
    <w:link w:val="Cuerpodeltexto110"/>
    <w:rPr>
      <w:rFonts w:ascii="Courier New" w:eastAsia="Courier New" w:hAnsi="Courier New" w:cs="Courier New"/>
      <w:b w:val="0"/>
      <w:bCs w:val="0"/>
      <w:i w:val="0"/>
      <w:iCs w:val="0"/>
      <w:smallCaps w:val="0"/>
      <w:strike w:val="0"/>
      <w:sz w:val="19"/>
      <w:szCs w:val="19"/>
      <w:u w:val="none"/>
    </w:rPr>
  </w:style>
  <w:style w:type="character" w:customStyle="1" w:styleId="Ttulo32">
    <w:name w:val="Título #3 (2)_"/>
    <w:link w:val="Ttulo320"/>
    <w:rPr>
      <w:rFonts w:ascii="Courier New" w:eastAsia="Courier New" w:hAnsi="Courier New" w:cs="Courier New"/>
      <w:b/>
      <w:bCs/>
      <w:i w:val="0"/>
      <w:iCs w:val="0"/>
      <w:smallCaps w:val="0"/>
      <w:strike w:val="0"/>
      <w:sz w:val="22"/>
      <w:szCs w:val="22"/>
      <w:u w:val="none"/>
      <w:lang w:val="en-US"/>
    </w:rPr>
  </w:style>
  <w:style w:type="paragraph" w:customStyle="1" w:styleId="Notaalpie21">
    <w:name w:val="Nota al pie (2)1"/>
    <w:basedOn w:val="Normal"/>
    <w:link w:val="Notaalpie2"/>
    <w:pPr>
      <w:spacing w:line="0" w:lineRule="atLeast"/>
    </w:pPr>
    <w:rPr>
      <w:rFonts w:ascii="Courier New" w:eastAsia="Courier New" w:hAnsi="Courier New" w:cs="Courier New"/>
      <w:i/>
      <w:iCs/>
      <w:sz w:val="16"/>
      <w:szCs w:val="16"/>
    </w:rPr>
  </w:style>
  <w:style w:type="paragraph" w:customStyle="1" w:styleId="Notaalpie1">
    <w:name w:val="Nota al pie1"/>
    <w:basedOn w:val="Normal"/>
    <w:link w:val="Notaalpie"/>
    <w:pPr>
      <w:spacing w:line="0" w:lineRule="atLeast"/>
    </w:pPr>
    <w:rPr>
      <w:rFonts w:ascii="Courier New" w:eastAsia="Courier New" w:hAnsi="Courier New" w:cs="Courier New"/>
      <w:sz w:val="16"/>
      <w:szCs w:val="16"/>
    </w:rPr>
  </w:style>
  <w:style w:type="paragraph" w:customStyle="1" w:styleId="Notaalpie31">
    <w:name w:val="Nota al pie (3)"/>
    <w:basedOn w:val="Normal"/>
    <w:link w:val="Notaalpie30"/>
    <w:pPr>
      <w:spacing w:line="216" w:lineRule="exact"/>
    </w:pPr>
    <w:rPr>
      <w:rFonts w:ascii="Courier New" w:eastAsia="Courier New" w:hAnsi="Courier New" w:cs="Courier New"/>
      <w:i/>
      <w:iCs/>
      <w:sz w:val="16"/>
      <w:szCs w:val="16"/>
    </w:rPr>
  </w:style>
  <w:style w:type="paragraph" w:customStyle="1" w:styleId="Notaalpie40">
    <w:name w:val="Nota al pie (4)"/>
    <w:basedOn w:val="Normal"/>
    <w:link w:val="Notaalpie4"/>
    <w:pPr>
      <w:spacing w:line="216" w:lineRule="exact"/>
    </w:pPr>
    <w:rPr>
      <w:rFonts w:ascii="Courier New" w:eastAsia="Courier New" w:hAnsi="Courier New" w:cs="Courier New"/>
      <w:sz w:val="16"/>
      <w:szCs w:val="16"/>
    </w:rPr>
  </w:style>
  <w:style w:type="paragraph" w:customStyle="1" w:styleId="Ttulo51">
    <w:name w:val="Título #51"/>
    <w:basedOn w:val="Normal"/>
    <w:link w:val="Ttulo50"/>
    <w:pPr>
      <w:spacing w:before="480" w:after="240" w:line="0" w:lineRule="atLeast"/>
      <w:ind w:hanging="280"/>
      <w:jc w:val="both"/>
      <w:outlineLvl w:val="4"/>
    </w:pPr>
    <w:rPr>
      <w:rFonts w:ascii="Courier New" w:eastAsia="Courier New" w:hAnsi="Courier New" w:cs="Courier New"/>
      <w:sz w:val="21"/>
      <w:szCs w:val="21"/>
    </w:rPr>
  </w:style>
  <w:style w:type="paragraph" w:customStyle="1" w:styleId="Notaalpie50">
    <w:name w:val="Nota al pie (5)"/>
    <w:basedOn w:val="Normal"/>
    <w:link w:val="Notaalpie5"/>
    <w:pPr>
      <w:spacing w:line="0" w:lineRule="atLeast"/>
    </w:pPr>
    <w:rPr>
      <w:rFonts w:ascii="Courier New" w:eastAsia="Courier New" w:hAnsi="Courier New" w:cs="Courier New"/>
      <w:i/>
      <w:iCs/>
      <w:sz w:val="21"/>
      <w:szCs w:val="21"/>
    </w:rPr>
  </w:style>
  <w:style w:type="paragraph" w:customStyle="1" w:styleId="Notaalpie60">
    <w:name w:val="Nota al pie (6)"/>
    <w:basedOn w:val="Normal"/>
    <w:link w:val="Notaalpie6"/>
    <w:pPr>
      <w:spacing w:line="312" w:lineRule="exact"/>
    </w:pPr>
    <w:rPr>
      <w:rFonts w:ascii="Courier New" w:eastAsia="Courier New" w:hAnsi="Courier New" w:cs="Courier New"/>
      <w:sz w:val="21"/>
      <w:szCs w:val="21"/>
    </w:rPr>
  </w:style>
  <w:style w:type="paragraph" w:customStyle="1" w:styleId="Cuerpodeltexto21">
    <w:name w:val="Cuerpo del texto (2)1"/>
    <w:basedOn w:val="Normal"/>
    <w:link w:val="Cuerpodeltexto2"/>
    <w:pPr>
      <w:spacing w:after="720" w:line="0" w:lineRule="atLeast"/>
      <w:jc w:val="center"/>
    </w:pPr>
    <w:rPr>
      <w:rFonts w:ascii="Courier New" w:eastAsia="Courier New" w:hAnsi="Courier New" w:cs="Courier New"/>
      <w:sz w:val="17"/>
      <w:szCs w:val="17"/>
    </w:rPr>
  </w:style>
  <w:style w:type="paragraph" w:customStyle="1" w:styleId="Ttulo31">
    <w:name w:val="Título #3"/>
    <w:basedOn w:val="Normal"/>
    <w:link w:val="Ttulo30"/>
    <w:pPr>
      <w:spacing w:before="720" w:line="456" w:lineRule="exact"/>
      <w:jc w:val="center"/>
      <w:outlineLvl w:val="2"/>
    </w:pPr>
    <w:rPr>
      <w:rFonts w:ascii="Courier New" w:eastAsia="Courier New" w:hAnsi="Courier New" w:cs="Courier New"/>
      <w:sz w:val="25"/>
      <w:szCs w:val="25"/>
    </w:rPr>
  </w:style>
  <w:style w:type="paragraph" w:customStyle="1" w:styleId="Cuerpodeltexto30">
    <w:name w:val="Cuerpo del texto (3)"/>
    <w:basedOn w:val="Normal"/>
    <w:link w:val="Cuerpodeltexto3"/>
    <w:pPr>
      <w:spacing w:after="1140" w:line="0" w:lineRule="atLeast"/>
      <w:jc w:val="center"/>
    </w:pPr>
    <w:rPr>
      <w:rFonts w:ascii="Courier New" w:eastAsia="Courier New" w:hAnsi="Courier New" w:cs="Courier New"/>
      <w:sz w:val="25"/>
      <w:szCs w:val="25"/>
    </w:rPr>
  </w:style>
  <w:style w:type="paragraph" w:customStyle="1" w:styleId="Cuerpodeltexto1">
    <w:name w:val="Cuerpo del texto1"/>
    <w:basedOn w:val="Normal"/>
    <w:link w:val="Cuerpodeltexto"/>
    <w:pPr>
      <w:spacing w:line="0" w:lineRule="atLeast"/>
    </w:pPr>
    <w:rPr>
      <w:rFonts w:ascii="Courier New" w:eastAsia="Courier New" w:hAnsi="Courier New" w:cs="Courier New"/>
      <w:sz w:val="21"/>
      <w:szCs w:val="21"/>
    </w:rPr>
  </w:style>
  <w:style w:type="paragraph" w:customStyle="1" w:styleId="Cuerpodeltexto40">
    <w:name w:val="Cuerpo del texto (4)"/>
    <w:basedOn w:val="Normal"/>
    <w:link w:val="Cuerpodeltexto4"/>
    <w:pPr>
      <w:spacing w:before="1140" w:after="480" w:line="0" w:lineRule="atLeast"/>
      <w:jc w:val="center"/>
    </w:pPr>
    <w:rPr>
      <w:rFonts w:ascii="Courier New" w:eastAsia="Courier New" w:hAnsi="Courier New" w:cs="Courier New"/>
      <w:b/>
      <w:bCs/>
      <w:sz w:val="32"/>
      <w:szCs w:val="32"/>
    </w:rPr>
  </w:style>
  <w:style w:type="paragraph" w:customStyle="1" w:styleId="Ttulo11">
    <w:name w:val="Título #1"/>
    <w:basedOn w:val="Normal"/>
    <w:link w:val="Ttulo10"/>
    <w:pPr>
      <w:spacing w:before="480" w:after="660" w:line="0" w:lineRule="atLeast"/>
      <w:jc w:val="center"/>
      <w:outlineLvl w:val="0"/>
    </w:pPr>
    <w:rPr>
      <w:rFonts w:ascii="Courier New" w:eastAsia="Courier New" w:hAnsi="Courier New" w:cs="Courier New"/>
      <w:sz w:val="25"/>
      <w:szCs w:val="25"/>
      <w:lang w:val="it-IT"/>
    </w:rPr>
  </w:style>
  <w:style w:type="paragraph" w:styleId="TDC5">
    <w:name w:val="toc 5"/>
    <w:basedOn w:val="Normal"/>
    <w:link w:val="TDC5Car"/>
    <w:autoRedefine/>
    <w:pPr>
      <w:spacing w:before="1080" w:after="360" w:line="0" w:lineRule="atLeast"/>
    </w:pPr>
    <w:rPr>
      <w:rFonts w:ascii="Courier New" w:eastAsia="Courier New" w:hAnsi="Courier New" w:cs="Courier New"/>
      <w:sz w:val="21"/>
      <w:szCs w:val="21"/>
    </w:rPr>
  </w:style>
  <w:style w:type="paragraph" w:customStyle="1" w:styleId="Tabladecontenidos20">
    <w:name w:val="Tabla de contenidos (2)"/>
    <w:basedOn w:val="Normal"/>
    <w:link w:val="Tabladecontenidos2"/>
    <w:pPr>
      <w:spacing w:line="365" w:lineRule="exact"/>
      <w:jc w:val="center"/>
    </w:pPr>
    <w:rPr>
      <w:rFonts w:ascii="Courier New" w:eastAsia="Courier New" w:hAnsi="Courier New" w:cs="Courier New"/>
      <w:b/>
      <w:bCs/>
      <w:szCs w:val="22"/>
    </w:rPr>
  </w:style>
  <w:style w:type="paragraph" w:customStyle="1" w:styleId="Cuerpodeltexto71">
    <w:name w:val="Cuerpo del texto (7)1"/>
    <w:basedOn w:val="Normal"/>
    <w:link w:val="Cuerpodeltexto7"/>
    <w:pPr>
      <w:spacing w:after="240" w:line="0" w:lineRule="atLeast"/>
      <w:jc w:val="center"/>
    </w:pPr>
    <w:rPr>
      <w:rFonts w:ascii="Courier New" w:eastAsia="Courier New" w:hAnsi="Courier New" w:cs="Courier New"/>
      <w:b/>
      <w:bCs/>
      <w:sz w:val="21"/>
      <w:szCs w:val="21"/>
    </w:rPr>
  </w:style>
  <w:style w:type="paragraph" w:customStyle="1" w:styleId="Cuerpodeltexto51">
    <w:name w:val="Cuerpo del texto (5)1"/>
    <w:basedOn w:val="Normal"/>
    <w:link w:val="Cuerpodeltexto5"/>
    <w:pPr>
      <w:spacing w:before="360" w:line="331" w:lineRule="exact"/>
      <w:jc w:val="right"/>
    </w:pPr>
    <w:rPr>
      <w:rFonts w:ascii="Courier New" w:eastAsia="Courier New" w:hAnsi="Courier New" w:cs="Courier New"/>
      <w:i/>
      <w:iCs/>
      <w:sz w:val="21"/>
      <w:szCs w:val="21"/>
    </w:rPr>
  </w:style>
  <w:style w:type="paragraph" w:customStyle="1" w:styleId="Ttulo21">
    <w:name w:val="Título #2"/>
    <w:basedOn w:val="Normal"/>
    <w:link w:val="Ttulo20"/>
    <w:pPr>
      <w:spacing w:before="960" w:line="0" w:lineRule="atLeast"/>
      <w:outlineLvl w:val="1"/>
    </w:pPr>
    <w:rPr>
      <w:rFonts w:ascii="Courier New" w:eastAsia="Courier New" w:hAnsi="Courier New" w:cs="Courier New"/>
      <w:sz w:val="25"/>
      <w:szCs w:val="25"/>
    </w:rPr>
  </w:style>
  <w:style w:type="paragraph" w:customStyle="1" w:styleId="Cuerpodeltexto61">
    <w:name w:val="Cuerpo del texto (6)1"/>
    <w:basedOn w:val="Normal"/>
    <w:link w:val="Cuerpodeltexto6"/>
    <w:pPr>
      <w:spacing w:before="360" w:line="0" w:lineRule="atLeast"/>
      <w:jc w:val="both"/>
    </w:pPr>
    <w:rPr>
      <w:rFonts w:ascii="Courier New" w:eastAsia="Courier New" w:hAnsi="Courier New" w:cs="Courier New"/>
      <w:sz w:val="16"/>
      <w:szCs w:val="16"/>
    </w:rPr>
  </w:style>
  <w:style w:type="paragraph" w:customStyle="1" w:styleId="Ttulo61">
    <w:name w:val="Título #6"/>
    <w:basedOn w:val="Normal"/>
    <w:link w:val="Ttulo60"/>
    <w:pPr>
      <w:spacing w:before="240" w:after="240" w:line="0" w:lineRule="atLeast"/>
      <w:jc w:val="center"/>
      <w:outlineLvl w:val="5"/>
    </w:pPr>
    <w:rPr>
      <w:rFonts w:ascii="Courier New" w:eastAsia="Courier New" w:hAnsi="Courier New" w:cs="Courier New"/>
      <w:sz w:val="21"/>
      <w:szCs w:val="21"/>
    </w:rPr>
  </w:style>
  <w:style w:type="paragraph" w:customStyle="1" w:styleId="Tabladecontenidos30">
    <w:name w:val="Tabla de contenidos (3)"/>
    <w:basedOn w:val="Normal"/>
    <w:link w:val="Tabladecontenidos3"/>
    <w:pPr>
      <w:spacing w:line="298" w:lineRule="exact"/>
      <w:jc w:val="center"/>
    </w:pPr>
    <w:rPr>
      <w:rFonts w:ascii="Courier New" w:eastAsia="Courier New" w:hAnsi="Courier New" w:cs="Courier New"/>
      <w:i/>
      <w:iCs/>
      <w:sz w:val="21"/>
      <w:szCs w:val="21"/>
    </w:rPr>
  </w:style>
  <w:style w:type="paragraph" w:customStyle="1" w:styleId="Cuerpodeltexto80">
    <w:name w:val="Cuerpo del texto (8)"/>
    <w:basedOn w:val="Normal"/>
    <w:link w:val="Cuerpodeltexto8"/>
    <w:pPr>
      <w:spacing w:before="180" w:after="180" w:line="269" w:lineRule="exact"/>
      <w:jc w:val="right"/>
    </w:pPr>
    <w:rPr>
      <w:rFonts w:ascii="Courier New" w:eastAsia="Courier New" w:hAnsi="Courier New" w:cs="Courier New"/>
      <w:i/>
      <w:iCs/>
      <w:sz w:val="16"/>
      <w:szCs w:val="16"/>
    </w:rPr>
  </w:style>
  <w:style w:type="paragraph" w:customStyle="1" w:styleId="Ttulo620">
    <w:name w:val="Título #6 (2)"/>
    <w:basedOn w:val="Normal"/>
    <w:link w:val="Ttulo62"/>
    <w:pPr>
      <w:spacing w:after="240" w:line="0" w:lineRule="atLeast"/>
      <w:ind w:firstLine="300"/>
      <w:jc w:val="both"/>
      <w:outlineLvl w:val="5"/>
    </w:pPr>
    <w:rPr>
      <w:rFonts w:ascii="Courier New" w:eastAsia="Courier New" w:hAnsi="Courier New" w:cs="Courier New"/>
      <w:b/>
      <w:bCs/>
      <w:sz w:val="21"/>
      <w:szCs w:val="21"/>
    </w:rPr>
  </w:style>
  <w:style w:type="paragraph" w:customStyle="1" w:styleId="Cuerpodeltexto90">
    <w:name w:val="Cuerpo del texto (9)"/>
    <w:basedOn w:val="Normal"/>
    <w:link w:val="Cuerpodeltexto9"/>
    <w:pPr>
      <w:spacing w:line="312" w:lineRule="exact"/>
    </w:pPr>
    <w:rPr>
      <w:rFonts w:ascii="Courier New" w:eastAsia="Courier New" w:hAnsi="Courier New" w:cs="Courier New"/>
      <w:i/>
      <w:iCs/>
      <w:sz w:val="21"/>
      <w:szCs w:val="21"/>
    </w:rPr>
  </w:style>
  <w:style w:type="paragraph" w:customStyle="1" w:styleId="Ttulo521">
    <w:name w:val="Título #5 (2)"/>
    <w:basedOn w:val="Normal"/>
    <w:link w:val="Ttulo520"/>
    <w:pPr>
      <w:spacing w:line="312" w:lineRule="exact"/>
      <w:outlineLvl w:val="4"/>
    </w:pPr>
    <w:rPr>
      <w:rFonts w:ascii="Courier New" w:eastAsia="Courier New" w:hAnsi="Courier New" w:cs="Courier New"/>
      <w:b/>
      <w:bCs/>
      <w:sz w:val="21"/>
      <w:szCs w:val="21"/>
    </w:rPr>
  </w:style>
  <w:style w:type="paragraph" w:customStyle="1" w:styleId="Tabladecontenidos40">
    <w:name w:val="Tabla de contenidos (4)"/>
    <w:basedOn w:val="Normal"/>
    <w:link w:val="Tabladecontenidos4"/>
    <w:pPr>
      <w:spacing w:line="331" w:lineRule="exact"/>
    </w:pPr>
    <w:rPr>
      <w:rFonts w:ascii="Courier New" w:eastAsia="Courier New" w:hAnsi="Courier New" w:cs="Courier New"/>
      <w:b/>
      <w:bCs/>
      <w:sz w:val="21"/>
      <w:szCs w:val="21"/>
    </w:rPr>
  </w:style>
  <w:style w:type="paragraph" w:customStyle="1" w:styleId="Cuerpodeltexto100">
    <w:name w:val="Cuerpo del texto (10)"/>
    <w:basedOn w:val="Normal"/>
    <w:link w:val="Cuerpodeltexto10"/>
    <w:pPr>
      <w:spacing w:before="120" w:after="120" w:line="355" w:lineRule="exact"/>
      <w:jc w:val="center"/>
    </w:pPr>
    <w:rPr>
      <w:rFonts w:ascii="Courier New" w:eastAsia="Courier New" w:hAnsi="Courier New" w:cs="Courier New"/>
      <w:b/>
      <w:bCs/>
      <w:szCs w:val="22"/>
    </w:rPr>
  </w:style>
  <w:style w:type="paragraph" w:customStyle="1" w:styleId="Ttulo530">
    <w:name w:val="Título #5 (3)"/>
    <w:basedOn w:val="Normal"/>
    <w:link w:val="Ttulo53"/>
    <w:pPr>
      <w:spacing w:line="370" w:lineRule="exact"/>
      <w:jc w:val="center"/>
      <w:outlineLvl w:val="4"/>
    </w:pPr>
    <w:rPr>
      <w:rFonts w:ascii="Courier New" w:eastAsia="Courier New" w:hAnsi="Courier New" w:cs="Courier New"/>
      <w:b/>
      <w:bCs/>
      <w:szCs w:val="22"/>
    </w:rPr>
  </w:style>
  <w:style w:type="paragraph" w:customStyle="1" w:styleId="Cuerpodeltexto110">
    <w:name w:val="Cuerpo del texto (11)"/>
    <w:basedOn w:val="Normal"/>
    <w:link w:val="Cuerpodeltexto11"/>
    <w:pPr>
      <w:spacing w:after="420" w:line="240" w:lineRule="exact"/>
      <w:jc w:val="center"/>
    </w:pPr>
    <w:rPr>
      <w:rFonts w:ascii="Courier New" w:eastAsia="Courier New" w:hAnsi="Courier New" w:cs="Courier New"/>
      <w:sz w:val="19"/>
      <w:szCs w:val="19"/>
    </w:rPr>
  </w:style>
  <w:style w:type="paragraph" w:customStyle="1" w:styleId="Ttulo320">
    <w:name w:val="Título #3 (2)"/>
    <w:basedOn w:val="Normal"/>
    <w:link w:val="Ttulo32"/>
    <w:pPr>
      <w:spacing w:before="1680" w:line="0" w:lineRule="atLeast"/>
      <w:jc w:val="center"/>
      <w:outlineLvl w:val="2"/>
    </w:pPr>
    <w:rPr>
      <w:rFonts w:ascii="Courier New" w:eastAsia="Courier New" w:hAnsi="Courier New" w:cs="Courier New"/>
      <w:b/>
      <w:bCs/>
      <w:szCs w:val="22"/>
      <w:lang w:val="en-US"/>
    </w:rPr>
  </w:style>
  <w:style w:type="paragraph" w:styleId="Encabezado">
    <w:name w:val="header"/>
    <w:basedOn w:val="Normal"/>
    <w:link w:val="EncabezadoCar"/>
    <w:uiPriority w:val="99"/>
    <w:unhideWhenUsed/>
    <w:rsid w:val="003F0870"/>
    <w:pPr>
      <w:tabs>
        <w:tab w:val="center" w:pos="4819"/>
        <w:tab w:val="right" w:pos="9638"/>
      </w:tabs>
    </w:pPr>
  </w:style>
  <w:style w:type="character" w:customStyle="1" w:styleId="EncabezadoCar">
    <w:name w:val="Encabezado Car"/>
    <w:link w:val="Encabezado"/>
    <w:uiPriority w:val="99"/>
    <w:rsid w:val="003F0870"/>
    <w:rPr>
      <w:color w:val="000000"/>
    </w:rPr>
  </w:style>
  <w:style w:type="paragraph" w:styleId="Piedepgina">
    <w:name w:val="footer"/>
    <w:basedOn w:val="Normal"/>
    <w:link w:val="PiedepginaCar"/>
    <w:uiPriority w:val="99"/>
    <w:unhideWhenUsed/>
    <w:rsid w:val="003F0870"/>
    <w:pPr>
      <w:tabs>
        <w:tab w:val="center" w:pos="4819"/>
        <w:tab w:val="right" w:pos="9638"/>
      </w:tabs>
    </w:pPr>
  </w:style>
  <w:style w:type="character" w:customStyle="1" w:styleId="PiedepginaCar">
    <w:name w:val="Pie de página Car"/>
    <w:link w:val="Piedepgina"/>
    <w:uiPriority w:val="99"/>
    <w:rsid w:val="003F0870"/>
    <w:rPr>
      <w:color w:val="000000"/>
    </w:rPr>
  </w:style>
  <w:style w:type="paragraph" w:styleId="Textonotapie">
    <w:name w:val="footnote text"/>
    <w:basedOn w:val="Normal"/>
    <w:link w:val="TextonotapieCar"/>
    <w:uiPriority w:val="99"/>
    <w:semiHidden/>
    <w:unhideWhenUsed/>
    <w:rsid w:val="00F93C7C"/>
    <w:rPr>
      <w:sz w:val="20"/>
    </w:rPr>
  </w:style>
  <w:style w:type="character" w:customStyle="1" w:styleId="TextonotapieCar">
    <w:name w:val="Texto nota pie Car"/>
    <w:link w:val="Textonotapie"/>
    <w:uiPriority w:val="99"/>
    <w:semiHidden/>
    <w:rsid w:val="00F93C7C"/>
    <w:rPr>
      <w:color w:val="000000"/>
      <w:sz w:val="20"/>
      <w:szCs w:val="20"/>
    </w:rPr>
  </w:style>
  <w:style w:type="character" w:styleId="Refdenotaalpie">
    <w:name w:val="footnote reference"/>
    <w:uiPriority w:val="99"/>
    <w:semiHidden/>
    <w:unhideWhenUsed/>
    <w:rsid w:val="00F93C7C"/>
    <w:rPr>
      <w:vertAlign w:val="superscript"/>
    </w:rPr>
  </w:style>
  <w:style w:type="paragraph" w:styleId="Textodeglobo">
    <w:name w:val="Balloon Text"/>
    <w:basedOn w:val="Normal"/>
    <w:link w:val="TextodegloboCar"/>
    <w:uiPriority w:val="99"/>
    <w:semiHidden/>
    <w:unhideWhenUsed/>
    <w:rsid w:val="00E47CB8"/>
    <w:rPr>
      <w:rFonts w:ascii="Tahoma" w:hAnsi="Tahoma" w:cs="Tahoma"/>
      <w:sz w:val="16"/>
      <w:szCs w:val="16"/>
    </w:rPr>
  </w:style>
  <w:style w:type="character" w:customStyle="1" w:styleId="TextodegloboCar">
    <w:name w:val="Texto de globo Car"/>
    <w:basedOn w:val="Fuentedeprrafopredeter"/>
    <w:link w:val="Textodeglobo"/>
    <w:uiPriority w:val="99"/>
    <w:semiHidden/>
    <w:rsid w:val="00E47CB8"/>
    <w:rPr>
      <w:rFonts w:ascii="Tahoma" w:hAnsi="Tahoma" w:cs="Tahoma"/>
      <w:color w:val="000000"/>
      <w:sz w:val="16"/>
      <w:szCs w:val="16"/>
      <w:lang w:val="es-ES" w:eastAsia="it-IT"/>
    </w:rPr>
  </w:style>
  <w:style w:type="character" w:customStyle="1" w:styleId="Ttulo2Car">
    <w:name w:val="Título 2 Car"/>
    <w:basedOn w:val="Fuentedeprrafopredeter"/>
    <w:link w:val="Ttulo2"/>
    <w:rsid w:val="000019AF"/>
    <w:rPr>
      <w:rFonts w:ascii="Garamond" w:eastAsia="Times New Roman" w:hAnsi="Garamond" w:cs="Times New Roman"/>
      <w:b/>
      <w:caps/>
      <w:sz w:val="24"/>
      <w:szCs w:val="24"/>
      <w:lang w:val="es-ES_tradnl"/>
    </w:rPr>
  </w:style>
  <w:style w:type="paragraph" w:styleId="Textonotaalfinal">
    <w:name w:val="endnote text"/>
    <w:basedOn w:val="Normal"/>
    <w:link w:val="TextonotaalfinalCar"/>
    <w:uiPriority w:val="99"/>
    <w:semiHidden/>
    <w:unhideWhenUsed/>
    <w:rsid w:val="00E234EF"/>
    <w:rPr>
      <w:sz w:val="20"/>
    </w:rPr>
  </w:style>
  <w:style w:type="character" w:customStyle="1" w:styleId="TextonotaalfinalCar">
    <w:name w:val="Texto nota al final Car"/>
    <w:basedOn w:val="Fuentedeprrafopredeter"/>
    <w:link w:val="Textonotaalfinal"/>
    <w:uiPriority w:val="99"/>
    <w:semiHidden/>
    <w:rsid w:val="00E234EF"/>
    <w:rPr>
      <w:color w:val="000000"/>
      <w:lang w:val="es-ES" w:eastAsia="it-IT"/>
    </w:rPr>
  </w:style>
  <w:style w:type="character" w:styleId="Refdenotaalfinal">
    <w:name w:val="endnote reference"/>
    <w:basedOn w:val="Fuentedeprrafopredeter"/>
    <w:uiPriority w:val="99"/>
    <w:semiHidden/>
    <w:unhideWhenUsed/>
    <w:rsid w:val="00E234EF"/>
    <w:rPr>
      <w:vertAlign w:val="superscript"/>
    </w:rPr>
  </w:style>
  <w:style w:type="character" w:styleId="Mencinsinresolver">
    <w:name w:val="Unresolved Mention"/>
    <w:basedOn w:val="Fuentedeprrafopredeter"/>
    <w:uiPriority w:val="99"/>
    <w:semiHidden/>
    <w:unhideWhenUsed/>
    <w:rsid w:val="0062377F"/>
    <w:rPr>
      <w:color w:val="808080"/>
      <w:shd w:val="clear" w:color="auto" w:fill="E6E6E6"/>
    </w:rPr>
  </w:style>
  <w:style w:type="character" w:styleId="Refdecomentario">
    <w:name w:val="annotation reference"/>
    <w:basedOn w:val="Fuentedeprrafopredeter"/>
    <w:uiPriority w:val="99"/>
    <w:semiHidden/>
    <w:unhideWhenUsed/>
    <w:rsid w:val="00A71FF2"/>
    <w:rPr>
      <w:sz w:val="16"/>
      <w:szCs w:val="16"/>
    </w:rPr>
  </w:style>
  <w:style w:type="paragraph" w:styleId="Textocomentario">
    <w:name w:val="annotation text"/>
    <w:basedOn w:val="Normal"/>
    <w:link w:val="TextocomentarioCar"/>
    <w:uiPriority w:val="99"/>
    <w:semiHidden/>
    <w:unhideWhenUsed/>
    <w:rsid w:val="00A71FF2"/>
    <w:rPr>
      <w:sz w:val="20"/>
    </w:rPr>
  </w:style>
  <w:style w:type="character" w:customStyle="1" w:styleId="TextocomentarioCar">
    <w:name w:val="Texto comentario Car"/>
    <w:basedOn w:val="Fuentedeprrafopredeter"/>
    <w:link w:val="Textocomentario"/>
    <w:uiPriority w:val="99"/>
    <w:semiHidden/>
    <w:rsid w:val="00A71FF2"/>
    <w:rPr>
      <w:color w:val="000000"/>
      <w:lang w:val="es-ES" w:eastAsia="it-IT"/>
    </w:rPr>
  </w:style>
  <w:style w:type="paragraph" w:styleId="Asuntodelcomentario">
    <w:name w:val="annotation subject"/>
    <w:basedOn w:val="Textocomentario"/>
    <w:next w:val="Textocomentario"/>
    <w:link w:val="AsuntodelcomentarioCar"/>
    <w:uiPriority w:val="99"/>
    <w:semiHidden/>
    <w:unhideWhenUsed/>
    <w:rsid w:val="00A71FF2"/>
    <w:rPr>
      <w:b/>
      <w:bCs/>
    </w:rPr>
  </w:style>
  <w:style w:type="character" w:customStyle="1" w:styleId="AsuntodelcomentarioCar">
    <w:name w:val="Asunto del comentario Car"/>
    <w:basedOn w:val="TextocomentarioCar"/>
    <w:link w:val="Asuntodelcomentario"/>
    <w:uiPriority w:val="99"/>
    <w:semiHidden/>
    <w:rsid w:val="00A71FF2"/>
    <w:rPr>
      <w:b/>
      <w:bCs/>
      <w:color w:val="000000"/>
      <w:lang w:val="es-ES" w:eastAsia="it-IT"/>
    </w:rPr>
  </w:style>
  <w:style w:type="paragraph" w:styleId="Ttulo">
    <w:name w:val="Title"/>
    <w:basedOn w:val="Normal"/>
    <w:link w:val="TtuloCar"/>
    <w:qFormat/>
    <w:rsid w:val="000019AF"/>
    <w:pPr>
      <w:jc w:val="center"/>
    </w:pPr>
    <w:rPr>
      <w:b/>
      <w:sz w:val="32"/>
      <w:szCs w:val="32"/>
      <w:lang w:val="es-ES_tradnl"/>
    </w:rPr>
  </w:style>
  <w:style w:type="character" w:customStyle="1" w:styleId="TtuloCar">
    <w:name w:val="Título Car"/>
    <w:basedOn w:val="Fuentedeprrafopredeter"/>
    <w:link w:val="Ttulo"/>
    <w:rsid w:val="000019AF"/>
    <w:rPr>
      <w:rFonts w:ascii="Garamond" w:eastAsia="Times New Roman" w:hAnsi="Garamond" w:cs="Times New Roman"/>
      <w:b/>
      <w:sz w:val="32"/>
      <w:szCs w:val="32"/>
      <w:lang w:val="es-ES_tradnl"/>
    </w:rPr>
  </w:style>
  <w:style w:type="paragraph" w:customStyle="1" w:styleId="Titulo1">
    <w:name w:val="Titulo 1"/>
    <w:basedOn w:val="Normal"/>
    <w:rsid w:val="000019AF"/>
    <w:pPr>
      <w:spacing w:beforeLines="100" w:before="100" w:afterLines="200" w:after="200"/>
      <w:jc w:val="center"/>
    </w:pPr>
    <w:rPr>
      <w:b/>
      <w:smallCaps/>
      <w:szCs w:val="22"/>
      <w:lang w:val="es-ES_tradnl"/>
    </w:rPr>
  </w:style>
  <w:style w:type="character" w:customStyle="1" w:styleId="Ttulo1Car">
    <w:name w:val="Título 1 Car"/>
    <w:basedOn w:val="Fuentedeprrafopredeter"/>
    <w:link w:val="Ttulo1"/>
    <w:rsid w:val="000019AF"/>
    <w:rPr>
      <w:rFonts w:ascii="Garamond" w:eastAsia="Times New Roman" w:hAnsi="Garamond" w:cs="Times New Roman"/>
      <w:b/>
      <w:caps/>
      <w:sz w:val="32"/>
      <w:szCs w:val="24"/>
      <w:lang w:val="es-ES_tradnl"/>
    </w:rPr>
  </w:style>
  <w:style w:type="character" w:customStyle="1" w:styleId="Ttulo4Car">
    <w:name w:val="Título 4 Car"/>
    <w:link w:val="Ttulo4"/>
    <w:rsid w:val="000019AF"/>
    <w:rPr>
      <w:rFonts w:ascii="Garamond" w:eastAsia="Times New Roman" w:hAnsi="Garamond" w:cs="Times New Roman"/>
      <w:b/>
      <w:bCs/>
      <w:caps/>
      <w:sz w:val="22"/>
      <w:szCs w:val="24"/>
      <w:lang w:val="es-ES_tradnl"/>
    </w:rPr>
  </w:style>
  <w:style w:type="paragraph" w:customStyle="1" w:styleId="Titulo2">
    <w:name w:val="Titulo 2"/>
    <w:basedOn w:val="Ttulo4"/>
    <w:link w:val="Titulo2Char"/>
    <w:autoRedefine/>
    <w:rsid w:val="000019AF"/>
    <w:pPr>
      <w:spacing w:before="60" w:after="60"/>
      <w:ind w:firstLine="284"/>
      <w:jc w:val="both"/>
    </w:pPr>
    <w:rPr>
      <w:bCs w:val="0"/>
    </w:rPr>
  </w:style>
  <w:style w:type="character" w:customStyle="1" w:styleId="Titulo2Char">
    <w:name w:val="Titulo 2 Char"/>
    <w:link w:val="Titulo2"/>
    <w:rsid w:val="000019AF"/>
    <w:rPr>
      <w:rFonts w:ascii="Garamond" w:eastAsia="Times New Roman" w:hAnsi="Garamond" w:cs="Times New Roman"/>
      <w:b/>
      <w:caps/>
      <w:sz w:val="22"/>
      <w:szCs w:val="24"/>
      <w:lang w:val="es-ES_tradnl"/>
    </w:rPr>
  </w:style>
  <w:style w:type="character" w:customStyle="1" w:styleId="Ttulo3Car">
    <w:name w:val="Título 3 Car"/>
    <w:basedOn w:val="Fuentedeprrafopredeter"/>
    <w:link w:val="Ttulo3"/>
    <w:rsid w:val="000019AF"/>
    <w:rPr>
      <w:rFonts w:ascii="Garamond" w:eastAsia="Times New Roman" w:hAnsi="Garamond" w:cs="Times New Roman"/>
      <w:b/>
      <w:caps/>
      <w:sz w:val="24"/>
      <w:szCs w:val="24"/>
      <w:lang w:val="es-ES_tradnl"/>
    </w:rPr>
  </w:style>
  <w:style w:type="character" w:customStyle="1" w:styleId="Ttulo5Car">
    <w:name w:val="Título 5 Car"/>
    <w:basedOn w:val="Fuentedeprrafopredeter"/>
    <w:link w:val="Ttulo5"/>
    <w:rsid w:val="000019AF"/>
    <w:rPr>
      <w:rFonts w:ascii="Garamond" w:eastAsia="Times New Roman" w:hAnsi="Garamond" w:cs="Times New Roman"/>
      <w:b/>
      <w:caps/>
      <w:sz w:val="22"/>
      <w:szCs w:val="24"/>
      <w:lang w:val="es-ES_tradnl"/>
    </w:rPr>
  </w:style>
  <w:style w:type="character" w:customStyle="1" w:styleId="Ttulo6Car">
    <w:name w:val="Título 6 Car"/>
    <w:basedOn w:val="Fuentedeprrafopredeter"/>
    <w:link w:val="Ttulo6"/>
    <w:rsid w:val="000019AF"/>
    <w:rPr>
      <w:rFonts w:ascii="Garamond" w:eastAsia="Times New Roman" w:hAnsi="Garamond" w:cs="Times New Roman"/>
      <w:b/>
      <w:caps/>
      <w:sz w:val="22"/>
      <w:szCs w:val="24"/>
      <w:lang w:val="es-ES_tradnl"/>
    </w:rPr>
  </w:style>
  <w:style w:type="character" w:customStyle="1" w:styleId="Ttulo7Car">
    <w:name w:val="Título 7 Car"/>
    <w:basedOn w:val="Fuentedeprrafopredeter"/>
    <w:link w:val="Ttulo7"/>
    <w:rsid w:val="000019AF"/>
    <w:rPr>
      <w:rFonts w:ascii="Garamond" w:eastAsia="Times New Roman" w:hAnsi="Garamond" w:cs="Times New Roman"/>
      <w:sz w:val="22"/>
      <w:szCs w:val="22"/>
      <w:lang w:val="es-ES"/>
    </w:rPr>
  </w:style>
  <w:style w:type="character" w:customStyle="1" w:styleId="Ttulo8Car">
    <w:name w:val="Título 8 Car"/>
    <w:basedOn w:val="Fuentedeprrafopredeter"/>
    <w:link w:val="Ttulo8"/>
    <w:rsid w:val="000019AF"/>
    <w:rPr>
      <w:rFonts w:ascii="Garamond" w:eastAsia="Times New Roman" w:hAnsi="Garamond" w:cs="Times New Roman"/>
      <w:b/>
      <w:sz w:val="22"/>
      <w:lang w:val="es-ES"/>
    </w:rPr>
  </w:style>
  <w:style w:type="character" w:customStyle="1" w:styleId="Ttulo9Car">
    <w:name w:val="Título 9 Car"/>
    <w:basedOn w:val="Fuentedeprrafopredeter"/>
    <w:link w:val="Ttulo9"/>
    <w:rsid w:val="000019AF"/>
    <w:rPr>
      <w:rFonts w:ascii="Aldine401 BT" w:eastAsia="Times New Roman" w:hAnsi="Aldine401 BT" w:cs="Times New Roman"/>
      <w:i/>
      <w:smallCaps/>
      <w:sz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www.zenit.org/article-15423?l=spanish" TargetMode="External"/><Relationship Id="rId2" Type="http://schemas.openxmlformats.org/officeDocument/2006/relationships/hyperlink" Target="http://bibleencyclopedia.com" TargetMode="External"/><Relationship Id="rId1" Type="http://schemas.openxmlformats.org/officeDocument/2006/relationships/hyperlink" Target="http://www.iveroma.org/GALERIAS/fonssignatus/" TargetMode="External"/><Relationship Id="rId5" Type="http://schemas.openxmlformats.org/officeDocument/2006/relationships/hyperlink" Target="http://www.PiensaUnPoco.com" TargetMode="External"/><Relationship Id="rId4" Type="http://schemas.openxmlformats.org/officeDocument/2006/relationships/hyperlink" Target="http://www.zemtorg/article-13771?%7c=span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61E18-D095-47D7-95BA-A00F67CAA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236</Pages>
  <Words>65430</Words>
  <Characters>359869</Characters>
  <Application>Microsoft Office Word</Application>
  <DocSecurity>0</DocSecurity>
  <Lines>2998</Lines>
  <Paragraphs>848</Paragraphs>
  <ScaleCrop>false</ScaleCrop>
  <HeadingPairs>
    <vt:vector size="8" baseType="variant">
      <vt:variant>
        <vt:lpstr>Título</vt:lpstr>
      </vt:variant>
      <vt:variant>
        <vt:i4>1</vt:i4>
      </vt:variant>
      <vt:variant>
        <vt:lpstr>Title</vt:lpstr>
      </vt:variant>
      <vt:variant>
        <vt:i4>1</vt:i4>
      </vt:variant>
      <vt:variant>
        <vt:lpstr>Titre</vt:lpstr>
      </vt:variant>
      <vt:variant>
        <vt:i4>1</vt:i4>
      </vt:variant>
      <vt:variant>
        <vt:lpstr>Titolo</vt:lpstr>
      </vt:variant>
      <vt:variant>
        <vt:i4>1</vt:i4>
      </vt:variant>
    </vt:vector>
  </HeadingPairs>
  <TitlesOfParts>
    <vt:vector size="4" baseType="lpstr">
      <vt:lpstr/>
      <vt:lpstr>SSVM 4.indb</vt:lpstr>
      <vt:lpstr>SSVM 4.indb</vt:lpstr>
      <vt:lpstr>SSVM 4.indb</vt:lpstr>
    </vt:vector>
  </TitlesOfParts>
  <LinksUpToDate>false</LinksUpToDate>
  <CharactersWithSpaces>424451</CharactersWithSpaces>
  <SharedDoc>false</SharedDoc>
  <HLinks>
    <vt:vector size="84" baseType="variant">
      <vt:variant>
        <vt:i4>4390959</vt:i4>
      </vt:variant>
      <vt:variant>
        <vt:i4>27</vt:i4>
      </vt:variant>
      <vt:variant>
        <vt:i4>0</vt:i4>
      </vt:variant>
      <vt:variant>
        <vt:i4>5</vt:i4>
      </vt:variant>
      <vt:variant>
        <vt:lpwstr>mailto:sec.provusa@servidoras.org</vt:lpwstr>
      </vt:variant>
      <vt:variant>
        <vt:lpwstr/>
      </vt:variant>
      <vt:variant>
        <vt:i4>5767216</vt:i4>
      </vt:variant>
      <vt:variant>
        <vt:i4>24</vt:i4>
      </vt:variant>
      <vt:variant>
        <vt:i4>0</vt:i4>
      </vt:variant>
      <vt:variant>
        <vt:i4>5</vt:i4>
      </vt:variant>
      <vt:variant>
        <vt:lpwstr>mailto:sec.provucraina@servidoras.org</vt:lpwstr>
      </vt:variant>
      <vt:variant>
        <vt:lpwstr/>
      </vt:variant>
      <vt:variant>
        <vt:i4>5308463</vt:i4>
      </vt:variant>
      <vt:variant>
        <vt:i4>21</vt:i4>
      </vt:variant>
      <vt:variant>
        <vt:i4>0</vt:i4>
      </vt:variant>
      <vt:variant>
        <vt:i4>5</vt:i4>
      </vt:variant>
      <vt:variant>
        <vt:lpwstr>mailto:sec.provperu@servidoras.org</vt:lpwstr>
      </vt:variant>
      <vt:variant>
        <vt:lpwstr/>
      </vt:variant>
      <vt:variant>
        <vt:i4>6029355</vt:i4>
      </vt:variant>
      <vt:variant>
        <vt:i4>18</vt:i4>
      </vt:variant>
      <vt:variant>
        <vt:i4>0</vt:i4>
      </vt:variant>
      <vt:variant>
        <vt:i4>5</vt:i4>
      </vt:variant>
      <vt:variant>
        <vt:lpwstr>mailto:c.nsdolores@servidoras.org</vt:lpwstr>
      </vt:variant>
      <vt:variant>
        <vt:lpwstr/>
      </vt:variant>
      <vt:variant>
        <vt:i4>5308465</vt:i4>
      </vt:variant>
      <vt:variant>
        <vt:i4>15</vt:i4>
      </vt:variant>
      <vt:variant>
        <vt:i4>0</vt:i4>
      </vt:variant>
      <vt:variant>
        <vt:i4>5</vt:i4>
      </vt:variant>
      <vt:variant>
        <vt:lpwstr>mailto:sec.provecuador@servidoras.org</vt:lpwstr>
      </vt:variant>
      <vt:variant>
        <vt:lpwstr/>
      </vt:variant>
      <vt:variant>
        <vt:i4>3735634</vt:i4>
      </vt:variant>
      <vt:variant>
        <vt:i4>12</vt:i4>
      </vt:variant>
      <vt:variant>
        <vt:i4>0</vt:i4>
      </vt:variant>
      <vt:variant>
        <vt:i4>5</vt:i4>
      </vt:variant>
      <vt:variant>
        <vt:lpwstr>mailto:sec.provbrasil@servidoras.org</vt:lpwstr>
      </vt:variant>
      <vt:variant>
        <vt:lpwstr/>
      </vt:variant>
      <vt:variant>
        <vt:i4>5308462</vt:i4>
      </vt:variant>
      <vt:variant>
        <vt:i4>9</vt:i4>
      </vt:variant>
      <vt:variant>
        <vt:i4>0</vt:i4>
      </vt:variant>
      <vt:variant>
        <vt:i4>5</vt:i4>
      </vt:variant>
      <vt:variant>
        <vt:lpwstr>mailto:sec.provarg@servidoras.org</vt:lpwstr>
      </vt:variant>
      <vt:variant>
        <vt:lpwstr/>
      </vt:variant>
      <vt:variant>
        <vt:i4>3276870</vt:i4>
      </vt:variant>
      <vt:variant>
        <vt:i4>6</vt:i4>
      </vt:variant>
      <vt:variant>
        <vt:i4>0</vt:i4>
      </vt:variant>
      <vt:variant>
        <vt:i4>5</vt:i4>
      </vt:variant>
      <vt:variant>
        <vt:lpwstr>mailto:sec.provitalia@servidoras.org</vt:lpwstr>
      </vt:variant>
      <vt:variant>
        <vt:lpwstr/>
      </vt:variant>
      <vt:variant>
        <vt:i4>6094905</vt:i4>
      </vt:variant>
      <vt:variant>
        <vt:i4>3</vt:i4>
      </vt:variant>
      <vt:variant>
        <vt:i4>0</vt:i4>
      </vt:variant>
      <vt:variant>
        <vt:i4>5</vt:i4>
      </vt:variant>
      <vt:variant>
        <vt:lpwstr>mailto:sec.generalicia@servidoras.org</vt:lpwstr>
      </vt:variant>
      <vt:variant>
        <vt:lpwstr/>
      </vt:variant>
      <vt:variant>
        <vt:i4>4522070</vt:i4>
      </vt:variant>
      <vt:variant>
        <vt:i4>12</vt:i4>
      </vt:variant>
      <vt:variant>
        <vt:i4>0</vt:i4>
      </vt:variant>
      <vt:variant>
        <vt:i4>5</vt:i4>
      </vt:variant>
      <vt:variant>
        <vt:lpwstr>http://www.piensaunpoco.com/</vt:lpwstr>
      </vt:variant>
      <vt:variant>
        <vt:lpwstr/>
      </vt:variant>
      <vt:variant>
        <vt:i4>4522010</vt:i4>
      </vt:variant>
      <vt:variant>
        <vt:i4>9</vt:i4>
      </vt:variant>
      <vt:variant>
        <vt:i4>0</vt:i4>
      </vt:variant>
      <vt:variant>
        <vt:i4>5</vt:i4>
      </vt:variant>
      <vt:variant>
        <vt:lpwstr>http://www.zemtorg/article-13771?%7c=spanish</vt:lpwstr>
      </vt:variant>
      <vt:variant>
        <vt:lpwstr/>
      </vt:variant>
      <vt:variant>
        <vt:i4>1638429</vt:i4>
      </vt:variant>
      <vt:variant>
        <vt:i4>6</vt:i4>
      </vt:variant>
      <vt:variant>
        <vt:i4>0</vt:i4>
      </vt:variant>
      <vt:variant>
        <vt:i4>5</vt:i4>
      </vt:variant>
      <vt:variant>
        <vt:lpwstr>http://www.zenit.org/article-15423?l=spanish</vt:lpwstr>
      </vt:variant>
      <vt:variant>
        <vt:lpwstr/>
      </vt:variant>
      <vt:variant>
        <vt:i4>5111883</vt:i4>
      </vt:variant>
      <vt:variant>
        <vt:i4>3</vt:i4>
      </vt:variant>
      <vt:variant>
        <vt:i4>0</vt:i4>
      </vt:variant>
      <vt:variant>
        <vt:i4>5</vt:i4>
      </vt:variant>
      <vt:variant>
        <vt:lpwstr>http://bibleencyclopedia.com/</vt:lpwstr>
      </vt:variant>
      <vt:variant>
        <vt:lpwstr/>
      </vt:variant>
      <vt:variant>
        <vt:i4>655452</vt:i4>
      </vt:variant>
      <vt:variant>
        <vt:i4>0</vt:i4>
      </vt:variant>
      <vt:variant>
        <vt:i4>0</vt:i4>
      </vt:variant>
      <vt:variant>
        <vt:i4>5</vt:i4>
      </vt:variant>
      <vt:variant>
        <vt:lpwstr>http://www.iveroma.org/GALERIAS/fonssignatus/</vt:lpwstr>
      </vt:variant>
      <vt:variant>
        <vt:lpwstr/>
      </vt:variant>
    </vt:vector>
  </HLinks>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dc:description/>
  <cp:lastModifiedBy>Pablo Rossi</cp:lastModifiedBy>
  <cp:revision>7</cp:revision>
  <dcterms:created xsi:type="dcterms:W3CDTF">2017-07-06T08:33:00Z</dcterms:created>
  <dcterms:modified xsi:type="dcterms:W3CDTF">2025-06-03T15:09:00Z</dcterms:modified>
  <dc:title>Servidoras IV</dc:title>
  <dc:creator>Carlos M. Buela</dc:creator>
  <cp:keywords>Epub OK, Word OK</cp:keywords>
  <dc:language>en</dc:language>
</cp:coreProperties>
</file>