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T</w:t>
      </w:r>
      <w:r>
        <w:rPr>
          <w:rFonts w:ascii="Times New Roman" w:eastAsia="Times New Roman" w:hAnsi="Times New Roman" w:cs="Times New Roman"/>
          <w:b/>
          <w:i w:val="0"/>
          <w:strike w:val="0"/>
          <w:color w:val="000000"/>
          <w:sz w:val="24"/>
          <w:highlight w:val="none"/>
          <w:u w:val="none"/>
          <w:vertAlign w:val="baseline"/>
          <w:rtl w:val="0"/>
        </w:rPr>
        <w:t>aller COP16 y Cambio Climático - Ingeniería Ambiental</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center"/>
        <w:rPr>
          <w:rFonts w:ascii="Times New Roman" w:eastAsia="Times New Roman" w:hAnsi="Times New Roman" w:cs="Times New Roman"/>
          <w:b/>
          <w:i w:val="0"/>
          <w:strike w:val="0"/>
          <w:color w:val="000000"/>
          <w:sz w:val="28"/>
          <w:highlight w:val="none"/>
          <w:u w:val="none"/>
          <w:vertAlign w:val="baseline"/>
          <w:rtl w:val="0"/>
        </w:rPr>
      </w:pPr>
      <w:r>
        <w:rPr>
          <w:rFonts w:ascii="Times New Roman" w:eastAsia="Times New Roman" w:hAnsi="Times New Roman" w:cs="Times New Roman"/>
          <w:b/>
          <w:i w:val="0"/>
          <w:strike w:val="0"/>
          <w:color w:val="000000"/>
          <w:sz w:val="28"/>
          <w:highlight w:val="none"/>
          <w:u w:val="none"/>
          <w:vertAlign w:val="baseline"/>
          <w:rtl w:val="0"/>
        </w:rPr>
        <w:t xml:space="preserve">Voces del Planeta, abordaje a los   MMCA </w:t>
      </w:r>
    </w:p>
    <w:p w:rsidR="00A77B3E">
      <w:pPr>
        <w:bidi w:val="0"/>
        <w:spacing w:before="0" w:after="0" w:line="240" w:lineRule="auto"/>
        <w:ind w:left="0" w:right="0" w:firstLine="0"/>
        <w:jc w:val="center"/>
        <w:rPr>
          <w:rFonts w:ascii="Times New Roman" w:eastAsia="Times New Roman" w:hAnsi="Times New Roman" w:cs="Times New Roman"/>
          <w:b/>
          <w:i w:val="0"/>
          <w:strike w:val="0"/>
          <w:color w:val="000000"/>
          <w:sz w:val="28"/>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Fecha: 15/05/2025              Lugar: Laboratorio de Simulación      Hora: 9:30 am</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DIMENSIÓN EPISTEMOLÓGICA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Considerando los compromisos del Acuerdo de París y los principios establecidos en la COP16 de Cali: ¿Cómo podrían implementarse estas iniciativas en tu comunidad para reducir los impactos ambientales? Argumente su respuesta.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Implementación del Acuerdo de París en mi comunidad:</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1. Reducción de emisiones de gases de efecto invernadero: Transporte sostenible, implementaría las ciclovías, promover el transporte público eléctrico. utilizaría energías renovables como la instalación de paneles solares en edificios públicos y hogares con incentivos económicos, aplicaría el programa de eficiencia energética que trataría de cambiar alumbrado público a LED y promover electrodomésticos eficientes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2. Principios de la COP16 - Conservación de biodiversidad: Creación de corredores verdes que conecten parques urbanos para proteger fauna local, restauración ecológica, recuperación de humedales y bosques nativos en la periferia urbana, implementariás la agricultura urbana y haría la promoción de las huertas comunitarias con especies nativas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3. Participación de comunidades locales:</w:t>
      </w:r>
      <w:r>
        <w:rPr>
          <w:rFonts w:ascii="Times New Roman" w:eastAsia="Times New Roman" w:hAnsi="Times New Roman" w:cs="Times New Roman"/>
          <w:b w:val="0"/>
          <w:i w:val="0"/>
          <w:strike w:val="0"/>
          <w:color w:val="000000"/>
          <w:sz w:val="24"/>
          <w:highlight w:val="none"/>
          <w:u w:val="none"/>
          <w:vertAlign w:val="baseline"/>
          <w:rtl w:val="0"/>
        </w:rPr>
        <w:t xml:space="preserve"> Promocionaría los consejos ambientales comunitarios, incluyendo representantes de barrios en decisiones ambientales, se haría campaña de educación ambiental territorial y se liderarían programas que integren conocimiento científico y saberes locales con monitoreo participativo y la capacitación de ciudadanos para medir calidad del aire y agua de la comunidad.</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Argumentación: Estas iniciativas son viables porque combinan acciones concretas con participación ciudadana, generan beneficios económicos (ahorro energético, empleos verdes) y respetan tanto los compromisos internacionales como las necesidades locale</w:t>
      </w:r>
      <w:r>
        <w:rPr>
          <w:rFonts w:ascii="Times New Roman" w:eastAsia="Times New Roman" w:hAnsi="Times New Roman" w:cs="Times New Roman"/>
          <w:b w:val="0"/>
          <w:i w:val="0"/>
          <w:strike w:val="0"/>
          <w:color w:val="auto"/>
          <w:sz w:val="24"/>
          <w:highlight w:val="none"/>
          <w:u w:val="none"/>
          <w:vertAlign w:val="baseline"/>
          <w:rtl w:val="0"/>
        </w:rPr>
        <w:t>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Desde la perspectiva del Simulado Climático En-ROADS: ¿Qué tipo de conocimiento científico y tecnológico sería necesario para garantizar su éxito? </w:t>
      </w:r>
      <w:r>
        <w:rPr>
          <w:rFonts w:ascii="Times New Roman" w:eastAsia="Times New Roman" w:hAnsi="Times New Roman" w:cs="Times New Roman"/>
          <w:b w:val="0"/>
          <w:i w:val="0"/>
          <w:strike w:val="0"/>
          <w:color w:val="000000"/>
          <w:sz w:val="24"/>
          <w:highlight w:val="none"/>
          <w:u w:val="none"/>
          <w:vertAlign w:val="baseline"/>
          <w:rtl w:val="0"/>
        </w:rPr>
        <w:t>Ejemplifique  su respuesta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Conocimientos científicos necesarios: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1. Ciencias del clima:</w:t>
      </w:r>
      <w:r>
        <w:rPr>
          <w:rFonts w:ascii="Times New Roman" w:eastAsia="Times New Roman" w:hAnsi="Times New Roman" w:cs="Times New Roman"/>
          <w:b w:val="0"/>
          <w:i w:val="0"/>
          <w:strike w:val="0"/>
          <w:color w:val="000000"/>
          <w:sz w:val="24"/>
          <w:highlight w:val="none"/>
          <w:u w:val="none"/>
          <w:vertAlign w:val="baseline"/>
          <w:rtl w:val="0"/>
        </w:rPr>
        <w:t xml:space="preserve">Modelación matemática: Para entender las proyecciones de temperatura y precipitación, los  Ciclos biogeoquímicos: Comprender cómo se mueven carbono, nitrógeno y otros elementos- Física atmosférica: Para interpretar el efecto invernadero y fenómenos meteorológicos. </w:t>
      </w:r>
      <w:r>
        <w:rPr>
          <w:rFonts w:ascii="Times New Roman" w:eastAsia="Times New Roman" w:hAnsi="Times New Roman" w:cs="Times New Roman"/>
          <w:b/>
          <w:i w:val="0"/>
          <w:strike w:val="0"/>
          <w:color w:val="000000"/>
          <w:sz w:val="24"/>
          <w:highlight w:val="none"/>
          <w:u w:val="none"/>
          <w:vertAlign w:val="baseline"/>
          <w:rtl w:val="0"/>
        </w:rPr>
        <w:t xml:space="preserve">2. Conocimientos tecnológicos. </w:t>
      </w:r>
      <w:r>
        <w:rPr>
          <w:rFonts w:ascii="Times New Roman" w:eastAsia="Times New Roman" w:hAnsi="Times New Roman" w:cs="Times New Roman"/>
          <w:b w:val="0"/>
          <w:i w:val="0"/>
          <w:strike w:val="0"/>
          <w:color w:val="000000"/>
          <w:sz w:val="24"/>
          <w:highlight w:val="none"/>
          <w:u w:val="none"/>
          <w:vertAlign w:val="baseline"/>
          <w:rtl w:val="0"/>
        </w:rPr>
        <w:t>Conocer sobre la implementación de energías renovables, con paneles solares la utilización de la energía eólica en sítios donde hace vientos fuertes como Calima- Darien, mapeo de vientos y el buen uso de biomasa para la conversión de residuos orgánicos en energía, utilizaría los sistemas inteligentes IoT para optimizar consumo energético, aislantes térmicos, ventanas inteligentes.</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3. Ejemplos prácticos: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Ejemplo - Reducción de emisiones del transporte:</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Conocimiento requerido: Ingeniería automotriz, sistemas de baterías, planificación urbana - </w:t>
      </w:r>
      <w:r>
        <w:rPr>
          <w:rFonts w:ascii="Times New Roman" w:eastAsia="Times New Roman" w:hAnsi="Times New Roman" w:cs="Times New Roman"/>
          <w:b/>
          <w:i w:val="0"/>
          <w:strike w:val="0"/>
          <w:color w:val="000000"/>
          <w:sz w:val="24"/>
          <w:highlight w:val="none"/>
          <w:u w:val="none"/>
          <w:vertAlign w:val="baseline"/>
          <w:rtl w:val="0"/>
        </w:rPr>
        <w:t>En el simulador:</w:t>
      </w:r>
      <w:r>
        <w:rPr>
          <w:rFonts w:ascii="Times New Roman" w:eastAsia="Times New Roman" w:hAnsi="Times New Roman" w:cs="Times New Roman"/>
          <w:b w:val="0"/>
          <w:i w:val="0"/>
          <w:strike w:val="0"/>
          <w:color w:val="000000"/>
          <w:sz w:val="24"/>
          <w:highlight w:val="none"/>
          <w:u w:val="none"/>
          <w:vertAlign w:val="baseline"/>
          <w:rtl w:val="0"/>
        </w:rPr>
        <w:t xml:space="preserve"> Mover la palanca de transporte muestra cómo vehículos eléctricos reducen emisiones -</w:t>
      </w:r>
      <w:r>
        <w:rPr>
          <w:rFonts w:ascii="Times New Roman" w:eastAsia="Times New Roman" w:hAnsi="Times New Roman" w:cs="Times New Roman"/>
          <w:b/>
          <w:i w:val="0"/>
          <w:strike w:val="0"/>
          <w:color w:val="000000"/>
          <w:sz w:val="24"/>
          <w:highlight w:val="none"/>
          <w:u w:val="none"/>
          <w:vertAlign w:val="baseline"/>
          <w:rtl w:val="0"/>
        </w:rPr>
        <w:t>Aplicación real:</w:t>
      </w:r>
      <w:r>
        <w:rPr>
          <w:rFonts w:ascii="Times New Roman" w:eastAsia="Times New Roman" w:hAnsi="Times New Roman" w:cs="Times New Roman"/>
          <w:b w:val="0"/>
          <w:i w:val="0"/>
          <w:strike w:val="0"/>
          <w:color w:val="000000"/>
          <w:sz w:val="24"/>
          <w:highlight w:val="none"/>
          <w:u w:val="none"/>
          <w:vertAlign w:val="baseline"/>
          <w:rtl w:val="0"/>
        </w:rPr>
        <w:t xml:space="preserve"> Calcular cuántos buses eléctricos necesita una ciudad para reducir 30% las emisiones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Reflexionando sobre la conservación de la biodiversidad: ¿Por qué es relevante el papel de las comunidades locales en la protección de los ecosistemas?</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Relevancia de las comunidades locales: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1. El conocimiento ancestral en las comunidades ha permitido que los territorios por generaciones se conserven y respeten las especies, conocen los ciclos naturales y los ecosistemas mejor que cualquier experto, ellos poseen técnicas tradicionales de manejo sostenible probadas durante siglos, identifican cambios ambientales sutiles que los científicos podrían pasar por alto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2. Presencia permanente: Viven en el territorio 24/7, siendo los primeros en detectar amenazas, tienen interés directo en la conservación porque su subsistencia depende del ecosistema y pueden actuar rápidamente ante emergencias ambientales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3. Legitimidad y aceptación social: Las acciones de conservación lideradas por la comunidad tienen mayor aceptación, conocen las dinámicas sociales y pueden resolver conflictos internos, pueden generar apropiación territorial que es más efectiva que imposiciones externas.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¿Cómo podría fortalecerse su participación a través del conocimiento científico?</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Estrategias de fortalecimiento:</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1. Diálogo de saberes: Combinar conocimiento científico con sabiduría tradicional- Validar científicamente las prácticas ancestrales efectivas- Traducir información científica compleja a lenguaje local</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2. Capacitación ambi</w:t>
      </w:r>
      <w:r>
        <w:rPr>
          <w:rFonts w:ascii="Times New Roman" w:eastAsia="Times New Roman" w:hAnsi="Times New Roman" w:cs="Times New Roman"/>
          <w:b w:val="0"/>
          <w:i w:val="0"/>
          <w:strike w:val="0"/>
          <w:color w:val="000000"/>
          <w:sz w:val="24"/>
          <w:highlight w:val="none"/>
          <w:u w:val="none"/>
          <w:vertAlign w:val="baseline"/>
          <w:rtl w:val="0"/>
        </w:rPr>
        <w:t>e</w:t>
      </w:r>
      <w:r>
        <w:rPr>
          <w:rFonts w:ascii="Times New Roman" w:eastAsia="Times New Roman" w:hAnsi="Times New Roman" w:cs="Times New Roman"/>
          <w:b w:val="0"/>
          <w:i w:val="0"/>
          <w:strike w:val="0"/>
          <w:color w:val="000000"/>
          <w:sz w:val="24"/>
          <w:highlight w:val="none"/>
          <w:u w:val="none"/>
          <w:vertAlign w:val="baseline"/>
          <w:rtl w:val="0"/>
        </w:rPr>
        <w:t>ntal en temas técnicos: Entrenar en uso de tecnologías de monitoreo (GPS, drones, sensores, simulaciones) - Enseñar metodologías de investigación participativa y en la  formación de líderes ambientales comunitarios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3. Crear estrategias de investigación que incluyan métodos tradicionales y establecer observatorios comunitarios con respaldo científico  y desarrollar planes de manejo conjunto universidad-comunidad</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¿Cómo crees que el uso de simuladores puede ayudar a comprender el impacto de las decisiones ambientales a largo plazo? Argumente su respuesta.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Los simuladores son fundamentales para la comprensión ambiental porque se puede visualizar posibles consecuencias, se pueden hacer proyecciones temporales que permiten ver efectos que tardan décadas en manifestarse, como lo muestra el simulador-EN-ROAD</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2. Experimentación sin riesgo: Prueba y error se pueden probar diferentes acciones sin consecuencias reales pero se pude analizar su impacto si asi sucediera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Por ejemplo en el simulador de acción climática, se puede simular lo del impacto de las energías renovables</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para el clima que al aumentar las energías renovables al 80% para 2050 mantiene calentamiento bajo 2°C , tambien la situación de la deforestación si el simulador</w:t>
      </w:r>
      <w:r>
        <w:rPr>
          <w:rFonts w:ascii="Times New Roman" w:eastAsia="Times New Roman" w:hAnsi="Times New Roman" w:cs="Times New Roman"/>
          <w:b/>
          <w:i w:val="0"/>
          <w:strike w:val="0"/>
          <w:color w:val="000000"/>
          <w:sz w:val="24"/>
          <w:highlight w:val="none"/>
          <w:u w:val="none"/>
          <w:vertAlign w:val="baseline"/>
          <w:rtl w:val="0"/>
        </w:rPr>
        <w:t xml:space="preserve"> , </w:t>
      </w:r>
      <w:r>
        <w:rPr>
          <w:rFonts w:ascii="Times New Roman" w:eastAsia="Times New Roman" w:hAnsi="Times New Roman" w:cs="Times New Roman"/>
          <w:b w:val="0"/>
          <w:i w:val="0"/>
          <w:strike w:val="0"/>
          <w:color w:val="000000"/>
          <w:sz w:val="24"/>
          <w:highlight w:val="none"/>
          <w:u w:val="none"/>
          <w:vertAlign w:val="baseline"/>
          <w:rtl w:val="0"/>
        </w:rPr>
        <w:t>es difícil entender la conexión bosques-clima con el simulador</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se puede mostrar cómo detener deforestación reduce 1.2 gigatoneladas de CO2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DIMENSIÓN ONTOLÓGICA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 5_SD2: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su comunidad, se ha identificado un incremento en la contaminación del agua y del aire como consecuencia de la actividad industrial. Desde una perspectiva ontológica: ¿Cómo percibes que esta problemática afecta el equilibrio natural de los ecosistemas y la calidad de vida de los habitantes? Argumente con detalle su respuesta.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Desde la perspectiva ontológica (el ser y la existencia): La afectación del equilibrio natural se manifiesta por</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la  ruptura de ciclos fundamentales como por ejemplo el ciclo del agua la contaminación química altera la purificación natural del agua, la cadena alimentaria, los contaminantes se bioacumulan, afectando desde microorganismos hasta predadores el ciclo del oxígeno la contaminación del aire reduce la capacidad de los ecosistemas para purificar la atmósfera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Pérdida de identidad ecosistémica los ecosistemas pierden sus características originales y su capacidad de autorregulación -Las especies nativas migran o mueren, siendo reemplazadas por especies oportunistas- Los hábitats se fragmentan, perdiendo su integridad y funcionalidad.</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Impacta en la calidad de vida humana afectando la salud, afectando la respiración, aumento de asma, cáncer pulmonar, enfermedades cardiovasculares tambien se generan enfermedades gastrointestinales, problemas renales, intoxicaciones hay mucha fatiga crónica, estrés, envejecimiento prematuro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Desigualdad ambiental los sectores más pobres sufren mayor exposición a contaminantes -pérdida de identidad</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territorial las comunidades pierden conexión con su entorno natural conflictos sociales</w:t>
      </w:r>
      <w:r>
        <w:rPr>
          <w:rFonts w:ascii="Times New Roman" w:eastAsia="Times New Roman" w:hAnsi="Times New Roman" w:cs="Times New Roman"/>
          <w:b/>
          <w:i w:val="0"/>
          <w:strike w:val="0"/>
          <w:color w:val="000000"/>
          <w:sz w:val="24"/>
          <w:highlight w:val="none"/>
          <w:u w:val="none"/>
          <w:vertAlign w:val="baseline"/>
          <w:rtl w:val="0"/>
        </w:rPr>
        <w:t>:</w:t>
      </w:r>
      <w:r>
        <w:rPr>
          <w:rFonts w:ascii="Times New Roman" w:eastAsia="Times New Roman" w:hAnsi="Times New Roman" w:cs="Times New Roman"/>
          <w:b w:val="0"/>
          <w:i w:val="0"/>
          <w:strike w:val="0"/>
          <w:color w:val="000000"/>
          <w:sz w:val="24"/>
          <w:highlight w:val="none"/>
          <w:u w:val="none"/>
          <w:vertAlign w:val="baseline"/>
          <w:rtl w:val="0"/>
        </w:rPr>
        <w:t xml:space="preserve"> Tensiones entre desarrollo industrial y calidad de vida lo que genera pérdida de sentido de lugar</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las personas se desconectan emocionalmente de su territorio preocupación constante por el futuro ambiental- Crisis de valores: cuestionamiento sobre qué tipo de desarrollo queremos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¿Consideras que las acciones humanas están interconectadas con los cambios en el entorno? Explica cómo esta relación podría influir en la conservación del ambiente.</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Sí, las acciones humanas están profundamente interconectadas con los cambios ambientales por ejemplo las acciones locales de consumo de energía excesivo aporta al calentamiento global, si hacemos un buen uso de plásticos podriamos mejorar la contaminación oceánica y evitar la muerte de especies marinas . Cada decisión personal tiene efectos sistémicos, la conservación requiere cambios simultáneos en múltiples niveles las acciones pequeñas pueden generar cambios grandes (efecto mariposa), una acción positiva puede desencadenar múltiples beneficios -Ejemplo: Reforestar los lugares donde ha existido deforestación permite la captura carbono mejora del clima local mejora la agricultura y la economía delas familias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DIMENSIÓN COGNITIVO-LINGÜÍSTICA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Imaginemos que debes diseñar un programa de educación ambiental para jóvenes en tu comunidad, quienes aún tienen un conocimiento limitado sobre cambio climático y biodiversidad. ¿Cómo integrarías conceptos relacionados con el cambio climático y la pérdida de biodiversidad para fomentar una comprensión holística de estos problemas? Explique en detalle su propuesta.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R7_SD2.</w:t>
      </w:r>
    </w:p>
    <w:p w:rsidR="00A77B3E">
      <w:pPr>
        <w:bidi w:val="0"/>
        <w:spacing w:before="240" w:after="24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w:t>
      </w:r>
      <w:r>
        <w:rPr>
          <w:rFonts w:ascii="Times New Roman" w:eastAsia="Times New Roman" w:hAnsi="Times New Roman" w:cs="Times New Roman"/>
          <w:b w:val="0"/>
          <w:i w:val="0"/>
          <w:strike w:val="0"/>
          <w:color w:val="000000"/>
          <w:sz w:val="24"/>
          <w:highlight w:val="none"/>
          <w:u w:val="none"/>
          <w:vertAlign w:val="baseline"/>
          <w:rtl w:val="0"/>
        </w:rPr>
        <w:t>omenzaría con talleres ambientales prácticos que demuestren la interconexión de ambos fenómenos. Por ejemplo, podríamos simular el impacto del aumento de la temperatura en un ecosistema local (cambio climático) y observar cómo esto afecta la flora y fauna (pérdida de biodiversidad). También incorporaríamos salidas de campo a parques naturales o reservas locales, donde los jóvenes puedan identificar especies nativas y aprender sobre los servicios ecosistémicos que estas brindan, así como los riesgos que enfrentan debido al calentamiento global y la destrucción de hábitats.</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También, desarrollaría proyectos de ciencia ciudadana donde los jóvenes monitoreen indicadores ambientales en su propia comunidad, como la calidad del aire o la calidad del agua. Esto les permitiría recolectar datos, analizar tendencias y comprender cómo sus acciones diarias influyen en elma cambio climático y la biodiversidad local. El programa culminaría con la creación de campañas de sensibilización diseñadas por los propios jóvenes, utilizando su creatividad para comunicar la importancia de proteger el medio ambiente a otros miembros de la comunidad, fomentando así una comprensión holística y un sentido de responsabilidad colectiva</w:t>
      </w:r>
      <w:r>
        <w:rPr>
          <w:rFonts w:ascii="Calibri" w:eastAsia="Calibri" w:hAnsi="Calibri" w:cs="Calibri"/>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¿De qué manera podrías aprovechar herramientas como el simulador En-ROADS para que los jóvenes visualicen el impacto de sus decisiones ambientales y comprendan su conexión con el entorno? Justifique su respuesta con ejemplos (reales o cercanos).</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aprovechar</w:t>
      </w:r>
      <w:r>
        <w:rPr>
          <w:rFonts w:ascii="Times New Roman" w:eastAsia="Times New Roman" w:hAnsi="Times New Roman" w:cs="Times New Roman"/>
          <w:b w:val="0"/>
          <w:i w:val="0"/>
          <w:strike w:val="0"/>
          <w:color w:val="000000"/>
          <w:sz w:val="24"/>
          <w:highlight w:val="none"/>
          <w:u w:val="none"/>
          <w:vertAlign w:val="baseline"/>
          <w:rtl w:val="0"/>
        </w:rPr>
        <w:t xml:space="preserve"> el simulador climático</w:t>
      </w:r>
      <w:r>
        <w:rPr>
          <w:rFonts w:ascii="Times New Roman" w:eastAsia="Times New Roman" w:hAnsi="Times New Roman" w:cs="Times New Roman"/>
          <w:b w:val="0"/>
          <w:i w:val="0"/>
          <w:strike w:val="0"/>
          <w:color w:val="000000"/>
          <w:sz w:val="24"/>
          <w:highlight w:val="none"/>
          <w:u w:val="none"/>
          <w:vertAlign w:val="baseline"/>
          <w:rtl w:val="0"/>
        </w:rPr>
        <w:t xml:space="preserve"> En-ROADS con los jóvenes</w:t>
      </w:r>
      <w:r>
        <w:rPr>
          <w:rFonts w:ascii="Times New Roman" w:eastAsia="Times New Roman" w:hAnsi="Times New Roman" w:cs="Times New Roman"/>
          <w:b w:val="0"/>
          <w:i w:val="0"/>
          <w:strike w:val="0"/>
          <w:color w:val="000000"/>
          <w:sz w:val="24"/>
          <w:highlight w:val="none"/>
          <w:u w:val="none"/>
          <w:vertAlign w:val="baseline"/>
          <w:rtl w:val="0"/>
        </w:rPr>
        <w:t xml:space="preserve"> de la universidad que están semestres inferiores como lo hizo el profesor Harlys con nosotros</w:t>
      </w:r>
      <w:r>
        <w:rPr>
          <w:rFonts w:ascii="Times New Roman" w:eastAsia="Times New Roman" w:hAnsi="Times New Roman" w:cs="Times New Roman"/>
          <w:b w:val="0"/>
          <w:i w:val="0"/>
          <w:strike w:val="0"/>
          <w:color w:val="000000"/>
          <w:sz w:val="24"/>
          <w:highlight w:val="none"/>
          <w:u w:val="none"/>
          <w:vertAlign w:val="baseline"/>
          <w:rtl w:val="0"/>
        </w:rPr>
        <w:t>, podríamos organizar sesiones interactivas donde actúen como tomadores de decisiones climáticas. Por ejemplo, se les podría pedir que trabajen en grupos para diseñar un plan de mitigación del cambio climático para</w:t>
      </w:r>
      <w:r>
        <w:rPr>
          <w:rFonts w:ascii="Times New Roman" w:eastAsia="Times New Roman" w:hAnsi="Times New Roman" w:cs="Times New Roman"/>
          <w:b w:val="0"/>
          <w:i w:val="0"/>
          <w:strike w:val="0"/>
          <w:color w:val="000000"/>
          <w:sz w:val="24"/>
          <w:highlight w:val="none"/>
          <w:u w:val="none"/>
          <w:vertAlign w:val="baseline"/>
          <w:rtl w:val="0"/>
        </w:rPr>
        <w:t xml:space="preserve"> Colombia o un país de america del sur que emite mucha contaminación como Brasil</w:t>
      </w:r>
      <w:r>
        <w:rPr>
          <w:rFonts w:ascii="Times New Roman" w:eastAsia="Times New Roman" w:hAnsi="Times New Roman" w:cs="Times New Roman"/>
          <w:b w:val="0"/>
          <w:i w:val="0"/>
          <w:strike w:val="0"/>
          <w:color w:val="000000"/>
          <w:sz w:val="24"/>
          <w:highlight w:val="none"/>
          <w:u w:val="none"/>
          <w:vertAlign w:val="baseline"/>
          <w:rtl w:val="0"/>
        </w:rPr>
        <w:t>, ajustando los parámetros</w:t>
      </w:r>
      <w:r>
        <w:rPr>
          <w:rFonts w:ascii="Times New Roman" w:eastAsia="Times New Roman" w:hAnsi="Times New Roman" w:cs="Times New Roman"/>
          <w:b w:val="0"/>
          <w:i w:val="0"/>
          <w:strike w:val="0"/>
          <w:color w:val="000000"/>
          <w:sz w:val="24"/>
          <w:highlight w:val="none"/>
          <w:u w:val="none"/>
          <w:vertAlign w:val="baseline"/>
          <w:rtl w:val="0"/>
        </w:rPr>
        <w:t xml:space="preserve"> del simulador.</w:t>
      </w:r>
      <w:r>
        <w:rPr>
          <w:rFonts w:ascii="Times New Roman" w:eastAsia="Times New Roman" w:hAnsi="Times New Roman" w:cs="Times New Roman"/>
          <w:b w:val="0"/>
          <w:i w:val="0"/>
          <w:strike w:val="0"/>
          <w:color w:val="000000"/>
          <w:sz w:val="24"/>
          <w:highlight w:val="none"/>
          <w:u w:val="none"/>
          <w:vertAlign w:val="baseline"/>
          <w:rtl w:val="0"/>
        </w:rPr>
        <w:t xml:space="preserve"> Podrían experimentar con diferentes</w:t>
      </w:r>
      <w:r>
        <w:rPr>
          <w:rFonts w:ascii="Times New Roman" w:eastAsia="Times New Roman" w:hAnsi="Times New Roman" w:cs="Times New Roman"/>
          <w:b w:val="0"/>
          <w:i w:val="0"/>
          <w:strike w:val="0"/>
          <w:color w:val="000000"/>
          <w:sz w:val="24"/>
          <w:highlight w:val="none"/>
          <w:u w:val="none"/>
          <w:vertAlign w:val="baseline"/>
          <w:rtl w:val="0"/>
        </w:rPr>
        <w:t xml:space="preserve"> entornos</w:t>
      </w:r>
      <w:r>
        <w:rPr>
          <w:rFonts w:ascii="Times New Roman" w:eastAsia="Times New Roman" w:hAnsi="Times New Roman" w:cs="Times New Roman"/>
          <w:b w:val="0"/>
          <w:i w:val="0"/>
          <w:strike w:val="0"/>
          <w:color w:val="000000"/>
          <w:sz w:val="24"/>
          <w:highlight w:val="none"/>
          <w:u w:val="none"/>
          <w:vertAlign w:val="baseline"/>
          <w:rtl w:val="0"/>
        </w:rPr>
        <w:t>: ¿Qué pasa si se subsidia la energía solar a gran escala? ¿Cómo influye u</w:t>
      </w:r>
      <w:r>
        <w:rPr>
          <w:rFonts w:ascii="Times New Roman" w:eastAsia="Times New Roman" w:hAnsi="Times New Roman" w:cs="Times New Roman"/>
          <w:b w:val="0"/>
          <w:i w:val="0"/>
          <w:strike w:val="0"/>
          <w:color w:val="000000"/>
          <w:sz w:val="24"/>
          <w:highlight w:val="none"/>
          <w:u w:val="none"/>
          <w:vertAlign w:val="baseline"/>
          <w:rtl w:val="0"/>
        </w:rPr>
        <w:t>n impuesto</w:t>
      </w:r>
      <w:r>
        <w:rPr>
          <w:rFonts w:ascii="Times New Roman" w:eastAsia="Times New Roman" w:hAnsi="Times New Roman" w:cs="Times New Roman"/>
          <w:b w:val="0"/>
          <w:i w:val="0"/>
          <w:strike w:val="0"/>
          <w:color w:val="000000"/>
          <w:sz w:val="24"/>
          <w:highlight w:val="none"/>
          <w:u w:val="none"/>
          <w:vertAlign w:val="baseline"/>
          <w:rtl w:val="0"/>
        </w:rPr>
        <w:t xml:space="preserve"> de carbono en los combustibles fósiles? ¿Qué impacto tiene la reforestación masiva en la absorción de carbono? Al ajustar estos controles, verían en tiempo real cómo las curvas de temperatura se doblan o se disparan, cómo cambian las fuentes de energía y cómo se modifican las emisiones.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Por ejemplo, podrían observar que</w:t>
      </w:r>
      <w:r>
        <w:rPr>
          <w:rFonts w:ascii="Times New Roman" w:eastAsia="Times New Roman" w:hAnsi="Times New Roman" w:cs="Times New Roman"/>
          <w:b w:val="0"/>
          <w:i w:val="0"/>
          <w:strike w:val="0"/>
          <w:color w:val="000000"/>
          <w:sz w:val="24"/>
          <w:highlight w:val="none"/>
          <w:u w:val="none"/>
          <w:vertAlign w:val="baseline"/>
          <w:rtl w:val="0"/>
        </w:rPr>
        <w:t xml:space="preserve"> la inversión en </w:t>
      </w:r>
      <w:r>
        <w:rPr>
          <w:rFonts w:ascii="Times New Roman" w:eastAsia="Times New Roman" w:hAnsi="Times New Roman" w:cs="Times New Roman"/>
          <w:b w:val="0"/>
          <w:i w:val="0"/>
          <w:strike w:val="0"/>
          <w:color w:val="000000"/>
          <w:sz w:val="24"/>
          <w:highlight w:val="none"/>
          <w:u w:val="none"/>
          <w:vertAlign w:val="baseline"/>
          <w:rtl w:val="0"/>
        </w:rPr>
        <w:t xml:space="preserve">en energías renovables tiene un impacto en la reducción de la temperatura </w:t>
      </w:r>
      <w:r>
        <w:rPr>
          <w:rFonts w:ascii="Times New Roman" w:eastAsia="Times New Roman" w:hAnsi="Times New Roman" w:cs="Times New Roman"/>
          <w:b w:val="0"/>
          <w:i w:val="0"/>
          <w:strike w:val="0"/>
          <w:color w:val="000000"/>
          <w:sz w:val="24"/>
          <w:highlight w:val="none"/>
          <w:u w:val="none"/>
          <w:vertAlign w:val="baseline"/>
          <w:rtl w:val="0"/>
        </w:rPr>
        <w:t xml:space="preserve">al igual </w:t>
      </w:r>
      <w:r>
        <w:rPr>
          <w:rFonts w:ascii="Times New Roman" w:eastAsia="Times New Roman" w:hAnsi="Times New Roman" w:cs="Times New Roman"/>
          <w:b w:val="0"/>
          <w:i w:val="0"/>
          <w:strike w:val="0"/>
          <w:color w:val="000000"/>
          <w:sz w:val="24"/>
          <w:highlight w:val="none"/>
          <w:u w:val="none"/>
          <w:vertAlign w:val="baseline"/>
          <w:rtl w:val="0"/>
        </w:rPr>
        <w:t>que</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plantar árboles. También se les podría desafiar a alcanzar un objetivo específico de temperatura (por ejemplo, limitar el calentamiento a 2°C) y luego discutir las compensaciones y los desafíos económicos y sociales de sus decisiones. Esto fomenta el pensamiento crítico y la comprensión de la acción climática en el mundo real, </w:t>
      </w:r>
      <w:r>
        <w:rPr>
          <w:rFonts w:ascii="Times New Roman" w:eastAsia="Times New Roman" w:hAnsi="Times New Roman" w:cs="Times New Roman"/>
          <w:b w:val="0"/>
          <w:i w:val="0"/>
          <w:strike w:val="0"/>
          <w:color w:val="000000"/>
          <w:sz w:val="24"/>
          <w:highlight w:val="none"/>
          <w:u w:val="none"/>
          <w:vertAlign w:val="baseline"/>
          <w:rtl w:val="0"/>
        </w:rPr>
        <w:t>que</w:t>
      </w:r>
      <w:r>
        <w:rPr>
          <w:rFonts w:ascii="Times New Roman" w:eastAsia="Times New Roman" w:hAnsi="Times New Roman" w:cs="Times New Roman"/>
          <w:b w:val="0"/>
          <w:i w:val="0"/>
          <w:strike w:val="0"/>
          <w:color w:val="000000"/>
          <w:sz w:val="24"/>
          <w:highlight w:val="none"/>
          <w:u w:val="none"/>
          <w:vertAlign w:val="baseline"/>
          <w:rtl w:val="0"/>
        </w:rPr>
        <w:t xml:space="preserve"> les permite internalizar que sus acciones individuales y colectivas tienen un impacto directo en el futuro del planeta.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P9_SD2: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Pensando en un proceso educativo, ¿cómo podrías explicar los compromisos internacionales como el Acuerdo de París y la COP16 de Cali a un público joven para que comprendan su relevancia? Explíquelo en detalle.</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R9_SD2.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explicar los compromisos internacionales como el Acuerdo de París y la COP16 de Cali a un público joven, usaría una</w:t>
      </w:r>
      <w:r>
        <w:rPr>
          <w:rFonts w:ascii="Times New Roman" w:eastAsia="Times New Roman" w:hAnsi="Times New Roman" w:cs="Times New Roman"/>
          <w:b w:val="0"/>
          <w:i w:val="0"/>
          <w:strike w:val="0"/>
          <w:color w:val="000000"/>
          <w:sz w:val="24"/>
          <w:highlight w:val="none"/>
          <w:u w:val="none"/>
          <w:vertAlign w:val="baseline"/>
          <w:rtl w:val="0"/>
        </w:rPr>
        <w:t xml:space="preserve"> especie de narrativa como la del río</w:t>
      </w:r>
      <w:r>
        <w:rPr>
          <w:rFonts w:ascii="Times New Roman" w:eastAsia="Times New Roman" w:hAnsi="Times New Roman" w:cs="Times New Roman"/>
          <w:b w:val="0"/>
          <w:i w:val="0"/>
          <w:strike w:val="0"/>
          <w:color w:val="000000"/>
          <w:sz w:val="24"/>
          <w:highlight w:val="none"/>
          <w:u w:val="none"/>
          <w:vertAlign w:val="baseline"/>
          <w:rtl w:val="0"/>
        </w:rPr>
        <w:t xml:space="preserve">. Imaginen que el planeta es un gran equipo de fútbol, y cada país es un jugador. El Acuerdo de París </w:t>
      </w:r>
      <w:r>
        <w:rPr>
          <w:rFonts w:ascii="Times New Roman" w:eastAsia="Times New Roman" w:hAnsi="Times New Roman" w:cs="Times New Roman"/>
          <w:b w:val="0"/>
          <w:i w:val="0"/>
          <w:strike w:val="0"/>
          <w:color w:val="000000"/>
          <w:sz w:val="24"/>
          <w:highlight w:val="none"/>
          <w:u w:val="none"/>
          <w:vertAlign w:val="baseline"/>
          <w:rtl w:val="0"/>
        </w:rPr>
        <w:t>es como el acuerdo didáctico que firmamos los estudiantes</w:t>
      </w:r>
      <w:r>
        <w:rPr>
          <w:rFonts w:ascii="Times New Roman" w:eastAsia="Times New Roman" w:hAnsi="Times New Roman" w:cs="Times New Roman"/>
          <w:b w:val="0"/>
          <w:i w:val="0"/>
          <w:strike w:val="0"/>
          <w:color w:val="000000"/>
          <w:sz w:val="24"/>
          <w:highlight w:val="none"/>
          <w:u w:val="none"/>
          <w:vertAlign w:val="baseline"/>
          <w:rtl w:val="0"/>
        </w:rPr>
        <w:t xml:space="preserve"> que todos los jugadores firman, donde se comprometen a un objetivo común: mantener el calentamiento global por debajo de 2°C, y si es posible, limitarlo a 1.5°C, para evitar daños catastróficos. Este contrato también establece que cada país debe presentar su propio plan de juego , mostrando cómo van a reducir sus propias emisiones y adaptarse al cambio climático. La COP16 de Cali, por otro lado, es como una</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reunión de equipo especial que se centra en una parte específica de ese plan la biodiversidad. En esta reunión, los países se juntan para discutir y acordar estrategias para proteger la enorme variedad de vida en la Tierra, que es esencial para la salud de nuestro campo de juego</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global. Se trata de entender que, así como un equipo necesita a todos sus jugadores para ganar, el planeta necesita la cooperación de todos los países para enfrentar estos desafíos globales y asegurar un futuro sostenible para todos.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P10_SD2: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Considerando el uso del simulador En-ROADS en un contexto educativo: ¿Qué lenguaje y recursos utilizarías para garantizar una comprensión clara y accesible de los resultados que se observan en el simulador? Argumente su respuesta.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R10_SD2.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Como estudiante de ingeniería ambiental, para asegurar que los jóvenes comprendan claramente los resultados del simulador En-ROADS, usaría un lenguaje directo y fácil de relacionar con su vida diaria, empleando </w:t>
      </w:r>
      <w:r>
        <w:rPr>
          <w:rFonts w:ascii="Times New Roman" w:eastAsia="Times New Roman" w:hAnsi="Times New Roman" w:cs="Times New Roman"/>
          <w:b w:val="0"/>
          <w:i w:val="0"/>
          <w:strike w:val="0"/>
          <w:color w:val="000000"/>
          <w:sz w:val="24"/>
          <w:highlight w:val="none"/>
          <w:u w:val="none"/>
          <w:vertAlign w:val="baseline"/>
          <w:rtl w:val="0"/>
        </w:rPr>
        <w:t>ejemplos locales</w:t>
      </w:r>
      <w:r>
        <w:rPr>
          <w:rFonts w:ascii="Times New Roman" w:eastAsia="Times New Roman" w:hAnsi="Times New Roman" w:cs="Times New Roman"/>
          <w:b w:val="0"/>
          <w:i w:val="0"/>
          <w:strike w:val="0"/>
          <w:color w:val="000000"/>
          <w:sz w:val="24"/>
          <w:highlight w:val="none"/>
          <w:u w:val="none"/>
          <w:vertAlign w:val="baseline"/>
          <w:rtl w:val="0"/>
        </w:rPr>
        <w:t>. Por ejemplo, para el aumento de la temperatura, hablaría de una fiebre para el planet</w:t>
      </w:r>
      <w:r>
        <w:rPr>
          <w:rFonts w:ascii="Times New Roman" w:eastAsia="Times New Roman" w:hAnsi="Times New Roman" w:cs="Times New Roman"/>
          <w:b w:val="0"/>
          <w:i w:val="0"/>
          <w:strike w:val="0"/>
          <w:color w:val="000000"/>
          <w:sz w:val="24"/>
          <w:highlight w:val="none"/>
          <w:u w:val="none"/>
          <w:vertAlign w:val="baseline"/>
          <w:rtl w:val="0"/>
        </w:rPr>
        <w:t>a</w:t>
      </w:r>
      <w:r>
        <w:rPr>
          <w:rFonts w:ascii="Times New Roman" w:eastAsia="Times New Roman" w:hAnsi="Times New Roman" w:cs="Times New Roman"/>
          <w:b w:val="0"/>
          <w:i w:val="0"/>
          <w:strike w:val="0"/>
          <w:color w:val="000000"/>
          <w:sz w:val="24"/>
          <w:highlight w:val="none"/>
          <w:u w:val="none"/>
          <w:vertAlign w:val="baseline"/>
          <w:rtl w:val="0"/>
        </w:rPr>
        <w:t>, y para las emisiones de CO2, usaría la metáfora de una cubeta llenándose con cada acción que toma</w:t>
      </w:r>
      <w:r>
        <w:rPr>
          <w:rFonts w:ascii="Times New Roman" w:eastAsia="Times New Roman" w:hAnsi="Times New Roman" w:cs="Times New Roman"/>
          <w:b w:val="0"/>
          <w:i w:val="0"/>
          <w:strike w:val="0"/>
          <w:color w:val="000000"/>
          <w:sz w:val="24"/>
          <w:highlight w:val="none"/>
          <w:u w:val="none"/>
          <w:vertAlign w:val="baseline"/>
          <w:rtl w:val="0"/>
        </w:rPr>
        <w:t>mos</w:t>
      </w:r>
      <w:r>
        <w:rPr>
          <w:rFonts w:ascii="Times New Roman" w:eastAsia="Times New Roman" w:hAnsi="Times New Roman" w:cs="Times New Roman"/>
          <w:b w:val="0"/>
          <w:i w:val="0"/>
          <w:strike w:val="0"/>
          <w:color w:val="000000"/>
          <w:sz w:val="24"/>
          <w:highlight w:val="none"/>
          <w:u w:val="none"/>
          <w:vertAlign w:val="baseline"/>
          <w:rtl w:val="0"/>
        </w:rPr>
        <w:t>. Más allá del lenguaje, la clave sería la visualización de datos que</w:t>
      </w:r>
      <w:r>
        <w:rPr>
          <w:rFonts w:ascii="Times New Roman" w:eastAsia="Times New Roman" w:hAnsi="Times New Roman" w:cs="Times New Roman"/>
          <w:b w:val="0"/>
          <w:i w:val="0"/>
          <w:strike w:val="0"/>
          <w:color w:val="000000"/>
          <w:sz w:val="24"/>
          <w:highlight w:val="none"/>
          <w:u w:val="none"/>
          <w:vertAlign w:val="baseline"/>
          <w:rtl w:val="0"/>
        </w:rPr>
        <w:t xml:space="preserve"> el simulador </w:t>
      </w:r>
      <w:r>
        <w:rPr>
          <w:rFonts w:ascii="Times New Roman" w:eastAsia="Times New Roman" w:hAnsi="Times New Roman" w:cs="Times New Roman"/>
          <w:b w:val="0"/>
          <w:i w:val="0"/>
          <w:strike w:val="0"/>
          <w:color w:val="000000"/>
          <w:sz w:val="24"/>
          <w:highlight w:val="none"/>
          <w:u w:val="none"/>
          <w:vertAlign w:val="baseline"/>
          <w:rtl w:val="0"/>
        </w:rPr>
        <w:t xml:space="preserve"> En-ROADS </w:t>
      </w:r>
      <w:r>
        <w:rPr>
          <w:rFonts w:ascii="Times New Roman" w:eastAsia="Times New Roman" w:hAnsi="Times New Roman" w:cs="Times New Roman"/>
          <w:b w:val="0"/>
          <w:i w:val="0"/>
          <w:strike w:val="0"/>
          <w:color w:val="000000"/>
          <w:sz w:val="24"/>
          <w:highlight w:val="none"/>
          <w:u w:val="none"/>
          <w:vertAlign w:val="baseline"/>
          <w:rtl w:val="0"/>
        </w:rPr>
        <w:t>muestra</w:t>
      </w:r>
      <w:r>
        <w:rPr>
          <w:rFonts w:ascii="Times New Roman" w:eastAsia="Times New Roman" w:hAnsi="Times New Roman" w:cs="Times New Roman"/>
          <w:b w:val="0"/>
          <w:i w:val="0"/>
          <w:strike w:val="0"/>
          <w:color w:val="000000"/>
          <w:sz w:val="24"/>
          <w:highlight w:val="none"/>
          <w:u w:val="none"/>
          <w:vertAlign w:val="baseline"/>
          <w:rtl w:val="0"/>
        </w:rPr>
        <w:t>, complementándola con i</w:t>
      </w:r>
      <w:r>
        <w:rPr>
          <w:rFonts w:ascii="Times New Roman" w:eastAsia="Times New Roman" w:hAnsi="Times New Roman" w:cs="Times New Roman"/>
          <w:b w:val="0"/>
          <w:i w:val="0"/>
          <w:strike w:val="0"/>
          <w:color w:val="000000"/>
          <w:sz w:val="24"/>
          <w:highlight w:val="none"/>
          <w:u w:val="none"/>
          <w:vertAlign w:val="baseline"/>
          <w:rtl w:val="0"/>
        </w:rPr>
        <w:t>mágenes o figuras</w:t>
      </w:r>
      <w:r>
        <w:rPr>
          <w:rFonts w:ascii="Times New Roman" w:eastAsia="Times New Roman" w:hAnsi="Times New Roman" w:cs="Times New Roman"/>
          <w:b w:val="0"/>
          <w:i w:val="0"/>
          <w:strike w:val="0"/>
          <w:color w:val="000000"/>
          <w:sz w:val="24"/>
          <w:highlight w:val="none"/>
          <w:u w:val="none"/>
          <w:vertAlign w:val="baseline"/>
          <w:rtl w:val="0"/>
        </w:rPr>
        <w:t>, historias cortas que conecten con ejemplos locales (como un</w:t>
      </w:r>
      <w:r>
        <w:rPr>
          <w:rFonts w:ascii="Times New Roman" w:eastAsia="Times New Roman" w:hAnsi="Times New Roman" w:cs="Times New Roman"/>
          <w:b w:val="0"/>
          <w:i w:val="0"/>
          <w:strike w:val="0"/>
          <w:color w:val="000000"/>
          <w:sz w:val="24"/>
          <w:highlight w:val="none"/>
          <w:u w:val="none"/>
          <w:vertAlign w:val="baseline"/>
          <w:rtl w:val="0"/>
        </w:rPr>
        <w:t>a vereda</w:t>
      </w:r>
      <w:r>
        <w:rPr>
          <w:rFonts w:ascii="Times New Roman" w:eastAsia="Times New Roman" w:hAnsi="Times New Roman" w:cs="Times New Roman"/>
          <w:b w:val="0"/>
          <w:i w:val="0"/>
          <w:strike w:val="0"/>
          <w:color w:val="000000"/>
          <w:sz w:val="24"/>
          <w:highlight w:val="none"/>
          <w:u w:val="none"/>
          <w:vertAlign w:val="baseline"/>
          <w:rtl w:val="0"/>
        </w:rPr>
        <w:t xml:space="preserve"> cercana que se vería afectada por el aumento </w:t>
      </w:r>
      <w:r>
        <w:rPr>
          <w:rFonts w:ascii="Times New Roman" w:eastAsia="Times New Roman" w:hAnsi="Times New Roman" w:cs="Times New Roman"/>
          <w:b w:val="0"/>
          <w:i w:val="0"/>
          <w:strike w:val="0"/>
          <w:color w:val="000000"/>
          <w:sz w:val="24"/>
          <w:highlight w:val="none"/>
          <w:u w:val="none"/>
          <w:vertAlign w:val="baseline"/>
          <w:rtl w:val="0"/>
        </w:rPr>
        <w:t>la sequia</w:t>
      </w:r>
      <w:r>
        <w:rPr>
          <w:rFonts w:ascii="Times New Roman" w:eastAsia="Times New Roman" w:hAnsi="Times New Roman" w:cs="Times New Roman"/>
          <w:b w:val="0"/>
          <w:i w:val="0"/>
          <w:strike w:val="0"/>
          <w:color w:val="000000"/>
          <w:sz w:val="24"/>
          <w:highlight w:val="none"/>
          <w:u w:val="none"/>
          <w:vertAlign w:val="baseline"/>
          <w:rtl w:val="0"/>
        </w:rPr>
        <w:t xml:space="preserve"> si no se toman medidas), y videos o animaciones breves para conceptos más complejos.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P11_SD2: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Reflexionando sobre la importancia de la narrativa en temas ambientales: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¿Cómo el uso de un lenguaje accesible y contextualizado podría contribuir a una mayor sensibilización sobre el cambio climático y la biodiversidad? Justifique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R11_SD2.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w:t>
      </w:r>
      <w:r>
        <w:rPr>
          <w:rFonts w:ascii="Times New Roman" w:eastAsia="Times New Roman" w:hAnsi="Times New Roman" w:cs="Times New Roman"/>
          <w:b w:val="0"/>
          <w:i w:val="0"/>
          <w:strike w:val="0"/>
          <w:color w:val="000000"/>
          <w:sz w:val="24"/>
          <w:highlight w:val="none"/>
          <w:u w:val="none"/>
          <w:vertAlign w:val="baseline"/>
          <w:rtl w:val="0"/>
        </w:rPr>
        <w:t xml:space="preserve"> lenguaje accesible y contextualizado es crucial para aumentar la sensibilización sobre el cambio climático</w:t>
      </w:r>
      <w:r>
        <w:rPr>
          <w:rFonts w:ascii="Times New Roman" w:eastAsia="Times New Roman" w:hAnsi="Times New Roman" w:cs="Times New Roman"/>
          <w:b w:val="0"/>
          <w:i w:val="0"/>
          <w:strike w:val="0"/>
          <w:color w:val="000000"/>
          <w:sz w:val="24"/>
          <w:highlight w:val="none"/>
          <w:u w:val="none"/>
          <w:vertAlign w:val="baseline"/>
          <w:rtl w:val="0"/>
        </w:rPr>
        <w:t xml:space="preserve"> y promover conciencia ambiental</w:t>
      </w:r>
      <w:r>
        <w:rPr>
          <w:rFonts w:ascii="Times New Roman" w:eastAsia="Times New Roman" w:hAnsi="Times New Roman" w:cs="Times New Roman"/>
          <w:b w:val="0"/>
          <w:i w:val="0"/>
          <w:strike w:val="0"/>
          <w:color w:val="000000"/>
          <w:sz w:val="24"/>
          <w:highlight w:val="none"/>
          <w:u w:val="none"/>
          <w:vertAlign w:val="baseline"/>
          <w:rtl w:val="0"/>
        </w:rPr>
        <w:t xml:space="preserve">. Al </w:t>
      </w:r>
      <w:r>
        <w:rPr>
          <w:rFonts w:ascii="Times New Roman" w:eastAsia="Times New Roman" w:hAnsi="Times New Roman" w:cs="Times New Roman"/>
          <w:b w:val="0"/>
          <w:i w:val="0"/>
          <w:strike w:val="0"/>
          <w:color w:val="000000"/>
          <w:sz w:val="24"/>
          <w:highlight w:val="none"/>
          <w:u w:val="none"/>
          <w:vertAlign w:val="baseline"/>
          <w:rtl w:val="0"/>
        </w:rPr>
        <w:t>utilizar palabras entendibles</w:t>
      </w:r>
      <w:r>
        <w:rPr>
          <w:rFonts w:ascii="Times New Roman" w:eastAsia="Times New Roman" w:hAnsi="Times New Roman" w:cs="Times New Roman"/>
          <w:b w:val="0"/>
          <w:i w:val="0"/>
          <w:strike w:val="0"/>
          <w:color w:val="000000"/>
          <w:sz w:val="24"/>
          <w:highlight w:val="none"/>
          <w:u w:val="none"/>
          <w:vertAlign w:val="baseline"/>
          <w:rtl w:val="0"/>
        </w:rPr>
        <w:t xml:space="preserve"> y</w:t>
      </w:r>
      <w:r>
        <w:rPr>
          <w:rFonts w:ascii="Times New Roman" w:eastAsia="Times New Roman" w:hAnsi="Times New Roman" w:cs="Times New Roman"/>
          <w:b w:val="0"/>
          <w:i w:val="0"/>
          <w:strike w:val="0"/>
          <w:color w:val="000000"/>
          <w:sz w:val="24"/>
          <w:highlight w:val="none"/>
          <w:u w:val="none"/>
          <w:vertAlign w:val="baseline"/>
          <w:rtl w:val="0"/>
        </w:rPr>
        <w:t xml:space="preserve"> ejemplos cotidianos </w:t>
      </w:r>
      <w:r>
        <w:rPr>
          <w:rFonts w:ascii="Times New Roman" w:eastAsia="Times New Roman" w:hAnsi="Times New Roman" w:cs="Times New Roman"/>
          <w:b w:val="0"/>
          <w:i w:val="0"/>
          <w:strike w:val="0"/>
          <w:color w:val="000000"/>
          <w:sz w:val="24"/>
          <w:highlight w:val="none"/>
          <w:u w:val="none"/>
          <w:vertAlign w:val="baseline"/>
          <w:rtl w:val="0"/>
        </w:rPr>
        <w:t xml:space="preserve">que resuenen con la vida cotidiana de las personas, podemos desmitificar temas complejos. Por ejemplo, </w:t>
      </w:r>
      <w:r>
        <w:rPr>
          <w:rFonts w:ascii="Times New Roman" w:eastAsia="Times New Roman" w:hAnsi="Times New Roman" w:cs="Times New Roman"/>
          <w:b w:val="0"/>
          <w:i w:val="0"/>
          <w:strike w:val="0"/>
          <w:color w:val="000000"/>
          <w:sz w:val="24"/>
          <w:highlight w:val="none"/>
          <w:u w:val="none"/>
          <w:vertAlign w:val="baseline"/>
          <w:rtl w:val="0"/>
        </w:rPr>
        <w:t xml:space="preserve">hablar del consumo que  equivale el enceder mil bombillas por un año </w:t>
      </w:r>
      <w:r>
        <w:rPr>
          <w:rFonts w:ascii="Times New Roman" w:eastAsia="Times New Roman" w:hAnsi="Times New Roman" w:cs="Times New Roman"/>
          <w:b w:val="0"/>
          <w:i w:val="0"/>
          <w:strike w:val="0"/>
          <w:color w:val="000000"/>
          <w:sz w:val="24"/>
          <w:highlight w:val="none"/>
          <w:u w:val="none"/>
          <w:vertAlign w:val="baseline"/>
          <w:rtl w:val="0"/>
        </w:rPr>
        <w:t>o</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la cantidad de árboles que se necesitan para compensar la contaminación de una semana.</w:t>
      </w:r>
      <w:r>
        <w:rPr>
          <w:rFonts w:ascii="Times New Roman" w:eastAsia="Times New Roman" w:hAnsi="Times New Roman" w:cs="Times New Roman"/>
          <w:b w:val="0"/>
          <w:i w:val="0"/>
          <w:strike w:val="0"/>
          <w:color w:val="000000"/>
          <w:sz w:val="24"/>
          <w:highlight w:val="none"/>
          <w:u w:val="none"/>
          <w:vertAlign w:val="baseline"/>
          <w:rtl w:val="0"/>
        </w:rPr>
        <w:t>Tambien</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s</w:t>
      </w:r>
      <w:r>
        <w:rPr>
          <w:rFonts w:ascii="Times New Roman" w:eastAsia="Times New Roman" w:hAnsi="Times New Roman" w:cs="Times New Roman"/>
          <w:b w:val="0"/>
          <w:i w:val="0"/>
          <w:strike w:val="0"/>
          <w:color w:val="000000"/>
          <w:sz w:val="24"/>
          <w:highlight w:val="none"/>
          <w:u w:val="none"/>
          <w:vertAlign w:val="baseline"/>
          <w:rtl w:val="0"/>
        </w:rPr>
        <w:t xml:space="preserve">i explicamos cómo el aumento del nivel del mar podría afectar las playas de la costa pacífica </w:t>
      </w:r>
      <w:r>
        <w:rPr>
          <w:rFonts w:ascii="Times New Roman" w:eastAsia="Times New Roman" w:hAnsi="Times New Roman" w:cs="Times New Roman"/>
          <w:b w:val="0"/>
          <w:i w:val="0"/>
          <w:strike w:val="0"/>
          <w:color w:val="000000"/>
          <w:sz w:val="24"/>
          <w:highlight w:val="none"/>
          <w:u w:val="none"/>
          <w:vertAlign w:val="baseline"/>
          <w:rtl w:val="0"/>
        </w:rPr>
        <w:t>C</w:t>
      </w:r>
      <w:r>
        <w:rPr>
          <w:rFonts w:ascii="Times New Roman" w:eastAsia="Times New Roman" w:hAnsi="Times New Roman" w:cs="Times New Roman"/>
          <w:b w:val="0"/>
          <w:i w:val="0"/>
          <w:strike w:val="0"/>
          <w:color w:val="000000"/>
          <w:sz w:val="24"/>
          <w:highlight w:val="none"/>
          <w:u w:val="none"/>
          <w:vertAlign w:val="baseline"/>
          <w:rtl w:val="0"/>
        </w:rPr>
        <w:t xml:space="preserve">olombiana o cómo la deforestación en la Amazonía impacta directamente </w:t>
      </w:r>
      <w:r>
        <w:rPr>
          <w:rFonts w:ascii="Times New Roman" w:eastAsia="Times New Roman" w:hAnsi="Times New Roman" w:cs="Times New Roman"/>
          <w:b w:val="0"/>
          <w:i w:val="0"/>
          <w:strike w:val="0"/>
          <w:color w:val="000000"/>
          <w:sz w:val="24"/>
          <w:highlight w:val="none"/>
          <w:u w:val="none"/>
          <w:vertAlign w:val="baseline"/>
          <w:rtl w:val="0"/>
        </w:rPr>
        <w:t xml:space="preserve">el ciclo </w:t>
      </w:r>
      <w:r>
        <w:rPr>
          <w:rFonts w:ascii="Times New Roman" w:eastAsia="Times New Roman" w:hAnsi="Times New Roman" w:cs="Times New Roman"/>
          <w:b w:val="0"/>
          <w:i w:val="0"/>
          <w:strike w:val="0"/>
          <w:color w:val="000000"/>
          <w:sz w:val="24"/>
          <w:highlight w:val="none"/>
          <w:u w:val="none"/>
          <w:vertAlign w:val="baseline"/>
          <w:rtl w:val="0"/>
        </w:rPr>
        <w:t>de lluvias en el Valle del Cauca, la gente puede visualizar y sentir la relevancia del problema de manera más personal. Esto transforma conceptos abstractos en realidades tangibles, fomentando una conexión emocional y motivando a la acción, ya que la gente tiende a proteger aquello que comprende y siente cercano.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P12_SD2: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elementos discursivos consideras necesarios para construir un mensaje ambiental efectivo?  Argumente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R12_SD2.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Para construir un mensaje ambiental efectivo, considero esenciales los siguientes elementos discursivos: </w:t>
      </w:r>
      <w:r>
        <w:rPr>
          <w:rFonts w:ascii="Times New Roman" w:eastAsia="Times New Roman" w:hAnsi="Times New Roman" w:cs="Times New Roman"/>
          <w:b w:val="0"/>
          <w:i w:val="0"/>
          <w:strike w:val="0"/>
          <w:color w:val="000000"/>
          <w:sz w:val="24"/>
          <w:highlight w:val="none"/>
          <w:u w:val="none"/>
          <w:vertAlign w:val="baseline"/>
          <w:rtl w:val="0"/>
        </w:rPr>
        <w:t>c</w:t>
      </w:r>
      <w:r>
        <w:rPr>
          <w:rFonts w:ascii="Times New Roman" w:eastAsia="Times New Roman" w:hAnsi="Times New Roman" w:cs="Times New Roman"/>
          <w:b w:val="0"/>
          <w:i w:val="0"/>
          <w:strike w:val="0"/>
          <w:color w:val="000000"/>
          <w:sz w:val="24"/>
          <w:highlight w:val="none"/>
          <w:u w:val="none"/>
          <w:vertAlign w:val="baseline"/>
          <w:rtl w:val="0"/>
        </w:rPr>
        <w:t>laridad y</w:t>
      </w:r>
      <w:r>
        <w:rPr>
          <w:rFonts w:ascii="Times New Roman" w:eastAsia="Times New Roman" w:hAnsi="Times New Roman" w:cs="Times New Roman"/>
          <w:b w:val="0"/>
          <w:i w:val="0"/>
          <w:strike w:val="0"/>
          <w:color w:val="000000"/>
          <w:sz w:val="24"/>
          <w:highlight w:val="none"/>
          <w:u w:val="none"/>
          <w:vertAlign w:val="baseline"/>
          <w:rtl w:val="0"/>
        </w:rPr>
        <w:t xml:space="preserve"> la forma de decir las cosas</w:t>
      </w:r>
      <w:r>
        <w:rPr>
          <w:rFonts w:ascii="Times New Roman" w:eastAsia="Times New Roman" w:hAnsi="Times New Roman" w:cs="Times New Roman"/>
          <w:b w:val="0"/>
          <w:i w:val="0"/>
          <w:strike w:val="0"/>
          <w:color w:val="000000"/>
          <w:sz w:val="24"/>
          <w:highlight w:val="none"/>
          <w:u w:val="none"/>
          <w:vertAlign w:val="baseline"/>
          <w:rtl w:val="0"/>
        </w:rPr>
        <w:t>, utilizando un lenguaje sencillo y evitando</w:t>
      </w:r>
      <w:r>
        <w:rPr>
          <w:rFonts w:ascii="Times New Roman" w:eastAsia="Times New Roman" w:hAnsi="Times New Roman" w:cs="Times New Roman"/>
          <w:b w:val="0"/>
          <w:i w:val="0"/>
          <w:strike w:val="0"/>
          <w:color w:val="000000"/>
          <w:sz w:val="24"/>
          <w:highlight w:val="none"/>
          <w:u w:val="none"/>
          <w:vertAlign w:val="baseline"/>
          <w:rtl w:val="0"/>
        </w:rPr>
        <w:t xml:space="preserve"> confución en el discurso</w:t>
      </w:r>
      <w:r>
        <w:rPr>
          <w:rFonts w:ascii="Times New Roman" w:eastAsia="Times New Roman" w:hAnsi="Times New Roman" w:cs="Times New Roman"/>
          <w:b w:val="0"/>
          <w:i w:val="0"/>
          <w:strike w:val="0"/>
          <w:color w:val="000000"/>
          <w:sz w:val="24"/>
          <w:highlight w:val="none"/>
          <w:u w:val="none"/>
          <w:vertAlign w:val="baseline"/>
          <w:rtl w:val="0"/>
        </w:rPr>
        <w:t xml:space="preserve"> es vital, mostra</w:t>
      </w: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 xml:space="preserve"> cómo los problemas ambientales afectan directamente a la comunidad o región</w:t>
      </w:r>
      <w:r>
        <w:rPr>
          <w:rFonts w:ascii="Times New Roman" w:eastAsia="Times New Roman" w:hAnsi="Times New Roman" w:cs="Times New Roman"/>
          <w:b w:val="0"/>
          <w:i w:val="0"/>
          <w:strike w:val="0"/>
          <w:color w:val="000000"/>
          <w:sz w:val="24"/>
          <w:highlight w:val="none"/>
          <w:u w:val="none"/>
          <w:vertAlign w:val="baseline"/>
          <w:rtl w:val="0"/>
        </w:rPr>
        <w:t xml:space="preserve"> con temas que la comunidad conozca </w:t>
      </w:r>
      <w:r>
        <w:rPr>
          <w:rFonts w:ascii="Times New Roman" w:eastAsia="Times New Roman" w:hAnsi="Times New Roman" w:cs="Times New Roman"/>
          <w:b w:val="0"/>
          <w:i w:val="0"/>
          <w:strike w:val="0"/>
          <w:color w:val="000000"/>
          <w:sz w:val="24"/>
          <w:highlight w:val="none"/>
          <w:u w:val="none"/>
          <w:vertAlign w:val="baseline"/>
          <w:rtl w:val="0"/>
        </w:rPr>
        <w:t>por ejemplo, cómo el cambio climático impacta los cultivos del Valle del Cau</w:t>
      </w:r>
      <w:r>
        <w:rPr>
          <w:rFonts w:ascii="Times New Roman" w:eastAsia="Times New Roman" w:hAnsi="Times New Roman" w:cs="Times New Roman"/>
          <w:b w:val="0"/>
          <w:i w:val="0"/>
          <w:strike w:val="0"/>
          <w:color w:val="000000"/>
          <w:sz w:val="24"/>
          <w:highlight w:val="none"/>
          <w:u w:val="none"/>
          <w:vertAlign w:val="baseline"/>
          <w:rtl w:val="0"/>
        </w:rPr>
        <w:t>ca esto puede</w:t>
      </w:r>
      <w:r>
        <w:rPr>
          <w:rFonts w:ascii="Times New Roman" w:eastAsia="Times New Roman" w:hAnsi="Times New Roman" w:cs="Times New Roman"/>
          <w:b w:val="0"/>
          <w:i w:val="0"/>
          <w:strike w:val="0"/>
          <w:color w:val="000000"/>
          <w:sz w:val="24"/>
          <w:highlight w:val="none"/>
          <w:u w:val="none"/>
          <w:vertAlign w:val="baseline"/>
          <w:rtl w:val="0"/>
        </w:rPr>
        <w:t xml:space="preserve">  generar empatía y conexión; contar historias de impacto humano o natural resuena más que solo datos desde pequeñas acciones individuales hasta participación en iniciativas comunitarias</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la </w:t>
      </w:r>
      <w:r>
        <w:rPr>
          <w:rFonts w:ascii="Times New Roman" w:eastAsia="Times New Roman" w:hAnsi="Times New Roman" w:cs="Times New Roman"/>
          <w:b w:val="0"/>
          <w:i w:val="0"/>
          <w:strike w:val="0"/>
          <w:color w:val="000000"/>
          <w:sz w:val="24"/>
          <w:highlight w:val="none"/>
          <w:u w:val="none"/>
          <w:vertAlign w:val="baseline"/>
          <w:rtl w:val="0"/>
        </w:rPr>
        <w:t>c</w:t>
      </w:r>
      <w:r>
        <w:rPr>
          <w:rFonts w:ascii="Times New Roman" w:eastAsia="Times New Roman" w:hAnsi="Times New Roman" w:cs="Times New Roman"/>
          <w:b w:val="0"/>
          <w:i w:val="0"/>
          <w:strike w:val="0"/>
          <w:color w:val="000000"/>
          <w:sz w:val="24"/>
          <w:highlight w:val="none"/>
          <w:u w:val="none"/>
          <w:vertAlign w:val="baseline"/>
          <w:rtl w:val="0"/>
        </w:rPr>
        <w:t>redibilidad y la</w:t>
      </w:r>
      <w:r>
        <w:rPr>
          <w:rFonts w:ascii="Times New Roman" w:eastAsia="Times New Roman" w:hAnsi="Times New Roman" w:cs="Times New Roman"/>
          <w:b w:val="0"/>
          <w:i w:val="0"/>
          <w:strike w:val="0"/>
          <w:color w:val="000000"/>
          <w:sz w:val="24"/>
          <w:highlight w:val="none"/>
          <w:u w:val="none"/>
          <w:vertAlign w:val="baseline"/>
          <w:rtl w:val="0"/>
        </w:rPr>
        <w:t xml:space="preserve"> e</w:t>
      </w:r>
      <w:r>
        <w:rPr>
          <w:rFonts w:ascii="Times New Roman" w:eastAsia="Times New Roman" w:hAnsi="Times New Roman" w:cs="Times New Roman"/>
          <w:b w:val="0"/>
          <w:i w:val="0"/>
          <w:strike w:val="0"/>
          <w:color w:val="000000"/>
          <w:sz w:val="24"/>
          <w:highlight w:val="none"/>
          <w:u w:val="none"/>
          <w:vertAlign w:val="baseline"/>
          <w:rtl w:val="0"/>
        </w:rPr>
        <w:t xml:space="preserve">videncia son indispensables; respaldar el mensaje con datos científicos (presentados de forma comprensible) y fuentes confiables, así como la coherencia entre el mensaje y las acciones de quien lo </w:t>
      </w:r>
      <w:r>
        <w:rPr>
          <w:rFonts w:ascii="Times New Roman" w:eastAsia="Times New Roman" w:hAnsi="Times New Roman" w:cs="Times New Roman"/>
          <w:b w:val="0"/>
          <w:i w:val="0"/>
          <w:strike w:val="0"/>
          <w:color w:val="000000"/>
          <w:sz w:val="24"/>
          <w:highlight w:val="none"/>
          <w:u w:val="none"/>
          <w:vertAlign w:val="baseline"/>
          <w:rtl w:val="0"/>
        </w:rPr>
        <w:t>dice.</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Dimensión Motivacional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P13_SD2:</w:t>
      </w:r>
    </w:p>
    <w:p w:rsidR="00A77B3E">
      <w:pPr>
        <w:bidi w:val="0"/>
        <w:spacing w:before="0" w:after="160" w:line="264"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Desde la perspectiva del simulador En-ROADS y las acciones climáticas internacionales:</w:t>
      </w:r>
      <w:r>
        <w:rPr>
          <w:rFonts w:ascii="Calibri" w:eastAsia="Calibri" w:hAnsi="Calibri" w:cs="Calibri"/>
          <w:b w:val="0"/>
          <w:i w:val="0"/>
          <w:strike w:val="0"/>
          <w:color w:val="000000"/>
          <w:sz w:val="24"/>
          <w:highlight w:val="none"/>
          <w:u w:val="none"/>
          <w:vertAlign w:val="baseline"/>
          <w:rtl w:val="0"/>
        </w:rPr>
        <w:t xml:space="preserve"> </w:t>
      </w:r>
      <w:r>
        <w:rPr>
          <w:rFonts w:ascii="Times New Roman" w:eastAsia="Times New Roman" w:hAnsi="Times New Roman" w:cs="Times New Roman"/>
          <w:b w:val="0"/>
          <w:i/>
          <w:strike w:val="0"/>
          <w:color w:val="000000"/>
          <w:sz w:val="24"/>
          <w:highlight w:val="none"/>
          <w:u w:val="none"/>
          <w:vertAlign w:val="baseline"/>
          <w:rtl w:val="0"/>
        </w:rPr>
        <w:t>¿De qué forma la visualización de escenarios climáticos a través del simulador influye en tu compromiso por adoptar prácticas sostenibles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R13_SD2.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Desde la perspectiva d</w:t>
      </w:r>
      <w:r>
        <w:rPr>
          <w:rFonts w:ascii="Times New Roman" w:eastAsia="Times New Roman" w:hAnsi="Times New Roman" w:cs="Times New Roman"/>
          <w:b w:val="0"/>
          <w:i w:val="0"/>
          <w:strike w:val="0"/>
          <w:color w:val="000000"/>
          <w:sz w:val="24"/>
          <w:highlight w:val="none"/>
          <w:u w:val="none"/>
          <w:vertAlign w:val="baseline"/>
          <w:rtl w:val="0"/>
        </w:rPr>
        <w:t>el simulador climático</w:t>
      </w:r>
      <w:r>
        <w:rPr>
          <w:rFonts w:ascii="Times New Roman" w:eastAsia="Times New Roman" w:hAnsi="Times New Roman" w:cs="Times New Roman"/>
          <w:b w:val="0"/>
          <w:i w:val="0"/>
          <w:strike w:val="0"/>
          <w:color w:val="000000"/>
          <w:sz w:val="24"/>
          <w:highlight w:val="none"/>
          <w:u w:val="none"/>
          <w:vertAlign w:val="baseline"/>
          <w:rtl w:val="0"/>
        </w:rPr>
        <w:t xml:space="preserve"> En-ROADS y las acciones climáticas internacionales, la visualización de escenarios climáticos reafirma mi compromiso con las prácticas sostenibles al hacer tangibles las consecuencias de nuestras decisiones</w:t>
      </w:r>
      <w:r>
        <w:rPr>
          <w:rFonts w:ascii="Times New Roman" w:eastAsia="Times New Roman" w:hAnsi="Times New Roman" w:cs="Times New Roman"/>
          <w:b w:val="0"/>
          <w:i w:val="0"/>
          <w:strike w:val="0"/>
          <w:color w:val="000000"/>
          <w:sz w:val="24"/>
          <w:highlight w:val="none"/>
          <w:u w:val="none"/>
          <w:vertAlign w:val="baseline"/>
          <w:rtl w:val="0"/>
        </w:rPr>
        <w:t>, v</w:t>
      </w:r>
      <w:r>
        <w:rPr>
          <w:rFonts w:ascii="Times New Roman" w:eastAsia="Times New Roman" w:hAnsi="Times New Roman" w:cs="Times New Roman"/>
          <w:b w:val="0"/>
          <w:i w:val="0"/>
          <w:strike w:val="0"/>
          <w:color w:val="000000"/>
          <w:sz w:val="24"/>
          <w:highlight w:val="none"/>
          <w:u w:val="none"/>
          <w:vertAlign w:val="baseline"/>
          <w:rtl w:val="0"/>
        </w:rPr>
        <w:t xml:space="preserve">er cómo </w:t>
      </w:r>
      <w:r>
        <w:rPr>
          <w:rFonts w:ascii="Times New Roman" w:eastAsia="Times New Roman" w:hAnsi="Times New Roman" w:cs="Times New Roman"/>
          <w:b w:val="0"/>
          <w:i w:val="0"/>
          <w:strike w:val="0"/>
          <w:color w:val="000000"/>
          <w:sz w:val="24"/>
          <w:highlight w:val="none"/>
          <w:u w:val="none"/>
          <w:vertAlign w:val="baseline"/>
          <w:rtl w:val="0"/>
        </w:rPr>
        <w:t>al hacer</w:t>
      </w:r>
      <w:r>
        <w:rPr>
          <w:rFonts w:ascii="Times New Roman" w:eastAsia="Times New Roman" w:hAnsi="Times New Roman" w:cs="Times New Roman"/>
          <w:b w:val="0"/>
          <w:i w:val="0"/>
          <w:strike w:val="0"/>
          <w:color w:val="000000"/>
          <w:sz w:val="24"/>
          <w:highlight w:val="none"/>
          <w:u w:val="none"/>
          <w:vertAlign w:val="baseline"/>
          <w:rtl w:val="0"/>
        </w:rPr>
        <w:t xml:space="preserve"> ajustes en las</w:t>
      </w:r>
      <w:r>
        <w:rPr>
          <w:rFonts w:ascii="Times New Roman" w:eastAsia="Times New Roman" w:hAnsi="Times New Roman" w:cs="Times New Roman"/>
          <w:b w:val="0"/>
          <w:i w:val="0"/>
          <w:strike w:val="0"/>
          <w:color w:val="000000"/>
          <w:sz w:val="24"/>
          <w:highlight w:val="none"/>
          <w:u w:val="none"/>
          <w:vertAlign w:val="baseline"/>
          <w:rtl w:val="0"/>
        </w:rPr>
        <w:t xml:space="preserve"> opciones</w:t>
      </w:r>
      <w:r>
        <w:rPr>
          <w:rFonts w:ascii="Times New Roman" w:eastAsia="Times New Roman" w:hAnsi="Times New Roman" w:cs="Times New Roman"/>
          <w:b w:val="0"/>
          <w:i w:val="0"/>
          <w:strike w:val="0"/>
          <w:color w:val="000000"/>
          <w:sz w:val="24"/>
          <w:highlight w:val="none"/>
          <w:u w:val="none"/>
          <w:vertAlign w:val="baseline"/>
          <w:rtl w:val="0"/>
        </w:rPr>
        <w:t xml:space="preserve"> del simulador pueden </w:t>
      </w:r>
      <w:r>
        <w:rPr>
          <w:rFonts w:ascii="Times New Roman" w:eastAsia="Times New Roman" w:hAnsi="Times New Roman" w:cs="Times New Roman"/>
          <w:b w:val="0"/>
          <w:i w:val="0"/>
          <w:strike w:val="0"/>
          <w:color w:val="000000"/>
          <w:sz w:val="24"/>
          <w:highlight w:val="none"/>
          <w:u w:val="none"/>
          <w:vertAlign w:val="baseline"/>
          <w:rtl w:val="0"/>
        </w:rPr>
        <w:t>mostrar como cambia la imagen de curva de la temperatura a nivel mundial</w:t>
      </w:r>
      <w:r>
        <w:rPr>
          <w:rFonts w:ascii="Times New Roman" w:eastAsia="Times New Roman" w:hAnsi="Times New Roman" w:cs="Times New Roman"/>
          <w:b w:val="0"/>
          <w:i w:val="0"/>
          <w:strike w:val="0"/>
          <w:color w:val="000000"/>
          <w:sz w:val="24"/>
          <w:highlight w:val="none"/>
          <w:u w:val="none"/>
          <w:vertAlign w:val="baseline"/>
          <w:rtl w:val="0"/>
        </w:rPr>
        <w:t xml:space="preserve"> demuestra que las metas del Acuerdo de París, aunque ambiciosas, son alcanzables si se actúa de manera decidida y coordinada</w:t>
      </w:r>
      <w:r>
        <w:rPr>
          <w:rFonts w:ascii="Times New Roman" w:eastAsia="Times New Roman" w:hAnsi="Times New Roman" w:cs="Times New Roman"/>
          <w:b w:val="0"/>
          <w:i w:val="0"/>
          <w:strike w:val="0"/>
          <w:color w:val="000000"/>
          <w:sz w:val="24"/>
          <w:highlight w:val="none"/>
          <w:u w:val="none"/>
          <w:vertAlign w:val="baseline"/>
          <w:rtl w:val="0"/>
        </w:rPr>
        <w:t xml:space="preserve"> impulsa participar</w:t>
      </w:r>
      <w:r>
        <w:rPr>
          <w:rFonts w:ascii="Times New Roman" w:eastAsia="Times New Roman" w:hAnsi="Times New Roman" w:cs="Times New Roman"/>
          <w:b w:val="0"/>
          <w:i w:val="0"/>
          <w:strike w:val="0"/>
          <w:color w:val="000000"/>
          <w:sz w:val="24"/>
          <w:highlight w:val="none"/>
          <w:u w:val="none"/>
          <w:vertAlign w:val="baseline"/>
          <w:rtl w:val="0"/>
        </w:rPr>
        <w:t xml:space="preserve"> proyectos que</w:t>
      </w:r>
      <w:r>
        <w:rPr>
          <w:rFonts w:ascii="Times New Roman" w:eastAsia="Times New Roman" w:hAnsi="Times New Roman" w:cs="Times New Roman"/>
          <w:b w:val="0"/>
          <w:i w:val="0"/>
          <w:strike w:val="0"/>
          <w:color w:val="000000"/>
          <w:sz w:val="24"/>
          <w:highlight w:val="none"/>
          <w:u w:val="none"/>
          <w:vertAlign w:val="baseline"/>
          <w:rtl w:val="0"/>
        </w:rPr>
        <w:t>generen</w:t>
      </w:r>
      <w:r>
        <w:rPr>
          <w:rFonts w:ascii="Times New Roman" w:eastAsia="Times New Roman" w:hAnsi="Times New Roman" w:cs="Times New Roman"/>
          <w:b w:val="0"/>
          <w:i w:val="0"/>
          <w:strike w:val="0"/>
          <w:color w:val="000000"/>
          <w:sz w:val="24"/>
          <w:highlight w:val="none"/>
          <w:u w:val="none"/>
          <w:vertAlign w:val="baseline"/>
          <w:rtl w:val="0"/>
        </w:rPr>
        <w:t xml:space="preserve"> un cambio sistémico, porque entiendo que cada acción suma.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P14_SD2: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emociones o reflexiones genera en ti ver el impacto proyectado de las decisiones ambientales en el futuro del planeta? Explique en detalle su respuest</w:t>
      </w:r>
      <w:r>
        <w:rPr>
          <w:rFonts w:ascii="Times New Roman" w:eastAsia="Times New Roman" w:hAnsi="Times New Roman" w:cs="Times New Roman"/>
          <w:b w:val="0"/>
          <w:i w:val="0"/>
          <w:strike w:val="0"/>
          <w:color w:val="auto"/>
          <w:sz w:val="24"/>
          <w:highlight w:val="none"/>
          <w:u w:val="none"/>
          <w:vertAlign w:val="baseline"/>
          <w:rtl w:val="0"/>
        </w:rPr>
        <w: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R14_SD2.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Los simuladores demuestran que el futuro no está escrito; </w:t>
      </w:r>
      <w:r>
        <w:rPr>
          <w:rFonts w:ascii="Times New Roman" w:eastAsia="Times New Roman" w:hAnsi="Times New Roman" w:cs="Times New Roman"/>
          <w:b w:val="0"/>
          <w:i w:val="0"/>
          <w:strike w:val="0"/>
          <w:color w:val="000000"/>
          <w:sz w:val="24"/>
          <w:highlight w:val="none"/>
          <w:u w:val="none"/>
          <w:vertAlign w:val="baseline"/>
          <w:rtl w:val="0"/>
        </w:rPr>
        <w:t>que nuestras</w:t>
      </w:r>
      <w:r>
        <w:rPr>
          <w:rFonts w:ascii="Times New Roman" w:eastAsia="Times New Roman" w:hAnsi="Times New Roman" w:cs="Times New Roman"/>
          <w:b w:val="0"/>
          <w:i w:val="0"/>
          <w:strike w:val="0"/>
          <w:color w:val="000000"/>
          <w:sz w:val="24"/>
          <w:highlight w:val="none"/>
          <w:u w:val="none"/>
          <w:vertAlign w:val="baseline"/>
          <w:rtl w:val="0"/>
        </w:rPr>
        <w:t xml:space="preserve"> acci</w:t>
      </w:r>
      <w:r>
        <w:rPr>
          <w:rFonts w:ascii="Times New Roman" w:eastAsia="Times New Roman" w:hAnsi="Times New Roman" w:cs="Times New Roman"/>
          <w:b w:val="0"/>
          <w:i w:val="0"/>
          <w:strike w:val="0"/>
          <w:color w:val="000000"/>
          <w:sz w:val="24"/>
          <w:highlight w:val="none"/>
          <w:u w:val="none"/>
          <w:vertAlign w:val="baseline"/>
          <w:rtl w:val="0"/>
        </w:rPr>
        <w:t>ones</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pueden hacer la diferencia, que si utilizamos </w:t>
      </w:r>
      <w:r>
        <w:rPr>
          <w:rFonts w:ascii="Times New Roman" w:eastAsia="Times New Roman" w:hAnsi="Times New Roman" w:cs="Times New Roman"/>
          <w:b w:val="0"/>
          <w:i w:val="0"/>
          <w:strike w:val="0"/>
          <w:color w:val="000000"/>
          <w:sz w:val="24"/>
          <w:highlight w:val="none"/>
          <w:u w:val="none"/>
          <w:vertAlign w:val="baseline"/>
          <w:rtl w:val="0"/>
        </w:rPr>
        <w:t>avances tecnológico</w:t>
      </w:r>
      <w:r>
        <w:rPr>
          <w:rFonts w:ascii="Times New Roman" w:eastAsia="Times New Roman" w:hAnsi="Times New Roman" w:cs="Times New Roman"/>
          <w:b w:val="0"/>
          <w:i w:val="0"/>
          <w:strike w:val="0"/>
          <w:color w:val="000000"/>
          <w:sz w:val="24"/>
          <w:highlight w:val="none"/>
          <w:u w:val="none"/>
          <w:vertAlign w:val="baseline"/>
          <w:rtl w:val="0"/>
        </w:rPr>
        <w:t xml:space="preserve"> podemos aportar </w:t>
      </w:r>
      <w:r>
        <w:rPr>
          <w:rFonts w:ascii="Times New Roman" w:eastAsia="Times New Roman" w:hAnsi="Times New Roman" w:cs="Times New Roman"/>
          <w:b w:val="0"/>
          <w:i w:val="0"/>
          <w:strike w:val="0"/>
          <w:color w:val="000000"/>
          <w:sz w:val="24"/>
          <w:highlight w:val="none"/>
          <w:u w:val="none"/>
          <w:vertAlign w:val="baseline"/>
          <w:rtl w:val="0"/>
        </w:rPr>
        <w:t>hacia un futuro más sostenible</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Me refuerza la convicción de que, como ingeniero ambiental, tenemos un rol crucial en el diseño e implementación de soluciones. Esta visualización me impulsa a no solo entender los problemas, sino a ser parte activa de la solución, generando un compromiso aún más fuerte con la sostenibilidad en mi vida profesional y personal.</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P15_SD2: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Pensando en tus experiencias y aprendizajes sobre cambio climático y biodiversidad: ¿Qué eventos, personas o experiencias crees que fueron clave para fortalecer tu conciencia ambiental? Argumente su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R15_SD2</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Considerando mis experiencias y aprendizajes, varios eventos, personas y vivencias han sido clave para fortalecer mi conciencia ambiental. Las salidas de campo organizadas por la universidad a ecosistemas locales, como el </w:t>
      </w:r>
      <w:r>
        <w:rPr>
          <w:rFonts w:ascii="Times New Roman" w:eastAsia="Times New Roman" w:hAnsi="Times New Roman" w:cs="Times New Roman"/>
          <w:b w:val="0"/>
          <w:i w:val="0"/>
          <w:strike w:val="0"/>
          <w:color w:val="000000"/>
          <w:sz w:val="24"/>
          <w:highlight w:val="none"/>
          <w:u w:val="none"/>
          <w:vertAlign w:val="baseline"/>
          <w:rtl w:val="0"/>
        </w:rPr>
        <w:t>lago chilicote</w:t>
      </w:r>
      <w:r>
        <w:rPr>
          <w:rFonts w:ascii="Times New Roman" w:eastAsia="Times New Roman" w:hAnsi="Times New Roman" w:cs="Times New Roman"/>
          <w:b w:val="0"/>
          <w:i w:val="0"/>
          <w:strike w:val="0"/>
          <w:color w:val="000000"/>
          <w:sz w:val="24"/>
          <w:highlight w:val="none"/>
          <w:u w:val="none"/>
          <w:vertAlign w:val="baseline"/>
          <w:rtl w:val="0"/>
        </w:rPr>
        <w:t>,</w:t>
      </w:r>
      <w:r>
        <w:rPr>
          <w:rFonts w:ascii="Times New Roman" w:eastAsia="Times New Roman" w:hAnsi="Times New Roman" w:cs="Times New Roman"/>
          <w:b w:val="0"/>
          <w:i w:val="0"/>
          <w:strike w:val="0"/>
          <w:color w:val="000000"/>
          <w:sz w:val="24"/>
          <w:highlight w:val="none"/>
          <w:u w:val="none"/>
          <w:vertAlign w:val="baseline"/>
          <w:rtl w:val="0"/>
        </w:rPr>
        <w:t xml:space="preserve"> al jardín botánico</w:t>
      </w:r>
      <w:r>
        <w:rPr>
          <w:rFonts w:ascii="Times New Roman" w:eastAsia="Times New Roman" w:hAnsi="Times New Roman" w:cs="Times New Roman"/>
          <w:b w:val="0"/>
          <w:i w:val="0"/>
          <w:strike w:val="0"/>
          <w:color w:val="000000"/>
          <w:sz w:val="24"/>
          <w:highlight w:val="none"/>
          <w:u w:val="none"/>
          <w:vertAlign w:val="baseline"/>
          <w:rtl w:val="0"/>
        </w:rPr>
        <w:t xml:space="preserve"> fueron</w:t>
      </w:r>
      <w:r>
        <w:rPr>
          <w:rFonts w:ascii="Times New Roman" w:eastAsia="Times New Roman" w:hAnsi="Times New Roman" w:cs="Times New Roman"/>
          <w:b w:val="0"/>
          <w:i w:val="0"/>
          <w:strike w:val="0"/>
          <w:color w:val="000000"/>
          <w:sz w:val="24"/>
          <w:highlight w:val="none"/>
          <w:u w:val="none"/>
          <w:vertAlign w:val="baseline"/>
          <w:rtl w:val="0"/>
        </w:rPr>
        <w:t xml:space="preserve"> importante</w:t>
      </w:r>
      <w:r>
        <w:rPr>
          <w:rFonts w:ascii="Times New Roman" w:eastAsia="Times New Roman" w:hAnsi="Times New Roman" w:cs="Times New Roman"/>
          <w:b w:val="0"/>
          <w:i w:val="0"/>
          <w:strike w:val="0"/>
          <w:color w:val="000000"/>
          <w:sz w:val="24"/>
          <w:highlight w:val="none"/>
          <w:u w:val="none"/>
          <w:vertAlign w:val="baseline"/>
          <w:rtl w:val="0"/>
        </w:rPr>
        <w:t>s</w:t>
      </w:r>
      <w:r>
        <w:rPr>
          <w:rFonts w:ascii="Times New Roman" w:eastAsia="Times New Roman" w:hAnsi="Times New Roman" w:cs="Times New Roman"/>
          <w:b w:val="0"/>
          <w:i w:val="0"/>
          <w:strike w:val="0"/>
          <w:color w:val="000000"/>
          <w:sz w:val="24"/>
          <w:highlight w:val="none"/>
          <w:u w:val="none"/>
          <w:vertAlign w:val="baseline"/>
          <w:rtl w:val="0"/>
        </w:rPr>
        <w:t xml:space="preserve">  v</w:t>
      </w:r>
      <w:r>
        <w:rPr>
          <w:rFonts w:ascii="Times New Roman" w:eastAsia="Times New Roman" w:hAnsi="Times New Roman" w:cs="Times New Roman"/>
          <w:b w:val="0"/>
          <w:i w:val="0"/>
          <w:strike w:val="0"/>
          <w:color w:val="000000"/>
          <w:sz w:val="24"/>
          <w:highlight w:val="none"/>
          <w:u w:val="none"/>
          <w:vertAlign w:val="baseline"/>
          <w:rtl w:val="0"/>
        </w:rPr>
        <w:t>er de primera mano la diversidad de flora y fauna y, a la vez, la evidencia de la degradación ambiental (deforestación, monocultivos extensivos) me conectó emocionalmente con la teoría que veíamos en clase. No es lo mismo estudiar la pérdida de un ecosistema que presenciarla.</w:t>
      </w:r>
      <w:r>
        <w:rPr>
          <w:rFonts w:ascii="Times New Roman" w:eastAsia="Times New Roman" w:hAnsi="Times New Roman" w:cs="Times New Roman"/>
          <w:b w:val="0"/>
          <w:i w:val="0"/>
          <w:strike w:val="0"/>
          <w:color w:val="000000"/>
          <w:sz w:val="24"/>
          <w:highlight w:val="none"/>
          <w:u w:val="none"/>
          <w:vertAlign w:val="baseline"/>
          <w:rtl w:val="0"/>
        </w:rPr>
        <w:t xml:space="preserve"> vemos como el cultivo de caña de azucar ha desplazadolos cultivos nativos como lo decía nuestros abuelos.</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P16_SD2: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Reflexionando sobre el futuro: ¿Qué acciones consideras fundamentales para fortalecer el compromiso social hacia la sostenibilidad ambiental? Argumente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R16_SD2.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fortalecer el compromiso social hacia la sostenibilidad ambiental, considero</w:t>
      </w:r>
      <w:r>
        <w:rPr>
          <w:rFonts w:ascii="Times New Roman" w:eastAsia="Times New Roman" w:hAnsi="Times New Roman" w:cs="Times New Roman"/>
          <w:b w:val="0"/>
          <w:i w:val="0"/>
          <w:strike w:val="0"/>
          <w:color w:val="000000"/>
          <w:sz w:val="24"/>
          <w:highlight w:val="none"/>
          <w:u w:val="none"/>
          <w:vertAlign w:val="baseline"/>
          <w:rtl w:val="0"/>
        </w:rPr>
        <w:t xml:space="preserve"> que es esencial</w:t>
      </w:r>
      <w:r>
        <w:rPr>
          <w:rFonts w:ascii="Times New Roman" w:eastAsia="Times New Roman" w:hAnsi="Times New Roman" w:cs="Times New Roman"/>
          <w:b w:val="0"/>
          <w:i w:val="0"/>
          <w:strike w:val="0"/>
          <w:color w:val="000000"/>
          <w:sz w:val="24"/>
          <w:highlight w:val="none"/>
          <w:u w:val="none"/>
          <w:vertAlign w:val="baseline"/>
          <w:rtl w:val="0"/>
        </w:rPr>
        <w:t xml:space="preserve"> dos acciones clave.</w:t>
      </w:r>
      <w:r>
        <w:rPr>
          <w:rFonts w:ascii="Times New Roman" w:eastAsia="Times New Roman" w:hAnsi="Times New Roman" w:cs="Times New Roman"/>
          <w:b w:val="0"/>
          <w:i w:val="0"/>
          <w:strike w:val="0"/>
          <w:color w:val="000000"/>
          <w:sz w:val="24"/>
          <w:highlight w:val="none"/>
          <w:u w:val="none"/>
          <w:vertAlign w:val="baseline"/>
          <w:rtl w:val="0"/>
        </w:rPr>
        <w:t xml:space="preserve"> L</w:t>
      </w:r>
      <w:r>
        <w:rPr>
          <w:rFonts w:ascii="Times New Roman" w:eastAsia="Times New Roman" w:hAnsi="Times New Roman" w:cs="Times New Roman"/>
          <w:b w:val="0"/>
          <w:i w:val="0"/>
          <w:strike w:val="0"/>
          <w:color w:val="000000"/>
          <w:sz w:val="24"/>
          <w:highlight w:val="none"/>
          <w:u w:val="none"/>
          <w:vertAlign w:val="baseline"/>
          <w:rtl w:val="0"/>
        </w:rPr>
        <w:t>a</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educación ambiental vivencial</w:t>
      </w:r>
      <w:r>
        <w:rPr>
          <w:rFonts w:ascii="Times New Roman" w:eastAsia="Times New Roman" w:hAnsi="Times New Roman" w:cs="Times New Roman"/>
          <w:b w:val="0"/>
          <w:i w:val="0"/>
          <w:strike w:val="0"/>
          <w:color w:val="000000"/>
          <w:sz w:val="24"/>
          <w:highlight w:val="none"/>
          <w:u w:val="none"/>
          <w:vertAlign w:val="baseline"/>
          <w:rtl w:val="0"/>
        </w:rPr>
        <w:t xml:space="preserve"> y la participación ciudadana la creación de soluciones</w:t>
      </w:r>
      <w:r>
        <w:rPr>
          <w:rFonts w:ascii="Times New Roman" w:eastAsia="Times New Roman" w:hAnsi="Times New Roman" w:cs="Times New Roman"/>
          <w:b/>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desde edades tempranas, enfocada en la relevancia local de los problemas. No se trata solo de enseñar qué es el cambio climático, sino de mostrar cómo afecta</w:t>
      </w:r>
      <w:r>
        <w:rPr>
          <w:rFonts w:ascii="Times New Roman" w:eastAsia="Times New Roman" w:hAnsi="Times New Roman" w:cs="Times New Roman"/>
          <w:b w:val="0"/>
          <w:i w:val="0"/>
          <w:strike w:val="0"/>
          <w:color w:val="000000"/>
          <w:sz w:val="24"/>
          <w:highlight w:val="none"/>
          <w:u w:val="none"/>
          <w:vertAlign w:val="baseline"/>
          <w:rtl w:val="0"/>
        </w:rPr>
        <w:t xml:space="preserve"> a la vida en general</w:t>
      </w:r>
      <w:r>
        <w:rPr>
          <w:rFonts w:ascii="Times New Roman" w:eastAsia="Times New Roman" w:hAnsi="Times New Roman" w:cs="Times New Roman"/>
          <w:b w:val="0"/>
          <w:i w:val="0"/>
          <w:strike w:val="0"/>
          <w:color w:val="000000"/>
          <w:sz w:val="24"/>
          <w:highlight w:val="none"/>
          <w:u w:val="none"/>
          <w:vertAlign w:val="baseline"/>
          <w:rtl w:val="0"/>
        </w:rPr>
        <w:t>. Esto se logra con salidas de campo, proyectos comunitarios y el uso de herramientas como En-ROADS, que hacen tangible el impacto de nuestras decisiones. Al conectar la teoría con la realidad cercana, se genera una verdadera conciencia y sentido de pertenencia.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Cuando la gente siente que sus ideas y esfuerzos son valorados y pueden influir directamente en las decisiones ambientales de su comunidad, se empodera y se compromete. Esto implica crear espacios para diálogos constructivos y facilita el acceso a información clara sobre los desafíos y oportunidades ambientales.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