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FASE1</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Explorando Nuestros Modelos de Conciencia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 raíz de la investigación que hizo María sobre el estado del río, si tú estuvieras en su lugar, ¿cómo explicarías, desde tus conocimientos, las causas y consecuencias de esta contaminación?</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Si yo estuviera en el lugar de María, explicaría que la contaminación del río es el resultado de un conjunto de actividades humanas que no han considerado el impacto ambiental de sus acciones e impactos para la comunidad. Señalaría que el vertimiento de residuos sólidos sin tratamiento por parte de las empres es una fuente de contaminación que altera la calidad del agua.</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También explicaría que esta práctica genera consecuencias negativas tanto ecológicas como sociales. Desde el punto de vista ecológico, se pierde biodiversidad, como lo evidencian la desaparición de peces y el deterioro del ecosistema ribereño. En el aspecto social, la comunidad ve afectadas sus prácticas culturales, recreativas y de subsistencia, lo que también repercute en su salud física y emocional.</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Como estudiante de ingeniería ambiental, integraría en mi explicación conceptos como capacidad de carga del ecosistema, autodepuración del río y resiliencia ecológica, para hacer entender que los cuerpos de agua tienen un límite frente a las cargas contaminantes. Además, dejaría claro que este tipo de situaciones no son parte del progreso, sino una señal de un modelo de desarrollo insostenible.</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Enfatizaría que es necesario promover un enfoque de prevención y no solo de mitigación, apelando a una responsabilidad compartida que incluya a las empresas, el Estado y la comunidad. </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tipo de fuentes de información, estudios o herramientas científicas usarías para analizar el problema? ¿Qué estrategias o soluciones sustentadas en el conocimiento ambiental podrías proponer para ayudar a tu comunidad a enfrentar esta situación?</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Para analizar este tipo de problemática utilizaría herramientas científicas como el monitoreo de parámetros de calidad del agua </w:t>
      </w:r>
      <w:r>
        <w:rPr>
          <w:rFonts w:ascii="Calibri" w:eastAsia="Calibri" w:hAnsi="Calibri" w:cs="Calibri"/>
          <w:b w:val="0"/>
          <w:i w:val="0"/>
          <w:strike w:val="0"/>
          <w:color w:val="000000"/>
          <w:sz w:val="24"/>
          <w:highlight w:val="none"/>
          <w:u w:val="none"/>
          <w:vertAlign w:val="baseline"/>
          <w:rtl w:val="0"/>
        </w:rPr>
        <w:t>, así como muestreos biológicos que permitan evaluar la salud del ecosistema acuático.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Además, implementaría métodos de recolección de basuras en las familias de mi comunidad  participativa, que permite integrar el conocimiento técnico con el saber local, lo cual es esencial para construir diagnósticos más acertados y culturalmente sensibles.</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Después de que María compartió los resultados de su investigación sobre el río, surgió un debate entre algunos miembros de la comunidad. Si fueras invitado como experto ambiental a este diálogo comunitario, ¿cómo explicarías el papel que tienen los seres humanos en la crisis ambiental actual?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Como estudiante de ingeniería ambiental, explicaría que los seres humanos somos responsables de lo que está sucediendo en la crisis ambiental actual,  porque nuestras actividades han sobrepasado los límites de regeneración de los ecosistemas. Esta crisis no es producto del azar, sino de un modelo de producción y consumo donde prioriza el factor económico que el de bienetar de ecosistema</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Se debe hacer mas campañas de educación para el fortalecimiento institucional y social, para que las comunidades tengan mejores herramientas tanto cientíifcas como de experiencias que  impusen las buenas practicas ambientales</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argumentos o evidencias utilizarías para respaldar tu postura sobre la influencia humana en el ambiente? Explica detalladamente.</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R4_SD1: </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Para respaldar mi postura presentaría datos científicos y ejemplos locales que demuestren cómo la acción humana ha alterado el equilibrio de los ecosistemas. Por ejemplo, estudios de entidades que evaluan la situación climática muestran</w:t>
      </w:r>
      <w:r>
        <w:rPr>
          <w:rFonts w:ascii="Calibri" w:eastAsia="Calibri" w:hAnsi="Calibri" w:cs="Calibri"/>
          <w:b w:val="0"/>
          <w:i w:val="0"/>
          <w:strike w:val="0"/>
          <w:color w:val="000000"/>
          <w:sz w:val="24"/>
          <w:highlight w:val="none"/>
          <w:u w:val="none"/>
          <w:vertAlign w:val="baseline"/>
          <w:rtl w:val="0"/>
        </w:rPr>
        <w:t xml:space="preserve"> la muerte de los peces, el cambio</w:t>
      </w:r>
      <w:r>
        <w:rPr>
          <w:rFonts w:ascii="Calibri" w:eastAsia="Calibri" w:hAnsi="Calibri" w:cs="Calibri"/>
          <w:b w:val="0"/>
          <w:i w:val="0"/>
          <w:strike w:val="0"/>
          <w:color w:val="000000"/>
          <w:sz w:val="24"/>
          <w:highlight w:val="none"/>
          <w:u w:val="none"/>
          <w:vertAlign w:val="baseline"/>
          <w:rtl w:val="0"/>
        </w:rPr>
        <w:t xml:space="preserve"> de color y </w:t>
      </w:r>
      <w:r>
        <w:rPr>
          <w:rFonts w:ascii="Calibri" w:eastAsia="Calibri" w:hAnsi="Calibri" w:cs="Calibri"/>
          <w:b w:val="0"/>
          <w:i w:val="0"/>
          <w:strike w:val="0"/>
          <w:color w:val="000000"/>
          <w:sz w:val="24"/>
          <w:highlight w:val="none"/>
          <w:u w:val="none"/>
          <w:vertAlign w:val="baseline"/>
          <w:rtl w:val="0"/>
        </w:rPr>
        <w:t xml:space="preserve"> olor del agua</w:t>
      </w:r>
      <w:r>
        <w:rPr>
          <w:rFonts w:ascii="Calibri" w:eastAsia="Calibri" w:hAnsi="Calibri" w:cs="Calibri"/>
          <w:b w:val="0"/>
          <w:i w:val="0"/>
          <w:strike w:val="0"/>
          <w:color w:val="000000"/>
          <w:sz w:val="24"/>
          <w:highlight w:val="none"/>
          <w:u w:val="none"/>
          <w:vertAlign w:val="baseline"/>
          <w:rtl w:val="0"/>
        </w:rPr>
        <w:t>, son señales del deterioro ambiental causado por la actividad de empresas industriales que vierten sus desechos al rio.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¿Cuál consideras que es el papel de las creencias y valores culturales en la conciencia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En el relato, las creencias y los valores culturales</w:t>
      </w:r>
      <w:r>
        <w:rPr>
          <w:rFonts w:ascii="Calibri" w:eastAsia="Calibri" w:hAnsi="Calibri" w:cs="Calibri"/>
          <w:b w:val="0"/>
          <w:i w:val="0"/>
          <w:strike w:val="0"/>
          <w:color w:val="000000"/>
          <w:sz w:val="24"/>
          <w:highlight w:val="none"/>
          <w:u w:val="none"/>
          <w:vertAlign w:val="baseline"/>
          <w:rtl w:val="0"/>
        </w:rPr>
        <w:t xml:space="preserve"> influyen en la manera como las personas perciben y se relacionan con la naturaleza , la abuela de María transmite una idea simbólica del río como el corazon del pueblo, lo que refleja un valor cultural que reconoce al río no solo como un recurso hídrico, sino como un ente con significado espiritual y de comunidad</w:t>
      </w:r>
      <w:r>
        <w:rPr>
          <w:rFonts w:ascii="Calibri" w:eastAsia="Calibri" w:hAnsi="Calibri" w:cs="Calibri"/>
          <w:b w:val="0"/>
          <w:i w:val="0"/>
          <w:strike w:val="0"/>
          <w:color w:val="000000"/>
          <w:sz w:val="24"/>
          <w:highlight w:val="none"/>
          <w:u w:val="none"/>
          <w:vertAlign w:val="baseline"/>
          <w:rtl w:val="0"/>
        </w:rPr>
        <w:t>. Si una comunidad valora su entorno natural desde el sentido de pertenencia y el vínculo emocional, estará más dispuesta a protegerlo.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estrategias prácticas o teóricas implementarías para promover nuevas formas de relación responsable con el ambiente?  Describe con claridad las acciones, justifica su pertinencia y explica cómo podrían generar cambios significativos en la población.</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 Para mi una estrategia sería implementar procesos de formación y de educación ambiental comunitaria desde un enfoque intercultural, que valore tanto el conocimiento técnico como los saberes locales. Con talleres participativos donde se compartan experiencias, se reconozcan las problemáticas locales y se construyan soluciones colectivas que benefician el entorno, que satisfaga las necesidades de las personas sin deteriorar el medio ambiente.</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Otra acción importante, sería organizar recorridos campales naturales en sitios de Tuluá, y aprender de los saberes ancestrales, </w:t>
      </w:r>
      <w:r>
        <w:rPr>
          <w:rFonts w:ascii="Calibri" w:eastAsia="Calibri" w:hAnsi="Calibri" w:cs="Calibri"/>
          <w:b w:val="0"/>
          <w:i w:val="0"/>
          <w:strike w:val="0"/>
          <w:color w:val="000000"/>
          <w:sz w:val="24"/>
          <w:highlight w:val="none"/>
          <w:u w:val="none"/>
          <w:vertAlign w:val="baseline"/>
          <w:rtl w:val="0"/>
        </w:rPr>
        <w:t>implementaría jornadas de limpieza del río morales acompañadas de actividades de conservación de la biodiveriadad, acompañando a los niños para que estos creen fuertes vinculos con la naturaleza.</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estrategias considerarías esenciales para que estos jóvenes reconozcan su papel dentro del ecosistema? Justifica tu respuesta.</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D</w:t>
      </w:r>
      <w:r>
        <w:rPr>
          <w:rFonts w:ascii="Calibri" w:eastAsia="Calibri" w:hAnsi="Calibri" w:cs="Calibri"/>
          <w:b w:val="0"/>
          <w:i w:val="0"/>
          <w:strike w:val="0"/>
          <w:color w:val="000000"/>
          <w:sz w:val="24"/>
          <w:highlight w:val="none"/>
          <w:u w:val="none"/>
          <w:vertAlign w:val="baseline"/>
          <w:rtl w:val="0"/>
        </w:rPr>
        <w:t>esarrollo de proyectos escolares o comunitarios  que se desarrollen en pro del cuidado y seguimento en la calidad del agua del rio donde se abastece la población, la recuperación de los espacios ecológicos y el cuidado de la fauna que habitan en estos lugares.</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Las narrativas de casos ambientales o situaciones ecológicas son otras de las estrategias de comunicicación y difución sobre el cuidado y preservación del medio ambiente, en estas los jóvenes pueden expresar sus sentimientos, dudas y miedos sobre el futuro en el contexto ambiental. Es muy importante conocer las perpectivas de los jovenes como los artifices para continuar con el cuidado y conservación de su entorno.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¿Cómo integrarías distintas formas de aprendizaje —como la educación formal, los medios digitales o las vivencias personales— para fortalecer su sentido de pertenencia y responsabilidad hacia el ambiente? Explica en detalle tu propuesta.</w:t>
        <w:tab/>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Integraría estas formas de aprendizaje mediante un enfoque educativo híbrido y transdisciplinar. Por ejemplo, desde la educación formal promovería proyectos de aula en los que los estudiantes deban investigar problemáticas ambientales locales y proponer soluciones contextualizadas. Estos proyectos podrían incluir el uso de plataformas digitales y de difusión como instagram entre otros, simuladores de calidad del agua o redes sociales ambientales, que conecten el conocimiento con herramientas actuales.</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Los medios digitales pueden ser aliados si se utilizan de forma crítica. Podcasts, blogs o videos cortos pueden difundir historias de éxito en sostenibilidad, entrevistas con líderes ambientales o cápsulas educativas sobre temas como el cambio climático o la biodiversidad. Esto permite que el conocimiento circule más allá del aula y llegue a distintas generaciones.</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Esta propuesta fortalece el sentido de pertenencia y responsabilidad porque articula la razón con la emoción, la teoría con la práctica, y lo individual con lo colectivo. Así, los estudiantes no solo aprenden sobre el ambiente, sino que se sienten parte de él.</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P9_SD1: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Si hubieras estado presente en esa reunión, ¿cómo explicarías el papel que tiene el tipo de lenguaje (alarmista, técnico, emocional o esperanzador) en la forma en que las personas perciben y responden a los problemas ambientales?</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R9_SD1: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El lenguaje tiene un papel decisivo en cómo las personas interpretan y reaccionan frente a las problemáticas ambientales. Un lenguaje excesivamente técnico puede generar confusión o desconexión, especialmente en comunidades que no están familiarizadas con términos científicos. Por ejemplo, hablar de eutrofización o compuestos orgánicos volátiles sin explicarlos puede provocar desinterés o rechazo.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Por otro lado, un lenguaje alarmista puede generar miedo o parálisis. Frases como el planeta está condenado o ya no hay vuelta atrás pueden desmotivar la acción comunitaria, pues muchas personas sienten que ya no vale la pena intentar cambiar algo. En cambio, el lenguaje emocional o esperanzador —cuando se utiliza con responsabilidad— puede generar empatía y motivación.</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P10_SD1: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estilo de discurso consideras más efectivo para motivar el cambio ambiental en tu comunidad? Justifica tu respuesta con ejemplos reales o cercanos.</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R10_SD1: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En mi experiencia, el estilo de discurso más efectivo es el narrativo-argumentativo, que combina elementos emocionales con evidencias claras. Este tipo de discurso permite contar historias que toquen el corazón de las personas, pero al mismo tiempo presentar datos confiables que sustenten la urgencia del cambio. En una campaña universitaria sobre residuos sólidos que lideré, usamos testimonios de recicladores locales y luego mostramos gráficas del impacto del reciclaje en la reducción del CO₂. Eso generó más compromiso que solo repartir folletos con información técnica.</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Cuando una persona escucha una historia con la que se identifica —como la de María o la de un agricultor local—, se siente llamada a actuar, porque ya no es un problema lejano, sino algo que ocurre en su entorno.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Este tipo de discurso también es más incluyente, porque se puede adaptar a diferentes edades, niveles educativos y culturas. La clave está en usar un lenguaje sencillo, directo y respetuoso, pero que invite a la acción y a la reflexión colectiva.</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P11_SD1: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tu comunidad, un campesino expresa su inquietud: el clima ya no es como antes y sus cultivos están en riesgo. No conoce el concepto de cambio climático, pero desea comprender qué está ocurriendo. ¿Cómo le explicarías este fenómeno de forma clara y cercana, usando ejemplos cotidianos y palabras sencillas que conecten con su experiencia?</w:t>
        <w:tab/>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R11_SD1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Le diría que el cambio climático es como cuando uno acostumbra a que el cielo le avise cuándo sembrar o cuándo cosechar, pero de un tiempo para acá, ese reloj natural se ha desajustado. Antes llovía en abril y hacía sol en agosto, pero ahora a veces llueve en plena cosecha o el verano llega antes de tiempo. Eso pasa porque el clima del mundo está cambiando, y eso afecta también al campo.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Le explicaría que uno de los motivos es que muchas fábricas, carros y otras actividades humanas lanzan al aire unos gases que se quedan como una manta encima de la Tierra. Esa manta hace que el calor no salga, como cuando uno se cubre con una cobija gruesa en pleno día: todo se calienta más, y eso cambia los patrones del clima.</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Utilizaría casos que la coumnidad conozca, como cómo los cultivos de café están floreciendo antes de tiempo, o cómo se están enfermando más los cultivos por los cambios bruscos de temperatura. Así puede entender que lo que pasa es el resultado de cómo estamos tratando al planeta. Y también le diría que, aunque es un problema grande, hay cosas que entre todos podemos hacer.</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P12_SD1: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Imagina que una emisora local lanza una campaña sobre sostenibilidad, pero al escucharla notas que algunos mensajes son confusos o poco precisos. Como persona con formación ambiental, te invitan a compartir tu análisis sobre cómo los medios de comunicación pueden afectar la forma en que la gente entiende los problemas del ambiente. ¿Qué criterios (2) consideras esenciales para que la información ambiental compartida por medios sea clara, útil y veraz?  Explica cada criterio y cómo podría influir positiva o negativamente en la percepción pública sobre la crisis ambiental.</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R12_SD1: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Es determinante que los medios utilicen los términos correctos, pero explicados con claridad. Por ejemplo, si se habla de sostenibilidad, se debe evitar reducirlo a simplemente reciclar o ahorrar agua. Hay que explicar que implica un equilibrio entre lo ambiental, lo social y lo económico. </w:t>
      </w:r>
      <w:r>
        <w:rPr>
          <w:rFonts w:ascii="Calibri" w:eastAsia="Calibri" w:hAnsi="Calibri" w:cs="Calibri"/>
          <w:b w:val="0"/>
          <w:i w:val="0"/>
          <w:strike w:val="0"/>
          <w:color w:val="000000"/>
          <w:sz w:val="24"/>
          <w:highlight w:val="none"/>
          <w:u w:val="none"/>
          <w:vertAlign w:val="baseline"/>
          <w:rtl w:val="0"/>
        </w:rPr>
        <w:t xml:space="preserve"> No basta con decir que el planeta está en crisis, sino mostrar cómo ese problema se expresa en la vida cotidiana de la comunidad. </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P13_SD1: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¿Cuáles son los dos principales factores que han influido en tu motivación para la defensa del ambiente? Justifica tu respuesta.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R13_SD1</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Uno de los factores que más ha influido en mi motivación ha sido mi contacto directo con la naturaleza desde pequeño. Crecer en una zona rural me permitió convivir con ríos, montañas y animales; entender sus ciclos, sus tiempos y su importancia. Ver cómo algunos de esos espacios han sido destruidos o contaminados por acciones humanas me genera una profunda indignación, pero también un compromiso: siento que no puedo quedarme quieto sabiendo que puedo aportar desde lo que estudio.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El segundo factor es mi formación académica en Ingeniería Ambiental. Estudiar esta carrera me ha permitido entender los procesos detrás de los fenómenos ambientales y comprender que los problemas que enfrentamos no son inevitables, sino que están profundamente relacionados con decisiones humanas. Saber que existen herramientas técnicas y sociales para enfrentar estos desafíos refuerza mi motivación: no solo porque quiero un planeta más sano, sino porque sé que puedo ayudar a construirlo desde el conocimiento.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P14_SD1: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 qué forma los contextos familiar, social y educativo influyen en la construcción de la conciencia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R14_SD1: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Calibri" w:eastAsia="Calibri" w:hAnsi="Calibri" w:cs="Calibri"/>
          <w:b w:val="0"/>
          <w:i w:val="0"/>
          <w:strike w:val="0"/>
          <w:color w:val="000000"/>
          <w:sz w:val="24"/>
          <w:highlight w:val="none"/>
          <w:u w:val="none"/>
          <w:vertAlign w:val="baseline"/>
          <w:rtl w:val="0"/>
        </w:rPr>
        <w:t>El contexto familiar influye porque en casa aprendemos los primeros valores. En mi caso, desde niño mis padres me enseñaron a no desperdiciar el agua, a respetar a los animales y a cuidar la tierra, aunque no lo llamaban conciencia ambiental. Esos gestos cotidianos se convirtieron en principios que hoy guían muchas de mis decisiones. Desde lo social también es determinante: cuando uno vive en una comunidad que normaliza tirar basura en la calle o cree que los recursos son infinitos, es más difícil desarrollar una mirada crítica. Pero también puede pasar lo contrario, como en el caso de María, que su experiencia con la comunidad la llevó a investigar y buscar respuestas.</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El contexto educativo ha sido clave. En la universidad no solo he aprendido conceptos científicos, sino también a hacer investigación, a trabajar con comunidades y a reflexionar críticamente sobre el papel de los profesionales en la sociedad. </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P15_SD1: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situaciones específicas permiten evidenciar esta influencia en sus decisiones y acciones orientadas a la sostenibilidad? Sustenta tus respuestas a partir del relato del río y su dimensión ambiental.</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R15_SD1: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Una situación clara fue cuando, después de una salida de campo, observé cómo el lago chilicote, en la ciudad de Tuluá cercano a la universidad estaba siendo afectada por residuos domésticos. Recordé lo que pasaba con el río en la historia de María y decidí hacer una propuesta de monitoreo participativo con estudiantes del barrio. Esta acción nació de lo que había aprendido en clase, pero también del ejemplo de María y de los valores que recibí en casa.</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Otra situación fue en un proyecto en el que propusimos alternativas de reconversión agrícola sin agrotóxicos. Allí se evidenció cómo mi formación técnica se combinó con la sensibilidad social que desarrollé al dialogar con campesinos. Así entendí que la conciencia ambiental no se construye solo con ideas, sino con experiencias que nos confrontan, nos incomodan y nos comprometen. La participación en campañas de reciclaje y en la creación de un vivero escolar, también fue una experiencia donde pude ver cómo pequeñas acciones generan transformaciones reales. Cada una de estas experiencias me ha mostrado que no se trata solo de saber, sino de actuar.</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P16_SD1:</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Una universidad ha abierto una convocatoria que busca reconocer propuestas estudiantiles capaces de generar un cambio positivo en el entorno ambiental. ¿De qué manera se podría estructurar una iniciativa donde el eje principal sea la motivación de los participantes? Descríbale en detalle</w:t>
        <w:tab/>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R16_SD1.</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Una iniciativa centrada en la motivación podría llamarse Guardianes de nuesto Lago y tendría tres fases: conexión, acción y transformación. En la fase de conexión, se invitaría a los estudiantes a realizar recorridos ecológicos por el lago de la universidad que tiene 2500 mts, acompañados por los docentes del programa de ingeniería ambienta. La idea es generar una conexión emocional y contextual con el entorno que nos rodea, al estilo de lo que sintió María con el río de su infancia.</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La segunda fase, acción, consistiría en identificar una problemática ambiental específica y diseñar una microintervención (por ejemplo, una campaña educativa, una jornada de limpieza, recolección de basuras, pláticos y demas agentes contaminantes). </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r>
        <w:rPr>
          <w:rFonts w:ascii="Calibri" w:eastAsia="Calibri" w:hAnsi="Calibri" w:cs="Calibri"/>
          <w:b w:val="0"/>
          <w:i w:val="0"/>
          <w:strike w:val="0"/>
          <w:color w:val="000000"/>
          <w:sz w:val="24"/>
          <w:highlight w:val="none"/>
          <w:u w:val="none"/>
          <w:vertAlign w:val="baseline"/>
          <w:rtl w:val="0"/>
        </w:rPr>
        <w:t xml:space="preserve">La fase de transformación implicaría visibilizar los logros en un evento ambiental universitario, donde se compartirían historias de impacto. </w:t>
      </w:r>
      <w:r>
        <w:rPr>
          <w:rFonts w:ascii="Calibri" w:eastAsia="Calibri" w:hAnsi="Calibri" w:cs="Calibri"/>
          <w:b w:val="0"/>
          <w:i w:val="0"/>
          <w:strike w:val="0"/>
          <w:color w:val="000000"/>
          <w:sz w:val="24"/>
          <w:highlight w:val="none"/>
          <w:u w:val="none"/>
          <w:vertAlign w:val="baseline"/>
          <w:rtl w:val="0"/>
        </w:rPr>
        <w:t>E</w:t>
      </w:r>
      <w:r>
        <w:rPr>
          <w:rFonts w:ascii="Calibri" w:eastAsia="Calibri" w:hAnsi="Calibri" w:cs="Calibri"/>
          <w:b w:val="0"/>
          <w:i w:val="0"/>
          <w:strike w:val="0"/>
          <w:color w:val="000000"/>
          <w:sz w:val="24"/>
          <w:highlight w:val="none"/>
          <w:u w:val="none"/>
          <w:vertAlign w:val="baseline"/>
          <w:rtl w:val="0"/>
        </w:rPr>
        <w:t>scucha activa de los estudiantes, en el reconocimiento de sus emociones, en el acompañamiento empático, y sobre todo en mostrarles que su acción tiene sentido, valor y efecto.</w:t>
      </w: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Calibri" w:eastAsia="Calibri" w:hAnsi="Calibri" w:cs="Calibri"/>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