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bidi w:val="0"/>
        <w:spacing w:before="0" w:after="160" w:line="264" w:lineRule="auto"/>
        <w:ind w:left="0" w:right="0" w:firstLine="0"/>
        <w:jc w:val="left"/>
        <w:rPr>
          <w:rFonts w:ascii="Times New Roman" w:eastAsia="Times New Roman" w:hAnsi="Times New Roman" w:cs="Times New Roman"/>
          <w:b/>
          <w:i w:val="0"/>
          <w:strike w:val="0"/>
          <w:color w:val="9B00D3"/>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FASE</w:t>
      </w:r>
      <w:r>
        <w:rPr>
          <w:rFonts w:ascii="Times New Roman" w:eastAsia="Times New Roman" w:hAnsi="Times New Roman" w:cs="Times New Roman"/>
          <w:b/>
          <w:i w:val="0"/>
          <w:strike w:val="0"/>
          <w:color w:val="9B00D3"/>
          <w:sz w:val="24"/>
          <w:highlight w:val="none"/>
          <w:u w:val="none"/>
          <w:vertAlign w:val="baseline"/>
          <w:rtl w:val="0"/>
        </w:rPr>
        <w:t>1</w:t>
      </w:r>
    </w:p>
    <w:p w:rsidR="00A77B3E">
      <w:pPr>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P1_SD4:</w:t>
      </w:r>
    </w:p>
    <w:p w:rsidR="00A77B3E">
      <w:pPr>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bidi w:val="0"/>
        <w:spacing w:before="0" w:after="100" w:line="240"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 xml:space="preserve">Escribe una narrativa que consideren real en las que dos grupos con intenciones distintas discuten sus ideas, el </w:t>
      </w:r>
      <w:r>
        <w:rPr>
          <w:rFonts w:ascii="Times New Roman" w:eastAsia="Times New Roman" w:hAnsi="Times New Roman" w:cs="Times New Roman"/>
          <w:b/>
          <w:i/>
          <w:strike w:val="0"/>
          <w:color w:val="000000"/>
          <w:sz w:val="24"/>
          <w:highlight w:val="none"/>
          <w:u w:val="none"/>
          <w:vertAlign w:val="baseline"/>
          <w:rtl w:val="0"/>
        </w:rPr>
        <w:t>Grupo 1</w:t>
      </w:r>
      <w:r>
        <w:rPr>
          <w:rFonts w:ascii="Times New Roman" w:eastAsia="Times New Roman" w:hAnsi="Times New Roman" w:cs="Times New Roman"/>
          <w:b w:val="0"/>
          <w:i/>
          <w:strike w:val="0"/>
          <w:color w:val="000000"/>
          <w:sz w:val="24"/>
          <w:highlight w:val="none"/>
          <w:u w:val="none"/>
          <w:vertAlign w:val="baseline"/>
          <w:rtl w:val="0"/>
        </w:rPr>
        <w:t xml:space="preserve">: este grupo, conformado por ecologistas profundos, filósofos ambientalistas y comunidades indígenas, sostiene que la naturaleza posee un valor intrínseco independiente de su utilidad para los seres humanos. Desde su perspectiva, la existencia de la naturaleza es legítima por sí misma y no necesita justificarse en términos económicos o funcionales. </w:t>
      </w:r>
    </w:p>
    <w:p w:rsidR="00A77B3E">
      <w:pPr>
        <w:bidi w:val="0"/>
        <w:spacing w:before="0" w:after="100" w:line="240"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i/>
          <w:strike w:val="0"/>
          <w:color w:val="000000"/>
          <w:sz w:val="24"/>
          <w:highlight w:val="none"/>
          <w:u w:val="none"/>
          <w:vertAlign w:val="baseline"/>
          <w:rtl w:val="0"/>
        </w:rPr>
        <w:t>El Grupo 2:</w:t>
      </w:r>
      <w:r>
        <w:rPr>
          <w:rFonts w:ascii="Times New Roman" w:eastAsia="Times New Roman" w:hAnsi="Times New Roman" w:cs="Times New Roman"/>
          <w:b w:val="0"/>
          <w:i/>
          <w:strike w:val="0"/>
          <w:color w:val="000000"/>
          <w:sz w:val="24"/>
          <w:highlight w:val="none"/>
          <w:u w:val="none"/>
          <w:vertAlign w:val="baseline"/>
          <w:rtl w:val="0"/>
        </w:rPr>
        <w:t xml:space="preserve"> defiende la idea en donde empresarios, desarrollistas y tecnócratas expresan que la naturaleza es un conjunto de recursos materiales cuyo propósito es servir a la humanidad. Sostienen que la existencia de la naturaleza cobra sentido en su capacidad de proveer bienes y servicios esenciales para la supervivencia y el progreso humano. Basados en la narrativa de los grupos responda: ¿Cuál es la naturaleza ontológica del ambiente? </w:t>
      </w:r>
    </w:p>
    <w:p w:rsidR="00A77B3E">
      <w:pPr>
        <w:bidi w:val="0"/>
        <w:spacing w:before="0" w:after="100" w:line="240"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100" w:line="240" w:lineRule="auto"/>
        <w:ind w:left="0" w:right="0" w:firstLine="0"/>
        <w:jc w:val="both"/>
        <w:rPr>
          <w:rFonts w:ascii="Times New Roman" w:eastAsia="Times New Roman" w:hAnsi="Times New Roman" w:cs="Times New Roman"/>
          <w:b w:val="0"/>
          <w:i w:val="0"/>
          <w:strike w:val="0"/>
          <w:color w:val="auto"/>
          <w:sz w:val="23"/>
          <w:highlight w:val="none"/>
          <w:u w:val="none"/>
          <w:vertAlign w:val="baseline"/>
          <w:rtl w:val="0"/>
        </w:rPr>
      </w:pPr>
      <w:r>
        <w:rPr>
          <w:rFonts w:ascii="Times New Roman" w:eastAsia="Times New Roman" w:hAnsi="Times New Roman" w:cs="Times New Roman"/>
          <w:b/>
          <w:i w:val="0"/>
          <w:strike w:val="0"/>
          <w:color w:val="000000"/>
          <w:sz w:val="23"/>
          <w:highlight w:val="none"/>
          <w:u w:val="none"/>
          <w:vertAlign w:val="baseline"/>
          <w:rtl w:val="0"/>
        </w:rPr>
        <w:t>R1_SD4</w:t>
      </w:r>
      <w:r>
        <w:rPr>
          <w:rFonts w:ascii="Times New Roman" w:eastAsia="Times New Roman" w:hAnsi="Times New Roman" w:cs="Times New Roman"/>
          <w:b w:val="0"/>
          <w:i w:val="0"/>
          <w:strike w:val="0"/>
          <w:color w:val="auto"/>
          <w:sz w:val="23"/>
          <w:highlight w:val="none"/>
          <w:u w:val="none"/>
          <w:vertAlign w:val="baseline"/>
          <w:rtl w:val="0"/>
        </w:rPr>
        <w:t>.</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R//. El ambiente es una red viva de interacciones, más que solo un espacio físico. No solo existe, sino que cambia, evoluciona e influye en todo lo que lo rodea. Su esencia radica en la conexión entre seres vivos y su entorno natural.</w:t>
      </w:r>
    </w:p>
    <w:p w:rsidR="00A77B3E">
      <w:pPr>
        <w:bidi w:val="0"/>
        <w:spacing w:before="0" w:after="100" w:line="240" w:lineRule="auto"/>
        <w:ind w:left="0" w:right="0" w:firstLine="0"/>
        <w:jc w:val="both"/>
        <w:rPr>
          <w:rFonts w:ascii="Calibri" w:eastAsia="Calibri" w:hAnsi="Calibri" w:cs="Calibri"/>
          <w:b w:val="0"/>
          <w:i w:val="0"/>
          <w:strike w:val="0"/>
          <w:color w:val="auto"/>
          <w:sz w:val="22"/>
          <w:highlight w:val="none"/>
          <w:u w:val="none"/>
          <w:vertAlign w:val="baseline"/>
          <w:rtl w:val="0"/>
        </w:rPr>
      </w:pPr>
      <w:r>
        <w:rPr>
          <w:rFonts w:ascii="Calibri" w:eastAsia="Calibri" w:hAnsi="Calibri" w:cs="Calibri"/>
          <w:b w:val="0"/>
          <w:i w:val="0"/>
          <w:strike w:val="0"/>
          <w:color w:val="auto"/>
          <w:sz w:val="22"/>
          <w:highlight w:val="none"/>
          <w:u w:val="none"/>
          <w:vertAlign w:val="baseline"/>
          <w:rtl w:val="0"/>
        </w:rPr>
        <w:t xml:space="preserve">                   </w:t>
      </w:r>
    </w:p>
    <w:p w:rsidR="00A77B3E">
      <w:pPr>
        <w:bidi w:val="0"/>
        <w:spacing w:before="0" w:after="10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¿Es un ente con valor intrínseco o un recurso con valor instrumental, y cómo influyen estas concepciones en la ética ambiental y la toma de decisiones políticas?</w:t>
      </w:r>
    </w:p>
    <w:p w:rsidR="00A77B3E">
      <w:pPr>
        <w:bidi w:val="0"/>
        <w:spacing w:before="0" w:after="0" w:line="264" w:lineRule="auto"/>
        <w:ind w:left="142" w:right="0" w:firstLine="0"/>
        <w:jc w:val="left"/>
        <w:rPr>
          <w:rFonts w:ascii="Calibri" w:eastAsia="Calibri" w:hAnsi="Calibri" w:cs="Calibri"/>
          <w:b/>
          <w:i w:val="0"/>
          <w:strike w:val="0"/>
          <w:color w:val="auto"/>
          <w:sz w:val="22"/>
          <w:highlight w:val="none"/>
          <w:u w:val="none"/>
          <w:vertAlign w:val="baseline"/>
          <w:rtl w:val="0"/>
        </w:rPr>
      </w:pPr>
      <w:r>
        <w:rPr>
          <w:rFonts w:ascii="Arial" w:eastAsia="Arial" w:hAnsi="Arial" w:cs="Arial"/>
          <w:b w:val="0"/>
          <w:i w:val="0"/>
          <w:strike w:val="0"/>
          <w:color w:val="auto"/>
          <w:sz w:val="22"/>
          <w:highlight w:val="none"/>
          <w:u w:val="none"/>
          <w:vertAlign w:val="baseline"/>
          <w:rtl w:val="0"/>
        </w:rPr>
        <w:t xml:space="preserve">R//: </w:t>
      </w:r>
      <w:r>
        <w:rPr>
          <w:rFonts w:ascii="Calibri" w:eastAsia="Calibri" w:hAnsi="Calibri" w:cs="Calibri"/>
          <w:b w:val="0"/>
          <w:i w:val="0"/>
          <w:strike w:val="0"/>
          <w:color w:val="auto"/>
          <w:sz w:val="22"/>
          <w:highlight w:val="none"/>
          <w:u w:val="none"/>
          <w:vertAlign w:val="baseline"/>
          <w:rtl w:val="0"/>
        </w:rPr>
        <w:t>El ambiente puede ser visto de dos maneras:</w:t>
      </w:r>
      <w:r>
        <w:rPr>
          <w:rFonts w:ascii="Calibri" w:eastAsia="Calibri" w:hAnsi="Calibri" w:cs="Calibri"/>
          <w:b w:val="0"/>
          <w:i w:val="0"/>
          <w:strike w:val="0"/>
          <w:color w:val="auto"/>
          <w:sz w:val="22"/>
          <w:highlight w:val="none"/>
          <w:u w:val="none"/>
          <w:vertAlign w:val="baseline"/>
          <w:rtl w:val="0"/>
        </w:rPr>
        <w:t xml:space="preserve"> </w:t>
      </w:r>
      <w:r>
        <w:rPr>
          <w:rFonts w:ascii="Calibri" w:eastAsia="Calibri" w:hAnsi="Calibri" w:cs="Calibri"/>
          <w:b/>
          <w:i w:val="0"/>
          <w:strike w:val="0"/>
          <w:color w:val="auto"/>
          <w:sz w:val="22"/>
          <w:highlight w:val="none"/>
          <w:u w:val="none"/>
          <w:vertAlign w:val="baseline"/>
          <w:rtl w:val="0"/>
        </w:rPr>
        <w:t>Como un ente con valor intrínseco</w:t>
      </w:r>
      <w:r>
        <w:rPr>
          <w:rFonts w:ascii="Calibri" w:eastAsia="Calibri" w:hAnsi="Calibri" w:cs="Calibri"/>
          <w:b w:val="0"/>
          <w:i w:val="0"/>
          <w:strike w:val="0"/>
          <w:color w:val="auto"/>
          <w:sz w:val="22"/>
          <w:highlight w:val="none"/>
          <w:u w:val="none"/>
          <w:vertAlign w:val="baseline"/>
          <w:rtl w:val="0"/>
        </w:rPr>
        <w:t xml:space="preserve">: Significa que tiene un valor propio más allá de su utilidad para los humanos. Desde esta perspectiva, se le respeta y protege por lo que </w:t>
      </w:r>
      <w:r>
        <w:rPr>
          <w:rFonts w:ascii="Calibri" w:eastAsia="Calibri" w:hAnsi="Calibri" w:cs="Calibri"/>
          <w:b/>
          <w:i w:val="0"/>
          <w:strike w:val="0"/>
          <w:color w:val="auto"/>
          <w:sz w:val="22"/>
          <w:highlight w:val="none"/>
          <w:u w:val="none"/>
          <w:vertAlign w:val="baseline"/>
          <w:rtl w:val="0"/>
        </w:rPr>
        <w:t>es</w:t>
      </w:r>
      <w:r>
        <w:rPr>
          <w:rFonts w:ascii="Calibri" w:eastAsia="Calibri" w:hAnsi="Calibri" w:cs="Calibri"/>
          <w:b w:val="0"/>
          <w:i w:val="0"/>
          <w:strike w:val="0"/>
          <w:color w:val="auto"/>
          <w:sz w:val="22"/>
          <w:highlight w:val="none"/>
          <w:u w:val="none"/>
          <w:vertAlign w:val="baseline"/>
          <w:rtl w:val="0"/>
        </w:rPr>
        <w:t xml:space="preserve">, no solo por lo que </w:t>
      </w:r>
      <w:r>
        <w:rPr>
          <w:rFonts w:ascii="Calibri" w:eastAsia="Calibri" w:hAnsi="Calibri" w:cs="Calibri"/>
          <w:b/>
          <w:i w:val="0"/>
          <w:strike w:val="0"/>
          <w:color w:val="auto"/>
          <w:sz w:val="22"/>
          <w:highlight w:val="none"/>
          <w:u w:val="none"/>
          <w:vertAlign w:val="baseline"/>
          <w:rtl w:val="0"/>
        </w:rPr>
        <w:t>nos ofrece.</w:t>
      </w:r>
    </w:p>
    <w:p w:rsidR="00A77B3E">
      <w:pPr>
        <w:bidi w:val="0"/>
        <w:spacing w:before="0" w:after="0" w:line="240" w:lineRule="auto"/>
        <w:ind w:left="142" w:right="0" w:firstLine="0"/>
        <w:jc w:val="left"/>
        <w:rPr>
          <w:rFonts w:ascii="Calibri" w:eastAsia="Calibri" w:hAnsi="Calibri" w:cs="Calibri"/>
          <w:b w:val="0"/>
          <w:i w:val="0"/>
          <w:strike w:val="0"/>
          <w:color w:val="auto"/>
          <w:sz w:val="22"/>
          <w:highlight w:val="none"/>
          <w:u w:val="none"/>
          <w:vertAlign w:val="baseline"/>
          <w:rtl w:val="0"/>
        </w:rPr>
      </w:pPr>
      <w:r>
        <w:rPr>
          <w:rFonts w:ascii="Calibri" w:eastAsia="Calibri" w:hAnsi="Calibri" w:cs="Calibri"/>
          <w:b/>
          <w:i w:val="0"/>
          <w:strike w:val="0"/>
          <w:color w:val="auto"/>
          <w:sz w:val="22"/>
          <w:highlight w:val="none"/>
          <w:u w:val="none"/>
          <w:vertAlign w:val="baseline"/>
          <w:rtl w:val="0"/>
        </w:rPr>
        <w:t>Como un recurso con valor instrumental</w:t>
      </w:r>
      <w:r>
        <w:rPr>
          <w:rFonts w:ascii="Calibri" w:eastAsia="Calibri" w:hAnsi="Calibri" w:cs="Calibri"/>
          <w:b w:val="0"/>
          <w:i w:val="0"/>
          <w:strike w:val="0"/>
          <w:color w:val="auto"/>
          <w:sz w:val="22"/>
          <w:highlight w:val="none"/>
          <w:u w:val="none"/>
          <w:vertAlign w:val="baseline"/>
          <w:rtl w:val="0"/>
        </w:rPr>
        <w:t>: Implica que su importancia radica en los beneficios que aporta a la humanidad, como agua, aire limpio y materiales para la vida y la economía.</w:t>
      </w:r>
      <w:r>
        <w:rPr>
          <w:rFonts w:ascii="Calibri" w:eastAsia="Calibri" w:hAnsi="Calibri" w:cs="Calibri"/>
          <w:b w:val="0"/>
          <w:i w:val="0"/>
          <w:strike w:val="0"/>
          <w:color w:val="auto"/>
          <w:sz w:val="22"/>
          <w:highlight w:val="none"/>
          <w:u w:val="none"/>
          <w:vertAlign w:val="baseline"/>
          <w:rtl w:val="0"/>
        </w:rPr>
        <w:t xml:space="preserve"> </w:t>
      </w:r>
      <w:r>
        <w:rPr>
          <w:rFonts w:ascii="Calibri" w:eastAsia="Calibri" w:hAnsi="Calibri" w:cs="Calibri"/>
          <w:b w:val="0"/>
          <w:i w:val="0"/>
          <w:strike w:val="0"/>
          <w:color w:val="auto"/>
          <w:sz w:val="22"/>
          <w:highlight w:val="none"/>
          <w:u w:val="none"/>
          <w:vertAlign w:val="baseline"/>
          <w:rtl w:val="0"/>
        </w:rPr>
        <w:t xml:space="preserve">Estas dos visiones influyen profundamente en la </w:t>
      </w:r>
      <w:r>
        <w:rPr>
          <w:rFonts w:ascii="Calibri" w:eastAsia="Calibri" w:hAnsi="Calibri" w:cs="Calibri"/>
          <w:b/>
          <w:i w:val="0"/>
          <w:strike w:val="0"/>
          <w:color w:val="auto"/>
          <w:sz w:val="22"/>
          <w:highlight w:val="none"/>
          <w:u w:val="none"/>
          <w:vertAlign w:val="baseline"/>
          <w:rtl w:val="0"/>
        </w:rPr>
        <w:t>ética ambiental</w:t>
      </w:r>
      <w:r>
        <w:rPr>
          <w:rFonts w:ascii="Calibri" w:eastAsia="Calibri" w:hAnsi="Calibri" w:cs="Calibri"/>
          <w:b w:val="0"/>
          <w:i w:val="0"/>
          <w:strike w:val="0"/>
          <w:color w:val="auto"/>
          <w:sz w:val="22"/>
          <w:highlight w:val="none"/>
          <w:u w:val="none"/>
          <w:vertAlign w:val="baseline"/>
          <w:rtl w:val="0"/>
        </w:rPr>
        <w:t xml:space="preserve"> y en la</w:t>
      </w:r>
      <w:r>
        <w:rPr>
          <w:rFonts w:ascii="Calibri" w:eastAsia="Calibri" w:hAnsi="Calibri" w:cs="Calibri"/>
          <w:b/>
          <w:i w:val="0"/>
          <w:strike w:val="0"/>
          <w:color w:val="auto"/>
          <w:sz w:val="22"/>
          <w:highlight w:val="none"/>
          <w:u w:val="none"/>
          <w:vertAlign w:val="baseline"/>
          <w:rtl w:val="0"/>
        </w:rPr>
        <w:t xml:space="preserve"> toma de decisiones políticas.</w:t>
      </w:r>
      <w:r>
        <w:rPr>
          <w:rFonts w:ascii="Calibri" w:eastAsia="Calibri" w:hAnsi="Calibri" w:cs="Calibri"/>
          <w:b w:val="0"/>
          <w:i w:val="0"/>
          <w:strike w:val="0"/>
          <w:color w:val="auto"/>
          <w:sz w:val="22"/>
          <w:highlight w:val="none"/>
          <w:u w:val="none"/>
          <w:vertAlign w:val="baseline"/>
          <w:rtl w:val="0"/>
        </w:rPr>
        <w:t xml:space="preserve"> </w:t>
      </w:r>
      <w:r>
        <w:rPr>
          <w:rFonts w:ascii="Calibri" w:eastAsia="Calibri" w:hAnsi="Calibri" w:cs="Calibri"/>
          <w:b w:val="0"/>
          <w:i w:val="0"/>
          <w:strike w:val="0"/>
          <w:color w:val="auto"/>
          <w:sz w:val="22"/>
          <w:highlight w:val="none"/>
          <w:u w:val="none"/>
          <w:vertAlign w:val="baseline"/>
          <w:rtl w:val="0"/>
        </w:rPr>
        <w:t>L</w:t>
      </w:r>
      <w:r>
        <w:rPr>
          <w:rFonts w:ascii="Calibri" w:eastAsia="Calibri" w:hAnsi="Calibri" w:cs="Calibri"/>
          <w:b w:val="0"/>
          <w:i w:val="0"/>
          <w:strike w:val="0"/>
          <w:color w:val="auto"/>
          <w:sz w:val="22"/>
          <w:highlight w:val="none"/>
          <w:u w:val="none"/>
          <w:vertAlign w:val="baseline"/>
          <w:rtl w:val="0"/>
        </w:rPr>
        <w:t>as políticas tienden a enfocarse en su conservación, su protección y en la adopción de enfoques de sostenibilidad a largo plazo.</w:t>
      </w:r>
      <w:r>
        <w:rPr>
          <w:rFonts w:ascii="Calibri" w:eastAsia="Calibri" w:hAnsi="Calibri" w:cs="Calibri"/>
          <w:b w:val="0"/>
          <w:i w:val="0"/>
          <w:strike w:val="0"/>
          <w:color w:val="auto"/>
          <w:sz w:val="22"/>
          <w:highlight w:val="none"/>
          <w:u w:val="none"/>
          <w:vertAlign w:val="baseline"/>
          <w:rtl w:val="0"/>
        </w:rPr>
        <w:t xml:space="preserve"> </w:t>
      </w:r>
      <w:r>
        <w:rPr>
          <w:rFonts w:ascii="Calibri" w:eastAsia="Calibri" w:hAnsi="Calibri" w:cs="Calibri"/>
          <w:b w:val="0"/>
          <w:i w:val="0"/>
          <w:strike w:val="0"/>
          <w:color w:val="auto"/>
          <w:sz w:val="22"/>
          <w:highlight w:val="none"/>
          <w:u w:val="none"/>
          <w:vertAlign w:val="baseline"/>
          <w:rtl w:val="0"/>
        </w:rPr>
        <w:t>S</w:t>
      </w:r>
      <w:r>
        <w:rPr>
          <w:rFonts w:ascii="Calibri" w:eastAsia="Calibri" w:hAnsi="Calibri" w:cs="Calibri"/>
          <w:b w:val="0"/>
          <w:i w:val="0"/>
          <w:strike w:val="0"/>
          <w:color w:val="auto"/>
          <w:sz w:val="22"/>
          <w:highlight w:val="none"/>
          <w:u w:val="none"/>
          <w:vertAlign w:val="baseline"/>
          <w:rtl w:val="0"/>
        </w:rPr>
        <w:t>i se considera solo como un recurso instrumental, las decisiones suelen priorizar el desarrollo económico, la</w:t>
      </w:r>
      <w:r>
        <w:rPr>
          <w:rFonts w:ascii="Calibri" w:eastAsia="Calibri" w:hAnsi="Calibri" w:cs="Calibri"/>
          <w:b w:val="0"/>
          <w:i w:val="0"/>
          <w:strike w:val="0"/>
          <w:color w:val="auto"/>
          <w:sz w:val="22"/>
          <w:highlight w:val="none"/>
          <w:u w:val="none"/>
          <w:vertAlign w:val="baseline"/>
          <w:rtl w:val="0"/>
        </w:rPr>
        <w:t xml:space="preserve"> </w:t>
      </w:r>
      <w:r>
        <w:rPr>
          <w:rFonts w:ascii="Calibri" w:eastAsia="Calibri" w:hAnsi="Calibri" w:cs="Calibri"/>
          <w:b w:val="0"/>
          <w:i w:val="0"/>
          <w:strike w:val="0"/>
          <w:color w:val="auto"/>
          <w:sz w:val="22"/>
          <w:highlight w:val="none"/>
          <w:u w:val="none"/>
          <w:vertAlign w:val="baseline"/>
          <w:rtl w:val="0"/>
        </w:rPr>
        <w:t>explotación de recursos y el crecimiento humano, a menudo con menos preocupación por los impactos ambientales.</w:t>
      </w:r>
    </w:p>
    <w:p w:rsidR="00A77B3E">
      <w:pPr>
        <w:bidi w:val="0"/>
        <w:spacing w:before="0" w:after="0" w:line="240" w:lineRule="auto"/>
        <w:ind w:left="142" w:right="0" w:firstLine="0"/>
        <w:jc w:val="left"/>
        <w:rPr>
          <w:rFonts w:ascii="Calibri" w:eastAsia="Calibri" w:hAnsi="Calibri" w:cs="Calibri"/>
          <w:b w:val="0"/>
          <w:i w:val="0"/>
          <w:strike w:val="0"/>
          <w:color w:val="auto"/>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Desde una perspectiva ontológica, ¿cómo se configura la relación entre el ser humano y la naturaleza, y qué implicaciones tiene esta visión en los modelos de conservación y explotación de los ecosistemas? Argumenta con detalle sus respuestas.</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0" w:line="264" w:lineRule="auto"/>
        <w:ind w:left="0" w:right="0" w:firstLine="0"/>
        <w:jc w:val="left"/>
        <w:rPr>
          <w:rFonts w:ascii="Calibri" w:eastAsia="Calibri" w:hAnsi="Calibri" w:cs="Calibri"/>
          <w:b w:val="0"/>
          <w:i w:val="0"/>
          <w:strike w:val="0"/>
          <w:color w:val="auto"/>
          <w:sz w:val="22"/>
          <w:highlight w:val="none"/>
          <w:u w:val="none"/>
          <w:vertAlign w:val="baseline"/>
          <w:rtl w:val="0"/>
        </w:rPr>
      </w:pPr>
      <w:r>
        <w:rPr>
          <w:rFonts w:ascii="Calibri" w:eastAsia="Calibri" w:hAnsi="Calibri" w:cs="Calibri"/>
          <w:b w:val="0"/>
          <w:i w:val="0"/>
          <w:strike w:val="0"/>
          <w:color w:val="auto"/>
          <w:sz w:val="22"/>
          <w:highlight w:val="none"/>
          <w:u w:val="none"/>
          <w:vertAlign w:val="baseline"/>
          <w:rtl w:val="0"/>
        </w:rPr>
        <w:t>R//. La relación entre el ser humano y la naturaleza puede configurarse de tres maneras:</w:t>
      </w:r>
    </w:p>
    <w:p w:rsidR="00A77B3E">
      <w:pPr>
        <w:bidi w:val="0"/>
        <w:spacing w:before="0" w:after="160" w:line="264" w:lineRule="auto"/>
        <w:ind w:left="0" w:right="0" w:firstLine="0"/>
        <w:jc w:val="left"/>
        <w:rPr>
          <w:rFonts w:ascii="Calibri" w:eastAsia="Calibri" w:hAnsi="Calibri" w:cs="Calibri"/>
          <w:b w:val="0"/>
          <w:i w:val="0"/>
          <w:strike w:val="0"/>
          <w:color w:val="auto"/>
          <w:sz w:val="22"/>
          <w:highlight w:val="none"/>
          <w:u w:val="none"/>
          <w:vertAlign w:val="baseline"/>
          <w:rtl w:val="0"/>
        </w:rPr>
      </w:pPr>
      <w:r>
        <w:rPr>
          <w:rFonts w:ascii="Calibri" w:eastAsia="Calibri" w:hAnsi="Calibri" w:cs="Calibri"/>
          <w:b/>
          <w:i w:val="0"/>
          <w:strike w:val="0"/>
          <w:color w:val="auto"/>
          <w:sz w:val="22"/>
          <w:highlight w:val="none"/>
          <w:u w:val="none"/>
          <w:vertAlign w:val="baseline"/>
          <w:rtl w:val="0"/>
        </w:rPr>
        <w:t>Unidad e interdependencia</w:t>
      </w:r>
      <w:r>
        <w:rPr>
          <w:rFonts w:ascii="Calibri" w:eastAsia="Calibri" w:hAnsi="Calibri" w:cs="Calibri"/>
          <w:b w:val="0"/>
          <w:i w:val="0"/>
          <w:strike w:val="0"/>
          <w:color w:val="auto"/>
          <w:sz w:val="22"/>
          <w:highlight w:val="none"/>
          <w:u w:val="none"/>
          <w:vertAlign w:val="baseline"/>
          <w:rtl w:val="0"/>
        </w:rPr>
        <w:t xml:space="preserve">: El humano es parte integral de la naturaleza y depende de los ecosistemas. </w:t>
      </w:r>
      <w:r>
        <w:rPr>
          <w:rFonts w:ascii="Calibri" w:eastAsia="Calibri" w:hAnsi="Calibri" w:cs="Calibri"/>
          <w:b/>
          <w:i w:val="0"/>
          <w:strike w:val="0"/>
          <w:color w:val="auto"/>
          <w:sz w:val="22"/>
          <w:highlight w:val="none"/>
          <w:u w:val="none"/>
          <w:vertAlign w:val="baseline"/>
          <w:rtl w:val="0"/>
        </w:rPr>
        <w:t>Dominio y control</w:t>
      </w:r>
      <w:r>
        <w:rPr>
          <w:rFonts w:ascii="Calibri" w:eastAsia="Calibri" w:hAnsi="Calibri" w:cs="Calibri"/>
          <w:b w:val="0"/>
          <w:i w:val="0"/>
          <w:strike w:val="0"/>
          <w:color w:val="auto"/>
          <w:sz w:val="22"/>
          <w:highlight w:val="none"/>
          <w:u w:val="none"/>
          <w:vertAlign w:val="baseline"/>
          <w:rtl w:val="0"/>
        </w:rPr>
        <w:t>: Se ve como un ente con capacidad de transformar y explotar su entorno.</w:t>
      </w:r>
      <w:r>
        <w:rPr>
          <w:rFonts w:ascii="Calibri" w:eastAsia="Calibri" w:hAnsi="Calibri" w:cs="Calibri"/>
          <w:b w:val="0"/>
          <w:i w:val="0"/>
          <w:strike w:val="0"/>
          <w:color w:val="auto"/>
          <w:sz w:val="22"/>
          <w:highlight w:val="none"/>
          <w:u w:val="none"/>
          <w:vertAlign w:val="baseline"/>
          <w:rtl w:val="0"/>
        </w:rPr>
        <w:t xml:space="preserve"> </w:t>
      </w:r>
      <w:r>
        <w:rPr>
          <w:rFonts w:ascii="Calibri" w:eastAsia="Calibri" w:hAnsi="Calibri" w:cs="Calibri"/>
          <w:b/>
          <w:i w:val="0"/>
          <w:strike w:val="0"/>
          <w:color w:val="auto"/>
          <w:sz w:val="22"/>
          <w:highlight w:val="none"/>
          <w:u w:val="none"/>
          <w:vertAlign w:val="baseline"/>
          <w:rtl w:val="0"/>
        </w:rPr>
        <w:t>Armonía y reciprocidad</w:t>
      </w:r>
      <w:r>
        <w:rPr>
          <w:rFonts w:ascii="Calibri" w:eastAsia="Calibri" w:hAnsi="Calibri" w:cs="Calibri"/>
          <w:b w:val="0"/>
          <w:i w:val="0"/>
          <w:strike w:val="0"/>
          <w:color w:val="auto"/>
          <w:sz w:val="22"/>
          <w:highlight w:val="none"/>
          <w:u w:val="none"/>
          <w:vertAlign w:val="baseline"/>
          <w:rtl w:val="0"/>
        </w:rPr>
        <w:t>: Se busca el equilibrio y la cooperación con los sistemas naturales en lugar de la explotación indiscriminada. Las implicaciones en conservación y explotación de los ecosistemas dependen de cómo se perciba la relación entre el ser humano y la naturaleza:</w:t>
      </w:r>
      <w:r>
        <w:rPr>
          <w:rFonts w:ascii="Calibri" w:eastAsia="Calibri" w:hAnsi="Calibri" w:cs="Calibri"/>
          <w:b w:val="0"/>
          <w:i w:val="0"/>
          <w:strike w:val="0"/>
          <w:color w:val="auto"/>
          <w:sz w:val="22"/>
          <w:highlight w:val="none"/>
          <w:u w:val="none"/>
          <w:vertAlign w:val="baseline"/>
          <w:rtl w:val="0"/>
        </w:rPr>
        <w:t xml:space="preserve"> </w:t>
      </w:r>
      <w:r>
        <w:rPr>
          <w:rFonts w:ascii="Calibri" w:eastAsia="Calibri" w:hAnsi="Calibri" w:cs="Calibri"/>
          <w:b w:val="0"/>
          <w:i w:val="0"/>
          <w:strike w:val="0"/>
          <w:color w:val="auto"/>
          <w:sz w:val="22"/>
          <w:highlight w:val="none"/>
          <w:u w:val="none"/>
          <w:vertAlign w:val="baseline"/>
          <w:rtl w:val="0"/>
        </w:rPr>
        <w:t>Si se considera parte de ella, se prioriza la conservación y la sostenibilidad. Si se ve como superior, se justifica la explotación con criterios de desarrollo, aunque con posibles impactos negativos. Si la relación es recíproca, se busca un equilibrio entre desarrollo y conservación mediante estrategias sostenibles.</w:t>
      </w:r>
    </w:p>
    <w:p w:rsidR="00A77B3E">
      <w:pPr>
        <w:bidi w:val="0"/>
        <w:spacing w:before="0" w:after="160" w:line="264" w:lineRule="auto"/>
        <w:ind w:left="0" w:right="0" w:firstLine="0"/>
        <w:jc w:val="left"/>
        <w:rPr>
          <w:rFonts w:ascii="Calibri" w:eastAsia="Calibri" w:hAnsi="Calibri" w:cs="Calibri"/>
          <w:b w:val="0"/>
          <w:i w:val="0"/>
          <w:strike w:val="0"/>
          <w:color w:val="auto"/>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P2_SD4:</w:t>
      </w:r>
    </w:p>
    <w:p w:rsidR="00A77B3E">
      <w:pPr>
        <w:bidi w:val="0"/>
        <w:spacing w:before="0" w:after="0" w:line="288"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 xml:space="preserve">Supongamos que debes diseñar un programa de educación ambiental para jóvenes de tu comunidad que tienen poco conocimiento sobre estos temas. Basándote en tu propia experiencia, ¿Qué estrategias educativas considerarías más efectivas y por qué? </w:t>
      </w:r>
    </w:p>
    <w:p w:rsidR="00A77B3E">
      <w:pPr>
        <w:bidi w:val="0"/>
        <w:spacing w:before="0" w:after="0" w:line="288"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42" w:line="240" w:lineRule="auto"/>
        <w:ind w:left="0" w:right="0" w:firstLine="0"/>
        <w:jc w:val="both"/>
        <w:rPr>
          <w:rFonts w:ascii="Times New Roman" w:eastAsia="Times New Roman" w:hAnsi="Times New Roman" w:cs="Times New Roman"/>
          <w:b/>
          <w:i w:val="0"/>
          <w:strike w:val="0"/>
          <w:color w:val="000000"/>
          <w:sz w:val="23"/>
          <w:highlight w:val="none"/>
          <w:u w:val="none"/>
          <w:vertAlign w:val="baseline"/>
          <w:rtl w:val="0"/>
        </w:rPr>
      </w:pPr>
      <w:r>
        <w:rPr>
          <w:rFonts w:ascii="Times New Roman" w:eastAsia="Times New Roman" w:hAnsi="Times New Roman" w:cs="Times New Roman"/>
          <w:b/>
          <w:i w:val="0"/>
          <w:strike w:val="0"/>
          <w:color w:val="000000"/>
          <w:sz w:val="23"/>
          <w:highlight w:val="none"/>
          <w:u w:val="none"/>
          <w:vertAlign w:val="baseline"/>
          <w:rtl w:val="0"/>
        </w:rPr>
        <w:t>R 2_SD4.</w:t>
      </w:r>
    </w:p>
    <w:p w:rsidR="00A77B3E">
      <w:pPr>
        <w:bidi w:val="0"/>
        <w:spacing w:before="0" w:after="160" w:line="264" w:lineRule="auto"/>
        <w:ind w:left="0" w:right="0" w:firstLine="0"/>
        <w:jc w:val="left"/>
        <w:rPr>
          <w:rFonts w:ascii="Calibri" w:eastAsia="Calibri" w:hAnsi="Calibri" w:cs="Calibri"/>
          <w:b w:val="0"/>
          <w:i w:val="0"/>
          <w:strike w:val="0"/>
          <w:color w:val="auto"/>
          <w:sz w:val="22"/>
          <w:highlight w:val="none"/>
          <w:u w:val="none"/>
          <w:vertAlign w:val="baseline"/>
          <w:rtl w:val="0"/>
        </w:rPr>
      </w:pPr>
      <w:r>
        <w:rPr>
          <w:rFonts w:ascii="Calibri" w:eastAsia="Calibri" w:hAnsi="Calibri" w:cs="Calibri"/>
          <w:b w:val="0"/>
          <w:i w:val="0"/>
          <w:strike w:val="0"/>
          <w:color w:val="auto"/>
          <w:sz w:val="22"/>
          <w:highlight w:val="none"/>
          <w:u w:val="none"/>
          <w:vertAlign w:val="baseline"/>
          <w:rtl w:val="0"/>
        </w:rPr>
        <w:t xml:space="preserve">R//. Para educar a jóvenes sobre el cuidado del medio ambiente, es clave usar estrategias dinámicas como aprendizaje práctico, medios digitales, enfoque en problemas locales, participación activa en proyectos ecológicos, debates para fomentar el pensamiento crítico y competencias sanas para motivar. Dejando en segundo plano la teoría ya que el aprendizaje con solo teoría no vuelve tan interesante el tema. Esto hace la educación atractiva y participativa, generando un compromiso real con el planeta. </w:t>
      </w:r>
    </w:p>
    <w:p w:rsidR="00A77B3E">
      <w:pPr>
        <w:bidi w:val="0"/>
        <w:spacing w:before="0" w:after="160" w:line="264" w:lineRule="auto"/>
        <w:ind w:left="0" w:right="0" w:firstLine="0"/>
        <w:jc w:val="left"/>
        <w:rPr>
          <w:rFonts w:ascii="Calibri" w:eastAsia="Calibri" w:hAnsi="Calibri" w:cs="Calibri"/>
          <w:b w:val="0"/>
          <w:i w:val="0"/>
          <w:strike w:val="0"/>
          <w:color w:val="auto"/>
          <w:sz w:val="22"/>
          <w:highlight w:val="none"/>
          <w:u w:val="none"/>
          <w:vertAlign w:val="baseline"/>
          <w:rtl w:val="0"/>
        </w:rPr>
      </w:pPr>
    </w:p>
    <w:p w:rsidR="00A77B3E">
      <w:pPr>
        <w:bidi w:val="0"/>
        <w:spacing w:before="0" w:after="0" w:line="288"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 xml:space="preserve"> ¿Cómo podrías combinar diferentes fuentes de aprendizaje (educación formal, redes sociales, experiencias personales) para generar un mayor impacto? Descríbelas en detalle.</w:t>
      </w:r>
    </w:p>
    <w:p w:rsidR="00A77B3E">
      <w:pPr>
        <w:bidi w:val="0"/>
        <w:spacing w:before="0" w:after="0" w:line="288"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0" w:line="264" w:lineRule="auto"/>
        <w:ind w:left="0" w:right="0" w:firstLine="0"/>
        <w:jc w:val="left"/>
        <w:rPr>
          <w:rFonts w:ascii="Calibri" w:eastAsia="Calibri" w:hAnsi="Calibri" w:cs="Calibri"/>
          <w:b w:val="0"/>
          <w:i w:val="0"/>
          <w:strike w:val="0"/>
          <w:color w:val="auto"/>
          <w:sz w:val="22"/>
          <w:highlight w:val="none"/>
          <w:u w:val="none"/>
          <w:vertAlign w:val="baseline"/>
          <w:rtl w:val="0"/>
        </w:rPr>
      </w:pPr>
      <w:r>
        <w:rPr>
          <w:rFonts w:ascii="Calibri" w:eastAsia="Calibri" w:hAnsi="Calibri" w:cs="Calibri"/>
          <w:b w:val="0"/>
          <w:i w:val="0"/>
          <w:strike w:val="0"/>
          <w:color w:val="auto"/>
          <w:sz w:val="22"/>
          <w:highlight w:val="none"/>
          <w:u w:val="none"/>
          <w:vertAlign w:val="baseline"/>
          <w:rtl w:val="0"/>
        </w:rPr>
        <w:t>R//. Para un aprendizaje efectivo, se pueden combinar tres fuentes:</w:t>
      </w:r>
    </w:p>
    <w:p w:rsidR="00A77B3E">
      <w:pPr>
        <w:bidi w:val="0"/>
        <w:spacing w:before="0" w:after="0" w:line="264" w:lineRule="auto"/>
        <w:ind w:left="0" w:right="0" w:firstLine="0"/>
        <w:jc w:val="left"/>
        <w:rPr>
          <w:rFonts w:ascii="Calibri" w:eastAsia="Calibri" w:hAnsi="Calibri" w:cs="Calibri"/>
          <w:b w:val="0"/>
          <w:i w:val="0"/>
          <w:strike w:val="0"/>
          <w:color w:val="auto"/>
          <w:sz w:val="22"/>
          <w:highlight w:val="none"/>
          <w:u w:val="none"/>
          <w:vertAlign w:val="baseline"/>
          <w:rtl w:val="0"/>
        </w:rPr>
      </w:pPr>
      <w:r>
        <w:rPr>
          <w:rFonts w:ascii="Calibri" w:eastAsia="Calibri" w:hAnsi="Calibri" w:cs="Calibri"/>
          <w:b/>
          <w:i w:val="0"/>
          <w:strike w:val="0"/>
          <w:color w:val="auto"/>
          <w:sz w:val="22"/>
          <w:highlight w:val="none"/>
          <w:u w:val="none"/>
          <w:vertAlign w:val="baseline"/>
          <w:rtl w:val="0"/>
        </w:rPr>
        <w:t>Educación formal:</w:t>
      </w:r>
      <w:r>
        <w:rPr>
          <w:rFonts w:ascii="Calibri" w:eastAsia="Calibri" w:hAnsi="Calibri" w:cs="Calibri"/>
          <w:b w:val="0"/>
          <w:i w:val="0"/>
          <w:strike w:val="0"/>
          <w:color w:val="auto"/>
          <w:sz w:val="22"/>
          <w:highlight w:val="none"/>
          <w:u w:val="none"/>
          <w:vertAlign w:val="baseline"/>
          <w:rtl w:val="0"/>
        </w:rPr>
        <w:t xml:space="preserve"> proporcionando conocimientos estructurados y metodologías. Complementándolo con proyectos prácticos e incluyendo debates y análisis críticos.</w:t>
      </w:r>
    </w:p>
    <w:p w:rsidR="00A77B3E">
      <w:pPr>
        <w:bidi w:val="0"/>
        <w:spacing w:before="0" w:after="0" w:line="264" w:lineRule="auto"/>
        <w:ind w:left="0" w:right="0" w:firstLine="0"/>
        <w:jc w:val="left"/>
        <w:rPr>
          <w:rFonts w:ascii="Calibri" w:eastAsia="Calibri" w:hAnsi="Calibri" w:cs="Calibri"/>
          <w:b w:val="0"/>
          <w:i w:val="0"/>
          <w:strike w:val="0"/>
          <w:color w:val="auto"/>
          <w:sz w:val="22"/>
          <w:highlight w:val="none"/>
          <w:u w:val="none"/>
          <w:vertAlign w:val="baseline"/>
          <w:rtl w:val="0"/>
        </w:rPr>
      </w:pPr>
      <w:r>
        <w:rPr>
          <w:rFonts w:ascii="Calibri" w:eastAsia="Calibri" w:hAnsi="Calibri" w:cs="Calibri"/>
          <w:b/>
          <w:i w:val="0"/>
          <w:strike w:val="0"/>
          <w:color w:val="auto"/>
          <w:sz w:val="22"/>
          <w:highlight w:val="none"/>
          <w:u w:val="none"/>
          <w:vertAlign w:val="baseline"/>
          <w:rtl w:val="0"/>
        </w:rPr>
        <w:t>Redes sociales:</w:t>
      </w:r>
      <w:r>
        <w:rPr>
          <w:rFonts w:ascii="Calibri" w:eastAsia="Calibri" w:hAnsi="Calibri" w:cs="Calibri"/>
          <w:b w:val="0"/>
          <w:i w:val="0"/>
          <w:strike w:val="0"/>
          <w:color w:val="auto"/>
          <w:sz w:val="22"/>
          <w:highlight w:val="none"/>
          <w:u w:val="none"/>
          <w:vertAlign w:val="baseline"/>
          <w:rtl w:val="0"/>
        </w:rPr>
        <w:t xml:space="preserve"> facilitando el acceso a información dinámica e interactiva. Por medio de canales educativos y confiables o participando en foros y debates sobre el tema.</w:t>
      </w:r>
    </w:p>
    <w:p w:rsidR="00A77B3E">
      <w:pPr>
        <w:bidi w:val="0"/>
        <w:spacing w:before="0" w:after="0" w:line="264" w:lineRule="auto"/>
        <w:ind w:left="0" w:right="0" w:firstLine="0"/>
        <w:jc w:val="left"/>
        <w:rPr>
          <w:rFonts w:ascii="Calibri" w:eastAsia="Calibri" w:hAnsi="Calibri" w:cs="Calibri"/>
          <w:b w:val="0"/>
          <w:i w:val="0"/>
          <w:strike w:val="0"/>
          <w:color w:val="auto"/>
          <w:sz w:val="22"/>
          <w:highlight w:val="none"/>
          <w:u w:val="none"/>
          <w:vertAlign w:val="baseline"/>
          <w:rtl w:val="0"/>
        </w:rPr>
      </w:pPr>
      <w:r>
        <w:rPr>
          <w:rFonts w:ascii="Calibri" w:eastAsia="Calibri" w:hAnsi="Calibri" w:cs="Calibri"/>
          <w:b/>
          <w:i w:val="0"/>
          <w:strike w:val="0"/>
          <w:color w:val="auto"/>
          <w:sz w:val="22"/>
          <w:highlight w:val="none"/>
          <w:u w:val="none"/>
          <w:vertAlign w:val="baseline"/>
          <w:rtl w:val="0"/>
        </w:rPr>
        <w:t>Experiencias personales:</w:t>
      </w:r>
      <w:r>
        <w:rPr>
          <w:rFonts w:ascii="Calibri" w:eastAsia="Calibri" w:hAnsi="Calibri" w:cs="Calibri"/>
          <w:b w:val="0"/>
          <w:i w:val="0"/>
          <w:strike w:val="0"/>
          <w:color w:val="auto"/>
          <w:sz w:val="22"/>
          <w:highlight w:val="none"/>
          <w:u w:val="none"/>
          <w:vertAlign w:val="baseline"/>
          <w:rtl w:val="0"/>
        </w:rPr>
        <w:t xml:space="preserve"> permiten aprender a través de vivencias y prácticas. Realizando actividades al aire libre, voluntariado o prácticas en campo.</w:t>
      </w:r>
    </w:p>
    <w:p w:rsidR="00A77B3E">
      <w:pPr>
        <w:bidi w:val="0"/>
        <w:spacing w:before="0" w:after="0" w:line="264" w:lineRule="auto"/>
        <w:ind w:left="0" w:right="0" w:firstLine="0"/>
        <w:jc w:val="left"/>
        <w:rPr>
          <w:rFonts w:ascii="Calibri" w:eastAsia="Calibri" w:hAnsi="Calibri" w:cs="Calibri"/>
          <w:b w:val="0"/>
          <w:i w:val="0"/>
          <w:strike w:val="0"/>
          <w:color w:val="auto"/>
          <w:sz w:val="22"/>
          <w:highlight w:val="none"/>
          <w:u w:val="none"/>
          <w:vertAlign w:val="baseline"/>
          <w:rtl w:val="0"/>
        </w:rPr>
      </w:pPr>
    </w:p>
    <w:p w:rsidR="00A77B3E">
      <w:pPr>
        <w:bidi w:val="0"/>
        <w:spacing w:before="0" w:after="160" w:line="264"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P3_SD4:</w:t>
      </w:r>
    </w:p>
    <w:p w:rsidR="00A77B3E">
      <w:pPr>
        <w:bidi w:val="0"/>
        <w:spacing w:before="100" w:after="100" w:line="288"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 xml:space="preserve">La comunidad en la que habitas ha comenzado a experimentar cambios drásticos debido al daño ambiental: contaminación del agua, pérdida de biodiversidad y temperaturas más extremas. Algunos habitantes creen que estos cambios son inevitables y no se puede hacer nada para revertirlos. Si fueras parte de un equipo de concienciación ambiental, ¿Qué tipos de experiencias teóricos o prácticas propondrías para desarrollar buenas prácticas ambientales en la población? Justifica su respuesta, descríbelas en detalle. </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3"/>
          <w:highlight w:val="none"/>
          <w:u w:val="none"/>
          <w:vertAlign w:val="baseline"/>
          <w:rtl w:val="0"/>
        </w:rPr>
      </w:pPr>
      <w:r>
        <w:rPr>
          <w:rFonts w:ascii="Times New Roman" w:eastAsia="Times New Roman" w:hAnsi="Times New Roman" w:cs="Times New Roman"/>
          <w:b/>
          <w:i w:val="0"/>
          <w:strike w:val="0"/>
          <w:color w:val="000000"/>
          <w:sz w:val="23"/>
          <w:highlight w:val="none"/>
          <w:u w:val="none"/>
          <w:vertAlign w:val="baseline"/>
          <w:rtl w:val="0"/>
        </w:rPr>
        <w:t>R3_SD4.</w:t>
      </w:r>
    </w:p>
    <w:p w:rsidR="00A77B3E">
      <w:pPr>
        <w:bidi w:val="0"/>
        <w:spacing w:before="0" w:after="160" w:line="264" w:lineRule="auto"/>
        <w:ind w:left="284" w:right="0" w:firstLine="0"/>
        <w:jc w:val="left"/>
        <w:rPr>
          <w:rFonts w:ascii="Calibri" w:eastAsia="Calibri" w:hAnsi="Calibri" w:cs="Calibri"/>
          <w:b w:val="0"/>
          <w:i w:val="0"/>
          <w:strike w:val="0"/>
          <w:color w:val="auto"/>
          <w:sz w:val="22"/>
          <w:highlight w:val="none"/>
          <w:u w:val="none"/>
          <w:vertAlign w:val="baseline"/>
          <w:rtl w:val="0"/>
        </w:rPr>
      </w:pPr>
      <w:r>
        <w:rPr>
          <w:rFonts w:ascii="Calibri" w:eastAsia="Calibri" w:hAnsi="Calibri" w:cs="Calibri"/>
          <w:b w:val="0"/>
          <w:i w:val="0"/>
          <w:strike w:val="0"/>
          <w:color w:val="auto"/>
          <w:sz w:val="22"/>
          <w:highlight w:val="none"/>
          <w:u w:val="none"/>
          <w:vertAlign w:val="baseline"/>
          <w:rtl w:val="0"/>
        </w:rPr>
        <w:t xml:space="preserve">Para concienciar a la comunidad sobre el daño ambiental, se deben combinar educación teórica y práctica. La teoría ayuda a comprender el problema con talleres, materiales informativos y programas educativos, mientras que la práctica permite actuar mediante campañas de limpieza, conservación de biodiversidad, reciclaje y agricultura sostenible. </w:t>
      </w:r>
    </w:p>
    <w:p w:rsidR="00A77B3E">
      <w:pPr>
        <w:bidi w:val="0"/>
        <w:spacing w:before="0" w:after="160" w:line="264" w:lineRule="auto"/>
        <w:ind w:left="284" w:right="0" w:firstLine="0"/>
        <w:jc w:val="left"/>
        <w:rPr>
          <w:rFonts w:ascii="Calibri" w:eastAsia="Calibri" w:hAnsi="Calibri" w:cs="Calibri"/>
          <w:b w:val="0"/>
          <w:i w:val="0"/>
          <w:strike w:val="0"/>
          <w:color w:val="auto"/>
          <w:sz w:val="22"/>
          <w:highlight w:val="none"/>
          <w:u w:val="none"/>
          <w:vertAlign w:val="baseline"/>
          <w:rtl w:val="0"/>
        </w:rPr>
      </w:pPr>
      <w:r>
        <w:rPr>
          <w:rFonts w:ascii="Calibri" w:eastAsia="Calibri" w:hAnsi="Calibri" w:cs="Calibri"/>
          <w:b w:val="0"/>
          <w:i w:val="0"/>
          <w:strike w:val="0"/>
          <w:color w:val="auto"/>
          <w:sz w:val="22"/>
          <w:highlight w:val="none"/>
          <w:u w:val="none"/>
          <w:vertAlign w:val="baseline"/>
          <w:rtl w:val="0"/>
        </w:rPr>
        <w:t>Si logramos que la comunidad vea el ambiente como algo vivo y valioso, en lugar de un problema inevitable, es más probable que adopten prácticas sostenibles de manera permanente.</w:t>
      </w:r>
    </w:p>
    <w:p w:rsidR="00A77B3E">
      <w:pPr>
        <w:bidi w:val="0"/>
        <w:spacing w:before="0" w:after="160" w:line="264" w:lineRule="auto"/>
        <w:ind w:left="284" w:right="0" w:firstLine="0"/>
        <w:jc w:val="left"/>
        <w:rPr>
          <w:rFonts w:ascii="Calibri" w:eastAsia="Calibri" w:hAnsi="Calibri" w:cs="Calibri"/>
          <w:b w:val="0"/>
          <w:i w:val="0"/>
          <w:strike w:val="0"/>
          <w:color w:val="auto"/>
          <w:sz w:val="22"/>
          <w:highlight w:val="none"/>
          <w:u w:val="none"/>
          <w:vertAlign w:val="baseline"/>
          <w:rtl w:val="0"/>
        </w:rPr>
      </w:pPr>
    </w:p>
    <w:p w:rsidR="00A77B3E">
      <w:pPr>
        <w:bidi w:val="0"/>
        <w:spacing w:before="0" w:after="160" w:line="264" w:lineRule="auto"/>
        <w:ind w:left="284" w:right="0" w:firstLine="0"/>
        <w:jc w:val="left"/>
        <w:rPr>
          <w:rFonts w:ascii="Calibri" w:eastAsia="Calibri" w:hAnsi="Calibri" w:cs="Calibri"/>
          <w:b w:val="0"/>
          <w:i w:val="0"/>
          <w:strike w:val="0"/>
          <w:color w:val="auto"/>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P4_SD4</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 xml:space="preserve">¿Como ingeniero ambiental cual consideras que es el papel de las creencias y valores culturales en la relación con la conciencia ambiental? Justifica sus respuestas, y emplea ejemplos experienciales para ilustrar con mayor claridad. </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3"/>
          <w:highlight w:val="none"/>
          <w:u w:val="none"/>
          <w:vertAlign w:val="baseline"/>
          <w:rtl w:val="0"/>
        </w:rPr>
      </w:pPr>
      <w:r>
        <w:rPr>
          <w:rFonts w:ascii="Times New Roman" w:eastAsia="Times New Roman" w:hAnsi="Times New Roman" w:cs="Times New Roman"/>
          <w:b/>
          <w:i w:val="0"/>
          <w:strike w:val="0"/>
          <w:color w:val="000000"/>
          <w:sz w:val="23"/>
          <w:highlight w:val="none"/>
          <w:u w:val="none"/>
          <w:vertAlign w:val="baseline"/>
          <w:rtl w:val="0"/>
        </w:rPr>
        <w:t>R4_SD4.</w:t>
      </w:r>
    </w:p>
    <w:p w:rsidR="00A77B3E">
      <w:pPr>
        <w:bidi w:val="0"/>
        <w:spacing w:before="0" w:after="160" w:line="264" w:lineRule="auto"/>
        <w:ind w:left="142" w:right="0" w:firstLine="0"/>
        <w:jc w:val="left"/>
        <w:rPr>
          <w:rFonts w:ascii="Calibri" w:eastAsia="Calibri" w:hAnsi="Calibri" w:cs="Calibri"/>
          <w:b/>
          <w:i w:val="0"/>
          <w:strike w:val="0"/>
          <w:color w:val="auto"/>
          <w:sz w:val="22"/>
          <w:highlight w:val="none"/>
          <w:u w:val="none"/>
          <w:vertAlign w:val="baseline"/>
          <w:rtl w:val="0"/>
        </w:rPr>
      </w:pPr>
      <w:r>
        <w:rPr>
          <w:rFonts w:ascii="Calibri" w:eastAsia="Calibri" w:hAnsi="Calibri" w:cs="Calibri"/>
          <w:b w:val="0"/>
          <w:i w:val="0"/>
          <w:strike w:val="0"/>
          <w:color w:val="auto"/>
          <w:sz w:val="22"/>
          <w:highlight w:val="none"/>
          <w:u w:val="none"/>
          <w:vertAlign w:val="baseline"/>
          <w:rtl w:val="0"/>
        </w:rPr>
        <w:t>R//. Las creencias y valores culturales influyen en la conciencia ambiental</w:t>
      </w:r>
      <w:r>
        <w:rPr>
          <w:rFonts w:ascii="Calibri" w:eastAsia="Calibri" w:hAnsi="Calibri" w:cs="Calibri"/>
          <w:b w:val="0"/>
          <w:i w:val="0"/>
          <w:strike w:val="0"/>
          <w:color w:val="auto"/>
          <w:sz w:val="22"/>
          <w:highlight w:val="none"/>
          <w:u w:val="none"/>
          <w:vertAlign w:val="baseline"/>
          <w:rtl w:val="0"/>
        </w:rPr>
        <w:t>, s</w:t>
      </w:r>
      <w:r>
        <w:rPr>
          <w:rFonts w:ascii="Calibri" w:eastAsia="Calibri" w:hAnsi="Calibri" w:cs="Calibri"/>
          <w:b w:val="0"/>
          <w:i w:val="0"/>
          <w:strike w:val="0"/>
          <w:color w:val="auto"/>
          <w:sz w:val="22"/>
          <w:highlight w:val="none"/>
          <w:u w:val="none"/>
          <w:vertAlign w:val="baseline"/>
          <w:rtl w:val="0"/>
        </w:rPr>
        <w:t>i una cultura prioriza la naturaleza, las empresas adoptan prácticas sostenibles. Los hábitos de consumo también afectan la demanda de productos ecológicos, impulsando cambios en los negocios</w:t>
      </w:r>
      <w:r>
        <w:rPr>
          <w:rFonts w:ascii="Calibri" w:eastAsia="Calibri" w:hAnsi="Calibri" w:cs="Calibri"/>
          <w:b w:val="0"/>
          <w:i w:val="0"/>
          <w:strike w:val="0"/>
          <w:color w:val="auto"/>
          <w:sz w:val="22"/>
          <w:highlight w:val="none"/>
          <w:u w:val="none"/>
          <w:vertAlign w:val="baseline"/>
          <w:rtl w:val="0"/>
        </w:rPr>
        <w:t>, las compañías con valores ambientales integrados desarrollan estrategias de responsabilidad social que fortalecen su imagen y su compromiso con la sostenibilidad</w:t>
      </w:r>
      <w:r>
        <w:rPr>
          <w:rFonts w:ascii="Calibri" w:eastAsia="Calibri" w:hAnsi="Calibri" w:cs="Calibri"/>
          <w:b/>
          <w:i w:val="0"/>
          <w:strike w:val="0"/>
          <w:color w:val="auto"/>
          <w:sz w:val="22"/>
          <w:highlight w:val="none"/>
          <w:u w:val="none"/>
          <w:vertAlign w:val="baseline"/>
          <w:rtl w:val="0"/>
        </w:rPr>
        <w:t>.</w:t>
      </w:r>
    </w:p>
    <w:p w:rsidR="00A77B3E">
      <w:pPr>
        <w:bidi w:val="0"/>
        <w:spacing w:before="0" w:after="160" w:line="264" w:lineRule="auto"/>
        <w:ind w:left="142" w:right="0" w:firstLine="0"/>
        <w:jc w:val="left"/>
        <w:rPr>
          <w:rFonts w:ascii="Calibri" w:eastAsia="Calibri" w:hAnsi="Calibri" w:cs="Calibri"/>
          <w:b w:val="0"/>
          <w:i w:val="0"/>
          <w:strike w:val="0"/>
          <w:color w:val="auto"/>
          <w:sz w:val="22"/>
          <w:highlight w:val="none"/>
          <w:u w:val="none"/>
          <w:vertAlign w:val="baseline"/>
          <w:rtl w:val="0"/>
        </w:rPr>
      </w:pPr>
      <w:r>
        <w:rPr>
          <w:rFonts w:ascii="Calibri" w:eastAsia="Calibri" w:hAnsi="Calibri" w:cs="Calibri"/>
          <w:b/>
          <w:i w:val="0"/>
          <w:strike w:val="0"/>
          <w:color w:val="auto"/>
          <w:sz w:val="22"/>
          <w:highlight w:val="none"/>
          <w:u w:val="none"/>
          <w:vertAlign w:val="baseline"/>
          <w:rtl w:val="0"/>
        </w:rPr>
        <w:t>Ejemplo:</w:t>
      </w:r>
      <w:r>
        <w:rPr>
          <w:rFonts w:ascii="Calibri" w:eastAsia="Calibri" w:hAnsi="Calibri" w:cs="Calibri"/>
          <w:b w:val="0"/>
          <w:i w:val="0"/>
          <w:strike w:val="0"/>
          <w:color w:val="auto"/>
          <w:sz w:val="22"/>
          <w:highlight w:val="none"/>
          <w:u w:val="none"/>
          <w:vertAlign w:val="baseline"/>
          <w:rtl w:val="0"/>
        </w:rPr>
        <w:t>El auge de los productos orgánicos y la moda sostenible en Europa y EE.UU. ha obligado a grandes marcas a modificar sus procesos y buscar alternativas menos contaminantes, porque los consumidores demandan responsabilidad ambiental.</w:t>
      </w:r>
    </w:p>
    <w:p w:rsidR="00A77B3E">
      <w:pPr>
        <w:bidi w:val="0"/>
        <w:spacing w:before="0" w:after="160" w:line="264" w:lineRule="auto"/>
        <w:ind w:left="142" w:right="0" w:firstLine="0"/>
        <w:jc w:val="left"/>
        <w:rPr>
          <w:rFonts w:ascii="Calibri" w:eastAsia="Calibri" w:hAnsi="Calibri" w:cs="Calibri"/>
          <w:b w:val="0"/>
          <w:i w:val="0"/>
          <w:strike w:val="0"/>
          <w:color w:val="auto"/>
          <w:sz w:val="22"/>
          <w:highlight w:val="none"/>
          <w:u w:val="none"/>
          <w:vertAlign w:val="baseline"/>
          <w:rtl w:val="0"/>
        </w:rPr>
      </w:pPr>
    </w:p>
    <w:p w:rsidR="00A77B3E">
      <w:pPr>
        <w:bidi w:val="0"/>
        <w:spacing w:before="0" w:after="160" w:line="264" w:lineRule="auto"/>
        <w:ind w:left="142" w:right="0" w:firstLine="0"/>
        <w:jc w:val="left"/>
        <w:rPr>
          <w:rFonts w:ascii="Calibri" w:eastAsia="Calibri" w:hAnsi="Calibri" w:cs="Calibri"/>
          <w:b w:val="0"/>
          <w:i w:val="0"/>
          <w:strike w:val="0"/>
          <w:color w:val="auto"/>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P5_SD4</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Identifica para ti cuales son los 3 daños ambientales más importantes en tu región y por qué son problemáticos y qué harías para aportar a solucionarlos. Justifica tus respuestas.</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3"/>
          <w:highlight w:val="none"/>
          <w:u w:val="none"/>
          <w:vertAlign w:val="baseline"/>
          <w:rtl w:val="0"/>
        </w:rPr>
      </w:pPr>
      <w:r>
        <w:rPr>
          <w:rFonts w:ascii="Times New Roman" w:eastAsia="Times New Roman" w:hAnsi="Times New Roman" w:cs="Times New Roman"/>
          <w:b/>
          <w:i w:val="0"/>
          <w:strike w:val="0"/>
          <w:color w:val="000000"/>
          <w:sz w:val="23"/>
          <w:highlight w:val="none"/>
          <w:u w:val="none"/>
          <w:vertAlign w:val="baseline"/>
          <w:rtl w:val="0"/>
        </w:rPr>
        <w:t>R5_SD4.</w:t>
      </w:r>
    </w:p>
    <w:p w:rsidR="00A77B3E">
      <w:pPr>
        <w:bidi w:val="0"/>
        <w:spacing w:before="0" w:after="160" w:line="264" w:lineRule="auto"/>
        <w:ind w:left="0" w:right="0" w:firstLine="0"/>
        <w:jc w:val="left"/>
        <w:rPr>
          <w:rFonts w:ascii="Calibri" w:eastAsia="Calibri" w:hAnsi="Calibri" w:cs="Calibri"/>
          <w:b/>
          <w:i w:val="0"/>
          <w:strike w:val="0"/>
          <w:color w:val="auto"/>
          <w:sz w:val="22"/>
          <w:highlight w:val="none"/>
          <w:u w:val="none"/>
          <w:vertAlign w:val="baseline"/>
          <w:rtl w:val="0"/>
        </w:rPr>
      </w:pPr>
      <w:r>
        <w:rPr>
          <w:rFonts w:ascii="Calibri" w:eastAsia="Calibri" w:hAnsi="Calibri" w:cs="Calibri"/>
          <w:b/>
          <w:i w:val="0"/>
          <w:strike w:val="0"/>
          <w:color w:val="auto"/>
          <w:sz w:val="22"/>
          <w:highlight w:val="none"/>
          <w:u w:val="none"/>
          <w:vertAlign w:val="baseline"/>
          <w:rtl w:val="0"/>
        </w:rPr>
        <w:t xml:space="preserve">R//. 1. Contaminación de aguas </w:t>
      </w:r>
    </w:p>
    <w:p w:rsidR="00A77B3E">
      <w:pPr>
        <w:bidi w:val="0"/>
        <w:spacing w:before="0" w:after="160" w:line="264" w:lineRule="auto"/>
        <w:ind w:left="0" w:right="0" w:firstLine="0"/>
        <w:jc w:val="left"/>
        <w:rPr>
          <w:rFonts w:ascii="Calibri" w:eastAsia="Calibri" w:hAnsi="Calibri" w:cs="Calibri"/>
          <w:b w:val="0"/>
          <w:i w:val="0"/>
          <w:strike w:val="0"/>
          <w:color w:val="auto"/>
          <w:sz w:val="22"/>
          <w:highlight w:val="none"/>
          <w:u w:val="none"/>
          <w:vertAlign w:val="baseline"/>
          <w:rtl w:val="0"/>
        </w:rPr>
      </w:pPr>
      <w:r>
        <w:rPr>
          <w:rFonts w:ascii="Calibri" w:eastAsia="Calibri" w:hAnsi="Calibri" w:cs="Calibri"/>
          <w:b w:val="0"/>
          <w:i w:val="0"/>
          <w:strike w:val="0"/>
          <w:color w:val="auto"/>
          <w:sz w:val="22"/>
          <w:highlight w:val="none"/>
          <w:u w:val="none"/>
          <w:vertAlign w:val="baseline"/>
          <w:rtl w:val="0"/>
        </w:rPr>
        <w:t>El río Tuluá y otras fuentes de agua han sufrido contaminación debido a vertimientos industriales, residuos</w:t>
      </w:r>
      <w:r>
        <w:rPr>
          <w:rFonts w:ascii="Calibri" w:eastAsia="Calibri" w:hAnsi="Calibri" w:cs="Calibri"/>
          <w:b w:val="0"/>
          <w:i w:val="0"/>
          <w:strike w:val="0"/>
          <w:color w:val="auto"/>
          <w:sz w:val="22"/>
          <w:highlight w:val="none"/>
          <w:u w:val="none"/>
          <w:vertAlign w:val="baseline"/>
          <w:rtl w:val="0"/>
        </w:rPr>
        <w:t xml:space="preserve"> </w:t>
      </w:r>
      <w:r>
        <w:rPr>
          <w:rFonts w:ascii="Calibri" w:eastAsia="Calibri" w:hAnsi="Calibri" w:cs="Calibri"/>
          <w:b w:val="0"/>
          <w:i w:val="0"/>
          <w:strike w:val="0"/>
          <w:color w:val="auto"/>
          <w:sz w:val="22"/>
          <w:highlight w:val="none"/>
          <w:u w:val="none"/>
          <w:vertAlign w:val="baseline"/>
          <w:rtl w:val="0"/>
        </w:rPr>
        <w:t>de los hogares</w:t>
      </w:r>
      <w:r>
        <w:rPr>
          <w:rFonts w:ascii="Calibri" w:eastAsia="Calibri" w:hAnsi="Calibri" w:cs="Calibri"/>
          <w:b w:val="0"/>
          <w:i w:val="0"/>
          <w:strike w:val="0"/>
          <w:color w:val="auto"/>
          <w:sz w:val="22"/>
          <w:highlight w:val="none"/>
          <w:u w:val="none"/>
          <w:vertAlign w:val="baseline"/>
          <w:rtl w:val="0"/>
        </w:rPr>
        <w:t xml:space="preserve"> </w:t>
      </w:r>
      <w:r>
        <w:rPr>
          <w:rFonts w:ascii="Calibri" w:eastAsia="Calibri" w:hAnsi="Calibri" w:cs="Calibri"/>
          <w:b w:val="0"/>
          <w:i w:val="0"/>
          <w:strike w:val="0"/>
          <w:color w:val="auto"/>
          <w:sz w:val="22"/>
          <w:highlight w:val="none"/>
          <w:u w:val="none"/>
          <w:vertAlign w:val="baseline"/>
          <w:rtl w:val="0"/>
        </w:rPr>
        <w:t>y prácticas agrícolas no sostenibles. Esto es problemático porque reduce la calidad del agua para el consumo humano y afecta los ecosistemas acuáticos.</w:t>
      </w:r>
    </w:p>
    <w:p w:rsidR="00A77B3E">
      <w:pPr>
        <w:bidi w:val="0"/>
        <w:spacing w:before="0" w:after="160" w:line="264" w:lineRule="auto"/>
        <w:ind w:left="0" w:right="0" w:firstLine="0"/>
        <w:jc w:val="left"/>
        <w:rPr>
          <w:rFonts w:ascii="Calibri" w:eastAsia="Calibri" w:hAnsi="Calibri" w:cs="Calibri"/>
          <w:b w:val="0"/>
          <w:i w:val="0"/>
          <w:strike w:val="0"/>
          <w:color w:val="auto"/>
          <w:sz w:val="22"/>
          <w:highlight w:val="none"/>
          <w:u w:val="none"/>
          <w:vertAlign w:val="baseline"/>
          <w:rtl w:val="0"/>
        </w:rPr>
      </w:pPr>
      <w:r>
        <w:rPr>
          <w:rFonts w:ascii="Calibri" w:eastAsia="Calibri" w:hAnsi="Calibri" w:cs="Calibri"/>
          <w:b/>
          <w:i w:val="0"/>
          <w:strike w:val="0"/>
          <w:color w:val="auto"/>
          <w:sz w:val="22"/>
          <w:highlight w:val="none"/>
          <w:u w:val="none"/>
          <w:vertAlign w:val="baseline"/>
          <w:rtl w:val="0"/>
        </w:rPr>
        <w:t>Solución:</w:t>
      </w:r>
      <w:r>
        <w:rPr>
          <w:rFonts w:ascii="Calibri" w:eastAsia="Calibri" w:hAnsi="Calibri" w:cs="Calibri"/>
          <w:b w:val="0"/>
          <w:i w:val="0"/>
          <w:strike w:val="0"/>
          <w:color w:val="auto"/>
          <w:sz w:val="22"/>
          <w:highlight w:val="none"/>
          <w:u w:val="none"/>
          <w:vertAlign w:val="baseline"/>
          <w:rtl w:val="0"/>
        </w:rPr>
        <w:t xml:space="preserve"> Promover programas de saneamiento y restauración de cuerpos de agua, incentivar el uso de tecnologías limpias en la industria y la agricultura, y concienciar a la comunidad sobre el manejo adecuado de desechos.</w:t>
      </w:r>
    </w:p>
    <w:p w:rsidR="00A77B3E">
      <w:pPr>
        <w:bidi w:val="0"/>
        <w:spacing w:before="0" w:after="160" w:line="264" w:lineRule="auto"/>
        <w:ind w:left="0" w:right="0" w:firstLine="0"/>
        <w:jc w:val="left"/>
        <w:rPr>
          <w:rFonts w:ascii="Calibri" w:eastAsia="Calibri" w:hAnsi="Calibri" w:cs="Calibri"/>
          <w:b w:val="0"/>
          <w:i w:val="0"/>
          <w:strike w:val="0"/>
          <w:color w:val="auto"/>
          <w:sz w:val="22"/>
          <w:highlight w:val="none"/>
          <w:u w:val="none"/>
          <w:vertAlign w:val="baseline"/>
          <w:rtl w:val="0"/>
        </w:rPr>
      </w:pPr>
    </w:p>
    <w:p w:rsidR="00A77B3E">
      <w:pPr>
        <w:bidi w:val="0"/>
        <w:spacing w:before="0" w:after="160" w:line="264" w:lineRule="auto"/>
        <w:ind w:left="0" w:right="0" w:firstLine="0"/>
        <w:jc w:val="left"/>
        <w:rPr>
          <w:rFonts w:ascii="Calibri" w:eastAsia="Calibri" w:hAnsi="Calibri" w:cs="Calibri"/>
          <w:b/>
          <w:i w:val="0"/>
          <w:strike w:val="0"/>
          <w:color w:val="auto"/>
          <w:sz w:val="22"/>
          <w:highlight w:val="none"/>
          <w:u w:val="none"/>
          <w:vertAlign w:val="baseline"/>
          <w:rtl w:val="0"/>
        </w:rPr>
      </w:pPr>
      <w:r>
        <w:rPr>
          <w:rFonts w:ascii="Calibri" w:eastAsia="Calibri" w:hAnsi="Calibri" w:cs="Calibri"/>
          <w:b/>
          <w:i w:val="0"/>
          <w:strike w:val="0"/>
          <w:color w:val="auto"/>
          <w:sz w:val="22"/>
          <w:highlight w:val="none"/>
          <w:u w:val="none"/>
          <w:vertAlign w:val="baseline"/>
          <w:rtl w:val="0"/>
        </w:rPr>
        <w:t>2. Deforestación y pérdida de biodiversidad</w:t>
      </w:r>
    </w:p>
    <w:p w:rsidR="00A77B3E">
      <w:pPr>
        <w:bidi w:val="0"/>
        <w:spacing w:before="0" w:after="160" w:line="264" w:lineRule="auto"/>
        <w:ind w:left="0" w:right="0" w:firstLine="0"/>
        <w:jc w:val="left"/>
        <w:rPr>
          <w:rFonts w:ascii="Calibri" w:eastAsia="Calibri" w:hAnsi="Calibri" w:cs="Calibri"/>
          <w:b w:val="0"/>
          <w:i w:val="0"/>
          <w:strike w:val="0"/>
          <w:color w:val="auto"/>
          <w:sz w:val="22"/>
          <w:highlight w:val="none"/>
          <w:u w:val="none"/>
          <w:vertAlign w:val="baseline"/>
          <w:rtl w:val="0"/>
        </w:rPr>
      </w:pPr>
      <w:r>
        <w:rPr>
          <w:rFonts w:ascii="Calibri" w:eastAsia="Calibri" w:hAnsi="Calibri" w:cs="Calibri"/>
          <w:b w:val="0"/>
          <w:i w:val="0"/>
          <w:strike w:val="0"/>
          <w:color w:val="auto"/>
          <w:sz w:val="22"/>
          <w:highlight w:val="none"/>
          <w:u w:val="none"/>
          <w:vertAlign w:val="baseline"/>
          <w:rtl w:val="0"/>
        </w:rPr>
        <w:t>La expansión agrícola y urbana ha provocado la tala de bosques en áreas cercanas, reduciendo el hábitat de muchas especies. Esto afecta la estabilidad de los ecosistemas y contribuye al cambio climático.</w:t>
      </w:r>
    </w:p>
    <w:p w:rsidR="00A77B3E">
      <w:pPr>
        <w:bidi w:val="0"/>
        <w:spacing w:before="0" w:after="160" w:line="264" w:lineRule="auto"/>
        <w:ind w:left="0" w:right="0" w:firstLine="0"/>
        <w:jc w:val="left"/>
        <w:rPr>
          <w:rFonts w:ascii="Calibri" w:eastAsia="Calibri" w:hAnsi="Calibri" w:cs="Calibri"/>
          <w:b w:val="0"/>
          <w:i w:val="0"/>
          <w:strike w:val="0"/>
          <w:color w:val="auto"/>
          <w:sz w:val="22"/>
          <w:highlight w:val="none"/>
          <w:u w:val="none"/>
          <w:vertAlign w:val="baseline"/>
          <w:rtl w:val="0"/>
        </w:rPr>
      </w:pPr>
      <w:r>
        <w:rPr>
          <w:rFonts w:ascii="Calibri" w:eastAsia="Calibri" w:hAnsi="Calibri" w:cs="Calibri"/>
          <w:b/>
          <w:i w:val="0"/>
          <w:strike w:val="0"/>
          <w:color w:val="auto"/>
          <w:sz w:val="22"/>
          <w:highlight w:val="none"/>
          <w:u w:val="none"/>
          <w:vertAlign w:val="baseline"/>
          <w:rtl w:val="0"/>
        </w:rPr>
        <w:t>Solución:</w:t>
      </w:r>
      <w:r>
        <w:rPr>
          <w:rFonts w:ascii="Calibri" w:eastAsia="Calibri" w:hAnsi="Calibri" w:cs="Calibri"/>
          <w:b w:val="0"/>
          <w:i w:val="0"/>
          <w:strike w:val="0"/>
          <w:color w:val="auto"/>
          <w:sz w:val="22"/>
          <w:highlight w:val="none"/>
          <w:u w:val="none"/>
          <w:vertAlign w:val="baseline"/>
          <w:rtl w:val="0"/>
        </w:rPr>
        <w:t xml:space="preserve"> Implementar proyectos de reforestación, promover la agroforestería para integrar cultivos con conservación, y fortalecer políticas de protección de áreas naturales.</w:t>
      </w:r>
    </w:p>
    <w:p w:rsidR="00A77B3E">
      <w:pPr>
        <w:bidi w:val="0"/>
        <w:spacing w:before="0" w:after="160" w:line="264" w:lineRule="auto"/>
        <w:ind w:left="0" w:right="0" w:firstLine="0"/>
        <w:jc w:val="left"/>
        <w:rPr>
          <w:rFonts w:ascii="Calibri" w:eastAsia="Calibri" w:hAnsi="Calibri" w:cs="Calibri"/>
          <w:b/>
          <w:i w:val="0"/>
          <w:strike w:val="0"/>
          <w:color w:val="auto"/>
          <w:sz w:val="22"/>
          <w:highlight w:val="none"/>
          <w:u w:val="none"/>
          <w:vertAlign w:val="baseline"/>
          <w:rtl w:val="0"/>
        </w:rPr>
      </w:pPr>
      <w:r>
        <w:rPr>
          <w:rFonts w:ascii="Calibri" w:eastAsia="Calibri" w:hAnsi="Calibri" w:cs="Calibri"/>
          <w:b/>
          <w:i w:val="0"/>
          <w:strike w:val="0"/>
          <w:color w:val="auto"/>
          <w:sz w:val="22"/>
          <w:highlight w:val="none"/>
          <w:u w:val="none"/>
          <w:vertAlign w:val="baseline"/>
          <w:rtl w:val="0"/>
        </w:rPr>
        <w:t>3. Incremento de la temperatura y cambios climáticos</w:t>
      </w:r>
    </w:p>
    <w:p w:rsidR="00A77B3E">
      <w:pPr>
        <w:bidi w:val="0"/>
        <w:spacing w:before="0" w:after="160" w:line="264" w:lineRule="auto"/>
        <w:ind w:left="0" w:right="0" w:firstLine="0"/>
        <w:jc w:val="left"/>
        <w:rPr>
          <w:rFonts w:ascii="Calibri" w:eastAsia="Calibri" w:hAnsi="Calibri" w:cs="Calibri"/>
          <w:b w:val="0"/>
          <w:i w:val="0"/>
          <w:strike w:val="0"/>
          <w:color w:val="auto"/>
          <w:sz w:val="22"/>
          <w:highlight w:val="none"/>
          <w:u w:val="none"/>
          <w:vertAlign w:val="baseline"/>
          <w:rtl w:val="0"/>
        </w:rPr>
      </w:pPr>
      <w:r>
        <w:rPr>
          <w:rFonts w:ascii="Calibri" w:eastAsia="Calibri" w:hAnsi="Calibri" w:cs="Calibri"/>
          <w:b w:val="0"/>
          <w:i w:val="0"/>
          <w:strike w:val="0"/>
          <w:color w:val="auto"/>
          <w:sz w:val="22"/>
          <w:highlight w:val="none"/>
          <w:u w:val="none"/>
          <w:vertAlign w:val="baseline"/>
          <w:rtl w:val="0"/>
        </w:rPr>
        <w:t>El aumento de temperaturas extremas y cambios en los patrones climáticos afectan la producción agrícola y la calidad de vida. La pérdida de vegetación y las actividades industriales han contribuido a este problema.</w:t>
      </w:r>
    </w:p>
    <w:p w:rsidR="00A77B3E">
      <w:pPr>
        <w:bidi w:val="0"/>
        <w:spacing w:before="0" w:after="160" w:line="264" w:lineRule="auto"/>
        <w:ind w:left="0" w:right="0" w:firstLine="0"/>
        <w:jc w:val="left"/>
        <w:rPr>
          <w:rFonts w:ascii="Calibri" w:eastAsia="Calibri" w:hAnsi="Calibri" w:cs="Calibri"/>
          <w:b w:val="0"/>
          <w:i w:val="0"/>
          <w:strike w:val="0"/>
          <w:color w:val="auto"/>
          <w:sz w:val="22"/>
          <w:highlight w:val="none"/>
          <w:u w:val="none"/>
          <w:vertAlign w:val="baseline"/>
          <w:rtl w:val="0"/>
        </w:rPr>
      </w:pPr>
      <w:r>
        <w:rPr>
          <w:rFonts w:ascii="Calibri" w:eastAsia="Calibri" w:hAnsi="Calibri" w:cs="Calibri"/>
          <w:b/>
          <w:i w:val="0"/>
          <w:strike w:val="0"/>
          <w:color w:val="auto"/>
          <w:sz w:val="22"/>
          <w:highlight w:val="none"/>
          <w:u w:val="none"/>
          <w:vertAlign w:val="baseline"/>
          <w:rtl w:val="0"/>
        </w:rPr>
        <w:t>Solución:</w:t>
      </w:r>
      <w:r>
        <w:rPr>
          <w:rFonts w:ascii="Calibri" w:eastAsia="Calibri" w:hAnsi="Calibri" w:cs="Calibri"/>
          <w:b w:val="0"/>
          <w:i w:val="0"/>
          <w:strike w:val="0"/>
          <w:color w:val="auto"/>
          <w:sz w:val="22"/>
          <w:highlight w:val="none"/>
          <w:u w:val="none"/>
          <w:vertAlign w:val="baseline"/>
          <w:rtl w:val="0"/>
        </w:rPr>
        <w:t xml:space="preserve"> Fomentar el uso de energías renovables, reducir la huella de carbono con transporte sostenible, incentivar techos verdes en construcciones urbanas y educar sobre estrategias de mitigación climática.</w:t>
      </w:r>
    </w:p>
    <w:p w:rsidR="00A77B3E">
      <w:pPr>
        <w:bidi w:val="0"/>
        <w:spacing w:before="0" w:after="160" w:line="264" w:lineRule="auto"/>
        <w:ind w:left="0" w:right="0" w:firstLine="0"/>
        <w:jc w:val="left"/>
        <w:rPr>
          <w:rFonts w:ascii="Calibri" w:eastAsia="Calibri" w:hAnsi="Calibri" w:cs="Calibri"/>
          <w:b w:val="0"/>
          <w:i w:val="0"/>
          <w:strike w:val="0"/>
          <w:color w:val="auto"/>
          <w:sz w:val="22"/>
          <w:highlight w:val="none"/>
          <w:u w:val="none"/>
          <w:vertAlign w:val="baseline"/>
          <w:rtl w:val="0"/>
        </w:rPr>
      </w:pPr>
    </w:p>
    <w:p w:rsidR="00A77B3E">
      <w:pPr>
        <w:bidi w:val="0"/>
        <w:spacing w:before="0" w:after="160" w:line="264" w:lineRule="auto"/>
        <w:ind w:left="0" w:right="0" w:firstLine="0"/>
        <w:jc w:val="left"/>
        <w:rPr>
          <w:rFonts w:ascii="Calibri" w:eastAsia="Calibri" w:hAnsi="Calibri" w:cs="Calibri"/>
          <w:b w:val="0"/>
          <w:i w:val="0"/>
          <w:strike w:val="0"/>
          <w:color w:val="auto"/>
          <w:sz w:val="22"/>
          <w:highlight w:val="none"/>
          <w:u w:val="none"/>
          <w:vertAlign w:val="baseline"/>
          <w:rtl w:val="0"/>
        </w:rPr>
      </w:pPr>
    </w:p>
    <w:p w:rsidR="00A77B3E">
      <w:pPr>
        <w:bidi w:val="0"/>
        <w:spacing w:before="0" w:after="160" w:line="264" w:lineRule="auto"/>
        <w:ind w:left="0" w:right="0" w:firstLine="0"/>
        <w:jc w:val="left"/>
        <w:rPr>
          <w:rFonts w:ascii="Calibri" w:eastAsia="Calibri" w:hAnsi="Calibri" w:cs="Calibri"/>
          <w:b w:val="0"/>
          <w:i w:val="0"/>
          <w:strike w:val="0"/>
          <w:color w:val="auto"/>
          <w:sz w:val="22"/>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