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2A04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Министерство науки и высшего образования Российской Федерации</w:t>
      </w:r>
    </w:p>
    <w:p w14:paraId="27FBA303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Федеральное государственное бюджетное образовательное учреждение высшего образования</w:t>
      </w:r>
    </w:p>
    <w:p w14:paraId="7BA96F78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«Уфимский государственный нефтяной технический университет»</w:t>
      </w:r>
    </w:p>
    <w:p w14:paraId="0FCEECAB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Кафедра «Вычислительная техника и инженерная кибернетика»</w:t>
      </w:r>
    </w:p>
    <w:p w14:paraId="7B8F6328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46DC0039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7908FB87" w14:textId="77777777" w:rsidR="00C900CF" w:rsidRDefault="00C900CF" w:rsidP="003072B7">
      <w:pPr>
        <w:widowControl w:val="0"/>
        <w:rPr>
          <w:szCs w:val="28"/>
        </w:rPr>
      </w:pPr>
    </w:p>
    <w:p w14:paraId="68A671E3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546BF771" w14:textId="443D928C" w:rsidR="00C900CF" w:rsidRPr="00F6624E" w:rsidRDefault="004061EE" w:rsidP="003072B7">
      <w:pPr>
        <w:widowControl w:val="0"/>
        <w:jc w:val="center"/>
        <w:rPr>
          <w:szCs w:val="28"/>
        </w:rPr>
      </w:pPr>
      <w:r>
        <w:rPr>
          <w:szCs w:val="28"/>
        </w:rPr>
        <w:t>Управление качеством</w:t>
      </w:r>
    </w:p>
    <w:p w14:paraId="4D008C0E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2909E568" w14:textId="77777777" w:rsidR="00C900CF" w:rsidRPr="00F6624E" w:rsidRDefault="00C900CF" w:rsidP="003072B7">
      <w:pPr>
        <w:widowControl w:val="0"/>
        <w:jc w:val="center"/>
        <w:rPr>
          <w:szCs w:val="28"/>
        </w:rPr>
      </w:pPr>
      <w:r w:rsidRPr="00F6624E">
        <w:rPr>
          <w:szCs w:val="28"/>
        </w:rPr>
        <w:t>Лабораторная работа №1</w:t>
      </w:r>
    </w:p>
    <w:p w14:paraId="7BB284F8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0AA41529" w14:textId="5A67914F" w:rsidR="00C900CF" w:rsidRDefault="00A53362" w:rsidP="003072B7">
      <w:pPr>
        <w:widowControl w:val="0"/>
        <w:jc w:val="center"/>
        <w:rPr>
          <w:szCs w:val="28"/>
        </w:rPr>
      </w:pPr>
      <w:r>
        <w:rPr>
          <w:szCs w:val="28"/>
        </w:rPr>
        <w:t>А</w:t>
      </w:r>
      <w:r w:rsidRPr="004061EE">
        <w:rPr>
          <w:szCs w:val="28"/>
        </w:rPr>
        <w:t>нализ контекста организации</w:t>
      </w:r>
    </w:p>
    <w:p w14:paraId="53CC6B22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42A74BEE" w14:textId="77777777" w:rsidR="00C900CF" w:rsidRDefault="00C900CF" w:rsidP="003072B7">
      <w:pPr>
        <w:widowControl w:val="0"/>
        <w:rPr>
          <w:szCs w:val="28"/>
        </w:rPr>
      </w:pPr>
    </w:p>
    <w:p w14:paraId="2718C626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04081BE3" w14:textId="77777777" w:rsidR="00C900CF" w:rsidRDefault="00C900CF" w:rsidP="003072B7">
      <w:pPr>
        <w:widowControl w:val="0"/>
        <w:rPr>
          <w:szCs w:val="28"/>
        </w:rPr>
      </w:pPr>
    </w:p>
    <w:p w14:paraId="377FA7A0" w14:textId="6A4A0AF3" w:rsidR="00C900CF" w:rsidRPr="003072B7" w:rsidRDefault="00C900CF" w:rsidP="003072B7">
      <w:pPr>
        <w:widowControl w:val="0"/>
        <w:rPr>
          <w:szCs w:val="28"/>
        </w:rPr>
      </w:pPr>
      <w:r>
        <w:rPr>
          <w:szCs w:val="28"/>
        </w:rPr>
        <w:t>Выполнил</w:t>
      </w:r>
      <w:r w:rsidR="00663268">
        <w:rPr>
          <w:szCs w:val="28"/>
        </w:rPr>
        <w:t>и</w:t>
      </w:r>
      <w:r w:rsidRPr="00C5498E">
        <w:rPr>
          <w:szCs w:val="28"/>
        </w:rPr>
        <w:t>:</w:t>
      </w:r>
    </w:p>
    <w:p w14:paraId="374E80D7" w14:textId="6D73090C" w:rsidR="00C900CF" w:rsidRDefault="00C900CF" w:rsidP="003072B7">
      <w:pPr>
        <w:widowControl w:val="0"/>
        <w:rPr>
          <w:szCs w:val="28"/>
        </w:rPr>
      </w:pPr>
      <w:r>
        <w:rPr>
          <w:szCs w:val="28"/>
        </w:rPr>
        <w:t>Студент</w:t>
      </w:r>
      <w:r w:rsidR="00663268">
        <w:rPr>
          <w:szCs w:val="28"/>
        </w:rPr>
        <w:t>ы</w:t>
      </w:r>
      <w:r>
        <w:rPr>
          <w:szCs w:val="28"/>
        </w:rPr>
        <w:t xml:space="preserve"> группы БПОи-17-01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D226BF">
        <w:rPr>
          <w:szCs w:val="28"/>
        </w:rPr>
        <w:t>Т.</w:t>
      </w:r>
      <w:r w:rsidR="00E61A6B">
        <w:rPr>
          <w:szCs w:val="28"/>
        </w:rPr>
        <w:t>И</w:t>
      </w:r>
      <w:r w:rsidR="00D226BF">
        <w:rPr>
          <w:szCs w:val="28"/>
        </w:rPr>
        <w:t xml:space="preserve">. </w:t>
      </w:r>
      <w:r w:rsidR="00E61A6B">
        <w:rPr>
          <w:szCs w:val="28"/>
        </w:rPr>
        <w:t>Усманов</w:t>
      </w:r>
    </w:p>
    <w:p w14:paraId="5BFBDFF7" w14:textId="78AD59CA" w:rsidR="00663268" w:rsidRPr="00E61A6B" w:rsidRDefault="00663268" w:rsidP="003072B7">
      <w:pPr>
        <w:widowControl w:val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61A6B">
        <w:rPr>
          <w:szCs w:val="28"/>
        </w:rPr>
        <w:t>Н</w:t>
      </w:r>
      <w:r w:rsidR="00D226BF">
        <w:rPr>
          <w:szCs w:val="28"/>
        </w:rPr>
        <w:t>.</w:t>
      </w:r>
      <w:r w:rsidR="00E61A6B">
        <w:rPr>
          <w:szCs w:val="28"/>
        </w:rPr>
        <w:t>А</w:t>
      </w:r>
      <w:r w:rsidR="00D226BF">
        <w:rPr>
          <w:szCs w:val="28"/>
        </w:rPr>
        <w:t xml:space="preserve">. </w:t>
      </w:r>
      <w:r w:rsidR="00E61A6B">
        <w:rPr>
          <w:szCs w:val="28"/>
        </w:rPr>
        <w:t>Кислов</w:t>
      </w:r>
    </w:p>
    <w:p w14:paraId="6FBDD614" w14:textId="77777777" w:rsidR="00663268" w:rsidRPr="00E61A6B" w:rsidRDefault="00663268" w:rsidP="003072B7">
      <w:pPr>
        <w:widowControl w:val="0"/>
        <w:rPr>
          <w:szCs w:val="28"/>
        </w:rPr>
      </w:pPr>
    </w:p>
    <w:p w14:paraId="59B1782B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49EF837E" w14:textId="3592F57A" w:rsidR="00C900CF" w:rsidRPr="003072B7" w:rsidRDefault="00C900CF" w:rsidP="003072B7">
      <w:pPr>
        <w:widowControl w:val="0"/>
        <w:rPr>
          <w:szCs w:val="28"/>
        </w:rPr>
      </w:pPr>
      <w:r>
        <w:rPr>
          <w:szCs w:val="28"/>
        </w:rPr>
        <w:t>Проверил</w:t>
      </w:r>
      <w:r w:rsidRPr="00C5498E">
        <w:rPr>
          <w:szCs w:val="28"/>
        </w:rPr>
        <w:t>:</w:t>
      </w:r>
    </w:p>
    <w:p w14:paraId="04945F94" w14:textId="573C15E6" w:rsidR="00C900CF" w:rsidRDefault="00C900CF" w:rsidP="003072B7">
      <w:pPr>
        <w:widowControl w:val="0"/>
        <w:rPr>
          <w:szCs w:val="28"/>
        </w:rPr>
      </w:pPr>
      <w:r>
        <w:rPr>
          <w:szCs w:val="28"/>
        </w:rPr>
        <w:t>Доцент кафедры ВТИК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К.Э. Писаренко</w:t>
      </w:r>
    </w:p>
    <w:p w14:paraId="4B236C55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6ED42C03" w14:textId="77777777" w:rsidR="003072B7" w:rsidRPr="00C5498E" w:rsidRDefault="003072B7" w:rsidP="003072B7">
      <w:pPr>
        <w:widowControl w:val="0"/>
        <w:rPr>
          <w:szCs w:val="28"/>
        </w:rPr>
      </w:pPr>
    </w:p>
    <w:p w14:paraId="7828F32A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5605844C" w14:textId="77777777" w:rsidR="00C900CF" w:rsidRDefault="00C900CF" w:rsidP="003072B7">
      <w:pPr>
        <w:widowControl w:val="0"/>
        <w:jc w:val="center"/>
        <w:rPr>
          <w:szCs w:val="28"/>
        </w:rPr>
      </w:pPr>
      <w:r>
        <w:rPr>
          <w:szCs w:val="28"/>
        </w:rPr>
        <w:t>Уфа</w:t>
      </w:r>
    </w:p>
    <w:p w14:paraId="56BDEF66" w14:textId="2F5CA6B8" w:rsidR="00954B6D" w:rsidRDefault="00C900CF" w:rsidP="003072B7">
      <w:pPr>
        <w:widowControl w:val="0"/>
        <w:jc w:val="center"/>
        <w:rPr>
          <w:szCs w:val="28"/>
        </w:rPr>
      </w:pPr>
      <w:r>
        <w:rPr>
          <w:szCs w:val="28"/>
        </w:rPr>
        <w:t>202</w:t>
      </w:r>
      <w:r w:rsidR="004061EE">
        <w:rPr>
          <w:szCs w:val="28"/>
        </w:rPr>
        <w:t>1</w:t>
      </w:r>
    </w:p>
    <w:p w14:paraId="008B18E3" w14:textId="1163A58F" w:rsidR="004061EE" w:rsidRDefault="00E61A6B" w:rsidP="004061EE">
      <w:r>
        <w:lastRenderedPageBreak/>
        <w:t>В качестве рассматриваемой организации возьмём Уфимский Государственный Нефтяной Технический Университет.</w:t>
      </w:r>
    </w:p>
    <w:p w14:paraId="404CCE8F" w14:textId="5D9D201C" w:rsidR="00537954" w:rsidRPr="00A53362" w:rsidRDefault="00537954" w:rsidP="004061EE">
      <w:pPr>
        <w:rPr>
          <w:sz w:val="24"/>
          <w:szCs w:val="22"/>
        </w:rPr>
      </w:pPr>
    </w:p>
    <w:p w14:paraId="5992779A" w14:textId="6FA7B932" w:rsidR="00537954" w:rsidRPr="00537954" w:rsidRDefault="00537954" w:rsidP="00537954">
      <w:pPr>
        <w:rPr>
          <w:b/>
          <w:sz w:val="24"/>
          <w:szCs w:val="22"/>
        </w:rPr>
      </w:pPr>
      <w:r w:rsidRPr="00537954">
        <w:rPr>
          <w:b/>
          <w:sz w:val="24"/>
          <w:szCs w:val="22"/>
        </w:rPr>
        <w:t>Внешние факторы влияющие на организацию</w:t>
      </w:r>
      <w:r w:rsidR="00E74E5C">
        <w:rPr>
          <w:b/>
          <w:sz w:val="24"/>
          <w:szCs w:val="22"/>
        </w:rPr>
        <w:t xml:space="preserve"> </w:t>
      </w:r>
    </w:p>
    <w:p w14:paraId="6303269C" w14:textId="77777777" w:rsidR="00537954" w:rsidRPr="00537954" w:rsidRDefault="00537954" w:rsidP="00537954">
      <w:pPr>
        <w:rPr>
          <w:b/>
          <w:sz w:val="24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6009"/>
      </w:tblGrid>
      <w:tr w:rsidR="00537954" w:rsidRPr="00537954" w14:paraId="671FF9A5" w14:textId="77777777" w:rsidTr="00537954">
        <w:trPr>
          <w:tblHeader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1C72" w14:textId="77777777" w:rsidR="00537954" w:rsidRPr="00537954" w:rsidRDefault="00537954" w:rsidP="00E74E5C">
            <w:pPr>
              <w:spacing w:line="240" w:lineRule="auto"/>
              <w:ind w:firstLine="0"/>
              <w:jc w:val="center"/>
              <w:rPr>
                <w:b/>
                <w:sz w:val="24"/>
                <w:szCs w:val="22"/>
              </w:rPr>
            </w:pPr>
            <w:r w:rsidRPr="00537954">
              <w:rPr>
                <w:b/>
                <w:sz w:val="24"/>
                <w:szCs w:val="22"/>
              </w:rPr>
              <w:t>Фактор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F8DC" w14:textId="77777777" w:rsidR="00537954" w:rsidRPr="00537954" w:rsidRDefault="00537954" w:rsidP="00E74E5C">
            <w:pPr>
              <w:spacing w:line="240" w:lineRule="auto"/>
              <w:ind w:firstLine="0"/>
              <w:jc w:val="center"/>
              <w:rPr>
                <w:b/>
                <w:sz w:val="24"/>
                <w:szCs w:val="22"/>
              </w:rPr>
            </w:pPr>
            <w:r w:rsidRPr="00537954">
              <w:rPr>
                <w:b/>
                <w:sz w:val="24"/>
                <w:szCs w:val="22"/>
              </w:rPr>
              <w:t>Риски и Возможности</w:t>
            </w:r>
          </w:p>
        </w:tc>
      </w:tr>
      <w:tr w:rsidR="00537954" w:rsidRPr="00537954" w14:paraId="6744BECC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1418" w14:textId="77777777" w:rsidR="00537954" w:rsidRPr="00537954" w:rsidRDefault="00537954" w:rsidP="00E74E5C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Законодательство</w:t>
            </w:r>
          </w:p>
        </w:tc>
      </w:tr>
      <w:tr w:rsidR="00537954" w:rsidRPr="00537954" w14:paraId="1FCBFAB3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8F65" w14:textId="4FAB6B03" w:rsidR="00537954" w:rsidRPr="00537954" w:rsidRDefault="00537954" w:rsidP="00E74E5C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537954">
              <w:rPr>
                <w:sz w:val="24"/>
                <w:szCs w:val="22"/>
              </w:rPr>
              <w:t>Федеральный закон "Об образовании в Российской Федерации"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F621" w14:textId="424ED71F" w:rsidR="00537954" w:rsidRPr="00537954" w:rsidRDefault="00E61A6B" w:rsidP="008C0574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Регулирование процесса высшего образования</w:t>
            </w:r>
            <w:r w:rsidR="009446C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отношений между субъектами, участвующими в процессе образования</w:t>
            </w:r>
            <w:r w:rsidR="009446C3">
              <w:rPr>
                <w:sz w:val="24"/>
                <w:szCs w:val="22"/>
              </w:rPr>
              <w:t>, особенностей реализации некоторых видов образовательных программ, управление системой образования и экономических аспектов образования</w:t>
            </w:r>
          </w:p>
        </w:tc>
      </w:tr>
      <w:tr w:rsidR="00537954" w:rsidRPr="00537954" w14:paraId="45129D33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6D08" w14:textId="2047E231" w:rsidR="00537954" w:rsidRPr="00537954" w:rsidRDefault="00E61A6B" w:rsidP="00E74E5C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Подзаконные нормативные правовые акты, принятые органами государственной власти различных уровней и регулирующие высшее образование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BB19" w14:textId="2FA0FFE9" w:rsidR="00537954" w:rsidRPr="00537954" w:rsidRDefault="009446C3" w:rsidP="008C0574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Реализуют Федеральный закон об образовании</w:t>
            </w:r>
          </w:p>
        </w:tc>
      </w:tr>
      <w:tr w:rsidR="00537954" w:rsidRPr="00537954" w14:paraId="1AEED9FE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5C0" w14:textId="77777777" w:rsidR="00537954" w:rsidRPr="00537954" w:rsidRDefault="00537954" w:rsidP="008C057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Технологические аспекты</w:t>
            </w:r>
          </w:p>
        </w:tc>
      </w:tr>
      <w:tr w:rsidR="00537954" w:rsidRPr="00537954" w14:paraId="6E5CFF11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A6D6" w14:textId="615F20AD" w:rsidR="00537954" w:rsidRPr="00537954" w:rsidRDefault="00D24AE8" w:rsidP="00E74E5C">
            <w:pPr>
              <w:spacing w:line="240" w:lineRule="auto"/>
              <w:ind w:firstLine="0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</w:rPr>
              <w:t>Научно-технический прогресс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371B" w14:textId="35B1A310" w:rsidR="00537954" w:rsidRPr="00537954" w:rsidRDefault="00D24AE8" w:rsidP="008C0574">
            <w:pPr>
              <w:spacing w:line="240" w:lineRule="auto"/>
              <w:ind w:firstLine="0"/>
              <w:jc w:val="both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Внедрение технических средств позволяет улучшать качество образования, реализовывать новые направления подготовки. </w:t>
            </w:r>
            <w:r w:rsidR="00537954" w:rsidRPr="00537954">
              <w:rPr>
                <w:sz w:val="24"/>
                <w:szCs w:val="22"/>
              </w:rPr>
              <w:t xml:space="preserve"> </w:t>
            </w:r>
            <w:r w:rsidR="00492618">
              <w:rPr>
                <w:sz w:val="24"/>
                <w:szCs w:val="22"/>
              </w:rPr>
              <w:t>Помимо этого, нужно учитывать, что некоторые направления подготовки могут потерять актуальность из-за технического прогресса</w:t>
            </w:r>
          </w:p>
        </w:tc>
      </w:tr>
      <w:tr w:rsidR="00537954" w:rsidRPr="00537954" w14:paraId="012B4634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02D3" w14:textId="77777777" w:rsidR="00537954" w:rsidRPr="00537954" w:rsidRDefault="00537954" w:rsidP="008C057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Конкуренция</w:t>
            </w:r>
          </w:p>
        </w:tc>
      </w:tr>
      <w:tr w:rsidR="00537954" w:rsidRPr="00537954" w14:paraId="316F7F41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F282" w14:textId="5EB63B31" w:rsidR="00537954" w:rsidRPr="00537954" w:rsidRDefault="00D24AE8" w:rsidP="00E74E5C">
            <w:pPr>
              <w:spacing w:line="240" w:lineRule="auto"/>
              <w:ind w:firstLine="0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</w:rPr>
              <w:t>Конкуренция с другими высшими учебными заведениями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5938" w14:textId="4E6959F5" w:rsidR="00537954" w:rsidRPr="00D24AE8" w:rsidRDefault="00D24AE8" w:rsidP="008C0574">
            <w:pPr>
              <w:spacing w:line="240" w:lineRule="auto"/>
              <w:ind w:firstLine="0"/>
              <w:jc w:val="both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При недостаточном качестве образования в ВУЗе, абитуриенты не захотят здесь обучаться. Это приведёт к потере доходов от студентов, обучающихся платно и к снижению финансирования со стороны государства. Таким образом, ВУЗ вынужден постоянно улучшать качество своих образовательных программ</w:t>
            </w:r>
          </w:p>
        </w:tc>
      </w:tr>
      <w:tr w:rsidR="00537954" w:rsidRPr="00537954" w14:paraId="2BFFC8DC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A626" w14:textId="77777777" w:rsidR="00537954" w:rsidRPr="00537954" w:rsidRDefault="00537954" w:rsidP="008C057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Рынок</w:t>
            </w:r>
          </w:p>
        </w:tc>
      </w:tr>
      <w:tr w:rsidR="00537954" w:rsidRPr="00537954" w14:paraId="506E3667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D96" w14:textId="0A123E4A" w:rsidR="00537954" w:rsidRPr="00D24AE8" w:rsidRDefault="00D24AE8" w:rsidP="00E74E5C">
            <w:pPr>
              <w:spacing w:line="240" w:lineRule="auto"/>
              <w:ind w:firstLine="0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Наличие неудовлетворённого спроса на образованные кадры по определённым направлениям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98EA" w14:textId="7999BEBE" w:rsidR="00537954" w:rsidRPr="00D24AE8" w:rsidRDefault="00D24AE8" w:rsidP="008C0574">
            <w:pPr>
              <w:spacing w:line="240" w:lineRule="auto"/>
              <w:ind w:firstLine="0"/>
              <w:jc w:val="both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Если ВУЗ не будет создавать новые и востребованные на рынке труда образовательные программы, то обучение в таком ВУЗе не будет актуальным. Соответственно ВУЗ должен следить за рынком труда и удовлетворять спрос на специалистов, выпуская их</w:t>
            </w:r>
          </w:p>
        </w:tc>
      </w:tr>
      <w:tr w:rsidR="00537954" w:rsidRPr="00537954" w14:paraId="76B913B6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EEC0" w14:textId="77777777" w:rsidR="00537954" w:rsidRPr="00537954" w:rsidRDefault="00537954" w:rsidP="008C057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Культура</w:t>
            </w:r>
          </w:p>
        </w:tc>
      </w:tr>
      <w:tr w:rsidR="00537954" w:rsidRPr="00537954" w14:paraId="4DACAA5A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36C3" w14:textId="237A6C40" w:rsidR="00537954" w:rsidRPr="00537954" w:rsidRDefault="00D2289A" w:rsidP="00E74E5C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Особенности культурной жизни в Российской Федерации и Республике Башкортостан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A43D" w14:textId="38894F06" w:rsidR="00537954" w:rsidRPr="00537954" w:rsidRDefault="00D2289A" w:rsidP="008C0574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Процесс обучения в ВУЗе должен соответствовать установленным и негласным нормам культурного поведения в Республике Башкортостан. Так как в УГНТУ обучаются иностранные студенты, ВУЗ должен реализовывать процесс обучения русскому языку</w:t>
            </w:r>
          </w:p>
        </w:tc>
      </w:tr>
      <w:tr w:rsidR="00D2289A" w:rsidRPr="00537954" w14:paraId="720ACE59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3C8E" w14:textId="7232336D" w:rsidR="00D2289A" w:rsidRDefault="00D2289A" w:rsidP="00E74E5C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Потребность студентов в культурном отдыхе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0A59" w14:textId="63C66F94" w:rsidR="00D2289A" w:rsidRDefault="00D2289A" w:rsidP="008C0574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ВУЗ должен проводить различные культурные мероприятия, а также предоставлять возможность студентам самим участвовать в таких мероприятиях</w:t>
            </w:r>
          </w:p>
        </w:tc>
      </w:tr>
      <w:tr w:rsidR="00537954" w:rsidRPr="00537954" w14:paraId="27819D57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11A3" w14:textId="77777777" w:rsidR="00537954" w:rsidRPr="00F3305D" w:rsidRDefault="00537954" w:rsidP="00F3305D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F3305D">
              <w:rPr>
                <w:b/>
                <w:bCs/>
                <w:iCs/>
                <w:sz w:val="24"/>
                <w:szCs w:val="22"/>
              </w:rPr>
              <w:lastRenderedPageBreak/>
              <w:t>Социальные аспекты</w:t>
            </w:r>
          </w:p>
        </w:tc>
      </w:tr>
      <w:tr w:rsidR="00537954" w:rsidRPr="00537954" w14:paraId="03B6E362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E7A6" w14:textId="55EF8B02" w:rsidR="00537954" w:rsidRPr="00D2289A" w:rsidRDefault="00D2289A" w:rsidP="00E74E5C">
            <w:pPr>
              <w:spacing w:line="240" w:lineRule="auto"/>
              <w:ind w:firstLine="0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Изменение количества абитуриентов в следствии различных социальных процессов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AB5D" w14:textId="1F06CF5E" w:rsidR="00D2289A" w:rsidRPr="00D2289A" w:rsidRDefault="00D2289A" w:rsidP="008C0574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Снижение и увеличение рождаемости в РФ в различные периоды времени приводит к тому, что каждый год меняется количество поступающих абитуриентов. Эпидемии и войны также влияют на это</w:t>
            </w:r>
          </w:p>
        </w:tc>
      </w:tr>
      <w:tr w:rsidR="00D2289A" w:rsidRPr="00537954" w14:paraId="1EAB57C1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56BE" w14:textId="47721358" w:rsidR="00D2289A" w:rsidRDefault="00D2289A" w:rsidP="00D2289A">
            <w:pPr>
              <w:spacing w:line="240" w:lineRule="auto"/>
              <w:ind w:firstLine="0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Изменение отношения к образованию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8313" w14:textId="1C04FBBD" w:rsidR="00D2289A" w:rsidRDefault="00492618" w:rsidP="008C0574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 текущий момент высшее образование перестаёт быть единственным способом сделать хорошую карьеру. В Интернете доступны сотни вариантов получения образования без поступления в ВУЗ</w:t>
            </w:r>
          </w:p>
        </w:tc>
      </w:tr>
      <w:tr w:rsidR="00537954" w:rsidRPr="00537954" w14:paraId="237ED889" w14:textId="77777777" w:rsidTr="00537954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DCDA" w14:textId="77777777" w:rsidR="00537954" w:rsidRPr="00537954" w:rsidRDefault="00537954" w:rsidP="008C0574">
            <w:pPr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Экономическими условиями на международном, национальном, региональном</w:t>
            </w:r>
          </w:p>
          <w:p w14:paraId="524E5E27" w14:textId="77777777" w:rsidR="00537954" w:rsidRPr="00537954" w:rsidRDefault="00537954" w:rsidP="008C0574">
            <w:pPr>
              <w:spacing w:line="240" w:lineRule="auto"/>
              <w:ind w:firstLine="0"/>
              <w:jc w:val="center"/>
              <w:rPr>
                <w:b/>
                <w:sz w:val="24"/>
                <w:szCs w:val="22"/>
              </w:rPr>
            </w:pPr>
            <w:r w:rsidRPr="00537954">
              <w:rPr>
                <w:b/>
                <w:bCs/>
                <w:iCs/>
                <w:sz w:val="24"/>
                <w:szCs w:val="22"/>
              </w:rPr>
              <w:t>и местном уровне</w:t>
            </w:r>
          </w:p>
        </w:tc>
      </w:tr>
      <w:tr w:rsidR="00537954" w:rsidRPr="00537954" w14:paraId="5925350F" w14:textId="77777777" w:rsidTr="00537954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57E" w14:textId="46057258" w:rsidR="00537954" w:rsidRPr="00537954" w:rsidRDefault="00492618" w:rsidP="00A53362">
            <w:pPr>
              <w:spacing w:line="240" w:lineRule="auto"/>
              <w:ind w:firstLine="0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</w:rPr>
              <w:t>Экономические и политические кризисы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85AF" w14:textId="12AC2FE5" w:rsidR="00537954" w:rsidRPr="00537954" w:rsidRDefault="00492618" w:rsidP="00A53362">
            <w:pPr>
              <w:spacing w:line="240" w:lineRule="auto"/>
              <w:ind w:firstLine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Экономический кризис на любом уровне приводит к падению доходов населения и соответственно к уменьшению числа абитуриентов, которые хотят обучаться платно. Политический кризис может привести к падению числа поступающих из других стран</w:t>
            </w:r>
          </w:p>
        </w:tc>
      </w:tr>
    </w:tbl>
    <w:p w14:paraId="5A31FBFF" w14:textId="77777777" w:rsidR="004061EE" w:rsidRPr="00A53362" w:rsidRDefault="004061EE" w:rsidP="00A53362">
      <w:pPr>
        <w:spacing w:line="240" w:lineRule="auto"/>
        <w:ind w:firstLine="0"/>
        <w:rPr>
          <w:sz w:val="24"/>
          <w:szCs w:val="22"/>
        </w:rPr>
      </w:pPr>
    </w:p>
    <w:p w14:paraId="1034EF83" w14:textId="51F3487C" w:rsidR="004061EE" w:rsidRPr="00E74E5C" w:rsidRDefault="004061EE" w:rsidP="00A53362">
      <w:pPr>
        <w:autoSpaceDE w:val="0"/>
        <w:autoSpaceDN w:val="0"/>
        <w:adjustRightInd w:val="0"/>
        <w:spacing w:line="240" w:lineRule="auto"/>
        <w:ind w:firstLine="567"/>
        <w:jc w:val="both"/>
        <w:rPr>
          <w:b/>
          <w:color w:val="000000"/>
          <w:sz w:val="24"/>
        </w:rPr>
      </w:pPr>
      <w:r w:rsidRPr="00E74E5C">
        <w:rPr>
          <w:b/>
          <w:color w:val="000000"/>
          <w:sz w:val="24"/>
        </w:rPr>
        <w:t xml:space="preserve">Внутренние факторы, влияющие на </w:t>
      </w:r>
      <w:r w:rsidR="00E74E5C" w:rsidRPr="00E74E5C">
        <w:rPr>
          <w:b/>
          <w:color w:val="000000"/>
          <w:sz w:val="24"/>
        </w:rPr>
        <w:t>организацию</w:t>
      </w:r>
    </w:p>
    <w:p w14:paraId="59D53327" w14:textId="77777777" w:rsidR="004061EE" w:rsidRPr="00A53362" w:rsidRDefault="004061EE" w:rsidP="004061EE">
      <w:pPr>
        <w:autoSpaceDE w:val="0"/>
        <w:autoSpaceDN w:val="0"/>
        <w:adjustRightInd w:val="0"/>
        <w:ind w:firstLine="567"/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7"/>
        <w:gridCol w:w="5958"/>
      </w:tblGrid>
      <w:tr w:rsidR="004061EE" w14:paraId="58C5A9F1" w14:textId="77777777" w:rsidTr="00080A5C">
        <w:trPr>
          <w:tblHeader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52B5" w14:textId="77777777" w:rsidR="004061EE" w:rsidRDefault="004061EE" w:rsidP="00D751FA">
            <w:pPr>
              <w:autoSpaceDE w:val="0"/>
              <w:autoSpaceDN w:val="0"/>
              <w:adjustRightInd w:val="0"/>
              <w:spacing w:line="204" w:lineRule="auto"/>
              <w:ind w:firstLine="0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Фактор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C70A" w14:textId="77777777" w:rsidR="004061EE" w:rsidRDefault="004061EE" w:rsidP="00D751FA">
            <w:pPr>
              <w:autoSpaceDE w:val="0"/>
              <w:autoSpaceDN w:val="0"/>
              <w:adjustRightInd w:val="0"/>
              <w:spacing w:line="204" w:lineRule="auto"/>
              <w:ind w:firstLine="0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Риски и Возможности</w:t>
            </w:r>
          </w:p>
        </w:tc>
      </w:tr>
      <w:tr w:rsidR="004061EE" w14:paraId="78CB36E5" w14:textId="77777777" w:rsidTr="00080A5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5E30" w14:textId="77777777" w:rsidR="004061EE" w:rsidRPr="00C97196" w:rsidRDefault="004061EE" w:rsidP="00D751FA">
            <w:pPr>
              <w:spacing w:line="204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C97196">
              <w:rPr>
                <w:b/>
                <w:bCs/>
                <w:iCs/>
                <w:color w:val="000000"/>
                <w:sz w:val="24"/>
              </w:rPr>
              <w:t>Ценности</w:t>
            </w:r>
          </w:p>
        </w:tc>
      </w:tr>
      <w:tr w:rsidR="00080A5C" w14:paraId="59880910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D8C4" w14:textId="581EA716" w:rsidR="00080A5C" w:rsidRPr="00876BA7" w:rsidRDefault="00070B43" w:rsidP="00080A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Высокое качество образования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D021" w14:textId="77777777" w:rsidR="00080A5C" w:rsidRDefault="00070B43" w:rsidP="00080A5C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Формирова</w:t>
            </w:r>
            <w:r w:rsidR="006347E7">
              <w:rPr>
                <w:bCs/>
                <w:color w:val="000000"/>
                <w:sz w:val="24"/>
              </w:rPr>
              <w:t xml:space="preserve">ние имиджа ведущего университета региона среди абитуриентов и работодателей, возможности для </w:t>
            </w:r>
            <w:r w:rsidR="00442742">
              <w:rPr>
                <w:bCs/>
                <w:color w:val="000000"/>
                <w:sz w:val="24"/>
              </w:rPr>
              <w:t>привлечения абитуриентов с более высоким уровнем знаний и сотрудничества с компаниями, заинтересованными в высококвалифицированных специалистах</w:t>
            </w:r>
          </w:p>
          <w:p w14:paraId="2659AE7F" w14:textId="6CEF8758" w:rsidR="001C355C" w:rsidRPr="00070B43" w:rsidRDefault="001C355C" w:rsidP="00080A5C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Риски: </w:t>
            </w:r>
            <w:r w:rsidR="00A31917">
              <w:rPr>
                <w:bCs/>
                <w:color w:val="000000"/>
                <w:sz w:val="24"/>
              </w:rPr>
              <w:t>контроль за качеством образования и постоянное совершенствование учебных программ только тех специальностей, которые востребованы на данный момент среди работодателей</w:t>
            </w:r>
          </w:p>
        </w:tc>
      </w:tr>
      <w:tr w:rsidR="00080A5C" w14:paraId="25B983F5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3975" w14:textId="2DC758CC" w:rsidR="00080A5C" w:rsidRPr="00876BA7" w:rsidRDefault="006347E7" w:rsidP="00080A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Сотрудничество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C1DC" w14:textId="43634F37" w:rsidR="00080A5C" w:rsidRDefault="006347E7" w:rsidP="006347E7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Сотрудничество УГНТУ </w:t>
            </w:r>
            <w:r w:rsidR="009D1271">
              <w:rPr>
                <w:bCs/>
                <w:color w:val="000000"/>
                <w:sz w:val="24"/>
              </w:rPr>
              <w:t xml:space="preserve">с организациями, нацеленными на трудоустройство выпускников, вследствие возможности для </w:t>
            </w:r>
            <w:r w:rsidR="00442742">
              <w:rPr>
                <w:bCs/>
                <w:color w:val="000000"/>
                <w:sz w:val="24"/>
              </w:rPr>
              <w:t>дополнительного финансирования</w:t>
            </w:r>
            <w:r w:rsidR="009D1271">
              <w:rPr>
                <w:bCs/>
                <w:color w:val="000000"/>
                <w:sz w:val="24"/>
              </w:rPr>
              <w:t xml:space="preserve"> и развития материально-технической базы университета;</w:t>
            </w:r>
          </w:p>
          <w:p w14:paraId="71F0731E" w14:textId="77777777" w:rsidR="009D1271" w:rsidRDefault="009D1271" w:rsidP="006347E7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Сотрудничество УГНТУ с другими ВУЗами предоставляет возможность академической мобильности студентов и сотрудников, как следствие дополнительные преимущества при выборе учебного заведения абитуриентами и распространение информации об УГНТУ среди преподавателей и студентов</w:t>
            </w:r>
            <w:r w:rsidR="00A81A88">
              <w:rPr>
                <w:bCs/>
                <w:color w:val="000000"/>
                <w:sz w:val="24"/>
              </w:rPr>
              <w:t>;</w:t>
            </w:r>
          </w:p>
          <w:p w14:paraId="7D830090" w14:textId="22D442B7" w:rsidR="00A81A88" w:rsidRPr="006347E7" w:rsidRDefault="00A81A88" w:rsidP="006347E7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Сотрудничество со студентами и преподавателями, открытость к изменениям</w:t>
            </w:r>
            <w:r w:rsidR="00442742">
              <w:rPr>
                <w:bCs/>
                <w:color w:val="000000"/>
                <w:sz w:val="24"/>
              </w:rPr>
              <w:t xml:space="preserve">, следовательно, постоянное совершенствование </w:t>
            </w:r>
            <w:r w:rsidR="00D751FA">
              <w:rPr>
                <w:bCs/>
                <w:color w:val="000000"/>
                <w:sz w:val="24"/>
              </w:rPr>
              <w:t>и возможность отвечать постоянно изменяющимся требованиям общества, возможность для реализации идей и инициатив</w:t>
            </w:r>
            <w:r w:rsidR="00A31917">
              <w:rPr>
                <w:bCs/>
                <w:color w:val="000000"/>
                <w:sz w:val="24"/>
              </w:rPr>
              <w:t xml:space="preserve">; Риск: большое количество инициатив, которое нереализуемо или неактуально </w:t>
            </w:r>
          </w:p>
        </w:tc>
      </w:tr>
      <w:tr w:rsidR="00080A5C" w14:paraId="51BDEA67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B525" w14:textId="750E50B1" w:rsidR="00080A5C" w:rsidRDefault="00D751FA" w:rsidP="00080A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Самореализация и саморазвитие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387D" w14:textId="122AB8C8" w:rsidR="00A31917" w:rsidRPr="00D751FA" w:rsidRDefault="00FD38B6" w:rsidP="00D751FA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Развитие творческого и научного потенциала сотрудников и студентов</w:t>
            </w:r>
            <w:r w:rsidR="001C355C">
              <w:rPr>
                <w:bCs/>
                <w:color w:val="000000"/>
                <w:sz w:val="24"/>
              </w:rPr>
              <w:t xml:space="preserve"> способствует</w:t>
            </w:r>
            <w:r>
              <w:rPr>
                <w:bCs/>
                <w:color w:val="000000"/>
                <w:sz w:val="24"/>
              </w:rPr>
              <w:t xml:space="preserve"> формировани</w:t>
            </w:r>
            <w:r w:rsidR="001C355C">
              <w:rPr>
                <w:bCs/>
                <w:color w:val="000000"/>
                <w:sz w:val="24"/>
              </w:rPr>
              <w:t>ю</w:t>
            </w:r>
            <w:r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="001C355C">
              <w:rPr>
                <w:bCs/>
                <w:color w:val="000000"/>
                <w:sz w:val="24"/>
              </w:rPr>
              <w:t>надпрофессиональных</w:t>
            </w:r>
            <w:proofErr w:type="spellEnd"/>
            <w:r w:rsidR="001C355C">
              <w:rPr>
                <w:bCs/>
                <w:color w:val="000000"/>
                <w:sz w:val="24"/>
              </w:rPr>
              <w:t xml:space="preserve"> навыков и развитию высокой профессиональной и социальной мобильности</w:t>
            </w:r>
          </w:p>
        </w:tc>
      </w:tr>
      <w:tr w:rsidR="00080A5C" w14:paraId="282CA1EC" w14:textId="77777777" w:rsidTr="00080A5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9D3A" w14:textId="77777777" w:rsidR="00080A5C" w:rsidRPr="00C97196" w:rsidRDefault="00080A5C" w:rsidP="00080A5C">
            <w:pPr>
              <w:spacing w:line="204" w:lineRule="auto"/>
              <w:ind w:firstLine="567"/>
              <w:jc w:val="center"/>
              <w:rPr>
                <w:b/>
                <w:bCs/>
                <w:color w:val="000000"/>
                <w:sz w:val="24"/>
              </w:rPr>
            </w:pPr>
            <w:r w:rsidRPr="00C97196">
              <w:rPr>
                <w:b/>
                <w:bCs/>
                <w:iCs/>
                <w:color w:val="000000"/>
                <w:sz w:val="24"/>
              </w:rPr>
              <w:t>Культурные аспекты</w:t>
            </w:r>
          </w:p>
        </w:tc>
      </w:tr>
      <w:tr w:rsidR="00080A5C" w14:paraId="3063BD12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AB22" w14:textId="2E813F56" w:rsidR="00080A5C" w:rsidRPr="00067BE2" w:rsidRDefault="00067BE2" w:rsidP="001C04AA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 w:rsidRPr="00067BE2">
              <w:rPr>
                <w:bCs/>
                <w:color w:val="000000"/>
                <w:sz w:val="24"/>
              </w:rPr>
              <w:lastRenderedPageBreak/>
              <w:t>Стремление</w:t>
            </w:r>
            <w:r>
              <w:rPr>
                <w:bCs/>
                <w:color w:val="000000"/>
                <w:sz w:val="24"/>
              </w:rPr>
              <w:t xml:space="preserve"> университета</w:t>
            </w:r>
            <w:r w:rsidRPr="00067BE2">
              <w:rPr>
                <w:bCs/>
                <w:color w:val="000000"/>
                <w:sz w:val="24"/>
              </w:rPr>
              <w:t xml:space="preserve"> к лидерству внутри образовательного сообщества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0D5F" w14:textId="1CAEC014" w:rsidR="00080A5C" w:rsidRPr="00067BE2" w:rsidRDefault="00F843C6" w:rsidP="00067BE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Формирование среды, где обучающиеся и сотрудники будут стремиться показывать высокие результаты</w:t>
            </w:r>
          </w:p>
        </w:tc>
      </w:tr>
      <w:tr w:rsidR="00067BE2" w14:paraId="1469D03F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024" w14:textId="67C7CE0B" w:rsidR="00067BE2" w:rsidRPr="00067BE2" w:rsidRDefault="00F843C6" w:rsidP="001C04AA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Причастность к спортивным и культурным-воспитательным мероприятиям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04F4" w14:textId="164E30F9" w:rsidR="00067BE2" w:rsidRPr="00F843C6" w:rsidRDefault="00F843C6" w:rsidP="00067BE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Сплочение коллектива студентов и сотрудников и формирование чувства причастности к деятельности университета, </w:t>
            </w:r>
            <w:r w:rsidR="00C97196">
              <w:rPr>
                <w:bCs/>
                <w:color w:val="000000"/>
                <w:sz w:val="24"/>
              </w:rPr>
              <w:t>и в дальнейшем формирование положительной репутации среди научного и студенческого общества</w:t>
            </w:r>
          </w:p>
        </w:tc>
      </w:tr>
      <w:tr w:rsidR="00067BE2" w14:paraId="4B727BA5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9E5F" w14:textId="70B2E908" w:rsidR="00067BE2" w:rsidRPr="00067BE2" w:rsidRDefault="00C97196" w:rsidP="001C04AA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Единый стиль, символика университета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0B1" w14:textId="01C2F246" w:rsidR="00067BE2" w:rsidRPr="00C97196" w:rsidRDefault="00C97196" w:rsidP="00067BE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Формирование причастности к деятельности УГНТУ</w:t>
            </w:r>
          </w:p>
        </w:tc>
      </w:tr>
      <w:tr w:rsidR="00C97196" w14:paraId="43B4D97B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CE6F" w14:textId="3BE0FE31" w:rsidR="00C97196" w:rsidRDefault="00C97196" w:rsidP="001C04AA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Работа с выпускниками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59F4" w14:textId="7C61FF68" w:rsidR="00C97196" w:rsidRPr="00C97196" w:rsidRDefault="00C97196" w:rsidP="00067BE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 w:rsidRPr="00C97196">
              <w:rPr>
                <w:bCs/>
                <w:color w:val="000000"/>
                <w:sz w:val="24"/>
              </w:rPr>
              <w:t>Выдающиеся выпускники</w:t>
            </w:r>
            <w:r>
              <w:rPr>
                <w:bCs/>
                <w:color w:val="000000"/>
                <w:sz w:val="24"/>
              </w:rPr>
              <w:t xml:space="preserve"> УГНТУ, которые служат доказательством качества образования и поднимают престиж университета</w:t>
            </w:r>
          </w:p>
        </w:tc>
      </w:tr>
      <w:tr w:rsidR="00080A5C" w14:paraId="5F50DF37" w14:textId="77777777" w:rsidTr="00080A5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20EB" w14:textId="77777777" w:rsidR="00080A5C" w:rsidRPr="00612555" w:rsidRDefault="00080A5C" w:rsidP="00080A5C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612555">
              <w:rPr>
                <w:b/>
                <w:bCs/>
                <w:iCs/>
                <w:color w:val="000000"/>
                <w:sz w:val="24"/>
              </w:rPr>
              <w:t>Знания</w:t>
            </w:r>
          </w:p>
        </w:tc>
      </w:tr>
      <w:tr w:rsidR="00080A5C" w14:paraId="2C03A80C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26F5" w14:textId="27C83FF6" w:rsidR="00080A5C" w:rsidRPr="00612555" w:rsidRDefault="00612555" w:rsidP="00612555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 w:rsidRPr="00612555">
              <w:rPr>
                <w:bCs/>
                <w:color w:val="000000"/>
                <w:sz w:val="24"/>
              </w:rPr>
              <w:t>Учебно-методическое обеспечение</w:t>
            </w:r>
            <w:r w:rsidR="004E13A2">
              <w:rPr>
                <w:bCs/>
                <w:color w:val="000000"/>
                <w:sz w:val="24"/>
              </w:rPr>
              <w:t xml:space="preserve"> образовательного процесса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535F" w14:textId="3DFEF3EC" w:rsidR="00080A5C" w:rsidRDefault="004E13A2" w:rsidP="004E13A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Возможности: в результате накопленного опыта преподавателей и специалистов формирование исчерпывающих программ и материалов, которые позволяют сформировать набор компетенций для решений проблем в рамках данной дисциплины</w:t>
            </w:r>
          </w:p>
          <w:p w14:paraId="01336704" w14:textId="7BE12BE9" w:rsidR="004E13A2" w:rsidRPr="004E13A2" w:rsidRDefault="004E13A2" w:rsidP="004E13A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Риски: устаревание программ и несоответствие современным требованиям работодателей </w:t>
            </w:r>
          </w:p>
        </w:tc>
      </w:tr>
      <w:tr w:rsidR="00612555" w14:paraId="52666BAD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6912" w14:textId="7097B5E8" w:rsidR="00612555" w:rsidRPr="00612555" w:rsidRDefault="004E13A2" w:rsidP="00612555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Уровень профессионализма и степень квалификации руководства и сотрудников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965B" w14:textId="77777777" w:rsidR="00612555" w:rsidRDefault="008C0574" w:rsidP="004E13A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 w:rsidRPr="008C0574">
              <w:rPr>
                <w:bCs/>
                <w:color w:val="000000"/>
                <w:sz w:val="24"/>
              </w:rPr>
              <w:t>Возможности:</w:t>
            </w:r>
            <w:r>
              <w:rPr>
                <w:bCs/>
                <w:color w:val="000000"/>
                <w:sz w:val="24"/>
              </w:rPr>
              <w:t xml:space="preserve"> высокий уровень преподавания опытных специалистов </w:t>
            </w:r>
          </w:p>
          <w:p w14:paraId="54D38A1D" w14:textId="32FE6FDF" w:rsidR="008C0574" w:rsidRPr="008C0574" w:rsidRDefault="008C0574" w:rsidP="004E13A2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Риски: неактуальность получаемых знаний от опытных, но не практикующих преподавателей</w:t>
            </w:r>
          </w:p>
        </w:tc>
      </w:tr>
      <w:tr w:rsidR="00080A5C" w14:paraId="31CD076C" w14:textId="77777777" w:rsidTr="00080A5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928E" w14:textId="2556C181" w:rsidR="00080A5C" w:rsidRPr="00612555" w:rsidRDefault="00080A5C" w:rsidP="00080A5C">
            <w:pPr>
              <w:spacing w:line="204" w:lineRule="auto"/>
              <w:ind w:firstLine="567"/>
              <w:jc w:val="center"/>
              <w:rPr>
                <w:b/>
                <w:bCs/>
                <w:color w:val="000000"/>
                <w:sz w:val="24"/>
              </w:rPr>
            </w:pPr>
            <w:r w:rsidRPr="00612555">
              <w:rPr>
                <w:b/>
                <w:bCs/>
                <w:iCs/>
                <w:color w:val="000000"/>
                <w:sz w:val="24"/>
              </w:rPr>
              <w:t>Показатели деятельности</w:t>
            </w:r>
          </w:p>
        </w:tc>
      </w:tr>
      <w:tr w:rsidR="00080A5C" w14:paraId="0F36B34E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946A" w14:textId="773FDE15" w:rsidR="00080A5C" w:rsidRPr="00E74E5C" w:rsidRDefault="00E74E5C" w:rsidP="00E74E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Численность студентов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5DFD" w14:textId="1488439A" w:rsidR="00080A5C" w:rsidRPr="00E74E5C" w:rsidRDefault="00E74E5C" w:rsidP="00E74E5C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На основании показателя можно сделать вывод о востребованности или невостребованности университета </w:t>
            </w:r>
            <w:r w:rsidR="00731E85">
              <w:rPr>
                <w:bCs/>
                <w:color w:val="000000"/>
                <w:sz w:val="24"/>
              </w:rPr>
              <w:t xml:space="preserve">среди населения </w:t>
            </w:r>
          </w:p>
        </w:tc>
      </w:tr>
      <w:tr w:rsidR="00E74E5C" w14:paraId="226BE554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3FF3" w14:textId="10D131D1" w:rsidR="00E74E5C" w:rsidRDefault="00E74E5C" w:rsidP="00E74E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Численность </w:t>
            </w:r>
            <w:r w:rsidR="00731E85">
              <w:rPr>
                <w:bCs/>
                <w:color w:val="000000"/>
                <w:sz w:val="24"/>
              </w:rPr>
              <w:t>студентов, принятых за счет средств бюджета РФ или Финансовое обеспечение за счет деятельности университета, приносящей доход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3401" w14:textId="00C69AF7" w:rsidR="00E74E5C" w:rsidRPr="00731E85" w:rsidRDefault="00731E85" w:rsidP="00731E85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Количество средств финансирования, пришедших в университет, от которых зависит его развитие</w:t>
            </w:r>
          </w:p>
        </w:tc>
      </w:tr>
      <w:tr w:rsidR="00731E85" w14:paraId="0798257F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CCF4" w14:textId="0C66B4B6" w:rsidR="00731E85" w:rsidRDefault="00731E85" w:rsidP="00E74E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Количество научно-исследовательских и конструкторских работ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0BC" w14:textId="288C8119" w:rsidR="00731E85" w:rsidRDefault="00731E85" w:rsidP="00731E85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Оценка роста </w:t>
            </w:r>
            <w:r w:rsidR="00612555">
              <w:rPr>
                <w:bCs/>
                <w:color w:val="000000"/>
                <w:sz w:val="24"/>
              </w:rPr>
              <w:t xml:space="preserve">или спада научной деятельности, которая способствуют укреплению позиций УГНТУ в научном сообществе и притоку новых ценных кадров </w:t>
            </w:r>
          </w:p>
        </w:tc>
      </w:tr>
      <w:tr w:rsidR="00612555" w14:paraId="07585FBE" w14:textId="77777777" w:rsidTr="00080A5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C90F" w14:textId="740600B9" w:rsidR="00612555" w:rsidRDefault="00612555" w:rsidP="00E74E5C">
            <w:pPr>
              <w:autoSpaceDE w:val="0"/>
              <w:autoSpaceDN w:val="0"/>
              <w:adjustRightInd w:val="0"/>
              <w:spacing w:line="204" w:lineRule="auto"/>
              <w:ind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Позиция УГНТУ в рейтингах университетов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396A" w14:textId="3A9F8AC8" w:rsidR="00612555" w:rsidRDefault="00612555" w:rsidP="00731E85">
            <w:pPr>
              <w:autoSpaceDE w:val="0"/>
              <w:autoSpaceDN w:val="0"/>
              <w:adjustRightInd w:val="0"/>
              <w:spacing w:line="204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Укрепление или ослабление конкурентоспособности УГНТУ относительно других университетов</w:t>
            </w:r>
          </w:p>
        </w:tc>
      </w:tr>
    </w:tbl>
    <w:p w14:paraId="09F081D0" w14:textId="77777777" w:rsidR="004061EE" w:rsidRDefault="004061EE" w:rsidP="001C04AA">
      <w:pPr>
        <w:ind w:firstLine="0"/>
        <w:jc w:val="both"/>
        <w:rPr>
          <w:b/>
          <w:bCs/>
          <w:sz w:val="24"/>
        </w:rPr>
      </w:pPr>
    </w:p>
    <w:p w14:paraId="6AB0B272" w14:textId="77777777" w:rsidR="004061EE" w:rsidRDefault="004061EE" w:rsidP="00A53362">
      <w:pPr>
        <w:spacing w:line="240" w:lineRule="auto"/>
        <w:ind w:firstLine="567"/>
        <w:jc w:val="both"/>
        <w:rPr>
          <w:b/>
          <w:sz w:val="24"/>
        </w:rPr>
      </w:pPr>
      <w:r>
        <w:rPr>
          <w:b/>
          <w:bCs/>
          <w:sz w:val="24"/>
        </w:rPr>
        <w:t>Понимание потребностей и ожиданий заинтересованных сторон</w:t>
      </w:r>
    </w:p>
    <w:p w14:paraId="17BAADDC" w14:textId="77777777" w:rsidR="004061EE" w:rsidRPr="00A53362" w:rsidRDefault="004061EE" w:rsidP="00A53362">
      <w:pPr>
        <w:spacing w:line="240" w:lineRule="auto"/>
        <w:ind w:firstLine="567"/>
        <w:jc w:val="both"/>
        <w:rPr>
          <w:b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9"/>
        <w:gridCol w:w="5996"/>
      </w:tblGrid>
      <w:tr w:rsidR="004061EE" w14:paraId="7C1A29A1" w14:textId="77777777" w:rsidTr="00E35688">
        <w:trPr>
          <w:tblHeader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A0B8" w14:textId="77777777" w:rsidR="004061EE" w:rsidRDefault="004061EE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Заинтересованная сторона</w:t>
            </w: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9DD7" w14:textId="77777777" w:rsidR="004061EE" w:rsidRDefault="004061EE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Требование к СМК</w:t>
            </w:r>
          </w:p>
        </w:tc>
      </w:tr>
      <w:tr w:rsidR="004061EE" w14:paraId="3BA5F9D0" w14:textId="77777777" w:rsidTr="00E35688"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EE3E" w14:textId="2CA4BB74" w:rsidR="004061EE" w:rsidRPr="00E414C2" w:rsidRDefault="00E414C2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Персонал</w:t>
            </w: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719A" w14:textId="50A859FE" w:rsidR="004061EE" w:rsidRPr="00E35688" w:rsidRDefault="00E35688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Возможность профессионального и карьерного роста, улучшений условий труда и экономических показателей университета</w:t>
            </w:r>
          </w:p>
        </w:tc>
      </w:tr>
      <w:tr w:rsidR="00E414C2" w14:paraId="7E0E9B72" w14:textId="77777777" w:rsidTr="00E35688"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D07B" w14:textId="52B7B32B" w:rsidR="00E414C2" w:rsidRDefault="00E414C2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Абитуриенты, студенты, родственники студента</w:t>
            </w: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C7AB" w14:textId="6B776A16" w:rsidR="00E414C2" w:rsidRPr="00E35688" w:rsidRDefault="00E35688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Организация учебного процесса, позволяющего получить тот объем компетенций и навыков, который отвечает всем требованиям рынка труда и предоставляет преимущества в конкуренции с выпускниками других ВУЗов</w:t>
            </w:r>
          </w:p>
        </w:tc>
      </w:tr>
      <w:tr w:rsidR="00E414C2" w14:paraId="11AA34AF" w14:textId="77777777" w:rsidTr="00E35688"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A98F" w14:textId="431EC5E9" w:rsidR="00E414C2" w:rsidRDefault="00E414C2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Государство</w:t>
            </w: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994F" w14:textId="4581784E" w:rsidR="00E414C2" w:rsidRPr="00E35688" w:rsidRDefault="00E35688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Соответствие услуг университета требованиям образовательных стандартов и нормативных актов</w:t>
            </w:r>
          </w:p>
        </w:tc>
      </w:tr>
      <w:tr w:rsidR="00E414C2" w14:paraId="211B9FB5" w14:textId="77777777" w:rsidTr="00E35688"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9EC9" w14:textId="62FB4C9B" w:rsidR="00E414C2" w:rsidRDefault="00E414C2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lastRenderedPageBreak/>
              <w:t>Предприятия и организации</w:t>
            </w: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42FD" w14:textId="713DC360" w:rsidR="00E414C2" w:rsidRPr="00E35688" w:rsidRDefault="00E35688" w:rsidP="00A53362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Получение на выходе из университета высококвалифицированных специалистов, способных решать поставленные перед ними задачи </w:t>
            </w:r>
          </w:p>
        </w:tc>
      </w:tr>
    </w:tbl>
    <w:p w14:paraId="26E02272" w14:textId="1074BA03" w:rsidR="00582947" w:rsidRPr="00DB032F" w:rsidRDefault="00582947" w:rsidP="00A53362">
      <w:pPr>
        <w:ind w:firstLine="0"/>
        <w:jc w:val="both"/>
        <w:rPr>
          <w:szCs w:val="28"/>
        </w:rPr>
      </w:pPr>
    </w:p>
    <w:sectPr w:rsidR="00582947" w:rsidRPr="00DB032F" w:rsidSect="00194AB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B6037" w14:textId="77777777" w:rsidR="003476FB" w:rsidRDefault="003476FB" w:rsidP="00194AB2">
      <w:pPr>
        <w:spacing w:line="240" w:lineRule="auto"/>
      </w:pPr>
      <w:r>
        <w:separator/>
      </w:r>
    </w:p>
  </w:endnote>
  <w:endnote w:type="continuationSeparator" w:id="0">
    <w:p w14:paraId="24FC348E" w14:textId="77777777" w:rsidR="003476FB" w:rsidRDefault="003476FB" w:rsidP="00194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231242"/>
      <w:docPartObj>
        <w:docPartGallery w:val="Page Numbers (Bottom of Page)"/>
        <w:docPartUnique/>
      </w:docPartObj>
    </w:sdtPr>
    <w:sdtEndPr/>
    <w:sdtContent>
      <w:p w14:paraId="401B9DC2" w14:textId="10431B76" w:rsidR="00194AB2" w:rsidRDefault="00194A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F6629" w14:textId="77777777" w:rsidR="00194AB2" w:rsidRDefault="00194A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46EBF" w14:textId="77777777" w:rsidR="003476FB" w:rsidRDefault="003476FB" w:rsidP="00194AB2">
      <w:pPr>
        <w:spacing w:line="240" w:lineRule="auto"/>
      </w:pPr>
      <w:r>
        <w:separator/>
      </w:r>
    </w:p>
  </w:footnote>
  <w:footnote w:type="continuationSeparator" w:id="0">
    <w:p w14:paraId="35CF64BF" w14:textId="77777777" w:rsidR="003476FB" w:rsidRDefault="003476FB" w:rsidP="00194A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C5556"/>
    <w:multiLevelType w:val="hybridMultilevel"/>
    <w:tmpl w:val="707EF20E"/>
    <w:lvl w:ilvl="0" w:tplc="21FACD6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51AB"/>
    <w:multiLevelType w:val="hybridMultilevel"/>
    <w:tmpl w:val="45C4CED2"/>
    <w:lvl w:ilvl="0" w:tplc="B41C4C8E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5F6EC1"/>
    <w:multiLevelType w:val="hybridMultilevel"/>
    <w:tmpl w:val="81D417EC"/>
    <w:lvl w:ilvl="0" w:tplc="D8105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6D"/>
    <w:rsid w:val="00067BE2"/>
    <w:rsid w:val="00070B43"/>
    <w:rsid w:val="00080A5C"/>
    <w:rsid w:val="00194AB2"/>
    <w:rsid w:val="001C04AA"/>
    <w:rsid w:val="001C355C"/>
    <w:rsid w:val="00201CA4"/>
    <w:rsid w:val="00257C3A"/>
    <w:rsid w:val="003072B7"/>
    <w:rsid w:val="003476FB"/>
    <w:rsid w:val="00356DC4"/>
    <w:rsid w:val="00374B3A"/>
    <w:rsid w:val="004061EE"/>
    <w:rsid w:val="00442742"/>
    <w:rsid w:val="00492618"/>
    <w:rsid w:val="00497312"/>
    <w:rsid w:val="004E13A2"/>
    <w:rsid w:val="0051673D"/>
    <w:rsid w:val="00537954"/>
    <w:rsid w:val="00582947"/>
    <w:rsid w:val="005E68FA"/>
    <w:rsid w:val="005F3838"/>
    <w:rsid w:val="00612555"/>
    <w:rsid w:val="006347E7"/>
    <w:rsid w:val="00663268"/>
    <w:rsid w:val="007107D3"/>
    <w:rsid w:val="00731E85"/>
    <w:rsid w:val="00845558"/>
    <w:rsid w:val="00845CB6"/>
    <w:rsid w:val="00863D96"/>
    <w:rsid w:val="00876BA7"/>
    <w:rsid w:val="008C0574"/>
    <w:rsid w:val="008E343A"/>
    <w:rsid w:val="009204C2"/>
    <w:rsid w:val="009446C3"/>
    <w:rsid w:val="0094662F"/>
    <w:rsid w:val="00954B6D"/>
    <w:rsid w:val="0098534C"/>
    <w:rsid w:val="009D1271"/>
    <w:rsid w:val="00A31917"/>
    <w:rsid w:val="00A53362"/>
    <w:rsid w:val="00A81A88"/>
    <w:rsid w:val="00AF4785"/>
    <w:rsid w:val="00B518A9"/>
    <w:rsid w:val="00BC2F52"/>
    <w:rsid w:val="00C36276"/>
    <w:rsid w:val="00C900CF"/>
    <w:rsid w:val="00C97196"/>
    <w:rsid w:val="00CE7719"/>
    <w:rsid w:val="00D226BF"/>
    <w:rsid w:val="00D2289A"/>
    <w:rsid w:val="00D24AE8"/>
    <w:rsid w:val="00D465B2"/>
    <w:rsid w:val="00D751FA"/>
    <w:rsid w:val="00DB032F"/>
    <w:rsid w:val="00DE0E94"/>
    <w:rsid w:val="00E07787"/>
    <w:rsid w:val="00E35688"/>
    <w:rsid w:val="00E414C2"/>
    <w:rsid w:val="00E61A6B"/>
    <w:rsid w:val="00E74E5C"/>
    <w:rsid w:val="00EC7FBF"/>
    <w:rsid w:val="00F3305D"/>
    <w:rsid w:val="00F52FE7"/>
    <w:rsid w:val="00F843C6"/>
    <w:rsid w:val="00F845C9"/>
    <w:rsid w:val="00FD38B6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DE3"/>
  <w15:chartTrackingRefBased/>
  <w15:docId w15:val="{F64586AF-ADC7-44F0-9E0D-7DD024A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B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2947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94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194AB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AB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94AB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AB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0B6C-CAFD-4339-A1CE-6CCB58B8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2021-03-24T16:34:00Z</dcterms:created>
  <dcterms:modified xsi:type="dcterms:W3CDTF">2021-03-24T16:34:00Z</dcterms:modified>
</cp:coreProperties>
</file>