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B263B" w14:textId="2B763991" w:rsidR="00212080" w:rsidRPr="006C500C" w:rsidRDefault="001772BE" w:rsidP="006C500C">
      <w:pPr>
        <w:spacing w:line="360" w:lineRule="auto"/>
        <w:jc w:val="right"/>
        <w:rPr>
          <w:rFonts w:ascii="Times New Roman" w:hAnsi="Times New Roman" w:cs="Times New Roman"/>
          <w:b/>
          <w:color w:val="262626" w:themeColor="text1" w:themeTint="D9"/>
          <w:sz w:val="52"/>
          <w:szCs w:val="26"/>
        </w:rPr>
      </w:pPr>
      <w:bookmarkStart w:id="0" w:name="_GoBack"/>
      <w:r>
        <w:rPr>
          <w:rFonts w:ascii="Times New Roman" w:hAnsi="Times New Roman" w:cs="Times New Roman"/>
          <w:b/>
          <w:noProof/>
          <w:color w:val="000000" w:themeColor="text1"/>
          <w:sz w:val="32"/>
          <w:szCs w:val="26"/>
        </w:rPr>
        <mc:AlternateContent>
          <mc:Choice Requires="wps">
            <w:drawing>
              <wp:anchor distT="0" distB="0" distL="114300" distR="114300" simplePos="0" relativeHeight="251659264" behindDoc="0" locked="0" layoutInCell="1" allowOverlap="1" wp14:anchorId="718B429E" wp14:editId="1D26249F">
                <wp:simplePos x="0" y="0"/>
                <wp:positionH relativeFrom="column">
                  <wp:posOffset>-38100</wp:posOffset>
                </wp:positionH>
                <wp:positionV relativeFrom="paragraph">
                  <wp:posOffset>342900</wp:posOffset>
                </wp:positionV>
                <wp:extent cx="607695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60769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19708"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7pt" to="47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" strokecolor="black [3213]" strokeweight="2.25pt">
                <v:stroke joinstyle="miter"/>
              </v:line>
            </w:pict>
          </mc:Fallback>
        </mc:AlternateContent>
      </w:r>
      <w:bookmarkEnd w:id="0"/>
      <w:r w:rsidR="006C500C" w:rsidRPr="008D70B3">
        <w:rPr>
          <w:rFonts w:ascii="Times New Roman" w:hAnsi="Times New Roman" w:cs="Times New Roman"/>
          <w:b/>
          <w:color w:val="262626" w:themeColor="text1" w:themeTint="D9"/>
          <w:sz w:val="32"/>
          <w:szCs w:val="26"/>
        </w:rPr>
        <w:t>CHAPTER 8</w:t>
      </w:r>
    </w:p>
    <w:p w14:paraId="67A52F71" w14:textId="501EC587" w:rsidR="00C54C65" w:rsidRPr="006C500C" w:rsidRDefault="00C54C65" w:rsidP="006C500C">
      <w:pPr>
        <w:spacing w:line="360" w:lineRule="auto"/>
        <w:rPr>
          <w:rFonts w:ascii="Times New Roman" w:hAnsi="Times New Roman" w:cs="Times New Roman"/>
          <w:b/>
          <w:color w:val="262626" w:themeColor="text1" w:themeTint="D9"/>
          <w:sz w:val="32"/>
          <w:szCs w:val="26"/>
        </w:rPr>
      </w:pPr>
      <w:r w:rsidRPr="006C500C">
        <w:rPr>
          <w:rFonts w:ascii="Times New Roman" w:hAnsi="Times New Roman" w:cs="Times New Roman"/>
          <w:b/>
          <w:color w:val="262626" w:themeColor="text1" w:themeTint="D9"/>
          <w:sz w:val="32"/>
          <w:szCs w:val="26"/>
        </w:rPr>
        <w:t>Object Model</w:t>
      </w:r>
    </w:p>
    <w:p w14:paraId="142258E1" w14:textId="488240D7" w:rsidR="00C54C65" w:rsidRPr="006C500C" w:rsidRDefault="00C54C65" w:rsidP="006C500C">
      <w:pPr>
        <w:spacing w:line="360" w:lineRule="auto"/>
        <w:jc w:val="both"/>
        <w:rPr>
          <w:rFonts w:ascii="Times New Roman" w:hAnsi="Times New Roman" w:cs="Times New Roman"/>
          <w:color w:val="262626" w:themeColor="text1" w:themeTint="D9"/>
          <w:sz w:val="26"/>
          <w:szCs w:val="26"/>
          <w:shd w:val="clear" w:color="auto" w:fill="FFFFFF"/>
        </w:rPr>
      </w:pPr>
      <w:r w:rsidRPr="006C500C">
        <w:rPr>
          <w:rFonts w:ascii="Times New Roman" w:hAnsi="Times New Roman" w:cs="Times New Roman"/>
          <w:color w:val="262626" w:themeColor="text1" w:themeTint="D9"/>
          <w:sz w:val="26"/>
          <w:szCs w:val="26"/>
          <w:shd w:val="clear" w:color="auto" w:fill="FFFFFF"/>
        </w:rPr>
        <w:t xml:space="preserve">The </w:t>
      </w:r>
      <w:r w:rsidR="00AA0FC8" w:rsidRPr="006C500C">
        <w:rPr>
          <w:rFonts w:ascii="Times New Roman" w:hAnsi="Times New Roman" w:cs="Times New Roman"/>
          <w:color w:val="262626" w:themeColor="text1" w:themeTint="D9"/>
          <w:sz w:val="26"/>
          <w:szCs w:val="26"/>
          <w:shd w:val="clear" w:color="auto" w:fill="FFFFFF"/>
        </w:rPr>
        <w:t>Clini</w:t>
      </w:r>
      <w:r w:rsidRPr="006C500C">
        <w:rPr>
          <w:rFonts w:ascii="Times New Roman" w:hAnsi="Times New Roman" w:cs="Times New Roman"/>
          <w:color w:val="262626" w:themeColor="text1" w:themeTint="D9"/>
          <w:sz w:val="26"/>
          <w:szCs w:val="26"/>
          <w:shd w:val="clear" w:color="auto" w:fill="FFFFFF"/>
        </w:rPr>
        <w:t xml:space="preserve">cal </w:t>
      </w:r>
      <w:r w:rsidR="00172772" w:rsidRPr="006C500C">
        <w:rPr>
          <w:rFonts w:ascii="Times New Roman" w:hAnsi="Times New Roman" w:cs="Times New Roman"/>
          <w:color w:val="262626" w:themeColor="text1" w:themeTint="D9"/>
          <w:sz w:val="26"/>
          <w:szCs w:val="26"/>
          <w:shd w:val="clear" w:color="auto" w:fill="FFFFFF"/>
        </w:rPr>
        <w:t>L</w:t>
      </w:r>
      <w:r w:rsidRPr="006C500C">
        <w:rPr>
          <w:rFonts w:ascii="Times New Roman" w:hAnsi="Times New Roman" w:cs="Times New Roman"/>
          <w:color w:val="262626" w:themeColor="text1" w:themeTint="D9"/>
          <w:sz w:val="26"/>
          <w:szCs w:val="26"/>
          <w:shd w:val="clear" w:color="auto" w:fill="FFFFFF"/>
        </w:rPr>
        <w:t xml:space="preserve">aboratory </w:t>
      </w:r>
      <w:r w:rsidR="00172772" w:rsidRPr="006C500C">
        <w:rPr>
          <w:rFonts w:ascii="Times New Roman" w:hAnsi="Times New Roman" w:cs="Times New Roman"/>
          <w:color w:val="262626" w:themeColor="text1" w:themeTint="D9"/>
          <w:sz w:val="26"/>
          <w:szCs w:val="26"/>
          <w:shd w:val="clear" w:color="auto" w:fill="FFFFFF"/>
        </w:rPr>
        <w:t>M</w:t>
      </w:r>
      <w:r w:rsidRPr="006C500C">
        <w:rPr>
          <w:rFonts w:ascii="Times New Roman" w:hAnsi="Times New Roman" w:cs="Times New Roman"/>
          <w:color w:val="262626" w:themeColor="text1" w:themeTint="D9"/>
          <w:sz w:val="26"/>
          <w:szCs w:val="26"/>
          <w:shd w:val="clear" w:color="auto" w:fill="FFFFFF"/>
        </w:rPr>
        <w:t xml:space="preserve">anagement </w:t>
      </w:r>
      <w:r w:rsidR="00172772" w:rsidRPr="006C500C">
        <w:rPr>
          <w:rFonts w:ascii="Times New Roman" w:hAnsi="Times New Roman" w:cs="Times New Roman"/>
          <w:color w:val="262626" w:themeColor="text1" w:themeTint="D9"/>
          <w:sz w:val="26"/>
          <w:szCs w:val="26"/>
          <w:shd w:val="clear" w:color="auto" w:fill="FFFFFF"/>
        </w:rPr>
        <w:t>S</w:t>
      </w:r>
      <w:r w:rsidRPr="006C500C">
        <w:rPr>
          <w:rFonts w:ascii="Times New Roman" w:hAnsi="Times New Roman" w:cs="Times New Roman"/>
          <w:color w:val="262626" w:themeColor="text1" w:themeTint="D9"/>
          <w:sz w:val="26"/>
          <w:szCs w:val="26"/>
          <w:shd w:val="clear" w:color="auto" w:fill="FFFFFF"/>
        </w:rPr>
        <w:t>ystem described in methodology of Data dictionary and class diagram. In which different collection of data sources were supposed to construct this medical laboratory management system and the relationship of classes that compose the system.</w:t>
      </w:r>
    </w:p>
    <w:p w14:paraId="72BE3A9A" w14:textId="06D8321A" w:rsidR="00AB6225" w:rsidRPr="006C500C" w:rsidRDefault="00237573" w:rsidP="006C500C">
      <w:pPr>
        <w:spacing w:line="360" w:lineRule="auto"/>
        <w:rPr>
          <w:rFonts w:ascii="Times New Roman" w:hAnsi="Times New Roman" w:cs="Times New Roman"/>
          <w:color w:val="262626" w:themeColor="text1" w:themeTint="D9"/>
          <w:sz w:val="32"/>
          <w:szCs w:val="26"/>
        </w:rPr>
      </w:pPr>
      <w:r w:rsidRPr="006C500C">
        <w:rPr>
          <w:rStyle w:val="Strong"/>
          <w:rFonts w:ascii="Times New Roman" w:hAnsi="Times New Roman" w:cs="Times New Roman"/>
          <w:bCs w:val="0"/>
          <w:color w:val="262626" w:themeColor="text1" w:themeTint="D9"/>
          <w:sz w:val="32"/>
          <w:szCs w:val="26"/>
          <w:bdr w:val="none" w:sz="0" w:space="0" w:color="auto" w:frame="1"/>
        </w:rPr>
        <w:t>8.1</w:t>
      </w:r>
      <w:r w:rsidR="001A7338" w:rsidRPr="006C500C">
        <w:rPr>
          <w:rStyle w:val="Strong"/>
          <w:rFonts w:ascii="Times New Roman" w:hAnsi="Times New Roman" w:cs="Times New Roman"/>
          <w:bCs w:val="0"/>
          <w:color w:val="262626" w:themeColor="text1" w:themeTint="D9"/>
          <w:sz w:val="32"/>
          <w:szCs w:val="26"/>
          <w:bdr w:val="none" w:sz="0" w:space="0" w:color="auto" w:frame="1"/>
        </w:rPr>
        <w:t xml:space="preserve"> </w:t>
      </w:r>
      <w:r w:rsidR="00AB6225" w:rsidRPr="006C500C">
        <w:rPr>
          <w:rStyle w:val="Strong"/>
          <w:rFonts w:ascii="Times New Roman" w:hAnsi="Times New Roman" w:cs="Times New Roman"/>
          <w:bCs w:val="0"/>
          <w:color w:val="262626" w:themeColor="text1" w:themeTint="D9"/>
          <w:sz w:val="32"/>
          <w:szCs w:val="26"/>
          <w:bdr w:val="none" w:sz="0" w:space="0" w:color="auto" w:frame="1"/>
        </w:rPr>
        <w:t>Data Dictionary</w:t>
      </w:r>
    </w:p>
    <w:p w14:paraId="06DB0B41" w14:textId="77777777" w:rsidR="00AB6225" w:rsidRPr="006C500C" w:rsidRDefault="00AB6225" w:rsidP="006C500C">
      <w:pPr>
        <w:pStyle w:val="ListParagraph"/>
        <w:numPr>
          <w:ilvl w:val="0"/>
          <w:numId w:val="23"/>
        </w:numPr>
        <w:spacing w:line="360" w:lineRule="auto"/>
        <w:jc w:val="both"/>
        <w:rPr>
          <w:rFonts w:ascii="Times New Roman" w:hAnsi="Times New Roman" w:cs="Times New Roman"/>
          <w:color w:val="262626" w:themeColor="text1" w:themeTint="D9"/>
          <w:sz w:val="26"/>
          <w:szCs w:val="26"/>
        </w:rPr>
      </w:pPr>
      <w:r w:rsidRPr="006C500C">
        <w:rPr>
          <w:rStyle w:val="Strong"/>
          <w:rFonts w:ascii="Times New Roman" w:hAnsi="Times New Roman" w:cs="Times New Roman"/>
          <w:b w:val="0"/>
          <w:color w:val="262626" w:themeColor="text1" w:themeTint="D9"/>
          <w:sz w:val="26"/>
          <w:szCs w:val="26"/>
          <w:bdr w:val="none" w:sz="0" w:space="0" w:color="auto" w:frame="1"/>
        </w:rPr>
        <w:t>Table:</w:t>
      </w:r>
      <w:r w:rsidRPr="006C500C">
        <w:rPr>
          <w:rFonts w:ascii="Times New Roman" w:hAnsi="Times New Roman" w:cs="Times New Roman"/>
          <w:color w:val="262626" w:themeColor="text1" w:themeTint="D9"/>
          <w:sz w:val="26"/>
          <w:szCs w:val="26"/>
        </w:rPr>
        <w:t> Working glossary for Medical Laboratory Management System. Keeping track of important terms and their definitions ensures consistency in the specification and ensures that developers use the language of the client.</w:t>
      </w:r>
    </w:p>
    <w:p w14:paraId="1C4B5FE8" w14:textId="77777777" w:rsidR="00AB6225" w:rsidRPr="006C500C" w:rsidRDefault="00AB6225" w:rsidP="006C500C">
      <w:pPr>
        <w:pStyle w:val="ListParagraph"/>
        <w:numPr>
          <w:ilvl w:val="0"/>
          <w:numId w:val="23"/>
        </w:numPr>
        <w:spacing w:line="360" w:lineRule="auto"/>
        <w:jc w:val="both"/>
        <w:rPr>
          <w:rFonts w:ascii="Times New Roman" w:hAnsi="Times New Roman" w:cs="Times New Roman"/>
          <w:color w:val="262626" w:themeColor="text1" w:themeTint="D9"/>
          <w:sz w:val="26"/>
          <w:szCs w:val="26"/>
        </w:rPr>
      </w:pPr>
      <w:r w:rsidRPr="006C500C">
        <w:rPr>
          <w:rStyle w:val="Strong"/>
          <w:rFonts w:ascii="Times New Roman" w:hAnsi="Times New Roman" w:cs="Times New Roman"/>
          <w:b w:val="0"/>
          <w:color w:val="262626" w:themeColor="text1" w:themeTint="D9"/>
          <w:sz w:val="26"/>
          <w:szCs w:val="26"/>
          <w:bdr w:val="none" w:sz="0" w:space="0" w:color="auto" w:frame="1"/>
        </w:rPr>
        <w:t>Test:</w:t>
      </w:r>
      <w:r w:rsidRPr="006C500C">
        <w:rPr>
          <w:rStyle w:val="Strong"/>
          <w:rFonts w:ascii="Times New Roman" w:hAnsi="Times New Roman" w:cs="Times New Roman"/>
          <w:color w:val="262626" w:themeColor="text1" w:themeTint="D9"/>
          <w:sz w:val="26"/>
          <w:szCs w:val="26"/>
          <w:bdr w:val="none" w:sz="0" w:space="0" w:color="auto" w:frame="1"/>
        </w:rPr>
        <w:t> </w:t>
      </w:r>
      <w:r w:rsidRPr="006C500C">
        <w:rPr>
          <w:rFonts w:ascii="Times New Roman" w:hAnsi="Times New Roman" w:cs="Times New Roman"/>
          <w:color w:val="262626" w:themeColor="text1" w:themeTint="D9"/>
          <w:sz w:val="26"/>
          <w:szCs w:val="26"/>
        </w:rPr>
        <w:t>This test measures your understanding of sentence structure how sentences are put together and what makes a sentence complete and clear.</w:t>
      </w:r>
    </w:p>
    <w:p w14:paraId="68850205" w14:textId="77777777" w:rsidR="00FD489D" w:rsidRPr="006C500C" w:rsidRDefault="00AB6225" w:rsidP="006C500C">
      <w:pPr>
        <w:pStyle w:val="ListParagraph"/>
        <w:numPr>
          <w:ilvl w:val="0"/>
          <w:numId w:val="23"/>
        </w:numPr>
        <w:spacing w:line="360" w:lineRule="auto"/>
        <w:jc w:val="both"/>
        <w:rPr>
          <w:rFonts w:ascii="Times New Roman" w:hAnsi="Times New Roman" w:cs="Times New Roman"/>
          <w:color w:val="262626" w:themeColor="text1" w:themeTint="D9"/>
          <w:sz w:val="26"/>
          <w:szCs w:val="26"/>
        </w:rPr>
      </w:pPr>
      <w:r w:rsidRPr="006C500C">
        <w:rPr>
          <w:rStyle w:val="Strong"/>
          <w:rFonts w:ascii="Times New Roman" w:hAnsi="Times New Roman" w:cs="Times New Roman"/>
          <w:b w:val="0"/>
          <w:color w:val="262626" w:themeColor="text1" w:themeTint="D9"/>
          <w:sz w:val="26"/>
          <w:szCs w:val="26"/>
          <w:bdr w:val="none" w:sz="0" w:space="0" w:color="auto" w:frame="1"/>
        </w:rPr>
        <w:t>Patient:</w:t>
      </w:r>
      <w:r w:rsidRPr="006C500C">
        <w:rPr>
          <w:rStyle w:val="Strong"/>
          <w:rFonts w:ascii="Times New Roman" w:hAnsi="Times New Roman" w:cs="Times New Roman"/>
          <w:color w:val="262626" w:themeColor="text1" w:themeTint="D9"/>
          <w:sz w:val="26"/>
          <w:szCs w:val="26"/>
          <w:bdr w:val="none" w:sz="0" w:space="0" w:color="auto" w:frame="1"/>
        </w:rPr>
        <w:t> </w:t>
      </w:r>
      <w:r w:rsidRPr="006C500C">
        <w:rPr>
          <w:rFonts w:ascii="Times New Roman" w:hAnsi="Times New Roman" w:cs="Times New Roman"/>
          <w:color w:val="262626" w:themeColor="text1" w:themeTint="D9"/>
          <w:sz w:val="26"/>
          <w:szCs w:val="26"/>
        </w:rPr>
        <w:t>The customers in Lab. who a laboratory specimen is a biological Specimen taken by sampling, that is, gathered matter of a medical Patient’s tissue, fluid, or other. Prescription. And get bill for that tests.</w:t>
      </w:r>
    </w:p>
    <w:p w14:paraId="30EBDC3B" w14:textId="367CB052" w:rsidR="00AB6225" w:rsidRPr="006C500C" w:rsidRDefault="00AB6225" w:rsidP="006C500C">
      <w:pPr>
        <w:pStyle w:val="ListParagraph"/>
        <w:numPr>
          <w:ilvl w:val="0"/>
          <w:numId w:val="23"/>
        </w:numPr>
        <w:spacing w:line="360" w:lineRule="auto"/>
        <w:jc w:val="both"/>
        <w:rPr>
          <w:rFonts w:ascii="Times New Roman" w:hAnsi="Times New Roman" w:cs="Times New Roman"/>
          <w:color w:val="262626" w:themeColor="text1" w:themeTint="D9"/>
          <w:sz w:val="26"/>
          <w:szCs w:val="26"/>
        </w:rPr>
      </w:pPr>
      <w:r w:rsidRPr="006C500C">
        <w:rPr>
          <w:rFonts w:ascii="Times New Roman" w:hAnsi="Times New Roman" w:cs="Times New Roman"/>
          <w:color w:val="262626" w:themeColor="text1" w:themeTint="D9"/>
          <w:sz w:val="26"/>
          <w:szCs w:val="26"/>
        </w:rPr>
        <w:t>ICMR: Indian Council of Medical Research.</w:t>
      </w:r>
    </w:p>
    <w:p w14:paraId="225323D6" w14:textId="4F4F766E" w:rsidR="00AB6225" w:rsidRPr="006C500C" w:rsidRDefault="00AB6225" w:rsidP="006C500C">
      <w:pPr>
        <w:pStyle w:val="ListParagraph"/>
        <w:numPr>
          <w:ilvl w:val="0"/>
          <w:numId w:val="23"/>
        </w:numPr>
        <w:spacing w:line="360" w:lineRule="auto"/>
        <w:jc w:val="both"/>
        <w:rPr>
          <w:rFonts w:ascii="Times New Roman" w:hAnsi="Times New Roman" w:cs="Times New Roman"/>
          <w:color w:val="262626" w:themeColor="text1" w:themeTint="D9"/>
          <w:sz w:val="26"/>
          <w:szCs w:val="26"/>
        </w:rPr>
      </w:pPr>
      <w:r w:rsidRPr="006C500C">
        <w:rPr>
          <w:rFonts w:ascii="Times New Roman" w:hAnsi="Times New Roman" w:cs="Times New Roman"/>
          <w:color w:val="262626" w:themeColor="text1" w:themeTint="D9"/>
          <w:sz w:val="26"/>
          <w:szCs w:val="26"/>
        </w:rPr>
        <w:t>GCP: Indian Good Clinical Practices</w:t>
      </w:r>
      <w:r w:rsidR="0087035D" w:rsidRPr="006C500C">
        <w:rPr>
          <w:rFonts w:ascii="Times New Roman" w:hAnsi="Times New Roman" w:cs="Times New Roman"/>
          <w:color w:val="262626" w:themeColor="text1" w:themeTint="D9"/>
          <w:sz w:val="26"/>
          <w:szCs w:val="26"/>
        </w:rPr>
        <w:t>.</w:t>
      </w:r>
    </w:p>
    <w:p w14:paraId="1DA90FC2" w14:textId="47788FD9" w:rsidR="00AA162D" w:rsidRPr="00C12C4B" w:rsidRDefault="00AB6225" w:rsidP="006C500C">
      <w:pPr>
        <w:pStyle w:val="ListParagraph"/>
        <w:numPr>
          <w:ilvl w:val="0"/>
          <w:numId w:val="23"/>
        </w:numPr>
        <w:spacing w:line="360" w:lineRule="auto"/>
        <w:jc w:val="both"/>
        <w:rPr>
          <w:rFonts w:ascii="Times New Roman" w:hAnsi="Times New Roman" w:cs="Times New Roman"/>
          <w:color w:val="262626" w:themeColor="text1" w:themeTint="D9"/>
          <w:sz w:val="26"/>
          <w:szCs w:val="26"/>
        </w:rPr>
      </w:pPr>
      <w:r w:rsidRPr="006C500C">
        <w:rPr>
          <w:rFonts w:ascii="Times New Roman" w:hAnsi="Times New Roman" w:cs="Times New Roman"/>
          <w:color w:val="262626" w:themeColor="text1" w:themeTint="D9"/>
          <w:sz w:val="26"/>
          <w:szCs w:val="26"/>
        </w:rPr>
        <w:t>CDSCO: Central Drugs Standard Control Organization</w:t>
      </w:r>
      <w:r w:rsidR="0087035D" w:rsidRPr="006C500C">
        <w:rPr>
          <w:rFonts w:ascii="Times New Roman" w:hAnsi="Times New Roman" w:cs="Times New Roman"/>
          <w:color w:val="262626" w:themeColor="text1" w:themeTint="D9"/>
          <w:sz w:val="26"/>
          <w:szCs w:val="26"/>
        </w:rPr>
        <w:t>.</w:t>
      </w:r>
    </w:p>
    <w:p w14:paraId="382CF4F7" w14:textId="0A096251" w:rsidR="00AA162D" w:rsidRDefault="00A157DF" w:rsidP="006C500C">
      <w:pPr>
        <w:spacing w:line="360" w:lineRule="auto"/>
        <w:rPr>
          <w:rFonts w:ascii="Times New Roman" w:hAnsi="Times New Roman" w:cs="Times New Roman"/>
          <w:b/>
          <w:color w:val="262626" w:themeColor="text1" w:themeTint="D9"/>
          <w:sz w:val="32"/>
          <w:szCs w:val="26"/>
        </w:rPr>
      </w:pPr>
      <w:r w:rsidRPr="006C500C">
        <w:rPr>
          <w:rFonts w:ascii="Times New Roman" w:hAnsi="Times New Roman" w:cs="Times New Roman"/>
          <w:b/>
          <w:color w:val="262626" w:themeColor="text1" w:themeTint="D9"/>
          <w:sz w:val="32"/>
          <w:szCs w:val="26"/>
        </w:rPr>
        <w:t>8.2 D</w:t>
      </w:r>
      <w:r w:rsidR="00854726" w:rsidRPr="006C500C">
        <w:rPr>
          <w:rFonts w:ascii="Times New Roman" w:hAnsi="Times New Roman" w:cs="Times New Roman"/>
          <w:b/>
          <w:color w:val="262626" w:themeColor="text1" w:themeTint="D9"/>
          <w:sz w:val="32"/>
          <w:szCs w:val="26"/>
        </w:rPr>
        <w:t>ata Flow D</w:t>
      </w:r>
      <w:r w:rsidR="00954F53" w:rsidRPr="006C500C">
        <w:rPr>
          <w:rFonts w:ascii="Times New Roman" w:hAnsi="Times New Roman" w:cs="Times New Roman"/>
          <w:b/>
          <w:color w:val="262626" w:themeColor="text1" w:themeTint="D9"/>
          <w:sz w:val="32"/>
          <w:szCs w:val="26"/>
        </w:rPr>
        <w:t>ia</w:t>
      </w:r>
      <w:r w:rsidR="00854726" w:rsidRPr="006C500C">
        <w:rPr>
          <w:rFonts w:ascii="Times New Roman" w:hAnsi="Times New Roman" w:cs="Times New Roman"/>
          <w:b/>
          <w:color w:val="262626" w:themeColor="text1" w:themeTint="D9"/>
          <w:sz w:val="32"/>
          <w:szCs w:val="26"/>
        </w:rPr>
        <w:t>gram (DFD)</w:t>
      </w:r>
      <w:r w:rsidRPr="006C500C">
        <w:rPr>
          <w:rFonts w:ascii="Times New Roman" w:hAnsi="Times New Roman" w:cs="Times New Roman"/>
          <w:b/>
          <w:color w:val="262626" w:themeColor="text1" w:themeTint="D9"/>
          <w:sz w:val="32"/>
          <w:szCs w:val="26"/>
        </w:rPr>
        <w:t xml:space="preserve"> </w:t>
      </w:r>
    </w:p>
    <w:p w14:paraId="4A7F6AF7" w14:textId="60A39496" w:rsidR="006C500C" w:rsidRPr="006C500C" w:rsidRDefault="001F035B" w:rsidP="006C500C">
      <w:pPr>
        <w:spacing w:line="360" w:lineRule="auto"/>
        <w:rPr>
          <w:rFonts w:ascii="Times New Roman" w:hAnsi="Times New Roman" w:cs="Times New Roman"/>
          <w:b/>
          <w:color w:val="262626" w:themeColor="text1" w:themeTint="D9"/>
          <w:sz w:val="26"/>
          <w:szCs w:val="26"/>
        </w:rPr>
      </w:pPr>
      <w:r w:rsidRPr="001F035B">
        <w:rPr>
          <w:rFonts w:ascii="Times New Roman" w:hAnsi="Times New Roman" w:cs="Times New Roman"/>
          <w:color w:val="222222"/>
          <w:sz w:val="26"/>
          <w:szCs w:val="26"/>
          <w:shd w:val="clear" w:color="auto" w:fill="FFFFFF"/>
        </w:rPr>
        <w:t>A </w:t>
      </w:r>
      <w:r w:rsidRPr="001F035B">
        <w:rPr>
          <w:rFonts w:ascii="Times New Roman" w:hAnsi="Times New Roman" w:cs="Times New Roman"/>
          <w:b/>
          <w:bCs/>
          <w:color w:val="222222"/>
          <w:sz w:val="26"/>
          <w:szCs w:val="26"/>
          <w:shd w:val="clear" w:color="auto" w:fill="FFFFFF"/>
        </w:rPr>
        <w:t>data flow diagram</w:t>
      </w:r>
      <w:r w:rsidRPr="001F035B">
        <w:rPr>
          <w:rFonts w:ascii="Times New Roman" w:hAnsi="Times New Roman" w:cs="Times New Roman"/>
          <w:color w:val="222222"/>
          <w:sz w:val="26"/>
          <w:szCs w:val="26"/>
          <w:shd w:val="clear" w:color="auto" w:fill="FFFFFF"/>
        </w:rPr>
        <w:t> (</w:t>
      </w:r>
      <w:r w:rsidRPr="001F035B">
        <w:rPr>
          <w:rFonts w:ascii="Times New Roman" w:hAnsi="Times New Roman" w:cs="Times New Roman"/>
          <w:b/>
          <w:bCs/>
          <w:color w:val="222222"/>
          <w:sz w:val="26"/>
          <w:szCs w:val="26"/>
          <w:shd w:val="clear" w:color="auto" w:fill="FFFFFF"/>
        </w:rPr>
        <w:t>DFD</w:t>
      </w:r>
      <w:r w:rsidRPr="001F035B">
        <w:rPr>
          <w:rFonts w:ascii="Times New Roman" w:hAnsi="Times New Roman" w:cs="Times New Roman"/>
          <w:color w:val="222222"/>
          <w:sz w:val="26"/>
          <w:szCs w:val="26"/>
          <w:shd w:val="clear" w:color="auto" w:fill="FFFFFF"/>
        </w:rPr>
        <w:t>) is a graphical representation of the "flow" of data through an information system, modelling its process aspects. A </w:t>
      </w:r>
      <w:r w:rsidRPr="001F035B">
        <w:rPr>
          <w:rFonts w:ascii="Times New Roman" w:hAnsi="Times New Roman" w:cs="Times New Roman"/>
          <w:b/>
          <w:bCs/>
          <w:color w:val="222222"/>
          <w:sz w:val="26"/>
          <w:szCs w:val="26"/>
          <w:shd w:val="clear" w:color="auto" w:fill="FFFFFF"/>
        </w:rPr>
        <w:t>DFD</w:t>
      </w:r>
      <w:r w:rsidRPr="001F035B">
        <w:rPr>
          <w:rFonts w:ascii="Times New Roman" w:hAnsi="Times New Roman" w:cs="Times New Roman"/>
          <w:color w:val="222222"/>
          <w:sz w:val="26"/>
          <w:szCs w:val="26"/>
          <w:shd w:val="clear" w:color="auto" w:fill="FFFFFF"/>
        </w:rPr>
        <w:t> is often used as a preliminary step to create an overview of the system without going into great detail, which can later be elaborated.</w:t>
      </w:r>
    </w:p>
    <w:p w14:paraId="086932CC" w14:textId="77777777" w:rsidR="00C12C4B" w:rsidRDefault="00C12C4B" w:rsidP="006C500C">
      <w:pPr>
        <w:spacing w:line="360" w:lineRule="auto"/>
        <w:rPr>
          <w:rFonts w:ascii="Times New Roman" w:hAnsi="Times New Roman" w:cs="Times New Roman"/>
          <w:b/>
          <w:color w:val="262626" w:themeColor="text1" w:themeTint="D9"/>
          <w:sz w:val="32"/>
          <w:szCs w:val="26"/>
        </w:rPr>
      </w:pPr>
    </w:p>
    <w:p w14:paraId="7714B0C0" w14:textId="77777777" w:rsidR="00C12C4B" w:rsidRDefault="00C12C4B" w:rsidP="006C500C">
      <w:pPr>
        <w:spacing w:line="360" w:lineRule="auto"/>
        <w:rPr>
          <w:rFonts w:ascii="Times New Roman" w:hAnsi="Times New Roman" w:cs="Times New Roman"/>
          <w:b/>
          <w:color w:val="262626" w:themeColor="text1" w:themeTint="D9"/>
          <w:sz w:val="32"/>
          <w:szCs w:val="26"/>
        </w:rPr>
      </w:pPr>
    </w:p>
    <w:p w14:paraId="76DFB0B3" w14:textId="46CE6565" w:rsidR="00AA162D" w:rsidRPr="006C500C" w:rsidRDefault="00AA162D" w:rsidP="006C500C">
      <w:pPr>
        <w:spacing w:line="360" w:lineRule="auto"/>
        <w:rPr>
          <w:rFonts w:ascii="Times New Roman" w:hAnsi="Times New Roman" w:cs="Times New Roman"/>
          <w:b/>
          <w:color w:val="262626" w:themeColor="text1" w:themeTint="D9"/>
          <w:sz w:val="32"/>
          <w:szCs w:val="26"/>
        </w:rPr>
      </w:pPr>
      <w:r w:rsidRPr="006C500C">
        <w:rPr>
          <w:rFonts w:ascii="Times New Roman" w:hAnsi="Times New Roman" w:cs="Times New Roman"/>
          <w:b/>
          <w:color w:val="262626" w:themeColor="text1" w:themeTint="D9"/>
          <w:sz w:val="32"/>
          <w:szCs w:val="26"/>
        </w:rPr>
        <w:lastRenderedPageBreak/>
        <w:t xml:space="preserve">8.2.1 </w:t>
      </w:r>
      <w:r w:rsidR="00CC7211" w:rsidRPr="006C500C">
        <w:rPr>
          <w:rFonts w:ascii="Times New Roman" w:hAnsi="Times New Roman" w:cs="Times New Roman"/>
          <w:b/>
          <w:color w:val="262626" w:themeColor="text1" w:themeTint="D9"/>
          <w:sz w:val="32"/>
          <w:szCs w:val="26"/>
        </w:rPr>
        <w:t>CLMS</w:t>
      </w:r>
      <w:r w:rsidRPr="006C500C">
        <w:rPr>
          <w:rFonts w:ascii="Times New Roman" w:hAnsi="Times New Roman" w:cs="Times New Roman"/>
          <w:b/>
          <w:color w:val="262626" w:themeColor="text1" w:themeTint="D9"/>
          <w:sz w:val="32"/>
          <w:szCs w:val="26"/>
        </w:rPr>
        <w:t xml:space="preserve"> DFD</w:t>
      </w:r>
    </w:p>
    <w:p w14:paraId="473A06EF" w14:textId="2ED8C58C" w:rsidR="00AA162D" w:rsidRDefault="00AA162D" w:rsidP="006C500C">
      <w:pPr>
        <w:spacing w:line="360" w:lineRule="auto"/>
        <w:jc w:val="center"/>
        <w:rPr>
          <w:rFonts w:ascii="Times New Roman" w:hAnsi="Times New Roman" w:cs="Times New Roman"/>
          <w:color w:val="262626" w:themeColor="text1" w:themeTint="D9"/>
          <w:sz w:val="26"/>
          <w:szCs w:val="26"/>
        </w:rPr>
      </w:pPr>
      <w:r w:rsidRPr="006C500C">
        <w:rPr>
          <w:rFonts w:ascii="Times New Roman" w:hAnsi="Times New Roman" w:cs="Times New Roman"/>
          <w:noProof/>
          <w:color w:val="262626" w:themeColor="text1" w:themeTint="D9"/>
          <w:sz w:val="26"/>
          <w:szCs w:val="26"/>
        </w:rPr>
        <w:drawing>
          <wp:inline distT="0" distB="0" distL="0" distR="0" wp14:anchorId="13AF0487" wp14:editId="12142358">
            <wp:extent cx="594360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14:paraId="5B0E9341" w14:textId="77777777" w:rsidR="00CD6AE0" w:rsidRDefault="00CD6AE0" w:rsidP="00CD6AE0">
      <w:pPr>
        <w:spacing w:line="360" w:lineRule="auto"/>
        <w:rPr>
          <w:rFonts w:ascii="Times New Roman" w:hAnsi="Times New Roman" w:cs="Times New Roman"/>
          <w:b/>
          <w:color w:val="262626" w:themeColor="text1" w:themeTint="D9"/>
          <w:sz w:val="32"/>
          <w:szCs w:val="26"/>
        </w:rPr>
      </w:pPr>
    </w:p>
    <w:p w14:paraId="4E65ED1E" w14:textId="6567D2CB" w:rsidR="00CD6AE0" w:rsidRPr="006C500C" w:rsidRDefault="00CD6AE0" w:rsidP="00CD6AE0">
      <w:pPr>
        <w:spacing w:line="360" w:lineRule="auto"/>
        <w:rPr>
          <w:rFonts w:ascii="Times New Roman" w:hAnsi="Times New Roman" w:cs="Times New Roman"/>
          <w:b/>
          <w:color w:val="262626" w:themeColor="text1" w:themeTint="D9"/>
          <w:sz w:val="32"/>
          <w:szCs w:val="26"/>
        </w:rPr>
      </w:pPr>
      <w:r w:rsidRPr="006C500C">
        <w:rPr>
          <w:rFonts w:ascii="Times New Roman" w:hAnsi="Times New Roman" w:cs="Times New Roman"/>
          <w:b/>
          <w:color w:val="262626" w:themeColor="text1" w:themeTint="D9"/>
          <w:sz w:val="32"/>
          <w:szCs w:val="26"/>
        </w:rPr>
        <w:t>8.2.</w:t>
      </w:r>
      <w:r>
        <w:rPr>
          <w:rFonts w:ascii="Times New Roman" w:hAnsi="Times New Roman" w:cs="Times New Roman"/>
          <w:b/>
          <w:color w:val="262626" w:themeColor="text1" w:themeTint="D9"/>
          <w:sz w:val="32"/>
          <w:szCs w:val="26"/>
        </w:rPr>
        <w:t>2</w:t>
      </w:r>
      <w:r w:rsidRPr="006C500C">
        <w:rPr>
          <w:rFonts w:ascii="Times New Roman" w:hAnsi="Times New Roman" w:cs="Times New Roman"/>
          <w:b/>
          <w:color w:val="262626" w:themeColor="text1" w:themeTint="D9"/>
          <w:sz w:val="32"/>
          <w:szCs w:val="26"/>
        </w:rPr>
        <w:t xml:space="preserve"> Services DFD</w:t>
      </w:r>
    </w:p>
    <w:p w14:paraId="4467E733" w14:textId="593418D3" w:rsidR="00614558" w:rsidRDefault="00CD6AE0" w:rsidP="006C500C">
      <w:pPr>
        <w:spacing w:line="360" w:lineRule="auto"/>
        <w:rPr>
          <w:rFonts w:ascii="Times New Roman" w:hAnsi="Times New Roman" w:cs="Times New Roman"/>
          <w:b/>
          <w:color w:val="262626" w:themeColor="text1" w:themeTint="D9"/>
          <w:sz w:val="32"/>
          <w:szCs w:val="26"/>
        </w:rPr>
      </w:pPr>
      <w:r w:rsidRPr="006C500C">
        <w:rPr>
          <w:rFonts w:ascii="Times New Roman" w:hAnsi="Times New Roman" w:cs="Times New Roman"/>
          <w:b/>
          <w:noProof/>
          <w:color w:val="262626" w:themeColor="text1" w:themeTint="D9"/>
          <w:sz w:val="32"/>
          <w:szCs w:val="26"/>
        </w:rPr>
        <w:drawing>
          <wp:inline distT="0" distB="0" distL="0" distR="0" wp14:anchorId="229207D6" wp14:editId="57436A4B">
            <wp:extent cx="592455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447800"/>
                    </a:xfrm>
                    <a:prstGeom prst="rect">
                      <a:avLst/>
                    </a:prstGeom>
                    <a:noFill/>
                    <a:ln>
                      <a:noFill/>
                    </a:ln>
                  </pic:spPr>
                </pic:pic>
              </a:graphicData>
            </a:graphic>
          </wp:inline>
        </w:drawing>
      </w:r>
    </w:p>
    <w:p w14:paraId="40C59165" w14:textId="41B47E8E" w:rsidR="00AA162D" w:rsidRPr="006C500C" w:rsidRDefault="00AA162D" w:rsidP="006C500C">
      <w:pPr>
        <w:spacing w:line="360" w:lineRule="auto"/>
        <w:rPr>
          <w:rFonts w:ascii="Times New Roman" w:hAnsi="Times New Roman" w:cs="Times New Roman"/>
          <w:b/>
          <w:color w:val="262626" w:themeColor="text1" w:themeTint="D9"/>
          <w:sz w:val="32"/>
          <w:szCs w:val="26"/>
        </w:rPr>
      </w:pPr>
      <w:r w:rsidRPr="006C500C">
        <w:rPr>
          <w:rFonts w:ascii="Times New Roman" w:hAnsi="Times New Roman" w:cs="Times New Roman"/>
          <w:b/>
          <w:color w:val="262626" w:themeColor="text1" w:themeTint="D9"/>
          <w:sz w:val="32"/>
          <w:szCs w:val="26"/>
        </w:rPr>
        <w:t>8.2.</w:t>
      </w:r>
      <w:r w:rsidR="00614558">
        <w:rPr>
          <w:rFonts w:ascii="Times New Roman" w:hAnsi="Times New Roman" w:cs="Times New Roman"/>
          <w:b/>
          <w:color w:val="262626" w:themeColor="text1" w:themeTint="D9"/>
          <w:sz w:val="32"/>
          <w:szCs w:val="26"/>
        </w:rPr>
        <w:t>3</w:t>
      </w:r>
      <w:r w:rsidRPr="006C500C">
        <w:rPr>
          <w:rFonts w:ascii="Times New Roman" w:hAnsi="Times New Roman" w:cs="Times New Roman"/>
          <w:b/>
          <w:color w:val="262626" w:themeColor="text1" w:themeTint="D9"/>
          <w:sz w:val="32"/>
          <w:szCs w:val="26"/>
        </w:rPr>
        <w:t xml:space="preserve"> Appointment DFD</w:t>
      </w:r>
    </w:p>
    <w:p w14:paraId="24500548" w14:textId="77777777" w:rsidR="00F06B7C" w:rsidRPr="006C500C" w:rsidRDefault="00F06B7C" w:rsidP="006C500C">
      <w:pPr>
        <w:spacing w:line="360" w:lineRule="auto"/>
        <w:rPr>
          <w:rFonts w:ascii="Times New Roman" w:hAnsi="Times New Roman" w:cs="Times New Roman"/>
          <w:b/>
          <w:color w:val="262626" w:themeColor="text1" w:themeTint="D9"/>
          <w:sz w:val="32"/>
          <w:szCs w:val="26"/>
        </w:rPr>
      </w:pPr>
    </w:p>
    <w:p w14:paraId="1FEF188B" w14:textId="65861B3D" w:rsidR="00614558" w:rsidRDefault="00F06B7C" w:rsidP="006C500C">
      <w:pPr>
        <w:spacing w:line="360" w:lineRule="auto"/>
        <w:rPr>
          <w:rFonts w:ascii="Times New Roman" w:hAnsi="Times New Roman" w:cs="Times New Roman"/>
          <w:b/>
          <w:color w:val="262626" w:themeColor="text1" w:themeTint="D9"/>
          <w:sz w:val="32"/>
          <w:szCs w:val="26"/>
        </w:rPr>
      </w:pPr>
      <w:r w:rsidRPr="006C500C">
        <w:rPr>
          <w:rFonts w:ascii="Times New Roman" w:hAnsi="Times New Roman" w:cs="Times New Roman"/>
          <w:b/>
          <w:noProof/>
          <w:color w:val="262626" w:themeColor="text1" w:themeTint="D9"/>
          <w:sz w:val="32"/>
          <w:szCs w:val="26"/>
        </w:rPr>
        <w:drawing>
          <wp:inline distT="0" distB="0" distL="0" distR="0" wp14:anchorId="471F0EE2" wp14:editId="002BB68A">
            <wp:extent cx="59436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7D7ADDF0" w14:textId="6298EDFE" w:rsidR="00AA162D" w:rsidRPr="006C500C" w:rsidRDefault="001E317A" w:rsidP="006C500C">
      <w:pPr>
        <w:spacing w:line="360" w:lineRule="auto"/>
        <w:rPr>
          <w:rFonts w:ascii="Times New Roman" w:hAnsi="Times New Roman" w:cs="Times New Roman"/>
          <w:b/>
          <w:color w:val="262626" w:themeColor="text1" w:themeTint="D9"/>
          <w:sz w:val="32"/>
          <w:szCs w:val="26"/>
        </w:rPr>
      </w:pPr>
      <w:r w:rsidRPr="006C500C">
        <w:rPr>
          <w:rFonts w:ascii="Times New Roman" w:hAnsi="Times New Roman" w:cs="Times New Roman"/>
          <w:b/>
          <w:color w:val="262626" w:themeColor="text1" w:themeTint="D9"/>
          <w:sz w:val="32"/>
          <w:szCs w:val="26"/>
        </w:rPr>
        <w:lastRenderedPageBreak/>
        <w:t>8.2.4 Enquire DFD</w:t>
      </w:r>
    </w:p>
    <w:p w14:paraId="5B1C7182" w14:textId="5BAB8463" w:rsidR="00AA162D" w:rsidRPr="006C500C" w:rsidRDefault="00F06B7C" w:rsidP="006C500C">
      <w:pPr>
        <w:spacing w:line="360" w:lineRule="auto"/>
        <w:rPr>
          <w:rFonts w:ascii="Times New Roman" w:hAnsi="Times New Roman" w:cs="Times New Roman"/>
          <w:b/>
          <w:color w:val="262626" w:themeColor="text1" w:themeTint="D9"/>
          <w:sz w:val="32"/>
          <w:szCs w:val="26"/>
        </w:rPr>
      </w:pPr>
      <w:r w:rsidRPr="006C500C">
        <w:rPr>
          <w:rFonts w:ascii="Times New Roman" w:hAnsi="Times New Roman" w:cs="Times New Roman"/>
          <w:b/>
          <w:noProof/>
          <w:color w:val="262626" w:themeColor="text1" w:themeTint="D9"/>
          <w:sz w:val="32"/>
          <w:szCs w:val="26"/>
        </w:rPr>
        <w:drawing>
          <wp:inline distT="0" distB="0" distL="0" distR="0" wp14:anchorId="1A6DCC93" wp14:editId="5958A1D8">
            <wp:extent cx="59436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35E52010" w14:textId="2BB8FEAD" w:rsidR="001E317A" w:rsidRDefault="001E317A" w:rsidP="006C500C">
      <w:pPr>
        <w:spacing w:line="360" w:lineRule="auto"/>
        <w:rPr>
          <w:rFonts w:ascii="Times New Roman" w:hAnsi="Times New Roman" w:cs="Times New Roman"/>
          <w:b/>
          <w:color w:val="262626" w:themeColor="text1" w:themeTint="D9"/>
          <w:sz w:val="32"/>
          <w:szCs w:val="26"/>
        </w:rPr>
      </w:pPr>
    </w:p>
    <w:p w14:paraId="266598C3" w14:textId="77777777" w:rsidR="00CD6AE0" w:rsidRDefault="00CD6AE0" w:rsidP="00CD6AE0">
      <w:pPr>
        <w:spacing w:line="360" w:lineRule="auto"/>
        <w:rPr>
          <w:rFonts w:ascii="Times New Roman" w:hAnsi="Times New Roman" w:cs="Times New Roman"/>
          <w:b/>
          <w:color w:val="262626" w:themeColor="text1" w:themeTint="D9"/>
          <w:sz w:val="32"/>
          <w:szCs w:val="26"/>
        </w:rPr>
      </w:pPr>
      <w:r w:rsidRPr="006C500C">
        <w:rPr>
          <w:rFonts w:ascii="Times New Roman" w:hAnsi="Times New Roman" w:cs="Times New Roman"/>
          <w:b/>
          <w:color w:val="262626" w:themeColor="text1" w:themeTint="D9"/>
          <w:sz w:val="32"/>
          <w:szCs w:val="26"/>
        </w:rPr>
        <w:t>8.2.</w:t>
      </w:r>
      <w:r>
        <w:rPr>
          <w:rFonts w:ascii="Times New Roman" w:hAnsi="Times New Roman" w:cs="Times New Roman"/>
          <w:b/>
          <w:color w:val="262626" w:themeColor="text1" w:themeTint="D9"/>
          <w:sz w:val="32"/>
          <w:szCs w:val="26"/>
        </w:rPr>
        <w:t xml:space="preserve">5 </w:t>
      </w:r>
      <w:r w:rsidRPr="006C500C">
        <w:rPr>
          <w:rFonts w:ascii="Times New Roman" w:hAnsi="Times New Roman" w:cs="Times New Roman"/>
          <w:b/>
          <w:color w:val="262626" w:themeColor="text1" w:themeTint="D9"/>
          <w:sz w:val="32"/>
          <w:szCs w:val="26"/>
        </w:rPr>
        <w:t>Sample Pickup DFD</w:t>
      </w:r>
    </w:p>
    <w:p w14:paraId="072B9AA8" w14:textId="7FE09376" w:rsidR="00614558" w:rsidRPr="006C500C" w:rsidRDefault="00CD6AE0" w:rsidP="006C500C">
      <w:pPr>
        <w:spacing w:line="360" w:lineRule="auto"/>
        <w:rPr>
          <w:rFonts w:ascii="Times New Roman" w:hAnsi="Times New Roman" w:cs="Times New Roman"/>
          <w:b/>
          <w:color w:val="262626" w:themeColor="text1" w:themeTint="D9"/>
          <w:sz w:val="32"/>
          <w:szCs w:val="26"/>
        </w:rPr>
      </w:pPr>
      <w:r w:rsidRPr="006C500C">
        <w:rPr>
          <w:rFonts w:ascii="Times New Roman" w:hAnsi="Times New Roman" w:cs="Times New Roman"/>
          <w:b/>
          <w:noProof/>
          <w:color w:val="262626" w:themeColor="text1" w:themeTint="D9"/>
          <w:sz w:val="32"/>
          <w:szCs w:val="26"/>
        </w:rPr>
        <w:drawing>
          <wp:inline distT="0" distB="0" distL="0" distR="0" wp14:anchorId="4243BE7E" wp14:editId="3BEFC882">
            <wp:extent cx="59436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sectPr w:rsidR="00614558" w:rsidRPr="006C500C" w:rsidSect="00063B5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350" w:left="1440" w:header="720" w:footer="720" w:gutter="0"/>
      <w:pgNumType w:start="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8754C" w14:textId="77777777" w:rsidR="005376FA" w:rsidRDefault="005376FA" w:rsidP="00F606A2">
      <w:pPr>
        <w:spacing w:after="0" w:line="240" w:lineRule="auto"/>
      </w:pPr>
      <w:r>
        <w:separator/>
      </w:r>
    </w:p>
  </w:endnote>
  <w:endnote w:type="continuationSeparator" w:id="0">
    <w:p w14:paraId="3F434940" w14:textId="77777777" w:rsidR="005376FA" w:rsidRDefault="005376FA" w:rsidP="00F60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24D1A" w14:textId="77777777" w:rsidR="00F606A2" w:rsidRDefault="00F60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346196"/>
      <w:docPartObj>
        <w:docPartGallery w:val="Page Numbers (Bottom of Page)"/>
        <w:docPartUnique/>
      </w:docPartObj>
    </w:sdtPr>
    <w:sdtEndPr>
      <w:rPr>
        <w:color w:val="7F7F7F" w:themeColor="background1" w:themeShade="7F"/>
        <w:spacing w:val="60"/>
      </w:rPr>
    </w:sdtEndPr>
    <w:sdtContent>
      <w:p w14:paraId="056E6981" w14:textId="562AA861" w:rsidR="00F606A2" w:rsidRDefault="00F606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98E09A" w14:textId="77777777" w:rsidR="00F606A2" w:rsidRDefault="00F606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A8D60" w14:textId="77777777" w:rsidR="00F606A2" w:rsidRDefault="00F60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CD28" w14:textId="77777777" w:rsidR="005376FA" w:rsidRDefault="005376FA" w:rsidP="00F606A2">
      <w:pPr>
        <w:spacing w:after="0" w:line="240" w:lineRule="auto"/>
      </w:pPr>
      <w:r>
        <w:separator/>
      </w:r>
    </w:p>
  </w:footnote>
  <w:footnote w:type="continuationSeparator" w:id="0">
    <w:p w14:paraId="13353181" w14:textId="77777777" w:rsidR="005376FA" w:rsidRDefault="005376FA" w:rsidP="00F60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88EF5" w14:textId="77777777" w:rsidR="00F606A2" w:rsidRDefault="00F606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0DBD4" w14:textId="77777777" w:rsidR="00F606A2" w:rsidRDefault="00F606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FD0CE" w14:textId="77777777" w:rsidR="00F606A2" w:rsidRDefault="00F606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mso1139"/>
      </v:shape>
    </w:pict>
  </w:numPicBullet>
  <w:abstractNum w:abstractNumId="0" w15:restartNumberingAfterBreak="0">
    <w:nsid w:val="13A257C9"/>
    <w:multiLevelType w:val="hybridMultilevel"/>
    <w:tmpl w:val="6A5A90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E7EA3"/>
    <w:multiLevelType w:val="hybridMultilevel"/>
    <w:tmpl w:val="2518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3D11"/>
    <w:multiLevelType w:val="hybridMultilevel"/>
    <w:tmpl w:val="F9D64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A51BED"/>
    <w:multiLevelType w:val="multilevel"/>
    <w:tmpl w:val="FF68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643FB"/>
    <w:multiLevelType w:val="multilevel"/>
    <w:tmpl w:val="4B3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3042F"/>
    <w:multiLevelType w:val="multilevel"/>
    <w:tmpl w:val="7538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44930"/>
    <w:multiLevelType w:val="multilevel"/>
    <w:tmpl w:val="E70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D0446"/>
    <w:multiLevelType w:val="hybridMultilevel"/>
    <w:tmpl w:val="124E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166671"/>
    <w:multiLevelType w:val="hybridMultilevel"/>
    <w:tmpl w:val="27EE618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9" w15:restartNumberingAfterBreak="0">
    <w:nsid w:val="57995AEC"/>
    <w:multiLevelType w:val="hybridMultilevel"/>
    <w:tmpl w:val="9DFEA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032FC5"/>
    <w:multiLevelType w:val="multilevel"/>
    <w:tmpl w:val="93F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06898"/>
    <w:multiLevelType w:val="hybridMultilevel"/>
    <w:tmpl w:val="A55C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12988"/>
    <w:multiLevelType w:val="multilevel"/>
    <w:tmpl w:val="F8E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6348AC"/>
    <w:multiLevelType w:val="hybridMultilevel"/>
    <w:tmpl w:val="6A92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723A4F"/>
    <w:multiLevelType w:val="hybridMultilevel"/>
    <w:tmpl w:val="5F1C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F7486"/>
    <w:multiLevelType w:val="multilevel"/>
    <w:tmpl w:val="F96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987B2B"/>
    <w:multiLevelType w:val="hybridMultilevel"/>
    <w:tmpl w:val="EECA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576B7"/>
    <w:multiLevelType w:val="hybridMultilevel"/>
    <w:tmpl w:val="2722A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CFA4E00"/>
    <w:multiLevelType w:val="multilevel"/>
    <w:tmpl w:val="1C6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5497C"/>
    <w:multiLevelType w:val="hybridMultilevel"/>
    <w:tmpl w:val="C5EE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C96673"/>
    <w:multiLevelType w:val="hybridMultilevel"/>
    <w:tmpl w:val="3ADC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50031"/>
    <w:multiLevelType w:val="multilevel"/>
    <w:tmpl w:val="3130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22C47"/>
    <w:multiLevelType w:val="hybridMultilevel"/>
    <w:tmpl w:val="96C240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4"/>
  </w:num>
  <w:num w:numId="3">
    <w:abstractNumId w:val="0"/>
  </w:num>
  <w:num w:numId="4">
    <w:abstractNumId w:val="17"/>
  </w:num>
  <w:num w:numId="5">
    <w:abstractNumId w:val="1"/>
  </w:num>
  <w:num w:numId="6">
    <w:abstractNumId w:val="9"/>
  </w:num>
  <w:num w:numId="7">
    <w:abstractNumId w:val="4"/>
  </w:num>
  <w:num w:numId="8">
    <w:abstractNumId w:val="2"/>
  </w:num>
  <w:num w:numId="9">
    <w:abstractNumId w:val="18"/>
  </w:num>
  <w:num w:numId="10">
    <w:abstractNumId w:val="12"/>
  </w:num>
  <w:num w:numId="11">
    <w:abstractNumId w:val="10"/>
  </w:num>
  <w:num w:numId="12">
    <w:abstractNumId w:val="21"/>
  </w:num>
  <w:num w:numId="13">
    <w:abstractNumId w:val="13"/>
  </w:num>
  <w:num w:numId="14">
    <w:abstractNumId w:val="15"/>
  </w:num>
  <w:num w:numId="15">
    <w:abstractNumId w:val="8"/>
  </w:num>
  <w:num w:numId="16">
    <w:abstractNumId w:val="16"/>
  </w:num>
  <w:num w:numId="17">
    <w:abstractNumId w:val="11"/>
  </w:num>
  <w:num w:numId="18">
    <w:abstractNumId w:val="20"/>
  </w:num>
  <w:num w:numId="19">
    <w:abstractNumId w:val="19"/>
  </w:num>
  <w:num w:numId="20">
    <w:abstractNumId w:val="22"/>
  </w:num>
  <w:num w:numId="21">
    <w:abstractNumId w:val="5"/>
  </w:num>
  <w:num w:numId="22">
    <w:abstractNumId w:val="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F2"/>
    <w:rsid w:val="00024431"/>
    <w:rsid w:val="0002537C"/>
    <w:rsid w:val="00040115"/>
    <w:rsid w:val="00063A54"/>
    <w:rsid w:val="00063B52"/>
    <w:rsid w:val="00072368"/>
    <w:rsid w:val="00083F02"/>
    <w:rsid w:val="0008594F"/>
    <w:rsid w:val="000B1461"/>
    <w:rsid w:val="000B28F9"/>
    <w:rsid w:val="000D000D"/>
    <w:rsid w:val="000D6619"/>
    <w:rsid w:val="000E3AA2"/>
    <w:rsid w:val="00110E4D"/>
    <w:rsid w:val="001325BC"/>
    <w:rsid w:val="00156294"/>
    <w:rsid w:val="00162284"/>
    <w:rsid w:val="00172772"/>
    <w:rsid w:val="001772BE"/>
    <w:rsid w:val="001A7338"/>
    <w:rsid w:val="001D4C40"/>
    <w:rsid w:val="001E317A"/>
    <w:rsid w:val="001F035B"/>
    <w:rsid w:val="00212080"/>
    <w:rsid w:val="00237573"/>
    <w:rsid w:val="00275BD5"/>
    <w:rsid w:val="002941BA"/>
    <w:rsid w:val="002A29DB"/>
    <w:rsid w:val="002A64F2"/>
    <w:rsid w:val="002D7194"/>
    <w:rsid w:val="002F1D07"/>
    <w:rsid w:val="00301C6E"/>
    <w:rsid w:val="00390083"/>
    <w:rsid w:val="003A252B"/>
    <w:rsid w:val="003C047A"/>
    <w:rsid w:val="003D5D80"/>
    <w:rsid w:val="003D7141"/>
    <w:rsid w:val="003F41B8"/>
    <w:rsid w:val="0040375A"/>
    <w:rsid w:val="00414617"/>
    <w:rsid w:val="00441576"/>
    <w:rsid w:val="00495D14"/>
    <w:rsid w:val="004C10F1"/>
    <w:rsid w:val="0051723C"/>
    <w:rsid w:val="005336BB"/>
    <w:rsid w:val="005376FA"/>
    <w:rsid w:val="0055699B"/>
    <w:rsid w:val="00567F9C"/>
    <w:rsid w:val="005B39C1"/>
    <w:rsid w:val="00614558"/>
    <w:rsid w:val="00647359"/>
    <w:rsid w:val="00652C01"/>
    <w:rsid w:val="00682B47"/>
    <w:rsid w:val="006C500C"/>
    <w:rsid w:val="006D67F3"/>
    <w:rsid w:val="00716C88"/>
    <w:rsid w:val="00756B28"/>
    <w:rsid w:val="007A5461"/>
    <w:rsid w:val="007B0A28"/>
    <w:rsid w:val="007C5CD7"/>
    <w:rsid w:val="00811CA0"/>
    <w:rsid w:val="00816D1F"/>
    <w:rsid w:val="00834C0A"/>
    <w:rsid w:val="00844844"/>
    <w:rsid w:val="00854726"/>
    <w:rsid w:val="00860222"/>
    <w:rsid w:val="0087035D"/>
    <w:rsid w:val="008A5817"/>
    <w:rsid w:val="008B6F2D"/>
    <w:rsid w:val="008D70B3"/>
    <w:rsid w:val="0090420F"/>
    <w:rsid w:val="00926625"/>
    <w:rsid w:val="00954F53"/>
    <w:rsid w:val="00960AF4"/>
    <w:rsid w:val="009B0F48"/>
    <w:rsid w:val="009C32C7"/>
    <w:rsid w:val="009D08FA"/>
    <w:rsid w:val="009E40B9"/>
    <w:rsid w:val="00A02233"/>
    <w:rsid w:val="00A157DF"/>
    <w:rsid w:val="00A6022C"/>
    <w:rsid w:val="00A75AF3"/>
    <w:rsid w:val="00A8226A"/>
    <w:rsid w:val="00A84311"/>
    <w:rsid w:val="00A94AE2"/>
    <w:rsid w:val="00AA0FC8"/>
    <w:rsid w:val="00AA162D"/>
    <w:rsid w:val="00AB434C"/>
    <w:rsid w:val="00AB6225"/>
    <w:rsid w:val="00AB7298"/>
    <w:rsid w:val="00AD2593"/>
    <w:rsid w:val="00AE2FAB"/>
    <w:rsid w:val="00AF1EDE"/>
    <w:rsid w:val="00B026A0"/>
    <w:rsid w:val="00B15185"/>
    <w:rsid w:val="00B32F99"/>
    <w:rsid w:val="00B335C1"/>
    <w:rsid w:val="00B365A4"/>
    <w:rsid w:val="00B5433A"/>
    <w:rsid w:val="00B722FB"/>
    <w:rsid w:val="00B768BF"/>
    <w:rsid w:val="00B772B2"/>
    <w:rsid w:val="00BB3853"/>
    <w:rsid w:val="00C12C4B"/>
    <w:rsid w:val="00C33A3A"/>
    <w:rsid w:val="00C54C65"/>
    <w:rsid w:val="00C62705"/>
    <w:rsid w:val="00CC7211"/>
    <w:rsid w:val="00CD6AE0"/>
    <w:rsid w:val="00D13635"/>
    <w:rsid w:val="00D14B5D"/>
    <w:rsid w:val="00D156C9"/>
    <w:rsid w:val="00D20E5E"/>
    <w:rsid w:val="00D2180B"/>
    <w:rsid w:val="00D61610"/>
    <w:rsid w:val="00E01355"/>
    <w:rsid w:val="00E92C7E"/>
    <w:rsid w:val="00EB639C"/>
    <w:rsid w:val="00EC3B82"/>
    <w:rsid w:val="00F06B7C"/>
    <w:rsid w:val="00F51453"/>
    <w:rsid w:val="00F606A2"/>
    <w:rsid w:val="00F637F2"/>
    <w:rsid w:val="00F85549"/>
    <w:rsid w:val="00FD4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434F"/>
  <w15:chartTrackingRefBased/>
  <w15:docId w15:val="{A32925F3-4F5E-4499-8099-BE023FE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D66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E2F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0E5E"/>
    <w:rPr>
      <w:i/>
      <w:iCs/>
    </w:rPr>
  </w:style>
  <w:style w:type="paragraph" w:styleId="ListParagraph">
    <w:name w:val="List Paragraph"/>
    <w:basedOn w:val="Normal"/>
    <w:uiPriority w:val="34"/>
    <w:qFormat/>
    <w:rsid w:val="00AB7298"/>
    <w:pPr>
      <w:ind w:left="720"/>
      <w:contextualSpacing/>
    </w:pPr>
  </w:style>
  <w:style w:type="character" w:customStyle="1" w:styleId="Heading4Char">
    <w:name w:val="Heading 4 Char"/>
    <w:basedOn w:val="DefaultParagraphFont"/>
    <w:link w:val="Heading4"/>
    <w:uiPriority w:val="9"/>
    <w:rsid w:val="000D6619"/>
    <w:rPr>
      <w:rFonts w:ascii="Times New Roman" w:eastAsia="Times New Roman" w:hAnsi="Times New Roman" w:cs="Times New Roman"/>
      <w:b/>
      <w:bCs/>
      <w:sz w:val="24"/>
      <w:szCs w:val="24"/>
    </w:rPr>
  </w:style>
  <w:style w:type="character" w:styleId="Strong">
    <w:name w:val="Strong"/>
    <w:basedOn w:val="DefaultParagraphFont"/>
    <w:uiPriority w:val="22"/>
    <w:qFormat/>
    <w:rsid w:val="000D6619"/>
    <w:rPr>
      <w:b/>
      <w:bCs/>
    </w:rPr>
  </w:style>
  <w:style w:type="character" w:customStyle="1" w:styleId="Heading5Char">
    <w:name w:val="Heading 5 Char"/>
    <w:basedOn w:val="DefaultParagraphFont"/>
    <w:link w:val="Heading5"/>
    <w:uiPriority w:val="9"/>
    <w:semiHidden/>
    <w:rsid w:val="00AE2FAB"/>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AE2F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FAB"/>
    <w:rPr>
      <w:rFonts w:ascii="Segoe UI" w:hAnsi="Segoe UI" w:cs="Segoe UI"/>
      <w:sz w:val="18"/>
      <w:szCs w:val="18"/>
    </w:rPr>
  </w:style>
  <w:style w:type="paragraph" w:styleId="NormalWeb">
    <w:name w:val="Normal (Web)"/>
    <w:basedOn w:val="Normal"/>
    <w:uiPriority w:val="99"/>
    <w:unhideWhenUsed/>
    <w:rsid w:val="00AE2F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6A2"/>
  </w:style>
  <w:style w:type="paragraph" w:styleId="Footer">
    <w:name w:val="footer"/>
    <w:basedOn w:val="Normal"/>
    <w:link w:val="FooterChar"/>
    <w:uiPriority w:val="99"/>
    <w:unhideWhenUsed/>
    <w:rsid w:val="00F60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5361">
      <w:bodyDiv w:val="1"/>
      <w:marLeft w:val="0"/>
      <w:marRight w:val="0"/>
      <w:marTop w:val="0"/>
      <w:marBottom w:val="0"/>
      <w:divBdr>
        <w:top w:val="none" w:sz="0" w:space="0" w:color="auto"/>
        <w:left w:val="none" w:sz="0" w:space="0" w:color="auto"/>
        <w:bottom w:val="none" w:sz="0" w:space="0" w:color="auto"/>
        <w:right w:val="none" w:sz="0" w:space="0" w:color="auto"/>
      </w:divBdr>
    </w:div>
    <w:div w:id="44136488">
      <w:bodyDiv w:val="1"/>
      <w:marLeft w:val="0"/>
      <w:marRight w:val="0"/>
      <w:marTop w:val="0"/>
      <w:marBottom w:val="0"/>
      <w:divBdr>
        <w:top w:val="none" w:sz="0" w:space="0" w:color="auto"/>
        <w:left w:val="none" w:sz="0" w:space="0" w:color="auto"/>
        <w:bottom w:val="none" w:sz="0" w:space="0" w:color="auto"/>
        <w:right w:val="none" w:sz="0" w:space="0" w:color="auto"/>
      </w:divBdr>
    </w:div>
    <w:div w:id="73941011">
      <w:bodyDiv w:val="1"/>
      <w:marLeft w:val="0"/>
      <w:marRight w:val="0"/>
      <w:marTop w:val="0"/>
      <w:marBottom w:val="0"/>
      <w:divBdr>
        <w:top w:val="none" w:sz="0" w:space="0" w:color="auto"/>
        <w:left w:val="none" w:sz="0" w:space="0" w:color="auto"/>
        <w:bottom w:val="none" w:sz="0" w:space="0" w:color="auto"/>
        <w:right w:val="none" w:sz="0" w:space="0" w:color="auto"/>
      </w:divBdr>
    </w:div>
    <w:div w:id="141237702">
      <w:bodyDiv w:val="1"/>
      <w:marLeft w:val="0"/>
      <w:marRight w:val="0"/>
      <w:marTop w:val="0"/>
      <w:marBottom w:val="0"/>
      <w:divBdr>
        <w:top w:val="none" w:sz="0" w:space="0" w:color="auto"/>
        <w:left w:val="none" w:sz="0" w:space="0" w:color="auto"/>
        <w:bottom w:val="none" w:sz="0" w:space="0" w:color="auto"/>
        <w:right w:val="none" w:sz="0" w:space="0" w:color="auto"/>
      </w:divBdr>
      <w:divsChild>
        <w:div w:id="251476729">
          <w:marLeft w:val="225"/>
          <w:marRight w:val="0"/>
          <w:marTop w:val="120"/>
          <w:marBottom w:val="75"/>
          <w:divBdr>
            <w:top w:val="none" w:sz="0" w:space="0" w:color="auto"/>
            <w:left w:val="none" w:sz="0" w:space="0" w:color="auto"/>
            <w:bottom w:val="none" w:sz="0" w:space="0" w:color="auto"/>
            <w:right w:val="none" w:sz="0" w:space="0" w:color="auto"/>
          </w:divBdr>
        </w:div>
      </w:divsChild>
    </w:div>
    <w:div w:id="178931791">
      <w:bodyDiv w:val="1"/>
      <w:marLeft w:val="0"/>
      <w:marRight w:val="0"/>
      <w:marTop w:val="0"/>
      <w:marBottom w:val="0"/>
      <w:divBdr>
        <w:top w:val="none" w:sz="0" w:space="0" w:color="auto"/>
        <w:left w:val="none" w:sz="0" w:space="0" w:color="auto"/>
        <w:bottom w:val="none" w:sz="0" w:space="0" w:color="auto"/>
        <w:right w:val="none" w:sz="0" w:space="0" w:color="auto"/>
      </w:divBdr>
    </w:div>
    <w:div w:id="191457004">
      <w:bodyDiv w:val="1"/>
      <w:marLeft w:val="0"/>
      <w:marRight w:val="0"/>
      <w:marTop w:val="0"/>
      <w:marBottom w:val="0"/>
      <w:divBdr>
        <w:top w:val="none" w:sz="0" w:space="0" w:color="auto"/>
        <w:left w:val="none" w:sz="0" w:space="0" w:color="auto"/>
        <w:bottom w:val="none" w:sz="0" w:space="0" w:color="auto"/>
        <w:right w:val="none" w:sz="0" w:space="0" w:color="auto"/>
      </w:divBdr>
    </w:div>
    <w:div w:id="235211994">
      <w:bodyDiv w:val="1"/>
      <w:marLeft w:val="0"/>
      <w:marRight w:val="0"/>
      <w:marTop w:val="0"/>
      <w:marBottom w:val="0"/>
      <w:divBdr>
        <w:top w:val="none" w:sz="0" w:space="0" w:color="auto"/>
        <w:left w:val="none" w:sz="0" w:space="0" w:color="auto"/>
        <w:bottom w:val="none" w:sz="0" w:space="0" w:color="auto"/>
        <w:right w:val="none" w:sz="0" w:space="0" w:color="auto"/>
      </w:divBdr>
    </w:div>
    <w:div w:id="384645991">
      <w:bodyDiv w:val="1"/>
      <w:marLeft w:val="0"/>
      <w:marRight w:val="0"/>
      <w:marTop w:val="0"/>
      <w:marBottom w:val="0"/>
      <w:divBdr>
        <w:top w:val="none" w:sz="0" w:space="0" w:color="auto"/>
        <w:left w:val="none" w:sz="0" w:space="0" w:color="auto"/>
        <w:bottom w:val="none" w:sz="0" w:space="0" w:color="auto"/>
        <w:right w:val="none" w:sz="0" w:space="0" w:color="auto"/>
      </w:divBdr>
    </w:div>
    <w:div w:id="444884991">
      <w:bodyDiv w:val="1"/>
      <w:marLeft w:val="0"/>
      <w:marRight w:val="0"/>
      <w:marTop w:val="0"/>
      <w:marBottom w:val="0"/>
      <w:divBdr>
        <w:top w:val="none" w:sz="0" w:space="0" w:color="auto"/>
        <w:left w:val="none" w:sz="0" w:space="0" w:color="auto"/>
        <w:bottom w:val="none" w:sz="0" w:space="0" w:color="auto"/>
        <w:right w:val="none" w:sz="0" w:space="0" w:color="auto"/>
      </w:divBdr>
    </w:div>
    <w:div w:id="466435608">
      <w:bodyDiv w:val="1"/>
      <w:marLeft w:val="0"/>
      <w:marRight w:val="0"/>
      <w:marTop w:val="0"/>
      <w:marBottom w:val="0"/>
      <w:divBdr>
        <w:top w:val="none" w:sz="0" w:space="0" w:color="auto"/>
        <w:left w:val="none" w:sz="0" w:space="0" w:color="auto"/>
        <w:bottom w:val="none" w:sz="0" w:space="0" w:color="auto"/>
        <w:right w:val="none" w:sz="0" w:space="0" w:color="auto"/>
      </w:divBdr>
    </w:div>
    <w:div w:id="671880468">
      <w:bodyDiv w:val="1"/>
      <w:marLeft w:val="0"/>
      <w:marRight w:val="0"/>
      <w:marTop w:val="0"/>
      <w:marBottom w:val="0"/>
      <w:divBdr>
        <w:top w:val="none" w:sz="0" w:space="0" w:color="auto"/>
        <w:left w:val="none" w:sz="0" w:space="0" w:color="auto"/>
        <w:bottom w:val="none" w:sz="0" w:space="0" w:color="auto"/>
        <w:right w:val="none" w:sz="0" w:space="0" w:color="auto"/>
      </w:divBdr>
    </w:div>
    <w:div w:id="697436301">
      <w:bodyDiv w:val="1"/>
      <w:marLeft w:val="0"/>
      <w:marRight w:val="0"/>
      <w:marTop w:val="0"/>
      <w:marBottom w:val="0"/>
      <w:divBdr>
        <w:top w:val="none" w:sz="0" w:space="0" w:color="auto"/>
        <w:left w:val="none" w:sz="0" w:space="0" w:color="auto"/>
        <w:bottom w:val="none" w:sz="0" w:space="0" w:color="auto"/>
        <w:right w:val="none" w:sz="0" w:space="0" w:color="auto"/>
      </w:divBdr>
    </w:div>
    <w:div w:id="731739265">
      <w:bodyDiv w:val="1"/>
      <w:marLeft w:val="0"/>
      <w:marRight w:val="0"/>
      <w:marTop w:val="0"/>
      <w:marBottom w:val="0"/>
      <w:divBdr>
        <w:top w:val="none" w:sz="0" w:space="0" w:color="auto"/>
        <w:left w:val="none" w:sz="0" w:space="0" w:color="auto"/>
        <w:bottom w:val="none" w:sz="0" w:space="0" w:color="auto"/>
        <w:right w:val="none" w:sz="0" w:space="0" w:color="auto"/>
      </w:divBdr>
    </w:div>
    <w:div w:id="766316069">
      <w:bodyDiv w:val="1"/>
      <w:marLeft w:val="0"/>
      <w:marRight w:val="0"/>
      <w:marTop w:val="0"/>
      <w:marBottom w:val="0"/>
      <w:divBdr>
        <w:top w:val="none" w:sz="0" w:space="0" w:color="auto"/>
        <w:left w:val="none" w:sz="0" w:space="0" w:color="auto"/>
        <w:bottom w:val="none" w:sz="0" w:space="0" w:color="auto"/>
        <w:right w:val="none" w:sz="0" w:space="0" w:color="auto"/>
      </w:divBdr>
    </w:div>
    <w:div w:id="801657703">
      <w:bodyDiv w:val="1"/>
      <w:marLeft w:val="0"/>
      <w:marRight w:val="0"/>
      <w:marTop w:val="0"/>
      <w:marBottom w:val="0"/>
      <w:divBdr>
        <w:top w:val="none" w:sz="0" w:space="0" w:color="auto"/>
        <w:left w:val="none" w:sz="0" w:space="0" w:color="auto"/>
        <w:bottom w:val="none" w:sz="0" w:space="0" w:color="auto"/>
        <w:right w:val="none" w:sz="0" w:space="0" w:color="auto"/>
      </w:divBdr>
    </w:div>
    <w:div w:id="809589794">
      <w:bodyDiv w:val="1"/>
      <w:marLeft w:val="0"/>
      <w:marRight w:val="0"/>
      <w:marTop w:val="0"/>
      <w:marBottom w:val="0"/>
      <w:divBdr>
        <w:top w:val="none" w:sz="0" w:space="0" w:color="auto"/>
        <w:left w:val="none" w:sz="0" w:space="0" w:color="auto"/>
        <w:bottom w:val="none" w:sz="0" w:space="0" w:color="auto"/>
        <w:right w:val="none" w:sz="0" w:space="0" w:color="auto"/>
      </w:divBdr>
    </w:div>
    <w:div w:id="926186282">
      <w:bodyDiv w:val="1"/>
      <w:marLeft w:val="0"/>
      <w:marRight w:val="0"/>
      <w:marTop w:val="0"/>
      <w:marBottom w:val="0"/>
      <w:divBdr>
        <w:top w:val="none" w:sz="0" w:space="0" w:color="auto"/>
        <w:left w:val="none" w:sz="0" w:space="0" w:color="auto"/>
        <w:bottom w:val="none" w:sz="0" w:space="0" w:color="auto"/>
        <w:right w:val="none" w:sz="0" w:space="0" w:color="auto"/>
      </w:divBdr>
    </w:div>
    <w:div w:id="1074469501">
      <w:bodyDiv w:val="1"/>
      <w:marLeft w:val="0"/>
      <w:marRight w:val="0"/>
      <w:marTop w:val="0"/>
      <w:marBottom w:val="0"/>
      <w:divBdr>
        <w:top w:val="none" w:sz="0" w:space="0" w:color="auto"/>
        <w:left w:val="none" w:sz="0" w:space="0" w:color="auto"/>
        <w:bottom w:val="none" w:sz="0" w:space="0" w:color="auto"/>
        <w:right w:val="none" w:sz="0" w:space="0" w:color="auto"/>
      </w:divBdr>
    </w:div>
    <w:div w:id="1076241574">
      <w:bodyDiv w:val="1"/>
      <w:marLeft w:val="0"/>
      <w:marRight w:val="0"/>
      <w:marTop w:val="0"/>
      <w:marBottom w:val="0"/>
      <w:divBdr>
        <w:top w:val="none" w:sz="0" w:space="0" w:color="auto"/>
        <w:left w:val="none" w:sz="0" w:space="0" w:color="auto"/>
        <w:bottom w:val="none" w:sz="0" w:space="0" w:color="auto"/>
        <w:right w:val="none" w:sz="0" w:space="0" w:color="auto"/>
      </w:divBdr>
    </w:div>
    <w:div w:id="1095173542">
      <w:bodyDiv w:val="1"/>
      <w:marLeft w:val="0"/>
      <w:marRight w:val="0"/>
      <w:marTop w:val="0"/>
      <w:marBottom w:val="0"/>
      <w:divBdr>
        <w:top w:val="none" w:sz="0" w:space="0" w:color="auto"/>
        <w:left w:val="none" w:sz="0" w:space="0" w:color="auto"/>
        <w:bottom w:val="none" w:sz="0" w:space="0" w:color="auto"/>
        <w:right w:val="none" w:sz="0" w:space="0" w:color="auto"/>
      </w:divBdr>
    </w:div>
    <w:div w:id="1213924371">
      <w:bodyDiv w:val="1"/>
      <w:marLeft w:val="0"/>
      <w:marRight w:val="0"/>
      <w:marTop w:val="0"/>
      <w:marBottom w:val="0"/>
      <w:divBdr>
        <w:top w:val="none" w:sz="0" w:space="0" w:color="auto"/>
        <w:left w:val="none" w:sz="0" w:space="0" w:color="auto"/>
        <w:bottom w:val="none" w:sz="0" w:space="0" w:color="auto"/>
        <w:right w:val="none" w:sz="0" w:space="0" w:color="auto"/>
      </w:divBdr>
    </w:div>
    <w:div w:id="1247111081">
      <w:bodyDiv w:val="1"/>
      <w:marLeft w:val="0"/>
      <w:marRight w:val="0"/>
      <w:marTop w:val="0"/>
      <w:marBottom w:val="0"/>
      <w:divBdr>
        <w:top w:val="none" w:sz="0" w:space="0" w:color="auto"/>
        <w:left w:val="none" w:sz="0" w:space="0" w:color="auto"/>
        <w:bottom w:val="none" w:sz="0" w:space="0" w:color="auto"/>
        <w:right w:val="none" w:sz="0" w:space="0" w:color="auto"/>
      </w:divBdr>
    </w:div>
    <w:div w:id="1306854854">
      <w:bodyDiv w:val="1"/>
      <w:marLeft w:val="0"/>
      <w:marRight w:val="0"/>
      <w:marTop w:val="0"/>
      <w:marBottom w:val="0"/>
      <w:divBdr>
        <w:top w:val="none" w:sz="0" w:space="0" w:color="auto"/>
        <w:left w:val="none" w:sz="0" w:space="0" w:color="auto"/>
        <w:bottom w:val="none" w:sz="0" w:space="0" w:color="auto"/>
        <w:right w:val="none" w:sz="0" w:space="0" w:color="auto"/>
      </w:divBdr>
    </w:div>
    <w:div w:id="1342514350">
      <w:bodyDiv w:val="1"/>
      <w:marLeft w:val="0"/>
      <w:marRight w:val="0"/>
      <w:marTop w:val="0"/>
      <w:marBottom w:val="0"/>
      <w:divBdr>
        <w:top w:val="none" w:sz="0" w:space="0" w:color="auto"/>
        <w:left w:val="none" w:sz="0" w:space="0" w:color="auto"/>
        <w:bottom w:val="none" w:sz="0" w:space="0" w:color="auto"/>
        <w:right w:val="none" w:sz="0" w:space="0" w:color="auto"/>
      </w:divBdr>
    </w:div>
    <w:div w:id="1344092263">
      <w:bodyDiv w:val="1"/>
      <w:marLeft w:val="0"/>
      <w:marRight w:val="0"/>
      <w:marTop w:val="0"/>
      <w:marBottom w:val="0"/>
      <w:divBdr>
        <w:top w:val="none" w:sz="0" w:space="0" w:color="auto"/>
        <w:left w:val="none" w:sz="0" w:space="0" w:color="auto"/>
        <w:bottom w:val="none" w:sz="0" w:space="0" w:color="auto"/>
        <w:right w:val="none" w:sz="0" w:space="0" w:color="auto"/>
      </w:divBdr>
    </w:div>
    <w:div w:id="1347515821">
      <w:bodyDiv w:val="1"/>
      <w:marLeft w:val="0"/>
      <w:marRight w:val="0"/>
      <w:marTop w:val="0"/>
      <w:marBottom w:val="0"/>
      <w:divBdr>
        <w:top w:val="none" w:sz="0" w:space="0" w:color="auto"/>
        <w:left w:val="none" w:sz="0" w:space="0" w:color="auto"/>
        <w:bottom w:val="none" w:sz="0" w:space="0" w:color="auto"/>
        <w:right w:val="none" w:sz="0" w:space="0" w:color="auto"/>
      </w:divBdr>
    </w:div>
    <w:div w:id="1360857124">
      <w:bodyDiv w:val="1"/>
      <w:marLeft w:val="0"/>
      <w:marRight w:val="0"/>
      <w:marTop w:val="0"/>
      <w:marBottom w:val="0"/>
      <w:divBdr>
        <w:top w:val="none" w:sz="0" w:space="0" w:color="auto"/>
        <w:left w:val="none" w:sz="0" w:space="0" w:color="auto"/>
        <w:bottom w:val="none" w:sz="0" w:space="0" w:color="auto"/>
        <w:right w:val="none" w:sz="0" w:space="0" w:color="auto"/>
      </w:divBdr>
    </w:div>
    <w:div w:id="1369768097">
      <w:bodyDiv w:val="1"/>
      <w:marLeft w:val="0"/>
      <w:marRight w:val="0"/>
      <w:marTop w:val="0"/>
      <w:marBottom w:val="0"/>
      <w:divBdr>
        <w:top w:val="none" w:sz="0" w:space="0" w:color="auto"/>
        <w:left w:val="none" w:sz="0" w:space="0" w:color="auto"/>
        <w:bottom w:val="none" w:sz="0" w:space="0" w:color="auto"/>
        <w:right w:val="none" w:sz="0" w:space="0" w:color="auto"/>
      </w:divBdr>
    </w:div>
    <w:div w:id="1418550091">
      <w:bodyDiv w:val="1"/>
      <w:marLeft w:val="0"/>
      <w:marRight w:val="0"/>
      <w:marTop w:val="0"/>
      <w:marBottom w:val="0"/>
      <w:divBdr>
        <w:top w:val="none" w:sz="0" w:space="0" w:color="auto"/>
        <w:left w:val="none" w:sz="0" w:space="0" w:color="auto"/>
        <w:bottom w:val="none" w:sz="0" w:space="0" w:color="auto"/>
        <w:right w:val="none" w:sz="0" w:space="0" w:color="auto"/>
      </w:divBdr>
    </w:div>
    <w:div w:id="1501507711">
      <w:bodyDiv w:val="1"/>
      <w:marLeft w:val="0"/>
      <w:marRight w:val="0"/>
      <w:marTop w:val="0"/>
      <w:marBottom w:val="0"/>
      <w:divBdr>
        <w:top w:val="none" w:sz="0" w:space="0" w:color="auto"/>
        <w:left w:val="none" w:sz="0" w:space="0" w:color="auto"/>
        <w:bottom w:val="none" w:sz="0" w:space="0" w:color="auto"/>
        <w:right w:val="none" w:sz="0" w:space="0" w:color="auto"/>
      </w:divBdr>
    </w:div>
    <w:div w:id="1512524184">
      <w:bodyDiv w:val="1"/>
      <w:marLeft w:val="0"/>
      <w:marRight w:val="0"/>
      <w:marTop w:val="0"/>
      <w:marBottom w:val="0"/>
      <w:divBdr>
        <w:top w:val="none" w:sz="0" w:space="0" w:color="auto"/>
        <w:left w:val="none" w:sz="0" w:space="0" w:color="auto"/>
        <w:bottom w:val="none" w:sz="0" w:space="0" w:color="auto"/>
        <w:right w:val="none" w:sz="0" w:space="0" w:color="auto"/>
      </w:divBdr>
    </w:div>
    <w:div w:id="1568684988">
      <w:bodyDiv w:val="1"/>
      <w:marLeft w:val="0"/>
      <w:marRight w:val="0"/>
      <w:marTop w:val="0"/>
      <w:marBottom w:val="0"/>
      <w:divBdr>
        <w:top w:val="none" w:sz="0" w:space="0" w:color="auto"/>
        <w:left w:val="none" w:sz="0" w:space="0" w:color="auto"/>
        <w:bottom w:val="none" w:sz="0" w:space="0" w:color="auto"/>
        <w:right w:val="none" w:sz="0" w:space="0" w:color="auto"/>
      </w:divBdr>
    </w:div>
    <w:div w:id="1575821724">
      <w:bodyDiv w:val="1"/>
      <w:marLeft w:val="0"/>
      <w:marRight w:val="0"/>
      <w:marTop w:val="0"/>
      <w:marBottom w:val="0"/>
      <w:divBdr>
        <w:top w:val="none" w:sz="0" w:space="0" w:color="auto"/>
        <w:left w:val="none" w:sz="0" w:space="0" w:color="auto"/>
        <w:bottom w:val="none" w:sz="0" w:space="0" w:color="auto"/>
        <w:right w:val="none" w:sz="0" w:space="0" w:color="auto"/>
      </w:divBdr>
    </w:div>
    <w:div w:id="1611890631">
      <w:bodyDiv w:val="1"/>
      <w:marLeft w:val="0"/>
      <w:marRight w:val="0"/>
      <w:marTop w:val="0"/>
      <w:marBottom w:val="0"/>
      <w:divBdr>
        <w:top w:val="none" w:sz="0" w:space="0" w:color="auto"/>
        <w:left w:val="none" w:sz="0" w:space="0" w:color="auto"/>
        <w:bottom w:val="none" w:sz="0" w:space="0" w:color="auto"/>
        <w:right w:val="none" w:sz="0" w:space="0" w:color="auto"/>
      </w:divBdr>
    </w:div>
    <w:div w:id="1821799192">
      <w:bodyDiv w:val="1"/>
      <w:marLeft w:val="0"/>
      <w:marRight w:val="0"/>
      <w:marTop w:val="0"/>
      <w:marBottom w:val="0"/>
      <w:divBdr>
        <w:top w:val="none" w:sz="0" w:space="0" w:color="auto"/>
        <w:left w:val="none" w:sz="0" w:space="0" w:color="auto"/>
        <w:bottom w:val="none" w:sz="0" w:space="0" w:color="auto"/>
        <w:right w:val="none" w:sz="0" w:space="0" w:color="auto"/>
      </w:divBdr>
    </w:div>
    <w:div w:id="2073964863">
      <w:bodyDiv w:val="1"/>
      <w:marLeft w:val="0"/>
      <w:marRight w:val="0"/>
      <w:marTop w:val="0"/>
      <w:marBottom w:val="0"/>
      <w:divBdr>
        <w:top w:val="none" w:sz="0" w:space="0" w:color="auto"/>
        <w:left w:val="none" w:sz="0" w:space="0" w:color="auto"/>
        <w:bottom w:val="none" w:sz="0" w:space="0" w:color="auto"/>
        <w:right w:val="none" w:sz="0" w:space="0" w:color="auto"/>
      </w:divBdr>
    </w:div>
    <w:div w:id="20766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c:creator>
  <cp:keywords/>
  <dc:description/>
  <cp:lastModifiedBy>HARMAN</cp:lastModifiedBy>
  <cp:revision>94</cp:revision>
  <cp:lastPrinted>2018-11-05T15:08:00Z</cp:lastPrinted>
  <dcterms:created xsi:type="dcterms:W3CDTF">2018-10-30T15:33:00Z</dcterms:created>
  <dcterms:modified xsi:type="dcterms:W3CDTF">2018-11-05T16:23:00Z</dcterms:modified>
</cp:coreProperties>
</file>