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52DEC" w14:textId="4F9490E2" w:rsidR="00AE677B" w:rsidRPr="00AE677B" w:rsidRDefault="00AE677B" w:rsidP="00C76F49">
      <w:pPr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</w:rPr>
      </w:pPr>
      <w:r w:rsidRPr="00AE677B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</w:rPr>
        <w:t>Generalized Approach</w:t>
      </w:r>
    </w:p>
    <w:p w14:paraId="1186FE47" w14:textId="02D5AAE9" w:rsidR="00AE677B" w:rsidRPr="00AE677B" w:rsidRDefault="00AE677B" w:rsidP="00C76F49">
      <w:pPr>
        <w:spacing w:after="0" w:line="240" w:lineRule="auto"/>
        <w:outlineLvl w:val="1"/>
        <w:rPr>
          <w:rFonts w:asciiTheme="majorHAnsi" w:eastAsia="Times New Roman" w:hAnsiTheme="majorHAnsi" w:cstheme="majorHAnsi"/>
          <w:bCs/>
          <w:color w:val="333333"/>
          <w:sz w:val="24"/>
          <w:szCs w:val="24"/>
        </w:rPr>
      </w:pPr>
    </w:p>
    <w:p w14:paraId="35D1694D" w14:textId="27D02923" w:rsidR="00AE677B" w:rsidRPr="00AE677B" w:rsidRDefault="00AE677B" w:rsidP="00AE677B">
      <w:pPr>
        <w:pStyle w:val="ListParagraph"/>
        <w:numPr>
          <w:ilvl w:val="0"/>
          <w:numId w:val="2"/>
        </w:numPr>
        <w:spacing w:after="0" w:line="240" w:lineRule="auto"/>
        <w:outlineLvl w:val="1"/>
        <w:rPr>
          <w:rFonts w:asciiTheme="majorHAnsi" w:eastAsia="Times New Roman" w:hAnsiTheme="majorHAnsi" w:cstheme="majorHAnsi"/>
          <w:bCs/>
          <w:color w:val="333333"/>
          <w:sz w:val="24"/>
          <w:szCs w:val="24"/>
        </w:rPr>
      </w:pPr>
      <w:r w:rsidRPr="00AE677B">
        <w:rPr>
          <w:rFonts w:asciiTheme="majorHAnsi" w:eastAsia="Times New Roman" w:hAnsiTheme="majorHAnsi" w:cstheme="majorHAnsi"/>
          <w:bCs/>
          <w:color w:val="333333"/>
          <w:sz w:val="24"/>
          <w:szCs w:val="24"/>
        </w:rPr>
        <w:t>Use dummy data representative of a time series. Data used in my case is listed below.</w:t>
      </w:r>
    </w:p>
    <w:p w14:paraId="5A7D2B03" w14:textId="13864099" w:rsidR="00AE677B" w:rsidRDefault="00AE677B" w:rsidP="00AE677B">
      <w:pPr>
        <w:rPr>
          <w:rFonts w:asciiTheme="majorHAnsi" w:hAnsiTheme="majorHAnsi" w:cstheme="majorHAnsi"/>
          <w:sz w:val="24"/>
          <w:szCs w:val="24"/>
        </w:rPr>
      </w:pPr>
      <w:hyperlink r:id="rId5" w:history="1">
        <w:r w:rsidRPr="0092376D">
          <w:rPr>
            <w:rStyle w:val="Hyperlink"/>
            <w:rFonts w:asciiTheme="majorHAnsi" w:hAnsiTheme="majorHAnsi" w:cstheme="majorHAnsi"/>
            <w:sz w:val="24"/>
            <w:szCs w:val="24"/>
          </w:rPr>
          <w:t>https://datamarket.com/data/set/22t8/monthly-number-of-employed-persons-in-australia-thousands-feb-1978-apr-1991#!ds=22t8&amp;display=line</w:t>
        </w:r>
      </w:hyperlink>
    </w:p>
    <w:p w14:paraId="303656CB" w14:textId="4F7FA571" w:rsidR="00AE677B" w:rsidRDefault="00AE677B" w:rsidP="00AE677B">
      <w:pPr>
        <w:ind w:firstLine="720"/>
        <w:rPr>
          <w:rFonts w:asciiTheme="majorHAnsi" w:eastAsia="Times New Roman" w:hAnsiTheme="majorHAnsi" w:cstheme="majorHAnsi"/>
          <w:bCs/>
          <w:color w:val="333333"/>
          <w:sz w:val="24"/>
          <w:szCs w:val="24"/>
        </w:rPr>
      </w:pPr>
      <w:r w:rsidRPr="00AE677B">
        <w:rPr>
          <w:rFonts w:asciiTheme="majorHAnsi" w:eastAsia="Times New Roman" w:hAnsiTheme="majorHAnsi" w:cstheme="majorHAnsi"/>
          <w:bCs/>
          <w:color w:val="333333"/>
          <w:sz w:val="24"/>
          <w:szCs w:val="24"/>
        </w:rPr>
        <w:t>(</w:t>
      </w:r>
      <w:r w:rsidR="00C76F49" w:rsidRPr="00AE677B">
        <w:rPr>
          <w:rFonts w:asciiTheme="majorHAnsi" w:eastAsia="Times New Roman" w:hAnsiTheme="majorHAnsi" w:cstheme="majorHAnsi"/>
          <w:bCs/>
          <w:color w:val="333333"/>
          <w:sz w:val="24"/>
          <w:szCs w:val="24"/>
        </w:rPr>
        <w:t>Monthly number of employed persons in Australia: thousands. Feb 1978 – Apr 1991</w:t>
      </w:r>
      <w:r w:rsidRPr="00AE677B">
        <w:rPr>
          <w:rFonts w:asciiTheme="majorHAnsi" w:eastAsia="Times New Roman" w:hAnsiTheme="majorHAnsi" w:cstheme="majorHAnsi"/>
          <w:bCs/>
          <w:color w:val="333333"/>
          <w:sz w:val="24"/>
          <w:szCs w:val="24"/>
        </w:rPr>
        <w:t>)</w:t>
      </w:r>
    </w:p>
    <w:p w14:paraId="6EFACCD8" w14:textId="37A4CB89" w:rsidR="00AE677B" w:rsidRPr="00AE677B" w:rsidRDefault="00AE677B" w:rsidP="00AE677B">
      <w:pPr>
        <w:ind w:left="720"/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</w:rPr>
      </w:pPr>
      <w:r w:rsidRPr="00AE677B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</w:rPr>
        <w:t xml:space="preserve">Note: Only first 54 lines of data was used, and values were deleted at random to better mirror a time series with </w:t>
      </w:r>
      <w:proofErr w:type="gramStart"/>
      <w:r w:rsidRPr="00AE677B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</w:rPr>
        <w:t>missing  or</w:t>
      </w:r>
      <w:proofErr w:type="gramEnd"/>
      <w:r w:rsidRPr="00AE677B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</w:rPr>
        <w:t xml:space="preserve"> unusable values.</w:t>
      </w:r>
    </w:p>
    <w:p w14:paraId="272333C9" w14:textId="3CE06C99" w:rsidR="00AE677B" w:rsidRDefault="00AE677B" w:rsidP="00AE677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Datetime Indexing – Made dataframe fit for time series operations</w:t>
      </w:r>
    </w:p>
    <w:p w14:paraId="08B2EC7F" w14:textId="718E3DE6" w:rsidR="00AE677B" w:rsidRDefault="00AE677B" w:rsidP="00AE677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Asking user to input forecast horizon</w:t>
      </w:r>
    </w:p>
    <w:p w14:paraId="22AD7877" w14:textId="34FAB9F5" w:rsidR="00AE677B" w:rsidRDefault="00AE677B" w:rsidP="00AE677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Data Exploration &amp; Accounting for missing values</w:t>
      </w:r>
    </w:p>
    <w:p w14:paraId="11BCB284" w14:textId="47B80EF0" w:rsidR="00AE677B" w:rsidRDefault="00AE677B" w:rsidP="00AE677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Time Series Decomposition</w:t>
      </w:r>
    </w:p>
    <w:p w14:paraId="41A68F33" w14:textId="51A9C74B" w:rsidR="00AE677B" w:rsidRDefault="00AE677B" w:rsidP="00AE677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Model Selection</w:t>
      </w:r>
    </w:p>
    <w:p w14:paraId="794F6BD3" w14:textId="589D3B2A" w:rsidR="00AE677B" w:rsidRDefault="00AE677B" w:rsidP="00AE677B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Holt-Winters – additive</w:t>
      </w:r>
      <w:r>
        <w:rPr>
          <w:rFonts w:asciiTheme="majorHAnsi" w:hAnsiTheme="majorHAnsi" w:cstheme="majorHAnsi"/>
          <w:sz w:val="24"/>
          <w:szCs w:val="24"/>
        </w:rPr>
        <w:tab/>
      </w:r>
    </w:p>
    <w:p w14:paraId="5B961338" w14:textId="686F5492" w:rsidR="00AE677B" w:rsidRDefault="00AE677B" w:rsidP="00AE677B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Holt-Winters – multiplicative </w:t>
      </w:r>
    </w:p>
    <w:p w14:paraId="120C5CB4" w14:textId="4F21F822" w:rsidR="00AE677B" w:rsidRDefault="00AE677B" w:rsidP="00AE677B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SARIMAX</w:t>
      </w:r>
    </w:p>
    <w:p w14:paraId="65390000" w14:textId="51061B70" w:rsidR="00AE677B" w:rsidRDefault="00AE677B" w:rsidP="00AE677B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Grid Search for optimum hyperparameters</w:t>
      </w:r>
    </w:p>
    <w:p w14:paraId="725789E0" w14:textId="4BECD9B3" w:rsidR="00AE677B" w:rsidRDefault="00AE677B" w:rsidP="00AE677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All models were evaluated using their respective AIC values</w:t>
      </w:r>
    </w:p>
    <w:p w14:paraId="586885C3" w14:textId="1E47EE29" w:rsidR="00AE677B" w:rsidRDefault="00AE677B" w:rsidP="00AE677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Displaying results for the 3 models used</w:t>
      </w:r>
    </w:p>
    <w:p w14:paraId="488859E9" w14:textId="14BD7291" w:rsidR="00AE677B" w:rsidRDefault="00AE677B" w:rsidP="00AE677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Assumption: Time Series has some seasonality to it</w:t>
      </w:r>
    </w:p>
    <w:p w14:paraId="6B3BF25B" w14:textId="093003A4" w:rsidR="00AE677B" w:rsidRPr="00AE677B" w:rsidRDefault="00AE677B" w:rsidP="00AE677B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p w14:paraId="1BF751DA" w14:textId="7A0BCE4A" w:rsidR="00AE677B" w:rsidRDefault="00AE677B" w:rsidP="00AE677B">
      <w:pPr>
        <w:spacing w:after="0" w:line="240" w:lineRule="auto"/>
        <w:outlineLvl w:val="1"/>
        <w:rPr>
          <w:rFonts w:asciiTheme="majorHAnsi" w:eastAsia="Times New Roman" w:hAnsiTheme="majorHAnsi" w:cstheme="majorHAnsi"/>
          <w:bCs/>
          <w:color w:val="333333"/>
          <w:sz w:val="24"/>
          <w:szCs w:val="24"/>
        </w:rPr>
      </w:pPr>
    </w:p>
    <w:p w14:paraId="31F5F2A2" w14:textId="77777777" w:rsidR="00AE677B" w:rsidRPr="00AE677B" w:rsidRDefault="00AE677B" w:rsidP="00AE677B">
      <w:pPr>
        <w:spacing w:after="0" w:line="240" w:lineRule="auto"/>
        <w:outlineLvl w:val="1"/>
        <w:rPr>
          <w:rFonts w:asciiTheme="majorHAnsi" w:eastAsia="Times New Roman" w:hAnsiTheme="majorHAnsi" w:cstheme="majorHAnsi"/>
          <w:bCs/>
          <w:color w:val="333333"/>
          <w:sz w:val="24"/>
          <w:szCs w:val="24"/>
        </w:rPr>
      </w:pPr>
    </w:p>
    <w:p w14:paraId="0CBC1957" w14:textId="77777777" w:rsidR="00AE677B" w:rsidRPr="00AE677B" w:rsidRDefault="00AE677B" w:rsidP="00AE677B">
      <w:pPr>
        <w:pStyle w:val="ListParagraph"/>
        <w:spacing w:after="0" w:line="240" w:lineRule="auto"/>
        <w:outlineLvl w:val="1"/>
        <w:rPr>
          <w:rFonts w:asciiTheme="majorHAnsi" w:eastAsia="Times New Roman" w:hAnsiTheme="majorHAnsi" w:cstheme="majorHAnsi"/>
          <w:bCs/>
          <w:color w:val="333333"/>
          <w:sz w:val="24"/>
          <w:szCs w:val="24"/>
        </w:rPr>
      </w:pPr>
    </w:p>
    <w:p w14:paraId="380F74E6" w14:textId="460DDD50" w:rsidR="00C76F49" w:rsidRPr="00AE677B" w:rsidRDefault="00C76F49">
      <w:pPr>
        <w:rPr>
          <w:rFonts w:asciiTheme="majorHAnsi" w:hAnsiTheme="majorHAnsi" w:cstheme="majorHAnsi"/>
          <w:sz w:val="24"/>
          <w:szCs w:val="24"/>
        </w:rPr>
      </w:pPr>
    </w:p>
    <w:sectPr w:rsidR="00C76F49" w:rsidRPr="00AE6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56D35"/>
    <w:multiLevelType w:val="hybridMultilevel"/>
    <w:tmpl w:val="B3CAC7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52270"/>
    <w:multiLevelType w:val="hybridMultilevel"/>
    <w:tmpl w:val="DA28BB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49"/>
    <w:rsid w:val="00075516"/>
    <w:rsid w:val="006863DC"/>
    <w:rsid w:val="00AE677B"/>
    <w:rsid w:val="00BA180E"/>
    <w:rsid w:val="00C7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BCAFF"/>
  <w15:chartTrackingRefBased/>
  <w15:docId w15:val="{29209A24-99F6-4E6F-A5C0-8DADA999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7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7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7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2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market.com/data/set/22t8/monthly-number-of-employed-persons-in-australia-thousands-feb-1978-apr-1991#!ds=22t8&amp;display=l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 chawla</dc:creator>
  <cp:keywords/>
  <dc:description/>
  <cp:lastModifiedBy>harman chawla</cp:lastModifiedBy>
  <cp:revision>1</cp:revision>
  <dcterms:created xsi:type="dcterms:W3CDTF">2018-11-28T19:29:00Z</dcterms:created>
  <dcterms:modified xsi:type="dcterms:W3CDTF">2018-12-10T18:16:00Z</dcterms:modified>
</cp:coreProperties>
</file>