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C0F6E" w14:textId="77777777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04607670" w14:textId="77777777" w:rsidR="00CF29D9" w:rsidRPr="00F50D0D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0D6DC285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01D4B299" w14:textId="77777777" w:rsidR="00CF29D9" w:rsidRPr="00F376C5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Times New Roman" w:hAnsi="Times New Roman" w:cs="Times New Roman"/>
          <w:color w:val="auto"/>
        </w:rPr>
        <w:id w:val="-134269506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0673AD2A" w14:textId="32112D1D" w:rsidR="0056296D" w:rsidRPr="00F50D0D" w:rsidRDefault="0056296D" w:rsidP="00253A3B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50D0D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F50D0D" w:rsidRDefault="00253A3B" w:rsidP="00253A3B">
          <w:pPr>
            <w:rPr>
              <w:rFonts w:ascii="Times New Roman" w:hAnsi="Times New Roman" w:cs="Times New Roman"/>
              <w:lang w:eastAsia="hu-HU"/>
            </w:rPr>
          </w:pPr>
        </w:p>
        <w:p w14:paraId="2D551071" w14:textId="0CFC31AC" w:rsidR="00F50D0D" w:rsidRPr="00F50D0D" w:rsidRDefault="0056296D">
          <w:pPr>
            <w:pStyle w:val="TJ1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F50D0D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50D0D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F50D0D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651578" w:history="1">
            <w:r w:rsidR="00F50D0D"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Bevezetés</w:t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_Toc226651578 \h </w:instrText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F50D0D"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649AFD" w14:textId="203CD270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79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1.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 projekt előkészítése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_Toc226651579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9AB0E1" w14:textId="3B047F08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0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2.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 közös arculat kialakítása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_Toc226651580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8080D5" w14:textId="6EF1BD13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1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3.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Index.html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_Toc226651581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DB1DBA" w14:textId="5CB34D5A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2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4.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Javascript.html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_Toc226651582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106B2C" w14:textId="7D04F3AA" w:rsidR="00F50D0D" w:rsidRPr="00F50D0D" w:rsidRDefault="00F50D0D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3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a)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CRUD alkalmazás kialakítása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_Toc226651583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EC418B" w14:textId="4A715A4A" w:rsidR="00F50D0D" w:rsidRPr="00F50D0D" w:rsidRDefault="00F50D0D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4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b)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 JavaScript oldal formázása és az egységes megjelenés biztosítása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_Toc226651584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9B1AB6" w14:textId="4AD7EEC4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5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5.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React.html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_Toc226651585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5C67D9" w14:textId="7BED63C1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6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6.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 reszponzív megjelenés átdolgozása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_Toc226651586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08BE5C" w14:textId="1DD8778E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7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7.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Spa.html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_Toc226651587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7B9C25" w14:textId="0D0ECC3C" w:rsidR="00F50D0D" w:rsidRPr="00F50D0D" w:rsidRDefault="00F50D0D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8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a)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Első változat kialakítása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_Toc226651588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2237A5" w14:textId="09DDBA99" w:rsidR="00F50D0D" w:rsidRPr="00F50D0D" w:rsidRDefault="00F50D0D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89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b)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Véglegesítés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_Toc226651589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BD86B0" w14:textId="7A5220F8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90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8.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Fetchapi.html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_Toc226651590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E4EE4C" w14:textId="7947072F" w:rsidR="00F50D0D" w:rsidRPr="00F50D0D" w:rsidRDefault="00F50D0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91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9.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Axios.html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_Toc226651591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96A3B6" w14:textId="4E19064B" w:rsidR="00F50D0D" w:rsidRPr="00F50D0D" w:rsidRDefault="00F50D0D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92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10.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Rövid használati útmutató a honlaphoz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_Toc226651592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136F9C" w14:textId="4CF4BBA7" w:rsidR="00F50D0D" w:rsidRPr="00F50D0D" w:rsidRDefault="00F50D0D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651593" w:history="1"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11.</w:t>
            </w:r>
            <w:r w:rsidRPr="00F50D0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F50D0D">
              <w:rPr>
                <w:rStyle w:val="Hiperhivatkozs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Források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_Toc226651593 \h </w:instrTex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F50D0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C6DBEF" w14:textId="3CAD7C21" w:rsidR="0056296D" w:rsidRPr="00F50D0D" w:rsidRDefault="0056296D" w:rsidP="00253A3B">
          <w:pPr>
            <w:spacing w:line="360" w:lineRule="auto"/>
            <w:rPr>
              <w:rFonts w:ascii="Times New Roman" w:hAnsi="Times New Roman" w:cs="Times New Roman"/>
            </w:rPr>
          </w:pPr>
          <w:r w:rsidRPr="00F50D0D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D86848" w14:textId="77777777" w:rsidR="00CF29D9" w:rsidRPr="00F50D0D" w:rsidRDefault="00CF29D9" w:rsidP="00253A3B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43F9D" w14:textId="03AC4B7B" w:rsidR="0056296D" w:rsidRPr="00F50D0D" w:rsidRDefault="00253A3B" w:rsidP="00253A3B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76C5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F376C5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F376C5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0107F5FE" w14:textId="77777777" w:rsidR="00CF29D9" w:rsidRPr="00F50D0D" w:rsidRDefault="00CF29D9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F50D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65157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JavaScriptes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Reactes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API-s és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Axiosos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megoldásokat is alkalmaznunk kellett. A projektet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kétfős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csoportban valósítottuk meg, ezért már a munka kezdetén fontos szempont volt a feladatok összehangolása, a közös munka megszervezése, valamint a fejlesztési folyamat átlátható dokumentálása. A közös fejlesztéshez a GitHubot és a GitHub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</w:t>
      </w:r>
      <w:r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t xml:space="preserve">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665157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beadando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” nevű nyilvános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commitok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665158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9627A3">
      <w:pPr>
        <w:pStyle w:val="Default"/>
        <w:numPr>
          <w:ilvl w:val="0"/>
          <w:numId w:val="5"/>
        </w:numPr>
        <w:spacing w:after="50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9627A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</w:t>
      </w:r>
      <w:r w:rsidRPr="00F50D0D">
        <w:rPr>
          <w:rFonts w:ascii="Times New Roman" w:hAnsi="Times New Roman" w:cs="Times New Roman"/>
        </w:rPr>
        <w:t>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 xml:space="preserve">kialakításánál megvannak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>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Láblécbe beírtuk a készítők nevét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Neptun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kódját:</w:t>
      </w:r>
    </w:p>
    <w:p w14:paraId="3D958344" w14:textId="39239981" w:rsidR="009627A3" w:rsidRPr="00F50D0D" w:rsidRDefault="009627A3" w:rsidP="009627A3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&gt;</w:t>
      </w:r>
    </w:p>
    <w:p w14:paraId="61E74DF7" w14:textId="5A859828" w:rsidR="009627A3" w:rsidRPr="00F50D0D" w:rsidRDefault="009627A3" w:rsidP="009627A3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8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65158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</w:t>
      </w:r>
      <w:proofErr w:type="spellStart"/>
      <w:r w:rsidRPr="00584DA2">
        <w:rPr>
          <w:rFonts w:ascii="Times New Roman" w:hAnsi="Times New Roman" w:cs="Times New Roman"/>
          <w:sz w:val="24"/>
          <w:szCs w:val="24"/>
        </w:rPr>
        <w:t>arculatának</w:t>
      </w:r>
      <w:proofErr w:type="spellEnd"/>
      <w:r w:rsidRPr="00584DA2">
        <w:rPr>
          <w:rFonts w:ascii="Times New Roman" w:hAnsi="Times New Roman" w:cs="Times New Roman"/>
          <w:sz w:val="24"/>
          <w:szCs w:val="24"/>
        </w:rPr>
        <w:t xml:space="preserve">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9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77777777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képernyőre váltáskor elrejtettük, így a háttér nem zavarta az olvashatóságot, mégis adott egyedi karaktert az oldalnak.</w:t>
      </w:r>
    </w:p>
    <w:p w14:paraId="4A763174" w14:textId="76AA3472" w:rsidR="00253A3B" w:rsidRPr="00584DA2" w:rsidRDefault="006D47DE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2CAFA063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5F8C2151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A1EF5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853F0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zn0FAIAADgEAAAOAAAAZHJzL2Uyb0RvYy54bWysU8GK2zAQvRf6D0L3xklKQjFxljRLSiHs&#10;LuyWPSuyFBtkjTpSYqdf35FsJ+22p9KLPNaM3mjee1rddY1hZ4W+Blvw2WTKmbISytoeC/7tZffh&#10;E2c+CFsKA1YV/KI8v1u/f7dqXa7mUIEpFTICsT5vXcGrEFyeZV5WqhF+Ak5ZSmrARgT6xWNWomgJ&#10;vTHZfDpdZi1g6RCk8p527/skXyd8rZUMj1p7FZgpON0tpBXTeohrtl6J/IjCVbUcriH+4RaNqC01&#10;vULdiyDYCes/oJpaInjQYSKhyUDrWqo0A00zm76Z5rkSTqVZiBzvrjT5/wcrH87P7glZ6D5DRwJG&#10;Qlrnc0+bcZ5OYxO/dFNGeaLwcqVNdYFJ2pzPFvPlglKScsuPi4iR3Y469OGLgobFoOBImiSqxHnv&#10;Q186lsROHkxd7mpj4k9MbA2ysyD92qoOagD/rcrYWGshnuoB4052myNGoTt0w3AHKC80M0JvB+/k&#10;rqZGe+HDk0DSn2YhT4dHWrSBtuAwRJxVgD/+th/rSRbKctaSnwruv58EKs7MV0uCRfONAY7BYQzs&#10;qdkCjTij1+JkCukABjOGGqF5JatvYhdKCSupV8HDGG5D72p6KlJtNqmILOZE2NtnJyP0SOhL9yrQ&#10;DXIEUvEBRqeJ/I0qfW3SxW1OgShOkkVCexYHnsmeSfThKUX///qfqm4Pfv0TAAD//wMAUEsDBBQA&#10;BgAIAAAAIQC5RmYo4AAAAAsBAAAPAAAAZHJzL2Rvd25yZXYueG1sTI89T8MwEIZ3JP6DdUgsiDpt&#10;Q4lCnKqqYIClInRhc+NrHIjPUey04d9zsMD4fui954r15DpxwiG0nhTMZwkIpNqblhoF+7en2wxE&#10;iJqM7jyhgi8MsC4vLwqdG3+mVzxVsRE8QiHXCmyMfS5lqC06HWa+R+Ls6AenI8uhkWbQZx53nVwk&#10;yUo63RJfsLrHrcX6sxqdgl36vrM34/HxZZMuh+f9uF19NJVS11fT5gFExCn+leEHn9GhZKaDH8kE&#10;0Sm4S+eMHhUssvslCG5kWcLO4ddJQZaF/P9D+Q0AAP//AwBQSwECLQAUAAYACAAAACEAtoM4kv4A&#10;AADhAQAAEwAAAAAAAAAAAAAAAAAAAAAAW0NvbnRlbnRfVHlwZXNdLnhtbFBLAQItABQABgAIAAAA&#10;IQA4/SH/1gAAAJQBAAALAAAAAAAAAAAAAAAAAC8BAABfcmVscy8ucmVsc1BLAQItABQABgAIAAAA&#10;IQDb0zn0FAIAADgEAAAOAAAAAAAAAAAAAAAAAC4CAABkcnMvZTJvRG9jLnhtbFBLAQItABQABgAI&#10;AAAAIQC5RmYo4AAAAAsBAAAPAAAAAAAAAAAAAAAAAG4EAABkcnMvZG93bnJldi54bWxQSwUGAAAA&#10;AAQABADzAAAAewUAAAAA&#10;" stroked="f">
                <v:textbox style="mso-fit-shape-to-text:t" inset="0,0,0,0">
                  <w:txbxContent>
                    <w:p w14:paraId="0FA300BB" w14:textId="5F8C2151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A1EF5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50D0D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6ADE1700" wp14:editId="7AAAF5B8">
            <wp:simplePos x="0" y="0"/>
            <wp:positionH relativeFrom="margin">
              <wp:posOffset>3611245</wp:posOffset>
            </wp:positionH>
            <wp:positionV relativeFrom="margin">
              <wp:posOffset>-635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0D0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6E13E972">
                <wp:simplePos x="0" y="0"/>
                <wp:positionH relativeFrom="column">
                  <wp:posOffset>0</wp:posOffset>
                </wp:positionH>
                <wp:positionV relativeFrom="paragraph">
                  <wp:posOffset>1687830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4E7D65DC" w:rsidR="006D47DE" w:rsidRPr="00EA72E7" w:rsidRDefault="006D47DE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6A1EF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14A4B2" id="_x0000_s1027" type="#_x0000_t202" style="position:absolute;left:0;text-align:left;margin-left:0;margin-top:132.9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WikGAIAAD8EAAAOAAAAZHJzL2Uyb0RvYy54bWysU8Fu2zAMvQ/YPwi6L06atdiMOEWWIsOA&#10;oi2QDj0rshwLkEWNUmJnXz9KtpOu22nYRaZJihTfe1zcdo1hR4Vegy34bDLlTFkJpbb7gn9/3nz4&#10;xJkPwpbCgFUFPynPb5fv3y1al6srqMGUChkVsT5vXcHrEFyeZV7WqhF+Ak5ZClaAjQj0i/usRNFS&#10;9cZkV9PpTdYClg5BKu/Je9cH+TLVryolw2NVeRWYKTi9LaQT07mLZ7ZciHyPwtVaDs8Q//CKRmhL&#10;Tc+l7kQQ7ID6j1KNlggeqjCR0GRQVVqqNANNM5u+mWZbC6fSLASOd2eY/P8rKx+OW/eELHRfoCMC&#10;IyCt87knZ5ynq7CJX3opozhBeDrDprrAJDnn1x/nn+fXnEmK3ZBBNbLLVYc+fFXQsGgUHImTBJU4&#10;3vvQp44psZMHo8uNNib+xMDaIDsK4q+tdVBD8d+yjI25FuKtvmD0ZJc5ohW6Xcd0+WrGHZQnGh2h&#10;V4V3cqOp373w4UkgyYCmJWmHRzoqA23BYbA4qwF//s0f84kdinLWkqwK7n8cBCrOzDdLvEUNjgaO&#10;xm407KFZA006o6VxMpl0AYMZzQqheSHFr2IXCgkrqVfBw2iuQy9u2hipVquUREpzItzbrZOx9Ijr&#10;c/ci0A2sBCLzAUbBifwNOX1uosetDoGQTsxFXHsUB7hJpYn7YaPiGrz+T1mXvV/+AgAA//8DAFBL&#10;AwQUAAYACAAAACEAmjoQd98AAAAIAQAADwAAAGRycy9kb3ducmV2LnhtbEyPwU7DMAyG70i8Q2Qk&#10;LoilG2s1StNpmuAAl4myC7es8ZpC41RNupW3x3CBo/1bv7+vWE+uEyccQutJwXyWgECqvWmpUbB/&#10;e7pdgQhRk9GdJ1TwhQHW5eVFoXPjz/SKpyo2gkso5FqBjbHPpQy1RafDzPdInB394HTkcWikGfSZ&#10;y10nF0mSSadb4g9W97i1WH9Wo1OwW77v7M14fHzZLO+G5/24zT6aSqnrq2nzACLiFP+O4Qef0aFk&#10;poMfyQTRKWCRqGCRpSzAcZqu5iAOv5t7kGUh/wuU3wAAAP//AwBQSwECLQAUAAYACAAAACEAtoM4&#10;kv4AAADhAQAAEwAAAAAAAAAAAAAAAAAAAAAAW0NvbnRlbnRfVHlwZXNdLnhtbFBLAQItABQABgAI&#10;AAAAIQA4/SH/1gAAAJQBAAALAAAAAAAAAAAAAAAAAC8BAABfcmVscy8ucmVsc1BLAQItABQABgAI&#10;AAAAIQAefWikGAIAAD8EAAAOAAAAAAAAAAAAAAAAAC4CAABkcnMvZTJvRG9jLnhtbFBLAQItABQA&#10;BgAIAAAAIQCaOhB33wAAAAgBAAAPAAAAAAAAAAAAAAAAAHIEAABkcnMvZG93bnJldi54bWxQSwUG&#10;AAAAAAQABADzAAAAfgUAAAAA&#10;" stroked="f">
                <v:textbox style="mso-fit-shape-to-text:t" inset="0,0,0,0">
                  <w:txbxContent>
                    <w:p w14:paraId="104ABF86" w14:textId="4E7D65DC" w:rsidR="006D47DE" w:rsidRPr="00EA72E7" w:rsidRDefault="006D47DE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6A1EF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53A3B" w:rsidRPr="00F50D0D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637D3278" wp14:editId="50715FF1">
            <wp:simplePos x="1348740" y="899160"/>
            <wp:positionH relativeFrom="margin">
              <wp:align>left</wp:align>
            </wp:positionH>
            <wp:positionV relativeFrom="margin">
              <wp:align>top</wp:align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214" cy="16440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B4669B" w14:textId="77777777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</w:t>
      </w:r>
      <w:proofErr w:type="gramStart"/>
      <w:r w:rsidR="00584DA2" w:rsidRPr="00584DA2">
        <w:rPr>
          <w:rFonts w:ascii="Times New Roman" w:hAnsi="Times New Roman" w:cs="Times New Roman"/>
          <w:sz w:val="24"/>
          <w:szCs w:val="24"/>
        </w:rPr>
        <w:t xml:space="preserve">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2DF446" w14:textId="77777777" w:rsidR="00DE616F" w:rsidRPr="00F50D0D" w:rsidRDefault="00584DA2" w:rsidP="00DE616F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77777777" w:rsidR="00DE616F" w:rsidRPr="00F50D0D" w:rsidRDefault="00584DA2" w:rsidP="00DE616F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DE616F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DE616F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665158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65158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található "CRUD alkalmazás – tömbbel - Oldal frissítésekor újraindul az alkalmazás =&gt; AJAX-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API ezt majd megoldja" címszó alatt található JavaScript CRUD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66DF6238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6A1EF5"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ábra: </w:t>
      </w:r>
      <w:proofErr w:type="spellStart"/>
      <w:r w:rsidRPr="00F50D0D">
        <w:rPr>
          <w:rFonts w:ascii="Times New Roman" w:hAnsi="Times New Roman" w:cs="Times New Roman"/>
          <w:color w:val="auto"/>
        </w:rPr>
        <w:t>Javascript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F50D0D">
        <w:rPr>
          <w:rFonts w:ascii="Times New Roman" w:hAnsi="Times New Roman" w:cs="Times New Roman"/>
          <w:color w:val="auto"/>
        </w:rPr>
        <w:t>example</w:t>
      </w:r>
      <w:proofErr w:type="spellEnd"/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1C058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*</w:t>
      </w:r>
    </w:p>
    <w:p w14:paraId="07D1DB84" w14:textId="334A5429" w:rsidR="001C0581" w:rsidRPr="00F50D0D" w:rsidRDefault="001C0581" w:rsidP="001C058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1C058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1C058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1C058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Submit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employee-form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szintén lecseréltük, és a saját alkalmazásunkban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néven használtuk tovább, mert így jobban kifejezte a tartalmat. Ugyanez történt az alsó adatmegjelenítő résszel is: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employees-table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helyett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alkalmaztunk. Az „Edit” és „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az adatbázist előbb Excel táblázatba rendeztük, majd a típusokat összegyűjtöttük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option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lastRenderedPageBreak/>
        <w:t>value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testreszabása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65158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3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4840C818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6A1EF5"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65158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3ADB801" w14:textId="77777777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segítségével kellett CRUD alkalmazást készítenünk, amely szintén a választott adatbázis egyik fájljának adatait használja fel. A fejlesztéshez a tananyagban szereplő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-CRUD megoldást, valamint a tanár úr által biztosított megoldasok.zip fájlt használtuk alapként. </w:t>
      </w:r>
    </w:p>
    <w:p w14:paraId="447F8ED7" w14:textId="77777777" w:rsidR="00A469AC" w:rsidRPr="00F50D0D" w:rsidRDefault="00A469AC" w:rsidP="00A469AC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</w:rPr>
        <w:drawing>
          <wp:inline distT="0" distB="0" distL="0" distR="0" wp14:anchorId="74E66448" wp14:editId="68498CB1">
            <wp:extent cx="2894911" cy="1727252"/>
            <wp:effectExtent l="0" t="0" r="1270" b="6350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8337" cy="173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585D" w14:textId="5EE5078B" w:rsidR="00A469AC" w:rsidRPr="00F50D0D" w:rsidRDefault="00A469AC" w:rsidP="00A469AC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6A1EF5"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5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 </w:t>
      </w:r>
      <w:proofErr w:type="spellStart"/>
      <w:r w:rsidRPr="00F50D0D">
        <w:rPr>
          <w:rFonts w:ascii="Times New Roman" w:hAnsi="Times New Roman" w:cs="Times New Roman"/>
          <w:color w:val="auto"/>
        </w:rPr>
        <w:t>React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CRUD minta</w:t>
      </w:r>
    </w:p>
    <w:p w14:paraId="45079286" w14:textId="77777777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első lépés az volt, hogy a szükséges fájlokat átemeltük a saját projektünkbe. Ezek közé tartozott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továbbá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komponensek. Ezzel létrejött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részbe bekerült a menu.css-re mutató hivatkozás, a body részhez pedig átmásoltuk az index oldal topbar szerkezetét. Emellett a navigációban az aktív menüpontot is átállítottuk úgy, hogy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oldalnál legyen kiemelve. A tartalom elrendezéséhez a &lt;main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"&gt; részt is beillesztettük, így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vizuálisan is ugyanabba a rendszerbe került, mint a főoldal. A komponensek elnevezését teljes mértékben a saját témánkhoz igazítottuk.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SutemenyTable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pedig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logikájához. A minta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táblázathoz képest plusz oszlopokat is létrehoztunk, hogy a tartalom összhangban legyen a JavaScript változattal. Ezt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fejlesztése során tehát nem csupán az volt a cél, hogy működőképes CRUD alkalmazás készüljön, hanem az is, hogy a felhasználó számára természetesnek hasson az átmenet a JavaScript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4F15581B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6A1EF5"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65158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65158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65158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CRUD elkészítése után a SPA, vagyis az egyoldalas alkalmazás megvalósítása következett. Ennél a feladatrésznél a beadandó külön kiemelte, hogy két menüponttal rendelkező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Applicationt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kell készíteni, ahol a két menüponthoz két külön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tartozik. A fejlesztés kezdeti szakaszában nem rögtön saját kiválasztott alkalmazásokat kerestünk, hanem először a működés logikáját akartuk stabilan megvalósítani. Ezért a megoldasok.zip fájlból átmásoltuk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. Ezt követően kezdtük el az oldal megjelenésének hozzáigazítását a már kialakított közös arculathoz. Az index oldalról átmásoltuk a topbar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665158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21AFBC95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kiválasztását. Ehhez a tananyagban szereplő linket használtuk, vagyis az </w:t>
      </w:r>
      <w:hyperlink r:id="rId16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 xml:space="preserve">GitHub gyűjteményt. Több projektet is megvizsgáltunk, például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weight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convertert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dice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-appot,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card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-game-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app került be a végleges SPA oldalra. Ezek nehézségi szintje megfelelően illeszkedett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példákhoz. A kiválasztott alkalmazások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SpaPage.jsx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fájlban átírtuk a hivatkozásokat is, így a menügombok már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08481FB3" w:rsidR="00650AF5" w:rsidRPr="00F50D0D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6A1EF5"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17B189D9" w14:textId="2DC1CF11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65159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438E87A" w14:textId="77777777" w:rsidR="006A1EF5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végeztük, telepítettünk egy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bővítményt, valamint hozzá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kiegészítőt. </w:t>
      </w:r>
    </w:p>
    <w:p w14:paraId="4FA512DF" w14:textId="77777777" w:rsidR="006A1EF5" w:rsidRPr="00F50D0D" w:rsidRDefault="006A1EF5" w:rsidP="006A1EF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</w:rPr>
        <w:drawing>
          <wp:inline distT="0" distB="0" distL="0" distR="0" wp14:anchorId="2379E02C" wp14:editId="71744DC8">
            <wp:extent cx="3382218" cy="1676400"/>
            <wp:effectExtent l="0" t="0" r="8890" b="0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882" cy="1678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49DEC" w14:textId="0AB2CEAE" w:rsidR="006A1EF5" w:rsidRPr="00F50D0D" w:rsidRDefault="006A1EF5" w:rsidP="006A1EF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F50D0D">
        <w:rPr>
          <w:rFonts w:ascii="Times New Roman" w:hAnsi="Times New Roman" w:cs="Times New Roman"/>
          <w:noProof/>
          <w:color w:val="auto"/>
          <w:sz w:val="24"/>
          <w:szCs w:val="24"/>
        </w:rPr>
        <w:t>8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 VS </w:t>
      </w:r>
      <w:proofErr w:type="spellStart"/>
      <w:r w:rsidRPr="00F50D0D">
        <w:rPr>
          <w:rFonts w:ascii="Times New Roman" w:hAnsi="Times New Roman" w:cs="Times New Roman"/>
          <w:color w:val="auto"/>
        </w:rPr>
        <w:t>Code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bővítmények</w:t>
      </w:r>
    </w:p>
    <w:p w14:paraId="4A3279DA" w14:textId="0BAEA2DC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Ez első ránézésre praktikus megoldásnak tűnt, mert a fejlesztési környezeten belül tudtuk kezelni az adatbázist. A gyakorlatban azonban hamar kiderült, hogy ez a megoldás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korlátozott. Különösen hiányzott belőle egy egyszerű exportálási lehetőség, amely megkönnyítette volna az adatok átültetését. Emiatt egy online konverterhez fordultunk, amely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formátumban kapott adatokat .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kiterjesztésű, beimportálható fájlokká alakította. Ez a lépés ugyan segített, de nem volt tökéletes: bizonyos adattípusokat hibásan ismert fel a rendszer. Például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típusként próbálta létrehozni, miközben nekünk Integer típusra volt szükségünk automatikus számozással. Ezt ezért manuálisan javítottuk, hogy a rekordok azonosítása egyszerű és ütközésmentes maradjon. Az adatbázist végül kézzel hoztuk létre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környezetében. A backend kialakításánál a tanórai PHP kód szolgált kiindulási alapként, de azt rögtön láttuk, hogy az adatbázis-kapcsolatot kezelő rész nem használható változtatás nélkül. Más megoldás szükséges ugyanis XAMPP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esetén, mint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használatakor. Emiatt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>, e</w:t>
      </w:r>
      <w:r w:rsidR="006A1EF5" w:rsidRPr="00F50D0D">
        <w:rPr>
          <w:rFonts w:ascii="Times New Roman" w:hAnsi="Times New Roman" w:cs="Times New Roman"/>
          <w:sz w:val="24"/>
          <w:szCs w:val="24"/>
        </w:rPr>
        <w:t xml:space="preserve">zt úgy oldottuk meg, hogy a </w:t>
      </w:r>
      <w:proofErr w:type="spellStart"/>
      <w:r w:rsidR="006A1EF5"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6A1EF5" w:rsidRPr="00F50D0D">
        <w:rPr>
          <w:rFonts w:ascii="Times New Roman" w:hAnsi="Times New Roman" w:cs="Times New Roman"/>
          <w:sz w:val="24"/>
          <w:szCs w:val="24"/>
        </w:rPr>
        <w:t xml:space="preserve">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Allow-Origin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Allow-Methods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Allow-Headers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");</w:t>
      </w:r>
    </w:p>
    <w:p w14:paraId="6523C86D" w14:textId="62D83D3C" w:rsidR="00A82C6B" w:rsidRPr="00F50D0D" w:rsidRDefault="00A82C6B" w:rsidP="006A1EF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Hasonló logikával építettük fel a kliensoldali JavaScript részt is a fetchapi_js.js fájlban. A HTML oldalt a már meglévő, közös stílusok felhasználásával formáztuk, így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menüpont is vizuálisan egységes maradt. Ez a weboldalrész a localhost:8000-es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futott, ami később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65159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kihívást hozott, mivel itt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kellett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segítségével megvalósítani a szerveroldali adatkezelést. A fejlesztés első technikai lépése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telepítése volt, amelyet a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termináljában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paranccsal végeztünk el. Az alkalmazás megírásánál ismét a tanórai mintakódot vettük alapul, de ezt jelentősen testre kellett szabni. A legnagyobb kihívást az jelentette, hogy a backend és a frontend külön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futott. A saját fejlesztői gépen a localhost:8000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működött a PHP-s, adatbázisra épülő rész, míg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Reactet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futtató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fejlesztői kiszolgáló a localhost:5173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használta. Kezdetben nem fordítottunk erre elegendő figyelmet, ezért nehezen volt átlátható, miért nem kommunikál megfelelően egymással a két rendszer. Ebből adódóan előfordult, hogy vagy az adatbázis elérése nem működött, vagy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 nem reagált a várt módon. A probléma megoldásához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 CORS-engedélyező fejlécsorokat illesztettünk be. Ennek részeként beállítottuk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értéket, engedélyeztük a külső eredetű hozzáférést, valamint megadtuk az engedélyezett metódusokat és fejlécmezőket is. Ezzel a szerver képes lett fogadni a különböző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érkező kéréseket. Emellett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fájlban is pontosítani kellett az API elérési útját, vagyis rögzítettük, hogy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állapotüzeneteit magyar nyelvűre módosítottuk, vagyis például az angol sikerüzenetek helyett „Sikeres létrehozás!” formájú visszajelzéseket adtunk.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 így nemcsak technikailag valósította meg a beadandó előírásait, hanem használhatóság és megjelenés szempontjából is egységesen illeszkedett a teljes alkalmazásba.</w:t>
      </w:r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65159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4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menüpont hasonló funkciót kínál,</w:t>
      </w:r>
      <w:r w:rsidRPr="00F50D0D">
        <w:rPr>
          <w:rFonts w:ascii="Times New Roman" w:hAnsi="Times New Roman" w:cs="Times New Roman"/>
          <w:sz w:val="24"/>
          <w:szCs w:val="24"/>
        </w:rPr>
        <w:t xml:space="preserve"> mint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CRUD alkalmazása,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azonban itt a műveletek már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alapú megoldásban valósulnak meg. </w:t>
      </w:r>
    </w:p>
    <w:p w14:paraId="6041E7B7" w14:textId="07B88C6A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>Tovább lépve az</w:t>
      </w:r>
      <w:r w:rsidRPr="00F50D0D">
        <w:rPr>
          <w:rFonts w:ascii="Times New Roman" w:hAnsi="Times New Roman" w:cs="Times New Roman"/>
          <w:sz w:val="24"/>
          <w:szCs w:val="24"/>
        </w:rPr>
        <w:t xml:space="preserve"> SPA menüpont két, gombok segítségével váltható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nap számláló applikáció</w:t>
      </w:r>
      <w:r w:rsidRPr="00F50D0D">
        <w:rPr>
          <w:rFonts w:ascii="Times New Roman" w:hAnsi="Times New Roman" w:cs="Times New Roman"/>
          <w:sz w:val="24"/>
          <w:szCs w:val="24"/>
        </w:rPr>
        <w:t xml:space="preserve">, amelyek ugyanazon az oldalon belül jelennek meg. </w:t>
      </w:r>
    </w:p>
    <w:p w14:paraId="1EB45DD8" w14:textId="77777777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és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oldalak már szerveroldali adattárolással működnek, ezért ezek a menüpontok a háttérben adatbázissal is kommunikálnak. </w:t>
      </w:r>
    </w:p>
    <w:p w14:paraId="0D388A40" w14:textId="15312860" w:rsidR="00A82C6B" w:rsidRPr="00F50D0D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4D1C7D96" w14:textId="34A87859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665159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Források</w:t>
      </w:r>
      <w:bookmarkEnd w:id="15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</w:p>
    <w:p w14:paraId="12997A5D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https://github.com/harmatinepasztoreva/webprog-beadando</w:t>
      </w:r>
    </w:p>
    <w:p w14:paraId="24F80DEA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mintaprojektek gyűjteménye: https://github.com/ianshulx/React-projects-for-beginners</w:t>
      </w:r>
    </w:p>
    <w:p w14:paraId="5B3A9276" w14:textId="10F918AC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logó elkészítéséhez</w:t>
      </w:r>
      <w:r w:rsidRPr="00F50D0D">
        <w:rPr>
          <w:rFonts w:ascii="Times New Roman" w:hAnsi="Times New Roman" w:cs="Times New Roman"/>
          <w:sz w:val="24"/>
          <w:szCs w:val="24"/>
        </w:rPr>
        <w:t xml:space="preserve"> - </w:t>
      </w:r>
      <w:r w:rsidRPr="00F50D0D">
        <w:rPr>
          <w:rFonts w:ascii="Times New Roman" w:hAnsi="Times New Roman" w:cs="Times New Roman"/>
          <w:sz w:val="24"/>
          <w:szCs w:val="24"/>
        </w:rPr>
        <w:t>https://www.canva.com/</w:t>
      </w:r>
    </w:p>
    <w:p w14:paraId="7111AB81" w14:textId="4E33A0B6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Coolors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színpaletta kiválasztásához</w:t>
      </w:r>
      <w:r w:rsidRPr="00F50D0D">
        <w:rPr>
          <w:rFonts w:ascii="Times New Roman" w:hAnsi="Times New Roman" w:cs="Times New Roman"/>
          <w:sz w:val="24"/>
          <w:szCs w:val="24"/>
        </w:rPr>
        <w:t xml:space="preserve"> - </w:t>
      </w:r>
      <w:r w:rsidRPr="00F50D0D">
        <w:rPr>
          <w:rFonts w:ascii="Times New Roman" w:hAnsi="Times New Roman" w:cs="Times New Roman"/>
          <w:sz w:val="24"/>
          <w:szCs w:val="24"/>
        </w:rPr>
        <w:t>https://coolors.co/</w:t>
      </w:r>
    </w:p>
    <w:p w14:paraId="4DED709E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Aspose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konverter az adatbázis konvertálásához</w:t>
      </w:r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C60CC" w14:textId="77777777" w:rsidR="006029D3" w:rsidRDefault="006029D3" w:rsidP="006D47DE">
      <w:pPr>
        <w:spacing w:after="0" w:line="240" w:lineRule="auto"/>
      </w:pPr>
      <w:r>
        <w:separator/>
      </w:r>
    </w:p>
  </w:endnote>
  <w:endnote w:type="continuationSeparator" w:id="0">
    <w:p w14:paraId="04A5EE3A" w14:textId="77777777" w:rsidR="006029D3" w:rsidRDefault="006029D3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DD226" w14:textId="77777777" w:rsidR="006029D3" w:rsidRDefault="006029D3" w:rsidP="006D47DE">
      <w:pPr>
        <w:spacing w:after="0" w:line="240" w:lineRule="auto"/>
      </w:pPr>
      <w:r>
        <w:separator/>
      </w:r>
    </w:p>
  </w:footnote>
  <w:footnote w:type="continuationSeparator" w:id="0">
    <w:p w14:paraId="60402066" w14:textId="77777777" w:rsidR="006029D3" w:rsidRDefault="006029D3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53F42"/>
    <w:multiLevelType w:val="hybridMultilevel"/>
    <w:tmpl w:val="2840AAE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01654020">
    <w:abstractNumId w:val="3"/>
  </w:num>
  <w:num w:numId="2" w16cid:durableId="70469336">
    <w:abstractNumId w:val="1"/>
  </w:num>
  <w:num w:numId="3" w16cid:durableId="1004747423">
    <w:abstractNumId w:val="5"/>
  </w:num>
  <w:num w:numId="4" w16cid:durableId="2100329649">
    <w:abstractNumId w:val="6"/>
  </w:num>
  <w:num w:numId="5" w16cid:durableId="1000356121">
    <w:abstractNumId w:val="2"/>
  </w:num>
  <w:num w:numId="6" w16cid:durableId="1911646257">
    <w:abstractNumId w:val="7"/>
  </w:num>
  <w:num w:numId="7" w16cid:durableId="1576862319">
    <w:abstractNumId w:val="0"/>
  </w:num>
  <w:num w:numId="8" w16cid:durableId="1006516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C5"/>
    <w:rsid w:val="00005F49"/>
    <w:rsid w:val="000C7C81"/>
    <w:rsid w:val="000E37F9"/>
    <w:rsid w:val="001972B4"/>
    <w:rsid w:val="001C0581"/>
    <w:rsid w:val="00253A3B"/>
    <w:rsid w:val="0036198A"/>
    <w:rsid w:val="003B7C19"/>
    <w:rsid w:val="003E605C"/>
    <w:rsid w:val="004C45D3"/>
    <w:rsid w:val="0056296D"/>
    <w:rsid w:val="00584DA2"/>
    <w:rsid w:val="006029D3"/>
    <w:rsid w:val="00650AF5"/>
    <w:rsid w:val="006A1EF5"/>
    <w:rsid w:val="006D47DE"/>
    <w:rsid w:val="009627A3"/>
    <w:rsid w:val="009F73B2"/>
    <w:rsid w:val="00A469AC"/>
    <w:rsid w:val="00A82C6B"/>
    <w:rsid w:val="00CE2F65"/>
    <w:rsid w:val="00CF29D9"/>
    <w:rsid w:val="00D97D35"/>
    <w:rsid w:val="00DE616F"/>
    <w:rsid w:val="00F10B6C"/>
    <w:rsid w:val="00F376C5"/>
    <w:rsid w:val="00F50D0D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github.com/ianshulx/React-projects-for-beginner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anva.com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B15A-F7FB-4E66-B453-1D5200B1B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15</Pages>
  <Words>3581</Words>
  <Characters>24709</Characters>
  <Application>Microsoft Office Word</Application>
  <DocSecurity>0</DocSecurity>
  <Lines>205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19</cp:revision>
  <dcterms:created xsi:type="dcterms:W3CDTF">2026-04-09T14:39:00Z</dcterms:created>
  <dcterms:modified xsi:type="dcterms:W3CDTF">2026-04-09T16:26:00Z</dcterms:modified>
</cp:coreProperties>
</file>