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A1A1A"/>
          <w:spacing w:val="30"/>
          <w:sz w:val="48"/>
          <w:szCs w:val="48"/>
        </w:rPr>
        <w:t xml:space="preserve">HAMMED OLALEKAN ODEWALE</w:t>
      </w:r>
    </w:p>
    <w:p>
      <w:pPr>
        <w:spacing w:after="80" w:before="0"/>
        <w:jc w:val="center"/>
      </w:pPr>
      <w:r>
        <w:rPr>
          <w:rFonts w:ascii="Calibri" w:cs="Calibri" w:eastAsia="Calibri" w:hAnsi="Calibri"/>
          <w:color w:val="1A56DB"/>
          <w:sz w:val="22"/>
          <w:szCs w:val="22"/>
        </w:rPr>
        <w:t xml:space="preserve">Backend Developer</w:t>
      </w:r>
    </w:p>
    <w:p>
      <w:pPr>
        <w:spacing w:after="40" w:before="0"/>
        <w:jc w:val="center"/>
      </w:pPr>
      <w:r>
        <w:rPr>
          <w:rFonts w:ascii="Calibri" w:cs="Calibri" w:eastAsia="Calibri" w:hAnsi="Calibri"/>
          <w:color w:val="555555"/>
          <w:sz w:val="19"/>
          <w:szCs w:val="19"/>
        </w:rPr>
        <w:t xml:space="preserve">+234 816 559 4823</w:t>
      </w:r>
      <w:r>
        <w:rPr>
          <w:rFonts w:ascii="Calibri" w:cs="Calibri" w:eastAsia="Calibri" w:hAnsi="Calibri"/>
          <w:color w:val="555555"/>
          <w:sz w:val="19"/>
          <w:szCs w:val="19"/>
        </w:rPr>
        <w:t xml:space="preserve">   |   Hammedolalekan60@gmail.com</w:t>
      </w:r>
      <w:r>
        <w:rPr>
          <w:rFonts w:ascii="Calibri" w:cs="Calibri" w:eastAsia="Calibri" w:hAnsi="Calibri"/>
          <w:color w:val="555555"/>
          <w:sz w:val="19"/>
          <w:szCs w:val="19"/>
        </w:rPr>
        <w:t xml:space="preserve">   |   Lagos, Nigeria</w:t>
      </w:r>
    </w:p>
    <w:p>
      <w:pPr>
        <w:spacing w:after="10" w:before="0"/>
        <w:jc w:val="center"/>
      </w:pPr>
      <w:hyperlink w:history="1" r:id="rIdtng5qgdkft0fqwcfc2ic7">
        <w:r>
          <w:rPr>
            <w:rFonts w:ascii="Calibri" w:cs="Calibri" w:eastAsia="Calibri" w:hAnsi="Calibri"/>
            <w:color w:val="1A56DB"/>
            <w:sz w:val="19"/>
            <w:szCs w:val="19"/>
            <w:u w:val="single"/>
          </w:rPr>
          <w:t xml:space="preserve">linkedin.com/in/hammed-odewale-8535b620b</w:t>
        </w:r>
      </w:hyperlink>
      <w:r>
        <w:rPr>
          <w:rFonts w:ascii="Calibri" w:cs="Calibri" w:eastAsia="Calibri" w:hAnsi="Calibri"/>
          <w:color w:val="555555"/>
          <w:sz w:val="19"/>
          <w:szCs w:val="19"/>
        </w:rPr>
        <w:t xml:space="preserve">   |   </w:t>
      </w:r>
      <w:hyperlink w:history="1" r:id="rIdm8gruqeecbdkt2dbp2z2y">
        <w:r>
          <w:rPr>
            <w:rFonts w:ascii="Calibri" w:cs="Calibri" w:eastAsia="Calibri" w:hAnsi="Calibri"/>
            <w:color w:val="1A56DB"/>
            <w:sz w:val="19"/>
            <w:szCs w:val="19"/>
            <w:u w:val="single"/>
          </w:rPr>
          <w:t xml:space="preserve">github.com/harmeed</w:t>
        </w:r>
      </w:hyperlink>
    </w:p>
    <w:p>
      <w:pPr>
        <w:pBdr>
          <w:bottom w:val="single" w:color="1A56DB" w:sz="10" w:space="1"/>
        </w:pBdr>
        <w:spacing w:after="20" w:before="80"/>
      </w:pPr>
    </w:p>
    <w:p>
      <w:pPr>
        <w:pBdr>
          <w:bottom w:val="single" w:color="1A56DB" w:sz="6" w:space="2"/>
        </w:pBdr>
        <w:spacing w:after="60" w:before="260"/>
      </w:pPr>
      <w:r>
        <w:rPr>
          <w:rFonts w:ascii="Calibri" w:cs="Calibri" w:eastAsia="Calibri" w:hAnsi="Calibri"/>
          <w:b/>
          <w:bCs/>
          <w:color w:val="1A56DB"/>
          <w:spacing w:val="40"/>
          <w:sz w:val="22"/>
          <w:szCs w:val="22"/>
        </w:rPr>
        <w:t xml:space="preserve">PROFESSIONAL SUMMARY</w:t>
      </w:r>
    </w:p>
    <w:p>
      <w:pPr>
        <w:spacing w:after="60" w:before="80"/>
        <w:jc w:val="both"/>
      </w:pPr>
      <w:r>
        <w:rPr>
          <w:rFonts w:ascii="Calibri" w:cs="Calibri" w:eastAsia="Calibri" w:hAnsi="Calibri"/>
          <w:color w:val="1A1A1A"/>
          <w:sz w:val="20"/>
          <w:szCs w:val="20"/>
        </w:rPr>
        <w:t xml:space="preserve">Backend Developer with hands-on experience building scalable web applications, RESTful APIs, and fintech payment integrations using JavaScript, Node.js, and Express.js. Delivered production-grade features across loan repayment automation, Flutterwave payment pipelines, and frictionless user onboarding flows. Comfortable working independently and in Agile teams alongside product managers, frontend engineers, and designers. Writes clean, testable code with a focus on reliability, maintainability, and real business impact.</w:t>
      </w:r>
    </w:p>
    <w:p>
      <w:pPr>
        <w:pBdr>
          <w:bottom w:val="single" w:color="1A56DB" w:sz="6" w:space="2"/>
        </w:pBdr>
        <w:spacing w:after="60" w:before="260"/>
      </w:pPr>
      <w:r>
        <w:rPr>
          <w:rFonts w:ascii="Calibri" w:cs="Calibri" w:eastAsia="Calibri" w:hAnsi="Calibri"/>
          <w:b/>
          <w:bCs/>
          <w:color w:val="1A56DB"/>
          <w:spacing w:val="40"/>
          <w:sz w:val="22"/>
          <w:szCs w:val="22"/>
        </w:rPr>
        <w:t xml:space="preserve">TECHNICAL SKILLS</w:t>
      </w:r>
    </w:p>
    <w:p>
      <w:pPr>
        <w:spacing w:after="50" w:before="50"/>
      </w:pPr>
      <w:r>
        <w:rPr>
          <w:rFonts w:ascii="Calibri" w:cs="Calibri" w:eastAsia="Calibri" w:hAnsi="Calibri"/>
          <w:b/>
          <w:bCs/>
          <w:color w:val="1A1A1A"/>
          <w:sz w:val="20"/>
          <w:szCs w:val="20"/>
        </w:rPr>
        <w:t xml:space="preserve">Languages &amp; Runtime: </w:t>
      </w:r>
      <w:r>
        <w:rPr>
          <w:rFonts w:ascii="Calibri" w:cs="Calibri" w:eastAsia="Calibri" w:hAnsi="Calibri"/>
          <w:color w:val="1A1A1A"/>
          <w:sz w:val="20"/>
          <w:szCs w:val="20"/>
        </w:rPr>
        <w:t xml:space="preserve">JavaScript, Node.js</w:t>
      </w:r>
    </w:p>
    <w:p>
      <w:pPr>
        <w:spacing w:after="50" w:before="50"/>
      </w:pPr>
      <w:r>
        <w:rPr>
          <w:rFonts w:ascii="Calibri" w:cs="Calibri" w:eastAsia="Calibri" w:hAnsi="Calibri"/>
          <w:b/>
          <w:bCs/>
          <w:color w:val="1A1A1A"/>
          <w:sz w:val="20"/>
          <w:szCs w:val="20"/>
        </w:rPr>
        <w:t xml:space="preserve">Frameworks: </w:t>
      </w:r>
      <w:r>
        <w:rPr>
          <w:rFonts w:ascii="Calibri" w:cs="Calibri" w:eastAsia="Calibri" w:hAnsi="Calibri"/>
          <w:color w:val="1A1A1A"/>
          <w:sz w:val="20"/>
          <w:szCs w:val="20"/>
        </w:rPr>
        <w:t xml:space="preserve">Express.js, NestJS</w:t>
      </w:r>
    </w:p>
    <w:p>
      <w:pPr>
        <w:spacing w:after="50" w:before="50"/>
      </w:pPr>
      <w:r>
        <w:rPr>
          <w:rFonts w:ascii="Calibri" w:cs="Calibri" w:eastAsia="Calibri" w:hAnsi="Calibri"/>
          <w:b/>
          <w:bCs/>
          <w:color w:val="1A1A1A"/>
          <w:sz w:val="20"/>
          <w:szCs w:val="20"/>
        </w:rPr>
        <w:t xml:space="preserve">Databases: </w:t>
      </w:r>
      <w:r>
        <w:rPr>
          <w:rFonts w:ascii="Calibri" w:cs="Calibri" w:eastAsia="Calibri" w:hAnsi="Calibri"/>
          <w:color w:val="1A1A1A"/>
          <w:sz w:val="20"/>
          <w:szCs w:val="20"/>
        </w:rPr>
        <w:t xml:space="preserve">MySQL, PostgreSQL, MongoDB</w:t>
      </w:r>
    </w:p>
    <w:p>
      <w:pPr>
        <w:spacing w:after="50" w:before="50"/>
      </w:pPr>
      <w:r>
        <w:rPr>
          <w:rFonts w:ascii="Calibri" w:cs="Calibri" w:eastAsia="Calibri" w:hAnsi="Calibri"/>
          <w:b/>
          <w:bCs/>
          <w:color w:val="1A1A1A"/>
          <w:sz w:val="20"/>
          <w:szCs w:val="20"/>
        </w:rPr>
        <w:t xml:space="preserve">Authentication &amp; Payments: </w:t>
      </w:r>
      <w:r>
        <w:rPr>
          <w:rFonts w:ascii="Calibri" w:cs="Calibri" w:eastAsia="Calibri" w:hAnsi="Calibri"/>
          <w:color w:val="1A1A1A"/>
          <w:sz w:val="20"/>
          <w:szCs w:val="20"/>
        </w:rPr>
        <w:t xml:space="preserve">JWT, OAuth2 (Google Sign-In), Flutterwave</w:t>
      </w:r>
    </w:p>
    <w:p>
      <w:pPr>
        <w:spacing w:after="50" w:before="50"/>
      </w:pPr>
      <w:r>
        <w:rPr>
          <w:rFonts w:ascii="Calibri" w:cs="Calibri" w:eastAsia="Calibri" w:hAnsi="Calibri"/>
          <w:b/>
          <w:bCs/>
          <w:color w:val="1A1A1A"/>
          <w:sz w:val="20"/>
          <w:szCs w:val="20"/>
        </w:rPr>
        <w:t xml:space="preserve">DevOps &amp; Deployment: </w:t>
      </w:r>
      <w:r>
        <w:rPr>
          <w:rFonts w:ascii="Calibri" w:cs="Calibri" w:eastAsia="Calibri" w:hAnsi="Calibri"/>
          <w:color w:val="1A1A1A"/>
          <w:sz w:val="20"/>
          <w:szCs w:val="20"/>
        </w:rPr>
        <w:t xml:space="preserve">Docker, Render, Heroku, AWS, CI/CD Pipelines</w:t>
      </w:r>
    </w:p>
    <w:p>
      <w:pPr>
        <w:spacing w:after="50" w:before="50"/>
      </w:pPr>
      <w:r>
        <w:rPr>
          <w:rFonts w:ascii="Calibri" w:cs="Calibri" w:eastAsia="Calibri" w:hAnsi="Calibri"/>
          <w:b/>
          <w:bCs/>
          <w:color w:val="1A1A1A"/>
          <w:sz w:val="20"/>
          <w:szCs w:val="20"/>
        </w:rPr>
        <w:t xml:space="preserve">Version Control: </w:t>
      </w:r>
      <w:r>
        <w:rPr>
          <w:rFonts w:ascii="Calibri" w:cs="Calibri" w:eastAsia="Calibri" w:hAnsi="Calibri"/>
          <w:color w:val="1A1A1A"/>
          <w:sz w:val="20"/>
          <w:szCs w:val="20"/>
        </w:rPr>
        <w:t xml:space="preserve">Git, GitHub, GitLab, Bitbucket</w:t>
      </w:r>
    </w:p>
    <w:p>
      <w:pPr>
        <w:spacing w:after="50" w:before="50"/>
      </w:pPr>
      <w:r>
        <w:rPr>
          <w:rFonts w:ascii="Calibri" w:cs="Calibri" w:eastAsia="Calibri" w:hAnsi="Calibri"/>
          <w:b/>
          <w:bCs/>
          <w:color w:val="1A1A1A"/>
          <w:sz w:val="20"/>
          <w:szCs w:val="20"/>
        </w:rPr>
        <w:t xml:space="preserve">Tools &amp; Methodologies: </w:t>
      </w:r>
      <w:r>
        <w:rPr>
          <w:rFonts w:ascii="Calibri" w:cs="Calibri" w:eastAsia="Calibri" w:hAnsi="Calibri"/>
          <w:color w:val="1A1A1A"/>
          <w:sz w:val="20"/>
          <w:szCs w:val="20"/>
        </w:rPr>
        <w:t xml:space="preserve">Postman, Agile, Jira, Trello</w:t>
      </w:r>
    </w:p>
    <w:p>
      <w:pPr>
        <w:pBdr>
          <w:bottom w:val="single" w:color="1A56DB" w:sz="6" w:space="2"/>
        </w:pBdr>
        <w:spacing w:after="60" w:before="260"/>
      </w:pPr>
      <w:r>
        <w:rPr>
          <w:rFonts w:ascii="Calibri" w:cs="Calibri" w:eastAsia="Calibri" w:hAnsi="Calibri"/>
          <w:b/>
          <w:bCs/>
          <w:color w:val="1A56DB"/>
          <w:spacing w:val="40"/>
          <w:sz w:val="22"/>
          <w:szCs w:val="22"/>
        </w:rPr>
        <w:t xml:space="preserve">PROFESSIONAL EXPERIENCE</w:t>
      </w:r>
    </w:p>
    <w:p>
      <w:pPr>
        <w:tabs>
          <w:tab w:val="right" w:pos="9360"/>
        </w:tabs>
        <w:spacing w:after="30" w:before="160"/>
      </w:pPr>
      <w:r>
        <w:rPr>
          <w:rFonts w:ascii="Calibri" w:cs="Calibri" w:eastAsia="Calibri" w:hAnsi="Calibri"/>
          <w:b/>
          <w:bCs/>
          <w:color w:val="1A1A1A"/>
          <w:sz w:val="22"/>
          <w:szCs w:val="22"/>
        </w:rPr>
        <w:t xml:space="preserve">Backend Software Engineer (Intern)</w:t>
      </w:r>
      <w:r>
        <w:t xml:space="preserve">  —  </w:t>
      </w:r>
      <w:r>
        <w:rPr>
          <w:rFonts w:ascii="Calibri" w:cs="Calibri" w:eastAsia="Calibri" w:hAnsi="Calibri"/>
          <w:b/>
          <w:bCs/>
          <w:color w:val="1A56DB"/>
          <w:sz w:val="22"/>
          <w:szCs w:val="22"/>
        </w:rPr>
        <w:t xml:space="preserve">Grazac Academy</w:t>
      </w:r>
      <w:r>
        <w:rPr>
          <w:rFonts w:ascii="Calibri" w:cs="Calibri" w:eastAsia="Calibri" w:hAnsi="Calibri"/>
          <w:color w:val="555555"/>
          <w:sz w:val="20"/>
          <w:szCs w:val="20"/>
        </w:rPr>
        <w:t xml:space="preserve">  |  Lagos, Nigeria</w:t>
      </w:r>
      <w:r>
        <w:rPr>
          <w:rFonts w:ascii="Calibri" w:cs="Calibri" w:eastAsia="Calibri" w:hAnsi="Calibri"/>
          <w:sz w:val="20"/>
          <w:szCs w:val="20"/>
        </w:rPr>
        <w:t xml:space="preserve">	</w:t>
      </w:r>
      <w:r>
        <w:rPr>
          <w:rFonts w:ascii="Calibri" w:cs="Calibri" w:eastAsia="Calibri" w:hAnsi="Calibri"/>
          <w:i/>
          <w:iCs/>
          <w:color w:val="555555"/>
          <w:sz w:val="19"/>
          <w:szCs w:val="19"/>
        </w:rPr>
        <w:t xml:space="preserve">Jun 2022 – Nov 2022</w:t>
      </w:r>
    </w:p>
    <w:p>
      <w:pPr>
        <w:pStyle w:val="ListParagraph"/>
        <w:numPr>
          <w:ilvl w:val="0"/>
          <w:numId w:val="2"/>
        </w:numPr>
        <w:spacing w:after="40" w:before="40"/>
      </w:pPr>
      <w:r>
        <w:rPr>
          <w:rFonts w:ascii="Calibri" w:cs="Calibri" w:eastAsia="Calibri" w:hAnsi="Calibri"/>
          <w:color w:val="1A1A1A"/>
          <w:sz w:val="20"/>
          <w:szCs w:val="20"/>
        </w:rPr>
        <w:t xml:space="preserve">Completed a structured backend development programme covering Node.js, Express.js, RESTful API design, and database management with MySQL and MongoDB.</w:t>
      </w:r>
    </w:p>
    <w:p>
      <w:pPr>
        <w:pStyle w:val="ListParagraph"/>
        <w:numPr>
          <w:ilvl w:val="0"/>
          <w:numId w:val="2"/>
        </w:numPr>
        <w:spacing w:after="40" w:before="40"/>
      </w:pPr>
      <w:r>
        <w:rPr>
          <w:rFonts w:ascii="Calibri" w:cs="Calibri" w:eastAsia="Calibri" w:hAnsi="Calibri"/>
          <w:color w:val="1A1A1A"/>
          <w:sz w:val="20"/>
          <w:szCs w:val="20"/>
        </w:rPr>
        <w:t xml:space="preserve">Delivered multiple backend projects applying real-world practices: version control workflows, API documentation, and testing standards.</w:t>
      </w:r>
    </w:p>
    <w:p>
      <w:pPr>
        <w:tabs>
          <w:tab w:val="right" w:pos="9360"/>
        </w:tabs>
        <w:spacing w:after="30" w:before="160"/>
      </w:pPr>
      <w:r>
        <w:rPr>
          <w:rFonts w:ascii="Calibri" w:cs="Calibri" w:eastAsia="Calibri" w:hAnsi="Calibri"/>
          <w:b/>
          <w:bCs/>
          <w:color w:val="1A1A1A"/>
          <w:sz w:val="22"/>
          <w:szCs w:val="22"/>
        </w:rPr>
        <w:t xml:space="preserve">Data Annotator</w:t>
      </w:r>
      <w:r>
        <w:t xml:space="preserve">  —  </w:t>
      </w:r>
      <w:r>
        <w:rPr>
          <w:rFonts w:ascii="Calibri" w:cs="Calibri" w:eastAsia="Calibri" w:hAnsi="Calibri"/>
          <w:b/>
          <w:bCs/>
          <w:color w:val="1A56DB"/>
          <w:sz w:val="22"/>
          <w:szCs w:val="22"/>
        </w:rPr>
        <w:t xml:space="preserve">AI Ops</w:t>
      </w:r>
      <w:r>
        <w:rPr>
          <w:rFonts w:ascii="Calibri" w:cs="Calibri" w:eastAsia="Calibri" w:hAnsi="Calibri"/>
          <w:color w:val="555555"/>
          <w:sz w:val="20"/>
          <w:szCs w:val="20"/>
        </w:rPr>
        <w:t xml:space="preserve">  |  Nigeria</w:t>
      </w:r>
      <w:r>
        <w:rPr>
          <w:rFonts w:ascii="Calibri" w:cs="Calibri" w:eastAsia="Calibri" w:hAnsi="Calibri"/>
          <w:sz w:val="20"/>
          <w:szCs w:val="20"/>
        </w:rPr>
        <w:t xml:space="preserve">	</w:t>
      </w:r>
      <w:r>
        <w:rPr>
          <w:rFonts w:ascii="Calibri" w:cs="Calibri" w:eastAsia="Calibri" w:hAnsi="Calibri"/>
          <w:i/>
          <w:iCs/>
          <w:color w:val="555555"/>
          <w:sz w:val="19"/>
          <w:szCs w:val="19"/>
        </w:rPr>
        <w:t xml:space="preserve">2024</w:t>
      </w:r>
    </w:p>
    <w:p>
      <w:pPr>
        <w:pStyle w:val="ListParagraph"/>
        <w:numPr>
          <w:ilvl w:val="0"/>
          <w:numId w:val="2"/>
        </w:numPr>
        <w:spacing w:after="40" w:before="40"/>
      </w:pPr>
      <w:r>
        <w:rPr>
          <w:rFonts w:ascii="Calibri" w:cs="Calibri" w:eastAsia="Calibri" w:hAnsi="Calibri"/>
          <w:color w:val="1A1A1A"/>
          <w:sz w:val="20"/>
          <w:szCs w:val="20"/>
        </w:rPr>
        <w:t xml:space="preserve">Annotated multimodal datasets (images, audio, video) supporting AI/ML research initiatives, ensuring accuracy and consistency to research specifications.</w:t>
      </w:r>
    </w:p>
    <w:p>
      <w:pPr>
        <w:pStyle w:val="ListParagraph"/>
        <w:numPr>
          <w:ilvl w:val="0"/>
          <w:numId w:val="2"/>
        </w:numPr>
        <w:spacing w:after="40" w:before="40"/>
      </w:pPr>
      <w:r>
        <w:rPr>
          <w:rFonts w:ascii="Calibri" w:cs="Calibri" w:eastAsia="Calibri" w:hAnsi="Calibri"/>
          <w:color w:val="1A1A1A"/>
          <w:sz w:val="20"/>
          <w:szCs w:val="20"/>
        </w:rPr>
        <w:t xml:space="preserve">Provided structured feedback that improved annotation workflows and raised overall dataset quality.</w:t>
      </w:r>
    </w:p>
    <w:p>
      <w:pPr>
        <w:pBdr>
          <w:bottom w:val="single" w:color="1A56DB" w:sz="6" w:space="2"/>
        </w:pBdr>
        <w:spacing w:after="60" w:before="260"/>
      </w:pPr>
      <w:r>
        <w:rPr>
          <w:rFonts w:ascii="Calibri" w:cs="Calibri" w:eastAsia="Calibri" w:hAnsi="Calibri"/>
          <w:b/>
          <w:bCs/>
          <w:color w:val="1A56DB"/>
          <w:spacing w:val="40"/>
          <w:sz w:val="22"/>
          <w:szCs w:val="22"/>
        </w:rPr>
        <w:t xml:space="preserve">PROJECTS</w:t>
      </w:r>
    </w:p>
    <w:p>
      <w:pPr>
        <w:spacing w:after="30" w:before="160"/>
      </w:pPr>
      <w:r>
        <w:rPr>
          <w:rFonts w:ascii="Calibri" w:cs="Calibri" w:eastAsia="Calibri" w:hAnsi="Calibri"/>
          <w:b/>
          <w:bCs/>
          <w:color w:val="1A1A1A"/>
          <w:sz w:val="22"/>
          <w:szCs w:val="22"/>
        </w:rPr>
        <w:t xml:space="preserve">Compact Pay</w:t>
      </w:r>
      <w:r>
        <w:rPr>
          <w:sz w:val="20"/>
          <w:szCs w:val="20"/>
        </w:rPr>
        <w:t xml:space="preserve">   </w:t>
      </w:r>
      <w:r>
        <w:rPr>
          <w:rFonts w:ascii="Calibri" w:cs="Calibri" w:eastAsia="Calibri" w:hAnsi="Calibri"/>
          <w:i/>
          <w:iCs/>
          <w:color w:val="555555"/>
          <w:sz w:val="18"/>
          <w:szCs w:val="18"/>
        </w:rPr>
        <w:t xml:space="preserve">Node.js · Express.js · PostgreSQL · Flutterwave · JWT</w:t>
      </w:r>
    </w:p>
    <w:p>
      <w:pPr>
        <w:pStyle w:val="ListParagraph"/>
        <w:numPr>
          <w:ilvl w:val="0"/>
          <w:numId w:val="2"/>
        </w:numPr>
        <w:spacing w:after="40" w:before="40"/>
      </w:pPr>
      <w:r>
        <w:rPr>
          <w:rFonts w:ascii="Calibri" w:cs="Calibri" w:eastAsia="Calibri" w:hAnsi="Calibri"/>
          <w:color w:val="1A1A1A"/>
          <w:sz w:val="20"/>
          <w:szCs w:val="20"/>
        </w:rPr>
        <w:t xml:space="preserve">Designed and built an auto-repayment engine that enables businesses to settle loans automatically, reducing manual overhead and improving repayment reliability.</w:t>
      </w:r>
    </w:p>
    <w:p>
      <w:pPr>
        <w:pStyle w:val="ListParagraph"/>
        <w:numPr>
          <w:ilvl w:val="0"/>
          <w:numId w:val="2"/>
        </w:numPr>
        <w:spacing w:after="40" w:before="40"/>
      </w:pPr>
      <w:r>
        <w:rPr>
          <w:rFonts w:ascii="Calibri" w:cs="Calibri" w:eastAsia="Calibri" w:hAnsi="Calibri"/>
          <w:color w:val="1A1A1A"/>
          <w:sz w:val="20"/>
          <w:szCs w:val="20"/>
        </w:rPr>
        <w:t xml:space="preserve">Overhauled the onboarding authentication flow, creating a smoother business registration experience and cutting friction for new clients.</w:t>
      </w:r>
    </w:p>
    <w:p>
      <w:pPr>
        <w:pStyle w:val="ListParagraph"/>
        <w:numPr>
          <w:ilvl w:val="0"/>
          <w:numId w:val="2"/>
        </w:numPr>
        <w:spacing w:after="40" w:before="40"/>
      </w:pPr>
      <w:r>
        <w:rPr>
          <w:rFonts w:ascii="Calibri" w:cs="Calibri" w:eastAsia="Calibri" w:hAnsi="Calibri"/>
          <w:color w:val="1A1A1A"/>
          <w:sz w:val="20"/>
          <w:szCs w:val="20"/>
        </w:rPr>
        <w:t xml:space="preserve">Integrated Flutterwave APIs for core banking payments, enabling real-time transaction processing within the platform.</w:t>
      </w:r>
    </w:p>
    <w:p>
      <w:pPr>
        <w:pStyle w:val="ListParagraph"/>
        <w:numPr>
          <w:ilvl w:val="0"/>
          <w:numId w:val="2"/>
        </w:numPr>
        <w:spacing w:after="40" w:before="40"/>
      </w:pPr>
      <w:r>
        <w:rPr>
          <w:rFonts w:ascii="Calibri" w:cs="Calibri" w:eastAsia="Calibri" w:hAnsi="Calibri"/>
          <w:color w:val="1A1A1A"/>
          <w:sz w:val="20"/>
          <w:szCs w:val="20"/>
        </w:rPr>
        <w:t xml:space="preserve">Architected the overall backend system with scalability and long-term maintainability in mind.</w:t>
      </w:r>
    </w:p>
    <w:p>
      <w:pPr>
        <w:pStyle w:val="ListParagraph"/>
        <w:numPr>
          <w:ilvl w:val="0"/>
          <w:numId w:val="2"/>
        </w:numPr>
        <w:spacing w:after="40" w:before="40"/>
      </w:pPr>
      <w:r>
        <w:rPr>
          <w:rFonts w:ascii="Calibri" w:cs="Calibri" w:eastAsia="Calibri" w:hAnsi="Calibri"/>
          <w:color w:val="1A1A1A"/>
          <w:sz w:val="20"/>
          <w:szCs w:val="20"/>
        </w:rPr>
        <w:t xml:space="preserve">Configured a CI/CD pipeline on Render, cutting deployment time and improving release confidence.</w:t>
      </w:r>
    </w:p>
    <w:p>
      <w:pPr>
        <w:spacing w:after="30" w:before="160"/>
      </w:pPr>
      <w:r>
        <w:rPr>
          <w:rFonts w:ascii="Calibri" w:cs="Calibri" w:eastAsia="Calibri" w:hAnsi="Calibri"/>
          <w:b/>
          <w:bCs/>
          <w:color w:val="1A1A1A"/>
          <w:sz w:val="22"/>
          <w:szCs w:val="22"/>
        </w:rPr>
        <w:t xml:space="preserve">Space-Ex</w:t>
      </w:r>
      <w:r>
        <w:rPr>
          <w:sz w:val="20"/>
          <w:szCs w:val="20"/>
        </w:rPr>
        <w:t xml:space="preserve">   </w:t>
      </w:r>
      <w:r>
        <w:rPr>
          <w:rFonts w:ascii="Calibri" w:cs="Calibri" w:eastAsia="Calibri" w:hAnsi="Calibri"/>
          <w:i/>
          <w:iCs/>
          <w:color w:val="555555"/>
          <w:sz w:val="18"/>
          <w:szCs w:val="18"/>
        </w:rPr>
        <w:t xml:space="preserve">Node.js · Express.js · MongoDB · REST APIs</w:t>
      </w:r>
    </w:p>
    <w:p>
      <w:pPr>
        <w:pStyle w:val="ListParagraph"/>
        <w:numPr>
          <w:ilvl w:val="0"/>
          <w:numId w:val="2"/>
        </w:numPr>
        <w:spacing w:after="40" w:before="40"/>
      </w:pPr>
      <w:r>
        <w:rPr>
          <w:rFonts w:ascii="Calibri" w:cs="Calibri" w:eastAsia="Calibri" w:hAnsi="Calibri"/>
          <w:color w:val="1A1A1A"/>
          <w:sz w:val="20"/>
          <w:szCs w:val="20"/>
        </w:rPr>
        <w:t xml:space="preserve">Built a service-apartment management platform with applicant intake, listing, count queries, and reservation administration APIs for property managers.</w:t>
      </w:r>
    </w:p>
    <w:p>
      <w:pPr>
        <w:pStyle w:val="ListParagraph"/>
        <w:numPr>
          <w:ilvl w:val="0"/>
          <w:numId w:val="2"/>
        </w:numPr>
        <w:spacing w:after="40" w:before="40"/>
      </w:pPr>
      <w:r>
        <w:rPr>
          <w:rFonts w:ascii="Calibri" w:cs="Calibri" w:eastAsia="Calibri" w:hAnsi="Calibri"/>
          <w:color w:val="1A1A1A"/>
          <w:sz w:val="20"/>
          <w:szCs w:val="20"/>
        </w:rPr>
        <w:t xml:space="preserve">Delivered four core API endpoints covering the full lifecycle of applicant and reservation management.</w:t>
      </w:r>
    </w:p>
    <w:p>
      <w:pPr>
        <w:spacing w:after="30" w:before="160"/>
      </w:pPr>
      <w:r>
        <w:rPr>
          <w:rFonts w:ascii="Calibri" w:cs="Calibri" w:eastAsia="Calibri" w:hAnsi="Calibri"/>
          <w:b/>
          <w:bCs/>
          <w:color w:val="1A1A1A"/>
          <w:sz w:val="22"/>
          <w:szCs w:val="22"/>
        </w:rPr>
        <w:t xml:space="preserve">Brayon News Network</w:t>
      </w:r>
      <w:r>
        <w:rPr>
          <w:sz w:val="20"/>
          <w:szCs w:val="20"/>
        </w:rPr>
        <w:t xml:space="preserve">   </w:t>
      </w:r>
      <w:r>
        <w:rPr>
          <w:rFonts w:ascii="Calibri" w:cs="Calibri" w:eastAsia="Calibri" w:hAnsi="Calibri"/>
          <w:i/>
          <w:iCs/>
          <w:color w:val="555555"/>
          <w:sz w:val="18"/>
          <w:szCs w:val="18"/>
        </w:rPr>
        <w:t xml:space="preserve">Node.js · Express.js · JWT · REST APIs</w:t>
      </w:r>
    </w:p>
    <w:p>
      <w:pPr>
        <w:pStyle w:val="ListParagraph"/>
        <w:numPr>
          <w:ilvl w:val="0"/>
          <w:numId w:val="2"/>
        </w:numPr>
        <w:spacing w:after="40" w:before="40"/>
      </w:pPr>
      <w:r>
        <w:rPr>
          <w:rFonts w:ascii="Calibri" w:cs="Calibri" w:eastAsia="Calibri" w:hAnsi="Calibri"/>
          <w:color w:val="1A1A1A"/>
          <w:sz w:val="20"/>
          <w:szCs w:val="20"/>
        </w:rPr>
        <w:t xml:space="preserve">Developed a cable news content platform supporting global consumption and sharing of articles across admin and public-facing interfaces.</w:t>
      </w:r>
    </w:p>
    <w:p>
      <w:pPr>
        <w:pStyle w:val="ListParagraph"/>
        <w:numPr>
          <w:ilvl w:val="0"/>
          <w:numId w:val="2"/>
        </w:numPr>
        <w:spacing w:after="40" w:before="40"/>
      </w:pPr>
      <w:r>
        <w:rPr>
          <w:rFonts w:ascii="Calibri" w:cs="Calibri" w:eastAsia="Calibri" w:hAnsi="Calibri"/>
          <w:color w:val="1A1A1A"/>
          <w:sz w:val="20"/>
          <w:szCs w:val="20"/>
        </w:rPr>
        <w:t xml:space="preserve">Implemented JWT-based admin authentication and CRUD endpoints for creating, updating, and deleting news content.</w:t>
      </w:r>
    </w:p>
    <w:p>
      <w:pPr>
        <w:spacing w:after="30" w:before="160"/>
      </w:pPr>
      <w:r>
        <w:rPr>
          <w:rFonts w:ascii="Calibri" w:cs="Calibri" w:eastAsia="Calibri" w:hAnsi="Calibri"/>
          <w:b/>
          <w:bCs/>
          <w:color w:val="1A1A1A"/>
          <w:sz w:val="22"/>
          <w:szCs w:val="22"/>
        </w:rPr>
        <w:t xml:space="preserve">Kubana</w:t>
      </w:r>
      <w:r>
        <w:rPr>
          <w:sz w:val="20"/>
          <w:szCs w:val="20"/>
        </w:rPr>
        <w:t xml:space="preserve">   </w:t>
      </w:r>
      <w:r>
        <w:rPr>
          <w:rFonts w:ascii="Calibri" w:cs="Calibri" w:eastAsia="Calibri" w:hAnsi="Calibri"/>
          <w:i/>
          <w:iCs/>
          <w:color w:val="555555"/>
          <w:sz w:val="18"/>
          <w:szCs w:val="18"/>
        </w:rPr>
        <w:t xml:space="preserve">Node.js · Express.js · OAuth2 · Flutterwave</w:t>
      </w:r>
    </w:p>
    <w:p>
      <w:pPr>
        <w:pStyle w:val="ListParagraph"/>
        <w:numPr>
          <w:ilvl w:val="0"/>
          <w:numId w:val="2"/>
        </w:numPr>
        <w:spacing w:after="40" w:before="40"/>
      </w:pPr>
      <w:r>
        <w:rPr>
          <w:rFonts w:ascii="Calibri" w:cs="Calibri" w:eastAsia="Calibri" w:hAnsi="Calibri"/>
          <w:color w:val="1A1A1A"/>
          <w:sz w:val="20"/>
          <w:szCs w:val="20"/>
        </w:rPr>
        <w:t xml:space="preserve">Built a short-let booking platform where users can discover and reserve properties globally, with Google OAuth2 for seamless sign-in.</w:t>
      </w:r>
    </w:p>
    <w:p>
      <w:pPr>
        <w:pStyle w:val="ListParagraph"/>
        <w:numPr>
          <w:ilvl w:val="0"/>
          <w:numId w:val="2"/>
        </w:numPr>
        <w:spacing w:after="40" w:before="40"/>
      </w:pPr>
      <w:r>
        <w:rPr>
          <w:rFonts w:ascii="Calibri" w:cs="Calibri" w:eastAsia="Calibri" w:hAnsi="Calibri"/>
          <w:color w:val="1A1A1A"/>
          <w:sz w:val="20"/>
          <w:szCs w:val="20"/>
        </w:rPr>
        <w:t xml:space="preserve">Integrated Flutterwave as the payment gateway and built a dynamic endpoint for fetching available listings.</w:t>
      </w:r>
    </w:p>
    <w:p>
      <w:pPr>
        <w:pBdr>
          <w:bottom w:val="single" w:color="1A56DB" w:sz="6" w:space="2"/>
        </w:pBdr>
        <w:spacing w:after="60" w:before="260"/>
      </w:pPr>
      <w:r>
        <w:rPr>
          <w:rFonts w:ascii="Calibri" w:cs="Calibri" w:eastAsia="Calibri" w:hAnsi="Calibri"/>
          <w:b/>
          <w:bCs/>
          <w:color w:val="1A56DB"/>
          <w:spacing w:val="40"/>
          <w:sz w:val="22"/>
          <w:szCs w:val="22"/>
        </w:rPr>
        <w:t xml:space="preserve">EDUCATION</w:t>
      </w:r>
    </w:p>
    <w:p>
      <w:pPr>
        <w:tabs>
          <w:tab w:val="right" w:pos="9360"/>
        </w:tabs>
        <w:spacing w:after="40" w:before="100"/>
      </w:pPr>
      <w:r>
        <w:rPr>
          <w:rFonts w:ascii="Calibri" w:cs="Calibri" w:eastAsia="Calibri" w:hAnsi="Calibri"/>
          <w:b/>
          <w:bCs/>
          <w:color w:val="1A1A1A"/>
          <w:sz w:val="21"/>
          <w:szCs w:val="21"/>
        </w:rPr>
        <w:t xml:space="preserve">Bachelor of Agriculture</w:t>
      </w:r>
      <w:r>
        <w:rPr>
          <w:rFonts w:ascii="Calibri" w:cs="Calibri" w:eastAsia="Calibri" w:hAnsi="Calibri"/>
          <w:color w:val="555555"/>
          <w:sz w:val="20"/>
          <w:szCs w:val="20"/>
        </w:rPr>
        <w:t xml:space="preserve">  —  Federal University of Agriculture, Abeokuta (FUNAAB)</w:t>
      </w:r>
      <w:r>
        <w:t xml:space="preserve">	</w:t>
      </w:r>
      <w:r>
        <w:rPr>
          <w:rFonts w:ascii="Calibri" w:cs="Calibri" w:eastAsia="Calibri" w:hAnsi="Calibri"/>
          <w:i/>
          <w:iCs/>
          <w:color w:val="555555"/>
          <w:sz w:val="19"/>
          <w:szCs w:val="19"/>
        </w:rPr>
        <w:t xml:space="preserve">2021</w:t>
      </w:r>
    </w:p>
    <w:p>
      <w:pPr>
        <w:pBdr>
          <w:bottom w:val="single" w:color="1A56DB" w:sz="6" w:space="2"/>
        </w:pBdr>
        <w:spacing w:after="60" w:before="260"/>
      </w:pPr>
      <w:r>
        <w:rPr>
          <w:rFonts w:ascii="Calibri" w:cs="Calibri" w:eastAsia="Calibri" w:hAnsi="Calibri"/>
          <w:b/>
          <w:bCs/>
          <w:color w:val="1A56DB"/>
          <w:spacing w:val="40"/>
          <w:sz w:val="22"/>
          <w:szCs w:val="22"/>
        </w:rPr>
        <w:t xml:space="preserve">CERTIFICATIONS &amp; TRAINING</w:t>
      </w:r>
    </w:p>
    <w:p>
      <w:pPr>
        <w:pStyle w:val="ListParagraph"/>
        <w:numPr>
          <w:ilvl w:val="0"/>
          <w:numId w:val="2"/>
        </w:numPr>
        <w:spacing w:after="40" w:before="40"/>
      </w:pPr>
      <w:r>
        <w:rPr>
          <w:rFonts w:ascii="Calibri" w:cs="Calibri" w:eastAsia="Calibri" w:hAnsi="Calibri"/>
          <w:color w:val="1A1A1A"/>
          <w:sz w:val="20"/>
          <w:szCs w:val="20"/>
        </w:rPr>
        <w:t xml:space="preserve">Backend Web Development — Grazac Academy (2023)</w:t>
      </w:r>
    </w:p>
    <w:p>
      <w:pPr>
        <w:pStyle w:val="ListParagraph"/>
        <w:numPr>
          <w:ilvl w:val="0"/>
          <w:numId w:val="2"/>
        </w:numPr>
        <w:spacing w:after="40" w:before="40"/>
      </w:pPr>
      <w:r>
        <w:rPr>
          <w:rFonts w:ascii="Calibri" w:cs="Calibri" w:eastAsia="Calibri" w:hAnsi="Calibri"/>
          <w:color w:val="1A1A1A"/>
          <w:sz w:val="20"/>
          <w:szCs w:val="20"/>
        </w:rPr>
        <w:t xml:space="preserve">Project Management Certification — Piston &amp; Fusion Business Academy (2025)</w:t>
      </w:r>
    </w:p>
    <w:p>
      <w:pPr>
        <w:pStyle w:val="ListParagraph"/>
        <w:numPr>
          <w:ilvl w:val="0"/>
          <w:numId w:val="2"/>
        </w:numPr>
        <w:spacing w:after="40" w:before="40"/>
      </w:pPr>
      <w:r>
        <w:rPr>
          <w:rFonts w:ascii="Calibri" w:cs="Calibri" w:eastAsia="Calibri" w:hAnsi="Calibri"/>
          <w:color w:val="1A1A1A"/>
          <w:sz w:val="20"/>
          <w:szCs w:val="20"/>
        </w:rPr>
        <w:t xml:space="preserve">TAGDev Agrisiti Hybrid Agribusiness Training Programme (2026)</w:t>
      </w:r>
    </w:p>
    <w:p>
      <w:pPr>
        <w:pStyle w:val="ListParagraph"/>
        <w:numPr>
          <w:ilvl w:val="0"/>
          <w:numId w:val="2"/>
        </w:numPr>
        <w:spacing w:after="40" w:before="40"/>
      </w:pPr>
      <w:r>
        <w:rPr>
          <w:rFonts w:ascii="Calibri" w:cs="Calibri" w:eastAsia="Calibri" w:hAnsi="Calibri"/>
          <w:color w:val="1A1A1A"/>
          <w:sz w:val="20"/>
          <w:szCs w:val="20"/>
        </w:rPr>
        <w:t xml:space="preserve">Data Annotator — AI Ops (2024)</w:t>
      </w:r>
    </w:p>
    <w:p>
      <w:pPr>
        <w:pStyle w:val="ListParagraph"/>
        <w:numPr>
          <w:ilvl w:val="0"/>
          <w:numId w:val="2"/>
        </w:numPr>
        <w:spacing w:after="40" w:before="40"/>
      </w:pPr>
      <w:r>
        <w:rPr>
          <w:rFonts w:ascii="Calibri" w:cs="Calibri" w:eastAsia="Calibri" w:hAnsi="Calibri"/>
          <w:color w:val="1A1A1A"/>
          <w:sz w:val="20"/>
          <w:szCs w:val="20"/>
        </w:rPr>
        <w:t xml:space="preserve">National Youth Service Corps (NYSC) (2022)</w:t>
      </w:r>
    </w:p>
    <w:p>
      <w:pPr>
        <w:spacing w:before="200"/>
      </w:pP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ng5qgdkft0fqwcfc2ic7" Type="http://schemas.openxmlformats.org/officeDocument/2006/relationships/hyperlink" Target="https://linkedin.com/in/hammed-odewale-8535b620b" TargetMode="External"/><Relationship Id="rIdm8gruqeecbdkt2dbp2z2y" Type="http://schemas.openxmlformats.org/officeDocument/2006/relationships/hyperlink" Target="https://github.com/harmeed"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2026-06-10T14:20:40.737Z</dcterms:created>
  <dcterms:modified xsi:type="dcterms:W3CDTF">2026-06-10T14:20:40.750Z</dcterms:modified>
</cp:coreProperties>
</file>

<file path=docProps/custom.xml><?xml version="1.0" encoding="utf-8"?>
<Properties xmlns="http://schemas.openxmlformats.org/officeDocument/2006/custom-properties" xmlns:vt="http://schemas.openxmlformats.org/officeDocument/2006/docPropsVTypes"/>
</file>