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4999D" w14:textId="3E38753F" w:rsidR="00AB50E9" w:rsidRDefault="00CF7660">
      <w:pPr>
        <w:rPr>
          <w:b/>
          <w:bCs/>
          <w:sz w:val="36"/>
          <w:szCs w:val="36"/>
          <w:lang w:val="en-US"/>
        </w:rPr>
      </w:pPr>
      <w:r w:rsidRPr="00CF7660">
        <w:rPr>
          <w:b/>
          <w:bCs/>
          <w:sz w:val="36"/>
          <w:szCs w:val="36"/>
          <w:lang w:val="en-US"/>
        </w:rPr>
        <w:t>Clustering</w:t>
      </w:r>
    </w:p>
    <w:p w14:paraId="2A871D6C" w14:textId="35425203" w:rsidR="00CF7660" w:rsidRDefault="00CF7660">
      <w:pPr>
        <w:rPr>
          <w:sz w:val="24"/>
          <w:szCs w:val="24"/>
          <w:lang w:val="en-US"/>
        </w:rPr>
      </w:pPr>
      <w:r>
        <w:rPr>
          <w:sz w:val="24"/>
          <w:szCs w:val="24"/>
          <w:lang w:val="en-US"/>
        </w:rPr>
        <w:t>Unsupervised Learning</w:t>
      </w:r>
    </w:p>
    <w:p w14:paraId="796E1184" w14:textId="6D52EED5" w:rsidR="00CF7660" w:rsidRDefault="00CF7660">
      <w:pPr>
        <w:rPr>
          <w:sz w:val="24"/>
          <w:szCs w:val="24"/>
          <w:lang w:val="en-US"/>
        </w:rPr>
      </w:pPr>
      <w:r>
        <w:rPr>
          <w:sz w:val="24"/>
          <w:szCs w:val="24"/>
          <w:lang w:val="en-US"/>
        </w:rPr>
        <w:t>Means Cluster the points having common attributes/ features</w:t>
      </w:r>
    </w:p>
    <w:p w14:paraId="15D32806" w14:textId="77777777" w:rsidR="00CF7660" w:rsidRDefault="00CF7660">
      <w:pPr>
        <w:rPr>
          <w:sz w:val="24"/>
          <w:szCs w:val="24"/>
          <w:lang w:val="en-US"/>
        </w:rPr>
      </w:pPr>
    </w:p>
    <w:p w14:paraId="57326CC2" w14:textId="5D32921D" w:rsidR="00CF7660" w:rsidRDefault="00CF7660">
      <w:pPr>
        <w:rPr>
          <w:sz w:val="24"/>
          <w:szCs w:val="24"/>
        </w:rPr>
      </w:pPr>
      <w:r w:rsidRPr="00CF7660">
        <w:rPr>
          <w:sz w:val="24"/>
          <w:szCs w:val="24"/>
        </w:rPr>
        <w:t>Clustering is an </w:t>
      </w:r>
      <w:r>
        <w:rPr>
          <w:sz w:val="24"/>
          <w:szCs w:val="24"/>
        </w:rPr>
        <w:t>unsupervised machine learning technique</w:t>
      </w:r>
      <w:r w:rsidRPr="00CF7660">
        <w:rPr>
          <w:sz w:val="24"/>
          <w:szCs w:val="24"/>
        </w:rPr>
        <w:t> that groups similar data points into clusters based on their characteristics, without needing pre-labeled data.</w:t>
      </w:r>
    </w:p>
    <w:p w14:paraId="7238D305" w14:textId="77777777" w:rsidR="00CF7660" w:rsidRDefault="00CF7660">
      <w:pPr>
        <w:rPr>
          <w:sz w:val="24"/>
          <w:szCs w:val="24"/>
        </w:rPr>
      </w:pPr>
    </w:p>
    <w:p w14:paraId="09F970AB" w14:textId="1EE34245" w:rsidR="00CF7660" w:rsidRDefault="00CF7660">
      <w:pPr>
        <w:rPr>
          <w:sz w:val="24"/>
          <w:szCs w:val="24"/>
        </w:rPr>
      </w:pPr>
      <w:r w:rsidRPr="00CF7660">
        <w:rPr>
          <w:sz w:val="24"/>
          <w:szCs w:val="24"/>
        </w:rPr>
        <w:t>The goal is to ensure that data points within the same cluster are more similar to each other than to those in other clusters, allowing the discovery of natural patterns in complex datasets. This is achieved by finding natural groupings in data</w:t>
      </w:r>
    </w:p>
    <w:p w14:paraId="50B1E397" w14:textId="77777777" w:rsidR="00CF7660" w:rsidRDefault="00CF7660">
      <w:pPr>
        <w:rPr>
          <w:sz w:val="24"/>
          <w:szCs w:val="24"/>
        </w:rPr>
      </w:pPr>
    </w:p>
    <w:p w14:paraId="14D8E469" w14:textId="77777777" w:rsidR="00CF7660" w:rsidRPr="00CF7660" w:rsidRDefault="00CF7660" w:rsidP="00CF7660">
      <w:pPr>
        <w:numPr>
          <w:ilvl w:val="0"/>
          <w:numId w:val="1"/>
        </w:numPr>
        <w:rPr>
          <w:sz w:val="24"/>
          <w:szCs w:val="24"/>
          <w:lang w:val="en-IN"/>
        </w:rPr>
      </w:pPr>
      <w:hyperlink r:id="rId5" w:history="1">
        <w:r w:rsidRPr="00CF7660">
          <w:rPr>
            <w:rStyle w:val="Hyperlink"/>
            <w:b/>
            <w:bCs/>
            <w:sz w:val="24"/>
            <w:szCs w:val="24"/>
            <w:lang w:val="en-IN"/>
          </w:rPr>
          <w:t>Unsupervised learning</w:t>
        </w:r>
      </w:hyperlink>
      <w:r w:rsidRPr="00CF7660">
        <w:rPr>
          <w:sz w:val="24"/>
          <w:szCs w:val="24"/>
          <w:lang w:val="en-IN"/>
        </w:rPr>
        <w:t xml:space="preserve">: Clustering algorithms work on </w:t>
      </w:r>
      <w:proofErr w:type="spellStart"/>
      <w:r w:rsidRPr="00CF7660">
        <w:rPr>
          <w:sz w:val="24"/>
          <w:szCs w:val="24"/>
          <w:lang w:val="en-IN"/>
        </w:rPr>
        <w:t>unlabeled</w:t>
      </w:r>
      <w:proofErr w:type="spellEnd"/>
      <w:r w:rsidRPr="00CF7660">
        <w:rPr>
          <w:sz w:val="24"/>
          <w:szCs w:val="24"/>
          <w:lang w:val="en-IN"/>
        </w:rPr>
        <w:t xml:space="preserve"> data, meaning they find patterns without being told what to look for beforehand.</w:t>
      </w:r>
    </w:p>
    <w:p w14:paraId="5FBF5A79" w14:textId="77777777" w:rsidR="00CF7660" w:rsidRPr="00CF7660" w:rsidRDefault="00CF7660" w:rsidP="00CF7660">
      <w:pPr>
        <w:numPr>
          <w:ilvl w:val="0"/>
          <w:numId w:val="1"/>
        </w:numPr>
        <w:rPr>
          <w:sz w:val="24"/>
          <w:szCs w:val="24"/>
          <w:lang w:val="en-IN"/>
        </w:rPr>
      </w:pPr>
      <w:r w:rsidRPr="00CF7660">
        <w:rPr>
          <w:b/>
          <w:bCs/>
          <w:sz w:val="24"/>
          <w:szCs w:val="24"/>
          <w:lang w:val="en-IN"/>
        </w:rPr>
        <w:t>Similarity and distance</w:t>
      </w:r>
      <w:r w:rsidRPr="00CF7660">
        <w:rPr>
          <w:sz w:val="24"/>
          <w:szCs w:val="24"/>
          <w:lang w:val="en-IN"/>
        </w:rPr>
        <w:t>: Algorithms group data points based on similarity, often measured by distance metrics like Euclidean distance or cosine similarity.</w:t>
      </w:r>
    </w:p>
    <w:p w14:paraId="4AFEB4FD" w14:textId="77777777" w:rsidR="00CF7660" w:rsidRPr="00CF7660" w:rsidRDefault="00CF7660" w:rsidP="00CF7660">
      <w:pPr>
        <w:numPr>
          <w:ilvl w:val="0"/>
          <w:numId w:val="1"/>
        </w:numPr>
        <w:rPr>
          <w:sz w:val="24"/>
          <w:szCs w:val="24"/>
          <w:lang w:val="en-IN"/>
        </w:rPr>
      </w:pPr>
      <w:r w:rsidRPr="00CF7660">
        <w:rPr>
          <w:b/>
          <w:bCs/>
          <w:sz w:val="24"/>
          <w:szCs w:val="24"/>
          <w:lang w:val="en-IN"/>
        </w:rPr>
        <w:t>Grouping</w:t>
      </w:r>
      <w:r w:rsidRPr="00CF7660">
        <w:rPr>
          <w:sz w:val="24"/>
          <w:szCs w:val="24"/>
          <w:lang w:val="en-IN"/>
        </w:rPr>
        <w:t>: The process assigns each data point to a cluster, creating groups where points within a group are more alike than points in other groups.</w:t>
      </w:r>
    </w:p>
    <w:p w14:paraId="2872305E" w14:textId="77777777" w:rsidR="00CF7660" w:rsidRPr="00CF7660" w:rsidRDefault="00CF7660" w:rsidP="00CF7660">
      <w:pPr>
        <w:numPr>
          <w:ilvl w:val="0"/>
          <w:numId w:val="1"/>
        </w:numPr>
        <w:rPr>
          <w:sz w:val="24"/>
          <w:szCs w:val="24"/>
          <w:lang w:val="en-IN"/>
        </w:rPr>
      </w:pPr>
      <w:r w:rsidRPr="00CF7660">
        <w:rPr>
          <w:b/>
          <w:bCs/>
          <w:sz w:val="24"/>
          <w:szCs w:val="24"/>
          <w:lang w:val="en-IN"/>
        </w:rPr>
        <w:t>Identifying patterns</w:t>
      </w:r>
      <w:r w:rsidRPr="00CF7660">
        <w:rPr>
          <w:sz w:val="24"/>
          <w:szCs w:val="24"/>
          <w:lang w:val="en-IN"/>
        </w:rPr>
        <w:t xml:space="preserve">: By </w:t>
      </w:r>
      <w:proofErr w:type="spellStart"/>
      <w:r w:rsidRPr="00CF7660">
        <w:rPr>
          <w:sz w:val="24"/>
          <w:szCs w:val="24"/>
          <w:lang w:val="en-IN"/>
        </w:rPr>
        <w:t>analyzing</w:t>
      </w:r>
      <w:proofErr w:type="spellEnd"/>
      <w:r w:rsidRPr="00CF7660">
        <w:rPr>
          <w:sz w:val="24"/>
          <w:szCs w:val="24"/>
          <w:lang w:val="en-IN"/>
        </w:rPr>
        <w:t xml:space="preserve"> the resulting clusters, you can understand the underlying structure of the data. </w:t>
      </w:r>
    </w:p>
    <w:p w14:paraId="4A99921E" w14:textId="77777777" w:rsidR="00CF7660" w:rsidRDefault="00CF7660">
      <w:pPr>
        <w:rPr>
          <w:sz w:val="24"/>
          <w:szCs w:val="24"/>
          <w:lang w:val="en-IN"/>
        </w:rPr>
      </w:pPr>
    </w:p>
    <w:p w14:paraId="52269124" w14:textId="77777777" w:rsidR="00CF7660" w:rsidRPr="00CF7660" w:rsidRDefault="00CF7660" w:rsidP="00CF7660">
      <w:pPr>
        <w:rPr>
          <w:b/>
          <w:bCs/>
          <w:sz w:val="24"/>
          <w:szCs w:val="24"/>
          <w:lang w:val="en-IN"/>
        </w:rPr>
      </w:pPr>
      <w:r w:rsidRPr="00CF7660">
        <w:rPr>
          <w:b/>
          <w:bCs/>
          <w:sz w:val="24"/>
          <w:szCs w:val="24"/>
          <w:lang w:val="en-IN"/>
        </w:rPr>
        <w:t>Applications</w:t>
      </w:r>
    </w:p>
    <w:p w14:paraId="2C9AFB0E" w14:textId="77777777" w:rsidR="00CF7660" w:rsidRPr="00CF7660" w:rsidRDefault="00CF7660" w:rsidP="00CF7660">
      <w:pPr>
        <w:numPr>
          <w:ilvl w:val="0"/>
          <w:numId w:val="2"/>
        </w:numPr>
        <w:rPr>
          <w:sz w:val="24"/>
          <w:szCs w:val="24"/>
          <w:lang w:val="en-IN"/>
        </w:rPr>
      </w:pPr>
      <w:hyperlink r:id="rId6" w:history="1">
        <w:r w:rsidRPr="00CF7660">
          <w:rPr>
            <w:rStyle w:val="Hyperlink"/>
            <w:b/>
            <w:bCs/>
            <w:sz w:val="24"/>
            <w:szCs w:val="24"/>
            <w:lang w:val="en-IN"/>
          </w:rPr>
          <w:t>Customer segmentation</w:t>
        </w:r>
      </w:hyperlink>
      <w:r w:rsidRPr="00CF7660">
        <w:rPr>
          <w:sz w:val="24"/>
          <w:szCs w:val="24"/>
          <w:lang w:val="en-IN"/>
        </w:rPr>
        <w:t>: Grouping customers into segments based on their purchasing habits to tailor marketing strategies.</w:t>
      </w:r>
    </w:p>
    <w:p w14:paraId="509E0DEB" w14:textId="77777777" w:rsidR="00CF7660" w:rsidRPr="00CF7660" w:rsidRDefault="00CF7660" w:rsidP="00CF7660">
      <w:pPr>
        <w:numPr>
          <w:ilvl w:val="0"/>
          <w:numId w:val="2"/>
        </w:numPr>
        <w:rPr>
          <w:sz w:val="24"/>
          <w:szCs w:val="24"/>
          <w:lang w:val="en-IN"/>
        </w:rPr>
      </w:pPr>
      <w:r w:rsidRPr="00CF7660">
        <w:rPr>
          <w:b/>
          <w:bCs/>
          <w:sz w:val="24"/>
          <w:szCs w:val="24"/>
          <w:lang w:val="en-IN"/>
        </w:rPr>
        <w:t>Healthcare</w:t>
      </w:r>
      <w:r w:rsidRPr="00CF7660">
        <w:rPr>
          <w:sz w:val="24"/>
          <w:szCs w:val="24"/>
          <w:lang w:val="en-IN"/>
        </w:rPr>
        <w:t>: Grouping patients with similar symptoms for better diagnosis or treatment plans.</w:t>
      </w:r>
    </w:p>
    <w:p w14:paraId="5A88D54C" w14:textId="77777777" w:rsidR="00CF7660" w:rsidRPr="00CF7660" w:rsidRDefault="00CF7660" w:rsidP="00CF7660">
      <w:pPr>
        <w:numPr>
          <w:ilvl w:val="0"/>
          <w:numId w:val="2"/>
        </w:numPr>
        <w:rPr>
          <w:sz w:val="24"/>
          <w:szCs w:val="24"/>
          <w:lang w:val="en-IN"/>
        </w:rPr>
      </w:pPr>
      <w:r w:rsidRPr="00CF7660">
        <w:rPr>
          <w:b/>
          <w:bCs/>
          <w:sz w:val="24"/>
          <w:szCs w:val="24"/>
          <w:lang w:val="en-IN"/>
        </w:rPr>
        <w:t>Anomaly detection</w:t>
      </w:r>
      <w:r w:rsidRPr="00CF7660">
        <w:rPr>
          <w:sz w:val="24"/>
          <w:szCs w:val="24"/>
          <w:lang w:val="en-IN"/>
        </w:rPr>
        <w:t>: Identifying outliers or unusual data points that don't fit into any cluster, which could indicate errors or fraudulent activity.</w:t>
      </w:r>
    </w:p>
    <w:p w14:paraId="4E6BB826" w14:textId="77777777" w:rsidR="00CF7660" w:rsidRPr="00CF7660" w:rsidRDefault="00CF7660" w:rsidP="00CF7660">
      <w:pPr>
        <w:numPr>
          <w:ilvl w:val="0"/>
          <w:numId w:val="2"/>
        </w:numPr>
        <w:rPr>
          <w:sz w:val="24"/>
          <w:szCs w:val="24"/>
          <w:lang w:val="en-IN"/>
        </w:rPr>
      </w:pPr>
      <w:r w:rsidRPr="00CF7660">
        <w:rPr>
          <w:b/>
          <w:bCs/>
          <w:sz w:val="24"/>
          <w:szCs w:val="24"/>
          <w:lang w:val="en-IN"/>
        </w:rPr>
        <w:t>Recommendation systems</w:t>
      </w:r>
      <w:r w:rsidRPr="00CF7660">
        <w:rPr>
          <w:sz w:val="24"/>
          <w:szCs w:val="24"/>
          <w:lang w:val="en-IN"/>
        </w:rPr>
        <w:t>: Grouping users with similar tastes to recommend content they might like.</w:t>
      </w:r>
    </w:p>
    <w:p w14:paraId="15846718" w14:textId="77777777" w:rsidR="00CF7660" w:rsidRPr="00CF7660" w:rsidRDefault="00CF7660" w:rsidP="00CF7660">
      <w:pPr>
        <w:numPr>
          <w:ilvl w:val="0"/>
          <w:numId w:val="2"/>
        </w:numPr>
        <w:rPr>
          <w:sz w:val="24"/>
          <w:szCs w:val="24"/>
          <w:lang w:val="en-IN"/>
        </w:rPr>
      </w:pPr>
      <w:r w:rsidRPr="00CF7660">
        <w:rPr>
          <w:b/>
          <w:bCs/>
          <w:sz w:val="24"/>
          <w:szCs w:val="24"/>
          <w:lang w:val="en-IN"/>
        </w:rPr>
        <w:t>Document analysis</w:t>
      </w:r>
      <w:r w:rsidRPr="00CF7660">
        <w:rPr>
          <w:sz w:val="24"/>
          <w:szCs w:val="24"/>
          <w:lang w:val="en-IN"/>
        </w:rPr>
        <w:t>: Grouping similar documents together to organize large collections of text. </w:t>
      </w:r>
    </w:p>
    <w:p w14:paraId="74C103B1" w14:textId="12ECC486" w:rsidR="00CF7660" w:rsidRDefault="00F072E9">
      <w:pPr>
        <w:rPr>
          <w:sz w:val="24"/>
          <w:szCs w:val="24"/>
          <w:lang w:val="en-IN"/>
        </w:rPr>
      </w:pPr>
      <w:r w:rsidRPr="00F072E9">
        <w:rPr>
          <w:sz w:val="24"/>
          <w:szCs w:val="24"/>
          <w:lang w:val="en-IN"/>
        </w:rPr>
        <w:lastRenderedPageBreak/>
        <w:drawing>
          <wp:inline distT="0" distB="0" distL="0" distR="0" wp14:anchorId="203C0333" wp14:editId="3953900C">
            <wp:extent cx="3261643" cy="2598645"/>
            <wp:effectExtent l="0" t="0" r="0" b="0"/>
            <wp:docPr id="172355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57337" name=""/>
                    <pic:cNvPicPr/>
                  </pic:nvPicPr>
                  <pic:blipFill>
                    <a:blip r:embed="rId7"/>
                    <a:stretch>
                      <a:fillRect/>
                    </a:stretch>
                  </pic:blipFill>
                  <pic:spPr>
                    <a:xfrm>
                      <a:off x="0" y="0"/>
                      <a:ext cx="3261643" cy="2598645"/>
                    </a:xfrm>
                    <a:prstGeom prst="rect">
                      <a:avLst/>
                    </a:prstGeom>
                  </pic:spPr>
                </pic:pic>
              </a:graphicData>
            </a:graphic>
          </wp:inline>
        </w:drawing>
      </w:r>
    </w:p>
    <w:p w14:paraId="3F55DB71" w14:textId="38469F2E" w:rsidR="00F072E9" w:rsidRDefault="00F072E9">
      <w:pPr>
        <w:rPr>
          <w:sz w:val="24"/>
          <w:szCs w:val="24"/>
          <w:lang w:val="en-IN"/>
        </w:rPr>
      </w:pPr>
    </w:p>
    <w:p w14:paraId="4B9C5B48" w14:textId="77777777" w:rsidR="00F072E9" w:rsidRDefault="00F072E9">
      <w:pPr>
        <w:rPr>
          <w:sz w:val="24"/>
          <w:szCs w:val="24"/>
          <w:lang w:val="en-IN"/>
        </w:rPr>
      </w:pPr>
    </w:p>
    <w:p w14:paraId="1EBF6CA5" w14:textId="77777777" w:rsidR="00F072E9" w:rsidRPr="00F072E9" w:rsidRDefault="00F072E9" w:rsidP="00F072E9">
      <w:pPr>
        <w:rPr>
          <w:b/>
          <w:bCs/>
          <w:sz w:val="24"/>
          <w:szCs w:val="24"/>
          <w:lang w:val="en-IN"/>
        </w:rPr>
      </w:pPr>
      <w:r w:rsidRPr="00F072E9">
        <w:rPr>
          <w:b/>
          <w:bCs/>
          <w:sz w:val="24"/>
          <w:szCs w:val="24"/>
          <w:lang w:val="en-IN"/>
        </w:rPr>
        <w:t>1. What is the main goal of clustering?</w:t>
      </w:r>
    </w:p>
    <w:p w14:paraId="30B7BDB9" w14:textId="77777777" w:rsidR="00F072E9" w:rsidRPr="00F072E9" w:rsidRDefault="00F072E9" w:rsidP="00F072E9">
      <w:pPr>
        <w:rPr>
          <w:sz w:val="24"/>
          <w:szCs w:val="24"/>
          <w:lang w:val="en-IN"/>
        </w:rPr>
      </w:pPr>
      <w:r w:rsidRPr="00F072E9">
        <w:rPr>
          <w:sz w:val="24"/>
          <w:szCs w:val="24"/>
          <w:lang w:val="en-IN"/>
        </w:rPr>
        <w:t>A. Predict a target variable</w:t>
      </w:r>
      <w:r w:rsidRPr="00F072E9">
        <w:rPr>
          <w:sz w:val="24"/>
          <w:szCs w:val="24"/>
          <w:lang w:val="en-IN"/>
        </w:rPr>
        <w:br/>
        <w:t>B. Group similar data points together</w:t>
      </w:r>
      <w:r w:rsidRPr="00F072E9">
        <w:rPr>
          <w:sz w:val="24"/>
          <w:szCs w:val="24"/>
          <w:lang w:val="en-IN"/>
        </w:rPr>
        <w:br/>
        <w:t>C. Reduce dimensionality</w:t>
      </w:r>
      <w:r w:rsidRPr="00F072E9">
        <w:rPr>
          <w:sz w:val="24"/>
          <w:szCs w:val="24"/>
          <w:lang w:val="en-IN"/>
        </w:rPr>
        <w:br/>
        <w:t>D. Improve model accuracy</w:t>
      </w:r>
    </w:p>
    <w:p w14:paraId="13F63C80" w14:textId="77777777" w:rsidR="00F072E9" w:rsidRPr="00F072E9" w:rsidRDefault="00F072E9" w:rsidP="00F072E9">
      <w:pPr>
        <w:rPr>
          <w:sz w:val="24"/>
          <w:szCs w:val="24"/>
          <w:lang w:val="en-IN"/>
        </w:rPr>
      </w:pPr>
      <w:r w:rsidRPr="00F072E9">
        <w:rPr>
          <w:sz w:val="24"/>
          <w:szCs w:val="24"/>
          <w:lang w:val="en-IN"/>
        </w:rPr>
        <w:pict w14:anchorId="3077DE02">
          <v:rect id="_x0000_i1079" style="width:0;height:1.5pt" o:hralign="center" o:hrstd="t" o:hr="t" fillcolor="#a0a0a0" stroked="f"/>
        </w:pict>
      </w:r>
    </w:p>
    <w:p w14:paraId="687BA941" w14:textId="77777777" w:rsidR="00F072E9" w:rsidRPr="00F072E9" w:rsidRDefault="00F072E9" w:rsidP="00F072E9">
      <w:pPr>
        <w:rPr>
          <w:b/>
          <w:bCs/>
          <w:sz w:val="24"/>
          <w:szCs w:val="24"/>
          <w:lang w:val="en-IN"/>
        </w:rPr>
      </w:pPr>
      <w:r w:rsidRPr="00F072E9">
        <w:rPr>
          <w:b/>
          <w:bCs/>
          <w:sz w:val="24"/>
          <w:szCs w:val="24"/>
          <w:lang w:val="en-IN"/>
        </w:rPr>
        <w:t>2. Clustering is an example of:</w:t>
      </w:r>
    </w:p>
    <w:p w14:paraId="6B1909A3" w14:textId="77777777" w:rsidR="00F072E9" w:rsidRPr="00F072E9" w:rsidRDefault="00F072E9" w:rsidP="00F072E9">
      <w:pPr>
        <w:rPr>
          <w:sz w:val="24"/>
          <w:szCs w:val="24"/>
          <w:lang w:val="en-IN"/>
        </w:rPr>
      </w:pPr>
      <w:r w:rsidRPr="00F072E9">
        <w:rPr>
          <w:sz w:val="24"/>
          <w:szCs w:val="24"/>
          <w:lang w:val="en-IN"/>
        </w:rPr>
        <w:t>A. Supervised learning</w:t>
      </w:r>
      <w:r w:rsidRPr="00F072E9">
        <w:rPr>
          <w:sz w:val="24"/>
          <w:szCs w:val="24"/>
          <w:lang w:val="en-IN"/>
        </w:rPr>
        <w:br/>
        <w:t>B. Reinforcement learning</w:t>
      </w:r>
      <w:r w:rsidRPr="00F072E9">
        <w:rPr>
          <w:sz w:val="24"/>
          <w:szCs w:val="24"/>
          <w:lang w:val="en-IN"/>
        </w:rPr>
        <w:br/>
        <w:t>C. Unsupervised learning</w:t>
      </w:r>
      <w:r w:rsidRPr="00F072E9">
        <w:rPr>
          <w:sz w:val="24"/>
          <w:szCs w:val="24"/>
          <w:lang w:val="en-IN"/>
        </w:rPr>
        <w:br/>
        <w:t>D. Semi-supervised learning</w:t>
      </w:r>
    </w:p>
    <w:p w14:paraId="3A93A90D" w14:textId="77777777" w:rsidR="00F072E9" w:rsidRPr="00F072E9" w:rsidRDefault="00F072E9" w:rsidP="00F072E9">
      <w:pPr>
        <w:rPr>
          <w:sz w:val="24"/>
          <w:szCs w:val="24"/>
          <w:lang w:val="en-IN"/>
        </w:rPr>
      </w:pPr>
      <w:r w:rsidRPr="00F072E9">
        <w:rPr>
          <w:sz w:val="24"/>
          <w:szCs w:val="24"/>
          <w:lang w:val="en-IN"/>
        </w:rPr>
        <w:pict w14:anchorId="018CCD05">
          <v:rect id="_x0000_i1080" style="width:0;height:1.5pt" o:hralign="center" o:hrstd="t" o:hr="t" fillcolor="#a0a0a0" stroked="f"/>
        </w:pict>
      </w:r>
    </w:p>
    <w:p w14:paraId="4DC934DC" w14:textId="77777777" w:rsidR="00F072E9" w:rsidRPr="00F072E9" w:rsidRDefault="00F072E9" w:rsidP="00F072E9">
      <w:pPr>
        <w:rPr>
          <w:b/>
          <w:bCs/>
          <w:sz w:val="24"/>
          <w:szCs w:val="24"/>
          <w:lang w:val="en-IN"/>
        </w:rPr>
      </w:pPr>
      <w:r w:rsidRPr="00F072E9">
        <w:rPr>
          <w:b/>
          <w:bCs/>
          <w:sz w:val="24"/>
          <w:szCs w:val="24"/>
          <w:lang w:val="en-IN"/>
        </w:rPr>
        <w:t>3. Clustering groups data points based on:</w:t>
      </w:r>
    </w:p>
    <w:p w14:paraId="3AFDAD4B" w14:textId="77777777" w:rsidR="00F072E9" w:rsidRPr="00F072E9" w:rsidRDefault="00F072E9" w:rsidP="00F072E9">
      <w:pPr>
        <w:rPr>
          <w:sz w:val="24"/>
          <w:szCs w:val="24"/>
          <w:lang w:val="en-IN"/>
        </w:rPr>
      </w:pPr>
      <w:r w:rsidRPr="00F072E9">
        <w:rPr>
          <w:sz w:val="24"/>
          <w:szCs w:val="24"/>
          <w:lang w:val="en-IN"/>
        </w:rPr>
        <w:t>A. Labels</w:t>
      </w:r>
      <w:r w:rsidRPr="00F072E9">
        <w:rPr>
          <w:sz w:val="24"/>
          <w:szCs w:val="24"/>
          <w:lang w:val="en-IN"/>
        </w:rPr>
        <w:br/>
        <w:t>B. Similarity or distance</w:t>
      </w:r>
      <w:r w:rsidRPr="00F072E9">
        <w:rPr>
          <w:sz w:val="24"/>
          <w:szCs w:val="24"/>
          <w:lang w:val="en-IN"/>
        </w:rPr>
        <w:br/>
        <w:t>C. Time sequence</w:t>
      </w:r>
      <w:r w:rsidRPr="00F072E9">
        <w:rPr>
          <w:sz w:val="24"/>
          <w:szCs w:val="24"/>
          <w:lang w:val="en-IN"/>
        </w:rPr>
        <w:br/>
        <w:t>D. Random assignment</w:t>
      </w:r>
    </w:p>
    <w:p w14:paraId="52781733" w14:textId="77777777" w:rsidR="00F072E9" w:rsidRPr="00F072E9" w:rsidRDefault="00F072E9" w:rsidP="00F072E9">
      <w:pPr>
        <w:rPr>
          <w:sz w:val="24"/>
          <w:szCs w:val="24"/>
          <w:lang w:val="en-IN"/>
        </w:rPr>
      </w:pPr>
      <w:r w:rsidRPr="00F072E9">
        <w:rPr>
          <w:sz w:val="24"/>
          <w:szCs w:val="24"/>
          <w:lang w:val="en-IN"/>
        </w:rPr>
        <w:pict w14:anchorId="0B3DB312">
          <v:rect id="_x0000_i1082" style="width:0;height:1.5pt" o:hralign="center" o:hrstd="t" o:hr="t" fillcolor="#a0a0a0" stroked="f"/>
        </w:pict>
      </w:r>
    </w:p>
    <w:p w14:paraId="641EE61A" w14:textId="77777777" w:rsidR="00F072E9" w:rsidRPr="00F072E9" w:rsidRDefault="00F072E9" w:rsidP="00F072E9">
      <w:pPr>
        <w:rPr>
          <w:b/>
          <w:bCs/>
          <w:sz w:val="24"/>
          <w:szCs w:val="24"/>
          <w:lang w:val="en-IN"/>
        </w:rPr>
      </w:pPr>
      <w:r w:rsidRPr="00F072E9">
        <w:rPr>
          <w:b/>
          <w:bCs/>
          <w:sz w:val="24"/>
          <w:szCs w:val="24"/>
          <w:lang w:val="en-IN"/>
        </w:rPr>
        <w:t>5. In clustering, the absence of labels means that:</w:t>
      </w:r>
    </w:p>
    <w:p w14:paraId="106E66D7" w14:textId="77777777" w:rsidR="00F072E9" w:rsidRPr="00F072E9" w:rsidRDefault="00F072E9" w:rsidP="00F072E9">
      <w:pPr>
        <w:rPr>
          <w:sz w:val="24"/>
          <w:szCs w:val="24"/>
          <w:lang w:val="en-IN"/>
        </w:rPr>
      </w:pPr>
      <w:r w:rsidRPr="00F072E9">
        <w:rPr>
          <w:sz w:val="24"/>
          <w:szCs w:val="24"/>
          <w:lang w:val="en-IN"/>
        </w:rPr>
        <w:t>A. The algorithm cannot train</w:t>
      </w:r>
      <w:r w:rsidRPr="00F072E9">
        <w:rPr>
          <w:sz w:val="24"/>
          <w:szCs w:val="24"/>
          <w:lang w:val="en-IN"/>
        </w:rPr>
        <w:br/>
        <w:t>B. The model predicts numeric output</w:t>
      </w:r>
      <w:r w:rsidRPr="00F072E9">
        <w:rPr>
          <w:sz w:val="24"/>
          <w:szCs w:val="24"/>
          <w:lang w:val="en-IN"/>
        </w:rPr>
        <w:br/>
        <w:t>C. Similarity must be discovered automatically</w:t>
      </w:r>
      <w:r w:rsidRPr="00F072E9">
        <w:rPr>
          <w:sz w:val="24"/>
          <w:szCs w:val="24"/>
          <w:lang w:val="en-IN"/>
        </w:rPr>
        <w:br/>
        <w:t>D. Data cannot be visualized</w:t>
      </w:r>
    </w:p>
    <w:p w14:paraId="766BEF17" w14:textId="77777777" w:rsidR="00F072E9" w:rsidRPr="00F072E9" w:rsidRDefault="00F072E9" w:rsidP="00F072E9">
      <w:pPr>
        <w:rPr>
          <w:sz w:val="24"/>
          <w:szCs w:val="24"/>
          <w:lang w:val="en-IN"/>
        </w:rPr>
      </w:pPr>
      <w:r w:rsidRPr="00F072E9">
        <w:rPr>
          <w:sz w:val="24"/>
          <w:szCs w:val="24"/>
          <w:lang w:val="en-IN"/>
        </w:rPr>
        <w:pict w14:anchorId="590B6F26">
          <v:rect id="_x0000_i1083" style="width:0;height:1.5pt" o:hralign="center" o:hrstd="t" o:hr="t" fillcolor="#a0a0a0" stroked="f"/>
        </w:pict>
      </w:r>
    </w:p>
    <w:p w14:paraId="25C02CE9" w14:textId="77777777" w:rsidR="00F072E9" w:rsidRPr="00F072E9" w:rsidRDefault="00F072E9" w:rsidP="00F072E9">
      <w:pPr>
        <w:rPr>
          <w:b/>
          <w:bCs/>
          <w:sz w:val="24"/>
          <w:szCs w:val="24"/>
          <w:lang w:val="en-IN"/>
        </w:rPr>
      </w:pPr>
      <w:r w:rsidRPr="00F072E9">
        <w:rPr>
          <w:b/>
          <w:bCs/>
          <w:sz w:val="24"/>
          <w:szCs w:val="24"/>
          <w:lang w:val="en-IN"/>
        </w:rPr>
        <w:t>6. A cluster can best be described as:</w:t>
      </w:r>
    </w:p>
    <w:p w14:paraId="2D1A31B8" w14:textId="69F390FC" w:rsidR="00F072E9" w:rsidRPr="00F072E9" w:rsidRDefault="00F072E9" w:rsidP="00F072E9">
      <w:pPr>
        <w:rPr>
          <w:sz w:val="24"/>
          <w:szCs w:val="24"/>
          <w:lang w:val="en-IN"/>
        </w:rPr>
      </w:pPr>
      <w:r w:rsidRPr="00F072E9">
        <w:rPr>
          <w:sz w:val="24"/>
          <w:szCs w:val="24"/>
          <w:lang w:val="en-IN"/>
        </w:rPr>
        <w:t>A. A group of identical points</w:t>
      </w:r>
      <w:r w:rsidRPr="00F072E9">
        <w:rPr>
          <w:sz w:val="24"/>
          <w:szCs w:val="24"/>
          <w:lang w:val="en-IN"/>
        </w:rPr>
        <w:br/>
        <w:t>B. A group of unrelated points</w:t>
      </w:r>
      <w:r w:rsidRPr="00F072E9">
        <w:rPr>
          <w:sz w:val="24"/>
          <w:szCs w:val="24"/>
          <w:lang w:val="en-IN"/>
        </w:rPr>
        <w:br/>
        <w:t>C. A group of points that are more similar to each other than to others</w:t>
      </w:r>
      <w:r w:rsidRPr="00F072E9">
        <w:rPr>
          <w:sz w:val="24"/>
          <w:szCs w:val="24"/>
          <w:lang w:val="en-IN"/>
        </w:rPr>
        <w:br/>
        <w:t>D. A random subset of the dataset</w:t>
      </w:r>
    </w:p>
    <w:p w14:paraId="022A7EA7" w14:textId="4FF9215F" w:rsidR="00F072E9" w:rsidRPr="00F072E9" w:rsidRDefault="00F072E9" w:rsidP="00F072E9">
      <w:pPr>
        <w:rPr>
          <w:sz w:val="24"/>
          <w:szCs w:val="24"/>
          <w:lang w:val="en-IN"/>
        </w:rPr>
      </w:pPr>
    </w:p>
    <w:p w14:paraId="33498BE9" w14:textId="77777777" w:rsidR="00F072E9" w:rsidRPr="00F072E9" w:rsidRDefault="00F072E9" w:rsidP="00F072E9">
      <w:pPr>
        <w:rPr>
          <w:b/>
          <w:bCs/>
          <w:sz w:val="24"/>
          <w:szCs w:val="24"/>
          <w:lang w:val="en-IN"/>
        </w:rPr>
      </w:pPr>
      <w:r w:rsidRPr="00F072E9">
        <w:rPr>
          <w:b/>
          <w:bCs/>
          <w:sz w:val="24"/>
          <w:szCs w:val="24"/>
          <w:lang w:val="en-IN"/>
        </w:rPr>
        <w:t>10. Which type of data can clustering be applied to?</w:t>
      </w:r>
    </w:p>
    <w:p w14:paraId="278928D0" w14:textId="77777777" w:rsidR="00F072E9" w:rsidRPr="00F072E9" w:rsidRDefault="00F072E9" w:rsidP="00F072E9">
      <w:pPr>
        <w:rPr>
          <w:sz w:val="24"/>
          <w:szCs w:val="24"/>
          <w:lang w:val="en-IN"/>
        </w:rPr>
      </w:pPr>
      <w:r w:rsidRPr="00F072E9">
        <w:rPr>
          <w:sz w:val="24"/>
          <w:szCs w:val="24"/>
          <w:lang w:val="en-IN"/>
        </w:rPr>
        <w:t>A. Only numeric data</w:t>
      </w:r>
      <w:r w:rsidRPr="00F072E9">
        <w:rPr>
          <w:sz w:val="24"/>
          <w:szCs w:val="24"/>
          <w:lang w:val="en-IN"/>
        </w:rPr>
        <w:br/>
        <w:t>B. Only text data</w:t>
      </w:r>
      <w:r w:rsidRPr="00F072E9">
        <w:rPr>
          <w:sz w:val="24"/>
          <w:szCs w:val="24"/>
          <w:lang w:val="en-IN"/>
        </w:rPr>
        <w:br/>
        <w:t xml:space="preserve">C. Only </w:t>
      </w:r>
      <w:proofErr w:type="spellStart"/>
      <w:r w:rsidRPr="00F072E9">
        <w:rPr>
          <w:sz w:val="24"/>
          <w:szCs w:val="24"/>
          <w:lang w:val="en-IN"/>
        </w:rPr>
        <w:t>labeled</w:t>
      </w:r>
      <w:proofErr w:type="spellEnd"/>
      <w:r w:rsidRPr="00F072E9">
        <w:rPr>
          <w:sz w:val="24"/>
          <w:szCs w:val="24"/>
          <w:lang w:val="en-IN"/>
        </w:rPr>
        <w:t xml:space="preserve"> datasets</w:t>
      </w:r>
      <w:r w:rsidRPr="00F072E9">
        <w:rPr>
          <w:sz w:val="24"/>
          <w:szCs w:val="24"/>
          <w:lang w:val="en-IN"/>
        </w:rPr>
        <w:br/>
        <w:t>D. Any data where similarity can be defined</w:t>
      </w:r>
    </w:p>
    <w:p w14:paraId="264CB98D" w14:textId="16C48488" w:rsidR="00F072E9" w:rsidRPr="00CF7660" w:rsidRDefault="00F072E9">
      <w:pPr>
        <w:rPr>
          <w:sz w:val="24"/>
          <w:szCs w:val="24"/>
          <w:lang w:val="en-IN"/>
        </w:rPr>
      </w:pPr>
    </w:p>
    <w:sectPr w:rsidR="00F072E9" w:rsidRPr="00CF7660" w:rsidSect="00CB2245">
      <w:pgSz w:w="12240" w:h="15840"/>
      <w:pgMar w:top="539" w:right="1440" w:bottom="42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639C6"/>
    <w:multiLevelType w:val="multilevel"/>
    <w:tmpl w:val="502C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5374DC"/>
    <w:multiLevelType w:val="multilevel"/>
    <w:tmpl w:val="D400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590151">
    <w:abstractNumId w:val="1"/>
  </w:num>
  <w:num w:numId="2" w16cid:durableId="995449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660"/>
    <w:rsid w:val="00133EE6"/>
    <w:rsid w:val="00642A29"/>
    <w:rsid w:val="00AB50E9"/>
    <w:rsid w:val="00B60137"/>
    <w:rsid w:val="00CB2245"/>
    <w:rsid w:val="00CE6D93"/>
    <w:rsid w:val="00CF7660"/>
    <w:rsid w:val="00F072E9"/>
    <w:rsid w:val="00F657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06EFD"/>
  <w15:chartTrackingRefBased/>
  <w15:docId w15:val="{1A623A49-2402-4DC0-87E5-BA428671E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6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76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76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76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76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7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6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76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76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6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6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6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6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6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660"/>
    <w:rPr>
      <w:rFonts w:eastAsiaTheme="majorEastAsia" w:cstheme="majorBidi"/>
      <w:color w:val="272727" w:themeColor="text1" w:themeTint="D8"/>
    </w:rPr>
  </w:style>
  <w:style w:type="paragraph" w:styleId="Title">
    <w:name w:val="Title"/>
    <w:basedOn w:val="Normal"/>
    <w:next w:val="Normal"/>
    <w:link w:val="TitleChar"/>
    <w:uiPriority w:val="10"/>
    <w:qFormat/>
    <w:rsid w:val="00CF7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6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6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6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660"/>
    <w:pPr>
      <w:spacing w:before="160"/>
      <w:jc w:val="center"/>
    </w:pPr>
    <w:rPr>
      <w:i/>
      <w:iCs/>
      <w:color w:val="404040" w:themeColor="text1" w:themeTint="BF"/>
    </w:rPr>
  </w:style>
  <w:style w:type="character" w:customStyle="1" w:styleId="QuoteChar">
    <w:name w:val="Quote Char"/>
    <w:basedOn w:val="DefaultParagraphFont"/>
    <w:link w:val="Quote"/>
    <w:uiPriority w:val="29"/>
    <w:rsid w:val="00CF7660"/>
    <w:rPr>
      <w:i/>
      <w:iCs/>
      <w:color w:val="404040" w:themeColor="text1" w:themeTint="BF"/>
    </w:rPr>
  </w:style>
  <w:style w:type="paragraph" w:styleId="ListParagraph">
    <w:name w:val="List Paragraph"/>
    <w:basedOn w:val="Normal"/>
    <w:uiPriority w:val="34"/>
    <w:qFormat/>
    <w:rsid w:val="00CF7660"/>
    <w:pPr>
      <w:ind w:left="720"/>
      <w:contextualSpacing/>
    </w:pPr>
  </w:style>
  <w:style w:type="character" w:styleId="IntenseEmphasis">
    <w:name w:val="Intense Emphasis"/>
    <w:basedOn w:val="DefaultParagraphFont"/>
    <w:uiPriority w:val="21"/>
    <w:qFormat/>
    <w:rsid w:val="00CF7660"/>
    <w:rPr>
      <w:i/>
      <w:iCs/>
      <w:color w:val="2F5496" w:themeColor="accent1" w:themeShade="BF"/>
    </w:rPr>
  </w:style>
  <w:style w:type="paragraph" w:styleId="IntenseQuote">
    <w:name w:val="Intense Quote"/>
    <w:basedOn w:val="Normal"/>
    <w:next w:val="Normal"/>
    <w:link w:val="IntenseQuoteChar"/>
    <w:uiPriority w:val="30"/>
    <w:qFormat/>
    <w:rsid w:val="00CF76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660"/>
    <w:rPr>
      <w:i/>
      <w:iCs/>
      <w:color w:val="2F5496" w:themeColor="accent1" w:themeShade="BF"/>
    </w:rPr>
  </w:style>
  <w:style w:type="character" w:styleId="IntenseReference">
    <w:name w:val="Intense Reference"/>
    <w:basedOn w:val="DefaultParagraphFont"/>
    <w:uiPriority w:val="32"/>
    <w:qFormat/>
    <w:rsid w:val="00CF7660"/>
    <w:rPr>
      <w:b/>
      <w:bCs/>
      <w:smallCaps/>
      <w:color w:val="2F5496" w:themeColor="accent1" w:themeShade="BF"/>
      <w:spacing w:val="5"/>
    </w:rPr>
  </w:style>
  <w:style w:type="character" w:styleId="Hyperlink">
    <w:name w:val="Hyperlink"/>
    <w:basedOn w:val="DefaultParagraphFont"/>
    <w:uiPriority w:val="99"/>
    <w:unhideWhenUsed/>
    <w:rsid w:val="00CF7660"/>
    <w:rPr>
      <w:color w:val="0563C1" w:themeColor="hyperlink"/>
      <w:u w:val="single"/>
    </w:rPr>
  </w:style>
  <w:style w:type="character" w:styleId="UnresolvedMention">
    <w:name w:val="Unresolved Mention"/>
    <w:basedOn w:val="DefaultParagraphFont"/>
    <w:uiPriority w:val="99"/>
    <w:semiHidden/>
    <w:unhideWhenUsed/>
    <w:rsid w:val="00CF76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Customer+segmentation&amp;rlz=1C1CHBF_enIN1086IN1086&amp;oq=what+is+Clustering+in+machine+learning&amp;gs_lcrp=EgZjaHJvbWUqBwgAEAAYgAQyBwgAEAAYgAQyBwgBEAAYgAQyBwgCEAAYgAQyBwgDEAAYgAQyBwgEEAAYgAQyCAgFEAAYFhgeMggIBhAAGBYYHjIICAcQABgWGB4yCAgIEAAYFhgeMggICRAAGBYYHtIBCDcxMzBqMGo3qAIAsAIA&amp;sourceid=chrome&amp;ie=UTF-8&amp;ved=2ahUKEwjfr7CZuaeRAxXqm4kEHb_PFrgQgK4QegYIAQgAEBU" TargetMode="External"/><Relationship Id="rId5" Type="http://schemas.openxmlformats.org/officeDocument/2006/relationships/hyperlink" Target="https://www.google.com/search?q=Unsupervised+learning&amp;rlz=1C1CHBF_enIN1086IN1086&amp;oq=what+is+Clustering+in+machine+learning&amp;gs_lcrp=EgZjaHJvbWUqBwgAEAAYgAQyBwgAEAAYgAQyBwgBEAAYgAQyBwgCEAAYgAQyBwgDEAAYgAQyBwgEEAAYgAQyCAgFEAAYFhgeMggIBhAAGBYYHjIICAcQABgWGB4yCAgIEAAYFhgeMggICRAAGBYYHtIBCDcxMzBqMGo3qAIAsAIA&amp;sourceid=chrome&amp;ie=UTF-8&amp;ved=2ahUKEwjfr7CZuaeRAxXqm4kEHb_PFrgQgK4QegYIAQgAEAw"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510</Words>
  <Characters>2913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Gurvir Singh Gurm</dc:creator>
  <cp:keywords/>
  <dc:description/>
  <cp:lastModifiedBy>Gurvir Singh Gurm</cp:lastModifiedBy>
  <cp:revision>1</cp:revision>
  <dcterms:created xsi:type="dcterms:W3CDTF">2025-12-05T21:56:00Z</dcterms:created>
  <dcterms:modified xsi:type="dcterms:W3CDTF">2025-12-05T22:39:00Z</dcterms:modified>
</cp:coreProperties>
</file>