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E646" w14:textId="1E69EDE9" w:rsidR="00AB50E9" w:rsidRDefault="003C77D8">
      <w:pPr>
        <w:rPr>
          <w:b/>
          <w:bCs/>
          <w:sz w:val="44"/>
          <w:szCs w:val="44"/>
          <w:lang w:val="en-US"/>
        </w:rPr>
      </w:pPr>
      <w:r w:rsidRPr="003C77D8">
        <w:rPr>
          <w:b/>
          <w:bCs/>
          <w:sz w:val="44"/>
          <w:szCs w:val="44"/>
          <w:lang w:val="en-US"/>
        </w:rPr>
        <w:t xml:space="preserve">Mean Shift Clustering </w:t>
      </w:r>
    </w:p>
    <w:p w14:paraId="37C5D126" w14:textId="77777777" w:rsidR="003C77D8" w:rsidRDefault="003C77D8">
      <w:pPr>
        <w:rPr>
          <w:b/>
          <w:bCs/>
          <w:sz w:val="44"/>
          <w:szCs w:val="44"/>
          <w:lang w:val="en-US"/>
        </w:rPr>
      </w:pPr>
    </w:p>
    <w:p w14:paraId="72D509A2" w14:textId="60EB0DE8" w:rsidR="003C77D8" w:rsidRDefault="003C77D8">
      <w:pPr>
        <w:rPr>
          <w:b/>
          <w:bCs/>
          <w:sz w:val="44"/>
          <w:szCs w:val="44"/>
          <w:lang w:val="en-US"/>
        </w:rPr>
      </w:pPr>
      <w:r w:rsidRPr="003C77D8">
        <w:rPr>
          <w:b/>
          <w:bCs/>
          <w:sz w:val="44"/>
          <w:szCs w:val="44"/>
          <w:lang w:val="en-US"/>
        </w:rPr>
        <w:drawing>
          <wp:inline distT="0" distB="0" distL="0" distR="0" wp14:anchorId="34816489" wp14:editId="62FA9AC8">
            <wp:extent cx="4054191" cy="2644369"/>
            <wp:effectExtent l="0" t="0" r="3810" b="3810"/>
            <wp:docPr id="71811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19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3B7F" w14:textId="6CD5E3EE" w:rsidR="003C77D8" w:rsidRDefault="003C77D8">
      <w:pPr>
        <w:rPr>
          <w:b/>
          <w:bCs/>
          <w:sz w:val="44"/>
          <w:szCs w:val="44"/>
          <w:lang w:val="en-US"/>
        </w:rPr>
      </w:pPr>
      <w:r w:rsidRPr="003C77D8">
        <w:rPr>
          <w:b/>
          <w:bCs/>
          <w:sz w:val="44"/>
          <w:szCs w:val="44"/>
          <w:lang w:val="en-US"/>
        </w:rPr>
        <w:drawing>
          <wp:inline distT="0" distB="0" distL="0" distR="0" wp14:anchorId="64960929" wp14:editId="6AEA52B8">
            <wp:extent cx="4381880" cy="3635055"/>
            <wp:effectExtent l="0" t="0" r="0" b="3810"/>
            <wp:docPr id="194172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28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41C5" w14:textId="26A42067" w:rsidR="003C77D8" w:rsidRDefault="003C77D8">
      <w:pPr>
        <w:rPr>
          <w:b/>
          <w:bCs/>
          <w:sz w:val="44"/>
          <w:szCs w:val="44"/>
          <w:lang w:val="en-US"/>
        </w:rPr>
      </w:pPr>
      <w:r w:rsidRPr="003C77D8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017BDBC6" wp14:editId="07AAF1EE">
            <wp:extent cx="4503810" cy="3528366"/>
            <wp:effectExtent l="0" t="0" r="0" b="0"/>
            <wp:docPr id="90347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70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00E5" w14:textId="03475C93" w:rsidR="003C77D8" w:rsidRDefault="003C77D8">
      <w:pPr>
        <w:rPr>
          <w:b/>
          <w:bCs/>
          <w:sz w:val="44"/>
          <w:szCs w:val="44"/>
          <w:lang w:val="en-US"/>
        </w:rPr>
      </w:pPr>
      <w:r w:rsidRPr="003C77D8">
        <w:rPr>
          <w:b/>
          <w:bCs/>
          <w:sz w:val="44"/>
          <w:szCs w:val="44"/>
          <w:lang w:val="en-US"/>
        </w:rPr>
        <w:drawing>
          <wp:inline distT="0" distB="0" distL="0" distR="0" wp14:anchorId="63B712A5" wp14:editId="56CD58D8">
            <wp:extent cx="5943600" cy="3659505"/>
            <wp:effectExtent l="0" t="0" r="0" b="0"/>
            <wp:docPr id="75269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97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A139" w14:textId="61B7CC59" w:rsidR="003C77D8" w:rsidRDefault="003C77D8">
      <w:pPr>
        <w:rPr>
          <w:b/>
          <w:bCs/>
          <w:sz w:val="44"/>
          <w:szCs w:val="44"/>
          <w:lang w:val="en-US"/>
        </w:rPr>
      </w:pPr>
      <w:r w:rsidRPr="003C77D8">
        <w:rPr>
          <w:b/>
          <w:bCs/>
          <w:sz w:val="44"/>
          <w:szCs w:val="44"/>
          <w:lang w:val="en-US"/>
        </w:rPr>
        <w:drawing>
          <wp:inline distT="0" distB="0" distL="0" distR="0" wp14:anchorId="63275469" wp14:editId="76DE376D">
            <wp:extent cx="5814564" cy="3673158"/>
            <wp:effectExtent l="0" t="0" r="0" b="3810"/>
            <wp:docPr id="142227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76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1DCD" w14:textId="77777777" w:rsidR="0099502E" w:rsidRDefault="0099502E">
      <w:pPr>
        <w:rPr>
          <w:b/>
          <w:bCs/>
          <w:sz w:val="44"/>
          <w:szCs w:val="44"/>
          <w:lang w:val="en-US"/>
        </w:rPr>
      </w:pPr>
    </w:p>
    <w:p w14:paraId="7FB853A0" w14:textId="77777777" w:rsidR="00602BFC" w:rsidRDefault="00602BFC">
      <w:pPr>
        <w:rPr>
          <w:sz w:val="24"/>
          <w:szCs w:val="24"/>
          <w:lang w:val="en-US"/>
        </w:rPr>
      </w:pPr>
    </w:p>
    <w:p w14:paraId="297617B8" w14:textId="77777777" w:rsidR="00602BFC" w:rsidRPr="00602BFC" w:rsidRDefault="00602BFC" w:rsidP="00602BFC">
      <w:pPr>
        <w:rPr>
          <w:b/>
          <w:bCs/>
          <w:sz w:val="24"/>
          <w:szCs w:val="24"/>
          <w:lang w:val="en-IN"/>
        </w:rPr>
      </w:pPr>
      <w:r w:rsidRPr="00602BFC">
        <w:rPr>
          <w:b/>
          <w:bCs/>
          <w:sz w:val="24"/>
          <w:szCs w:val="24"/>
          <w:lang w:val="en-IN"/>
        </w:rPr>
        <w:t>How It Works Step-by-Step:</w:t>
      </w:r>
    </w:p>
    <w:p w14:paraId="3278B5ED" w14:textId="77777777" w:rsidR="00602BFC" w:rsidRPr="00602BFC" w:rsidRDefault="00602BFC" w:rsidP="00602BFC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602BFC">
        <w:rPr>
          <w:b/>
          <w:bCs/>
          <w:sz w:val="24"/>
          <w:szCs w:val="24"/>
          <w:lang w:val="en-IN"/>
        </w:rPr>
        <w:t>Initialization</w:t>
      </w:r>
      <w:r w:rsidRPr="00602BFC">
        <w:rPr>
          <w:sz w:val="24"/>
          <w:szCs w:val="24"/>
          <w:lang w:val="en-IN"/>
        </w:rPr>
        <w:t xml:space="preserve">: Start with each data point as a potential cluster </w:t>
      </w:r>
      <w:proofErr w:type="spellStart"/>
      <w:r w:rsidRPr="00602BFC">
        <w:rPr>
          <w:sz w:val="24"/>
          <w:szCs w:val="24"/>
          <w:lang w:val="en-IN"/>
        </w:rPr>
        <w:t>center</w:t>
      </w:r>
      <w:proofErr w:type="spellEnd"/>
      <w:r w:rsidRPr="00602BFC">
        <w:rPr>
          <w:sz w:val="24"/>
          <w:szCs w:val="24"/>
          <w:lang w:val="en-IN"/>
        </w:rPr>
        <w:t xml:space="preserve"> or seed.</w:t>
      </w:r>
    </w:p>
    <w:p w14:paraId="5BE814E5" w14:textId="77777777" w:rsidR="00602BFC" w:rsidRPr="00602BFC" w:rsidRDefault="00602BFC" w:rsidP="00602BFC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602BFC">
        <w:rPr>
          <w:b/>
          <w:bCs/>
          <w:sz w:val="24"/>
          <w:szCs w:val="24"/>
          <w:lang w:val="en-IN"/>
        </w:rPr>
        <w:t xml:space="preserve">Define </w:t>
      </w:r>
      <w:proofErr w:type="spellStart"/>
      <w:r w:rsidRPr="00602BFC">
        <w:rPr>
          <w:b/>
          <w:bCs/>
          <w:sz w:val="24"/>
          <w:szCs w:val="24"/>
          <w:lang w:val="en-IN"/>
        </w:rPr>
        <w:t>Neighborhood</w:t>
      </w:r>
      <w:proofErr w:type="spellEnd"/>
      <w:r w:rsidRPr="00602BFC">
        <w:rPr>
          <w:sz w:val="24"/>
          <w:szCs w:val="24"/>
          <w:lang w:val="en-IN"/>
        </w:rPr>
        <w:t>: A "kernel" (like a window or circle) is placed around each point, with its size determined by the </w:t>
      </w:r>
      <w:r w:rsidRPr="00602BFC">
        <w:rPr>
          <w:b/>
          <w:bCs/>
          <w:sz w:val="24"/>
          <w:szCs w:val="24"/>
          <w:lang w:val="en-IN"/>
        </w:rPr>
        <w:t>bandwidth</w:t>
      </w:r>
      <w:r w:rsidRPr="00602BFC">
        <w:rPr>
          <w:sz w:val="24"/>
          <w:szCs w:val="24"/>
          <w:lang w:val="en-IN"/>
        </w:rPr>
        <w:t> parameter.</w:t>
      </w:r>
    </w:p>
    <w:p w14:paraId="71768030" w14:textId="77777777" w:rsidR="00602BFC" w:rsidRPr="00602BFC" w:rsidRDefault="00602BFC" w:rsidP="00602BFC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602BFC">
        <w:rPr>
          <w:b/>
          <w:bCs/>
          <w:sz w:val="24"/>
          <w:szCs w:val="24"/>
          <w:lang w:val="en-IN"/>
        </w:rPr>
        <w:t>Calculate Mean Shift Vector</w:t>
      </w:r>
      <w:r w:rsidRPr="00602BFC">
        <w:rPr>
          <w:sz w:val="24"/>
          <w:szCs w:val="24"/>
          <w:lang w:val="en-IN"/>
        </w:rPr>
        <w:t>: For each point, calculate the </w:t>
      </w:r>
      <w:r w:rsidRPr="00602BFC">
        <w:rPr>
          <w:i/>
          <w:iCs/>
          <w:sz w:val="24"/>
          <w:szCs w:val="24"/>
          <w:lang w:val="en-IN"/>
        </w:rPr>
        <w:t>mean</w:t>
      </w:r>
      <w:r w:rsidRPr="00602BFC">
        <w:rPr>
          <w:sz w:val="24"/>
          <w:szCs w:val="24"/>
          <w:lang w:val="en-IN"/>
        </w:rPr>
        <w:t> (average location) of all points </w:t>
      </w:r>
      <w:r w:rsidRPr="00602BFC">
        <w:rPr>
          <w:i/>
          <w:iCs/>
          <w:sz w:val="24"/>
          <w:szCs w:val="24"/>
          <w:lang w:val="en-IN"/>
        </w:rPr>
        <w:t>within</w:t>
      </w:r>
      <w:r w:rsidRPr="00602BFC">
        <w:rPr>
          <w:sz w:val="24"/>
          <w:szCs w:val="24"/>
          <w:lang w:val="en-IN"/>
        </w:rPr>
        <w:t> its kernel.</w:t>
      </w:r>
    </w:p>
    <w:p w14:paraId="6A2099F6" w14:textId="77777777" w:rsidR="00602BFC" w:rsidRPr="00602BFC" w:rsidRDefault="00602BFC" w:rsidP="00602BFC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602BFC">
        <w:rPr>
          <w:b/>
          <w:bCs/>
          <w:sz w:val="24"/>
          <w:szCs w:val="24"/>
          <w:lang w:val="en-IN"/>
        </w:rPr>
        <w:t>Shift the Point</w:t>
      </w:r>
      <w:r w:rsidRPr="00602BFC">
        <w:rPr>
          <w:sz w:val="24"/>
          <w:szCs w:val="24"/>
          <w:lang w:val="en-IN"/>
        </w:rPr>
        <w:t>: Move the original point towards this calculated mean (the "mean shift"). This vector points towards the densest region.</w:t>
      </w:r>
    </w:p>
    <w:p w14:paraId="7FBF5B30" w14:textId="77777777" w:rsidR="00602BFC" w:rsidRPr="00602BFC" w:rsidRDefault="00602BFC" w:rsidP="00602BFC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602BFC">
        <w:rPr>
          <w:b/>
          <w:bCs/>
          <w:sz w:val="24"/>
          <w:szCs w:val="24"/>
          <w:lang w:val="en-IN"/>
        </w:rPr>
        <w:t>Iterate</w:t>
      </w:r>
      <w:r w:rsidRPr="00602BFC">
        <w:rPr>
          <w:sz w:val="24"/>
          <w:szCs w:val="24"/>
          <w:lang w:val="en-IN"/>
        </w:rPr>
        <w:t>: Repeat steps 2-4, recalculating the mean and shifting the points iteratively.</w:t>
      </w:r>
    </w:p>
    <w:p w14:paraId="6B1A450F" w14:textId="77777777" w:rsidR="00602BFC" w:rsidRPr="00602BFC" w:rsidRDefault="00602BFC" w:rsidP="00602BFC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602BFC">
        <w:rPr>
          <w:b/>
          <w:bCs/>
          <w:sz w:val="24"/>
          <w:szCs w:val="24"/>
          <w:lang w:val="en-IN"/>
        </w:rPr>
        <w:t>Convergence</w:t>
      </w:r>
      <w:r w:rsidRPr="00602BFC">
        <w:rPr>
          <w:sz w:val="24"/>
          <w:szCs w:val="24"/>
          <w:lang w:val="en-IN"/>
        </w:rPr>
        <w:t xml:space="preserve">: The process stops when the mean shift is very small, meaning the point has reached the peak (mode) of a high-density area, or cluster </w:t>
      </w:r>
      <w:proofErr w:type="spellStart"/>
      <w:r w:rsidRPr="00602BFC">
        <w:rPr>
          <w:sz w:val="24"/>
          <w:szCs w:val="24"/>
          <w:lang w:val="en-IN"/>
        </w:rPr>
        <w:t>center</w:t>
      </w:r>
      <w:proofErr w:type="spellEnd"/>
      <w:r w:rsidRPr="00602BFC">
        <w:rPr>
          <w:sz w:val="24"/>
          <w:szCs w:val="24"/>
          <w:lang w:val="en-IN"/>
        </w:rPr>
        <w:t>.</w:t>
      </w:r>
    </w:p>
    <w:p w14:paraId="69D83DC4" w14:textId="77777777" w:rsidR="00602BFC" w:rsidRDefault="00602BFC" w:rsidP="00602BFC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602BFC">
        <w:rPr>
          <w:b/>
          <w:bCs/>
          <w:sz w:val="24"/>
          <w:szCs w:val="24"/>
          <w:lang w:val="en-IN"/>
        </w:rPr>
        <w:t>Clustering</w:t>
      </w:r>
      <w:r w:rsidRPr="00602BFC">
        <w:rPr>
          <w:sz w:val="24"/>
          <w:szCs w:val="24"/>
          <w:lang w:val="en-IN"/>
        </w:rPr>
        <w:t>: All data points that converge to the same peak belong to the same cluster. </w:t>
      </w:r>
    </w:p>
    <w:p w14:paraId="6402FF85" w14:textId="77777777" w:rsidR="00602BFC" w:rsidRDefault="00602BFC" w:rsidP="00602BFC">
      <w:pPr>
        <w:rPr>
          <w:sz w:val="24"/>
          <w:szCs w:val="24"/>
          <w:lang w:val="en-IN"/>
        </w:rPr>
      </w:pPr>
    </w:p>
    <w:p w14:paraId="51908BF8" w14:textId="47636524" w:rsidR="00602BFC" w:rsidRDefault="00602BFC" w:rsidP="00602BFC">
      <w:pPr>
        <w:rPr>
          <w:sz w:val="24"/>
          <w:szCs w:val="24"/>
          <w:lang w:val="en-IN"/>
        </w:rPr>
      </w:pPr>
      <w:r w:rsidRPr="00602BFC">
        <w:rPr>
          <w:sz w:val="24"/>
          <w:szCs w:val="24"/>
          <w:lang w:val="en-IN"/>
        </w:rPr>
        <w:drawing>
          <wp:inline distT="0" distB="0" distL="0" distR="0" wp14:anchorId="4B2BEB0C" wp14:editId="6EE50472">
            <wp:extent cx="4778154" cy="2987299"/>
            <wp:effectExtent l="0" t="0" r="3810" b="3810"/>
            <wp:docPr id="144621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11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2603" w14:textId="77777777" w:rsidR="00602BFC" w:rsidRDefault="00602BFC" w:rsidP="00602BFC">
      <w:pPr>
        <w:rPr>
          <w:sz w:val="24"/>
          <w:szCs w:val="24"/>
          <w:lang w:val="en-IN"/>
        </w:rPr>
      </w:pPr>
    </w:p>
    <w:p w14:paraId="13FCA8A6" w14:textId="70EA243D" w:rsidR="00602BFC" w:rsidRDefault="00602BFC" w:rsidP="00602BFC">
      <w:pPr>
        <w:rPr>
          <w:sz w:val="24"/>
          <w:szCs w:val="24"/>
          <w:lang w:val="en-IN"/>
        </w:rPr>
      </w:pPr>
      <w:r w:rsidRPr="00602BFC">
        <w:rPr>
          <w:sz w:val="24"/>
          <w:szCs w:val="24"/>
          <w:lang w:val="en-IN"/>
        </w:rPr>
        <w:drawing>
          <wp:inline distT="0" distB="0" distL="0" distR="0" wp14:anchorId="617D3045" wp14:editId="1AB1A780">
            <wp:extent cx="5121084" cy="2880610"/>
            <wp:effectExtent l="0" t="0" r="3810" b="0"/>
            <wp:docPr id="117520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01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9168" w14:textId="77777777" w:rsidR="00602BFC" w:rsidRDefault="00602BFC" w:rsidP="00602BFC">
      <w:pPr>
        <w:rPr>
          <w:sz w:val="24"/>
          <w:szCs w:val="24"/>
          <w:lang w:val="en-IN"/>
        </w:rPr>
      </w:pPr>
    </w:p>
    <w:p w14:paraId="7B600C93" w14:textId="28B1DA1D" w:rsidR="00602BFC" w:rsidRDefault="00602BFC" w:rsidP="00602BFC">
      <w:pPr>
        <w:rPr>
          <w:sz w:val="24"/>
          <w:szCs w:val="24"/>
          <w:lang w:val="en-IN"/>
        </w:rPr>
      </w:pPr>
      <w:r w:rsidRPr="00602BFC">
        <w:rPr>
          <w:sz w:val="24"/>
          <w:szCs w:val="24"/>
          <w:lang w:val="en-IN"/>
        </w:rPr>
        <w:drawing>
          <wp:inline distT="0" distB="0" distL="0" distR="0" wp14:anchorId="4A0965A6" wp14:editId="658D6659">
            <wp:extent cx="5540220" cy="3048264"/>
            <wp:effectExtent l="0" t="0" r="3810" b="0"/>
            <wp:docPr id="48414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48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9977" w14:textId="77777777" w:rsidR="00602BFC" w:rsidRDefault="00602BFC" w:rsidP="00602BFC">
      <w:pPr>
        <w:rPr>
          <w:sz w:val="24"/>
          <w:szCs w:val="24"/>
          <w:lang w:val="en-IN"/>
        </w:rPr>
      </w:pPr>
    </w:p>
    <w:p w14:paraId="519CB5F0" w14:textId="77777777" w:rsidR="00602BFC" w:rsidRPr="00602BFC" w:rsidRDefault="00602BFC" w:rsidP="00602BFC">
      <w:pPr>
        <w:rPr>
          <w:b/>
          <w:bCs/>
          <w:sz w:val="24"/>
          <w:szCs w:val="24"/>
          <w:lang w:val="en-IN"/>
        </w:rPr>
      </w:pPr>
      <w:r w:rsidRPr="00602BFC">
        <w:rPr>
          <w:b/>
          <w:bCs/>
          <w:sz w:val="24"/>
          <w:szCs w:val="24"/>
          <w:lang w:val="en-IN"/>
        </w:rPr>
        <w:t>4.1 Kernel Density Estimation (KDE)</w:t>
      </w:r>
    </w:p>
    <w:p w14:paraId="03FC9EEB" w14:textId="77777777" w:rsidR="00602BFC" w:rsidRPr="00602BFC" w:rsidRDefault="00602BFC" w:rsidP="00602BFC">
      <w:pPr>
        <w:rPr>
          <w:sz w:val="24"/>
          <w:szCs w:val="24"/>
          <w:lang w:val="en-IN"/>
        </w:rPr>
      </w:pPr>
      <w:r w:rsidRPr="00602BFC">
        <w:rPr>
          <w:sz w:val="24"/>
          <w:szCs w:val="24"/>
          <w:lang w:val="en-IN"/>
        </w:rPr>
        <w:t xml:space="preserve">Mean Shift is based on </w:t>
      </w:r>
      <w:r w:rsidRPr="00602BFC">
        <w:rPr>
          <w:b/>
          <w:bCs/>
          <w:sz w:val="24"/>
          <w:szCs w:val="24"/>
          <w:lang w:val="en-IN"/>
        </w:rPr>
        <w:t>estimating the density function</w:t>
      </w:r>
      <w:r w:rsidRPr="00602BFC">
        <w:rPr>
          <w:sz w:val="24"/>
          <w:szCs w:val="24"/>
          <w:lang w:val="en-IN"/>
        </w:rPr>
        <w:t>:</w:t>
      </w:r>
    </w:p>
    <w:p w14:paraId="3FCC023E" w14:textId="07BA450A" w:rsidR="00602BFC" w:rsidRDefault="00602BFC" w:rsidP="00602BFC">
      <w:pPr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m:t>f(x)=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d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n</m:t>
              </m:r>
            </m:sup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K</m:t>
              </m:r>
            </m:e>
          </m:nary>
          <m:d>
            <m:d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h</m:t>
                  </m:r>
                </m:den>
              </m:f>
            </m:e>
          </m:d>
          <m:r>
            <w:rPr>
              <w:sz w:val="24"/>
              <w:szCs w:val="24"/>
              <w:lang w:val="en-IN"/>
            </w:rPr>
            <w:br/>
          </m:r>
        </m:oMath>
      </m:oMathPara>
    </w:p>
    <w:p w14:paraId="4FFF3CC7" w14:textId="05356596" w:rsidR="00602BFC" w:rsidRDefault="00602BFC" w:rsidP="00602BF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Where h is the bandwidth</w:t>
      </w:r>
    </w:p>
    <w:p w14:paraId="11F884ED" w14:textId="77777777" w:rsidR="00602BFC" w:rsidRDefault="00602BFC" w:rsidP="00602BFC">
      <w:pPr>
        <w:rPr>
          <w:sz w:val="24"/>
          <w:szCs w:val="24"/>
          <w:lang w:val="en-IN"/>
        </w:rPr>
      </w:pPr>
    </w:p>
    <w:p w14:paraId="389A2DA6" w14:textId="77777777" w:rsidR="00602BFC" w:rsidRPr="00602BFC" w:rsidRDefault="00602BFC" w:rsidP="00602BFC">
      <w:pPr>
        <w:rPr>
          <w:b/>
          <w:bCs/>
          <w:sz w:val="24"/>
          <w:szCs w:val="24"/>
          <w:lang w:val="en-IN"/>
        </w:rPr>
      </w:pPr>
      <w:r w:rsidRPr="00602BFC">
        <w:rPr>
          <w:b/>
          <w:bCs/>
          <w:sz w:val="24"/>
          <w:szCs w:val="24"/>
          <w:lang w:val="en-IN"/>
        </w:rPr>
        <w:t>Advantages:</w:t>
      </w:r>
    </w:p>
    <w:p w14:paraId="0DD60356" w14:textId="77777777" w:rsidR="00602BFC" w:rsidRPr="00602BFC" w:rsidRDefault="00602BFC" w:rsidP="00602BFC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602BFC">
        <w:rPr>
          <w:sz w:val="24"/>
          <w:szCs w:val="24"/>
          <w:lang w:val="en-IN"/>
        </w:rPr>
        <w:t>Doesn't require specifying the number of clusters (K) beforehand, unlike k-means.</w:t>
      </w:r>
    </w:p>
    <w:p w14:paraId="664ABF66" w14:textId="77777777" w:rsidR="00602BFC" w:rsidRPr="00602BFC" w:rsidRDefault="00602BFC" w:rsidP="00602BFC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602BFC">
        <w:rPr>
          <w:sz w:val="24"/>
          <w:szCs w:val="24"/>
          <w:lang w:val="en-IN"/>
        </w:rPr>
        <w:t>Can find clusters of arbitrary shapes. </w:t>
      </w:r>
    </w:p>
    <w:p w14:paraId="5C9D9EFE" w14:textId="77777777" w:rsidR="00602BFC" w:rsidRPr="00602BFC" w:rsidRDefault="00602BFC" w:rsidP="00602BFC">
      <w:pPr>
        <w:rPr>
          <w:b/>
          <w:bCs/>
          <w:sz w:val="24"/>
          <w:szCs w:val="24"/>
          <w:lang w:val="en-IN"/>
        </w:rPr>
      </w:pPr>
      <w:r w:rsidRPr="00602BFC">
        <w:rPr>
          <w:b/>
          <w:bCs/>
          <w:sz w:val="24"/>
          <w:szCs w:val="24"/>
          <w:lang w:val="en-IN"/>
        </w:rPr>
        <w:t>Disadvantages:</w:t>
      </w:r>
    </w:p>
    <w:p w14:paraId="25E9688A" w14:textId="77777777" w:rsidR="00602BFC" w:rsidRPr="00602BFC" w:rsidRDefault="00602BFC" w:rsidP="00602BFC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602BFC">
        <w:rPr>
          <w:sz w:val="24"/>
          <w:szCs w:val="24"/>
          <w:lang w:val="en-IN"/>
        </w:rPr>
        <w:t>Can be computationally expensive, especially for large datasets.</w:t>
      </w:r>
    </w:p>
    <w:p w14:paraId="065C500D" w14:textId="77777777" w:rsidR="00602BFC" w:rsidRPr="00602BFC" w:rsidRDefault="00602BFC" w:rsidP="00602BFC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602BFC">
        <w:rPr>
          <w:sz w:val="24"/>
          <w:szCs w:val="24"/>
          <w:lang w:val="en-IN"/>
        </w:rPr>
        <w:t>Sensitive to the bandwidth parameter choice. </w:t>
      </w:r>
    </w:p>
    <w:p w14:paraId="35D1B329" w14:textId="77777777" w:rsidR="00602BFC" w:rsidRDefault="00602BFC" w:rsidP="00602BFC">
      <w:pPr>
        <w:rPr>
          <w:sz w:val="24"/>
          <w:szCs w:val="24"/>
          <w:lang w:val="en-IN"/>
        </w:rPr>
      </w:pPr>
    </w:p>
    <w:p w14:paraId="60E025C2" w14:textId="77777777" w:rsidR="00DD0397" w:rsidRDefault="00DD0397" w:rsidP="00602BFC">
      <w:pPr>
        <w:rPr>
          <w:sz w:val="24"/>
          <w:szCs w:val="24"/>
          <w:lang w:val="en-IN"/>
        </w:rPr>
      </w:pPr>
    </w:p>
    <w:p w14:paraId="5C27B5E0" w14:textId="2C9F3FFA" w:rsidR="00DD0397" w:rsidRDefault="00DD0397" w:rsidP="00602BF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K Means and DB Scan</w:t>
      </w:r>
    </w:p>
    <w:p w14:paraId="1731191C" w14:textId="77777777" w:rsidR="00DD0397" w:rsidRPr="00DD0397" w:rsidRDefault="00DD0397" w:rsidP="00DD0397">
      <w:pPr>
        <w:rPr>
          <w:sz w:val="24"/>
          <w:szCs w:val="24"/>
          <w:lang w:val="en-IN"/>
        </w:rPr>
      </w:pPr>
      <w:proofErr w:type="gramStart"/>
      <w:r w:rsidRPr="00DD0397">
        <w:rPr>
          <w:sz w:val="24"/>
          <w:szCs w:val="24"/>
          <w:lang w:val="en-IN"/>
        </w:rPr>
        <w:t>  Every</w:t>
      </w:r>
      <w:proofErr w:type="gramEnd"/>
      <w:r w:rsidRPr="00DD0397">
        <w:rPr>
          <w:sz w:val="24"/>
          <w:szCs w:val="24"/>
          <w:lang w:val="en-IN"/>
        </w:rPr>
        <w:t xml:space="preserve"> point belongs to a cluster</w:t>
      </w:r>
    </w:p>
    <w:p w14:paraId="519D0C42" w14:textId="77777777" w:rsidR="00DD0397" w:rsidRPr="00DD0397" w:rsidRDefault="00DD0397" w:rsidP="00DD0397">
      <w:pPr>
        <w:rPr>
          <w:sz w:val="24"/>
          <w:szCs w:val="24"/>
          <w:lang w:val="en-IN"/>
        </w:rPr>
      </w:pPr>
      <w:proofErr w:type="gramStart"/>
      <w:r w:rsidRPr="00DD0397">
        <w:rPr>
          <w:sz w:val="24"/>
          <w:szCs w:val="24"/>
          <w:lang w:val="en-IN"/>
        </w:rPr>
        <w:t>  No</w:t>
      </w:r>
      <w:proofErr w:type="gramEnd"/>
      <w:r w:rsidRPr="00DD0397">
        <w:rPr>
          <w:sz w:val="24"/>
          <w:szCs w:val="24"/>
          <w:lang w:val="en-IN"/>
        </w:rPr>
        <w:t xml:space="preserve"> noise points are marked</w:t>
      </w:r>
    </w:p>
    <w:p w14:paraId="10EC1117" w14:textId="77777777" w:rsidR="00DD0397" w:rsidRPr="00DD0397" w:rsidRDefault="00DD0397" w:rsidP="00DD0397">
      <w:pPr>
        <w:rPr>
          <w:sz w:val="24"/>
          <w:szCs w:val="24"/>
          <w:lang w:val="en-IN"/>
        </w:rPr>
      </w:pPr>
      <w:proofErr w:type="gramStart"/>
      <w:r w:rsidRPr="00DD0397">
        <w:rPr>
          <w:sz w:val="24"/>
          <w:szCs w:val="24"/>
          <w:lang w:val="en-IN"/>
        </w:rPr>
        <w:t>  Cluster</w:t>
      </w:r>
      <w:proofErr w:type="gramEnd"/>
      <w:r w:rsidRPr="00DD0397">
        <w:rPr>
          <w:sz w:val="24"/>
          <w:szCs w:val="24"/>
          <w:lang w:val="en-IN"/>
        </w:rPr>
        <w:t xml:space="preserve"> </w:t>
      </w:r>
      <w:proofErr w:type="spellStart"/>
      <w:r w:rsidRPr="00DD0397">
        <w:rPr>
          <w:sz w:val="24"/>
          <w:szCs w:val="24"/>
          <w:lang w:val="en-IN"/>
        </w:rPr>
        <w:t>centers</w:t>
      </w:r>
      <w:proofErr w:type="spellEnd"/>
      <w:r w:rsidRPr="00DD0397">
        <w:rPr>
          <w:sz w:val="24"/>
          <w:szCs w:val="24"/>
          <w:lang w:val="en-IN"/>
        </w:rPr>
        <w:t xml:space="preserve"> correspond to </w:t>
      </w:r>
      <w:r w:rsidRPr="00DD0397">
        <w:rPr>
          <w:b/>
          <w:bCs/>
          <w:sz w:val="24"/>
          <w:szCs w:val="24"/>
          <w:lang w:val="en-IN"/>
        </w:rPr>
        <w:t>density peaks</w:t>
      </w:r>
    </w:p>
    <w:p w14:paraId="0E491E0C" w14:textId="77777777" w:rsidR="00DD0397" w:rsidRDefault="00DD0397" w:rsidP="00602BFC">
      <w:pPr>
        <w:rPr>
          <w:sz w:val="24"/>
          <w:szCs w:val="24"/>
          <w:lang w:val="en-IN"/>
        </w:rPr>
      </w:pPr>
    </w:p>
    <w:p w14:paraId="4407C0E4" w14:textId="77777777" w:rsidR="00DD0397" w:rsidRPr="00DD0397" w:rsidRDefault="00DD0397" w:rsidP="00DD0397">
      <w:pPr>
        <w:rPr>
          <w:sz w:val="24"/>
          <w:szCs w:val="24"/>
          <w:lang w:val="en-IN"/>
        </w:rPr>
      </w:pPr>
      <w:proofErr w:type="gramStart"/>
      <w:r w:rsidRPr="00DD0397">
        <w:rPr>
          <w:sz w:val="24"/>
          <w:szCs w:val="24"/>
          <w:lang w:val="en-IN"/>
        </w:rPr>
        <w:t>  A</w:t>
      </w:r>
      <w:proofErr w:type="gramEnd"/>
      <w:r w:rsidRPr="00DD0397">
        <w:rPr>
          <w:sz w:val="24"/>
          <w:szCs w:val="24"/>
          <w:lang w:val="en-IN"/>
        </w:rPr>
        <w:t xml:space="preserve"> few points are </w:t>
      </w:r>
      <w:proofErr w:type="spellStart"/>
      <w:r w:rsidRPr="00DD0397">
        <w:rPr>
          <w:sz w:val="24"/>
          <w:szCs w:val="24"/>
          <w:lang w:val="en-IN"/>
        </w:rPr>
        <w:t>labeled</w:t>
      </w:r>
      <w:proofErr w:type="spellEnd"/>
      <w:r w:rsidRPr="00DD0397">
        <w:rPr>
          <w:sz w:val="24"/>
          <w:szCs w:val="24"/>
          <w:lang w:val="en-IN"/>
        </w:rPr>
        <w:t xml:space="preserve"> as </w:t>
      </w:r>
      <w:r w:rsidRPr="00DD0397">
        <w:rPr>
          <w:b/>
          <w:bCs/>
          <w:sz w:val="24"/>
          <w:szCs w:val="24"/>
          <w:lang w:val="en-IN"/>
        </w:rPr>
        <w:t>noise</w:t>
      </w:r>
      <w:r w:rsidRPr="00DD0397">
        <w:rPr>
          <w:sz w:val="24"/>
          <w:szCs w:val="24"/>
          <w:lang w:val="en-IN"/>
        </w:rPr>
        <w:t xml:space="preserve"> (label = -1)</w:t>
      </w:r>
    </w:p>
    <w:p w14:paraId="787FC2A4" w14:textId="77777777" w:rsidR="00DD0397" w:rsidRPr="00DD0397" w:rsidRDefault="00DD0397" w:rsidP="00DD0397">
      <w:pPr>
        <w:rPr>
          <w:sz w:val="24"/>
          <w:szCs w:val="24"/>
          <w:lang w:val="en-IN"/>
        </w:rPr>
      </w:pPr>
      <w:proofErr w:type="gramStart"/>
      <w:r w:rsidRPr="00DD0397">
        <w:rPr>
          <w:sz w:val="24"/>
          <w:szCs w:val="24"/>
          <w:lang w:val="en-IN"/>
        </w:rPr>
        <w:t>  Clusters</w:t>
      </w:r>
      <w:proofErr w:type="gramEnd"/>
      <w:r w:rsidRPr="00DD0397">
        <w:rPr>
          <w:sz w:val="24"/>
          <w:szCs w:val="24"/>
          <w:lang w:val="en-IN"/>
        </w:rPr>
        <w:t xml:space="preserve"> are based on </w:t>
      </w:r>
      <w:r w:rsidRPr="00DD0397">
        <w:rPr>
          <w:b/>
          <w:bCs/>
          <w:sz w:val="24"/>
          <w:szCs w:val="24"/>
          <w:lang w:val="en-IN"/>
        </w:rPr>
        <w:t>density connectivity</w:t>
      </w:r>
    </w:p>
    <w:p w14:paraId="6AE1CD29" w14:textId="42BDE6A7" w:rsidR="00DD0397" w:rsidRDefault="00DD0397" w:rsidP="00602BFC">
      <w:pPr>
        <w:rPr>
          <w:sz w:val="24"/>
          <w:szCs w:val="24"/>
        </w:rPr>
      </w:pPr>
      <w:r w:rsidRPr="00DD0397">
        <w:rPr>
          <w:sz w:val="24"/>
          <w:szCs w:val="24"/>
        </w:rPr>
        <w:t xml:space="preserve">Cluster boundaries are defined by eps and </w:t>
      </w:r>
      <w:proofErr w:type="spellStart"/>
      <w:r w:rsidRPr="00DD0397">
        <w:rPr>
          <w:sz w:val="24"/>
          <w:szCs w:val="24"/>
        </w:rPr>
        <w:t>min_samples</w:t>
      </w:r>
      <w:proofErr w:type="spellEnd"/>
    </w:p>
    <w:p w14:paraId="615CC59C" w14:textId="77777777" w:rsidR="00DD0397" w:rsidRPr="00DD0397" w:rsidRDefault="00DD0397" w:rsidP="00602BFC">
      <w:pPr>
        <w:rPr>
          <w:b/>
          <w:bCs/>
          <w:sz w:val="24"/>
          <w:szCs w:val="24"/>
        </w:rPr>
      </w:pPr>
    </w:p>
    <w:p w14:paraId="45AE09E9" w14:textId="65A5E7A6" w:rsidR="00DD0397" w:rsidRPr="00DD0397" w:rsidRDefault="00DD0397" w:rsidP="00602BFC">
      <w:pPr>
        <w:rPr>
          <w:b/>
          <w:bCs/>
          <w:sz w:val="24"/>
          <w:szCs w:val="24"/>
        </w:rPr>
      </w:pPr>
      <w:r w:rsidRPr="00DD0397">
        <w:rPr>
          <w:b/>
          <w:bCs/>
          <w:sz w:val="24"/>
          <w:szCs w:val="24"/>
        </w:rPr>
        <w:t>Why Bandwidth Is So Important</w:t>
      </w:r>
    </w:p>
    <w:p w14:paraId="6279A120" w14:textId="77777777" w:rsidR="00DD0397" w:rsidRDefault="00DD0397" w:rsidP="00602BFC">
      <w:pPr>
        <w:rPr>
          <w:sz w:val="24"/>
          <w:szCs w:val="24"/>
        </w:rPr>
      </w:pPr>
    </w:p>
    <w:p w14:paraId="734F1315" w14:textId="77777777" w:rsidR="00DD0397" w:rsidRPr="00DD0397" w:rsidRDefault="00DD0397" w:rsidP="00DD0397">
      <w:pPr>
        <w:rPr>
          <w:sz w:val="24"/>
          <w:szCs w:val="24"/>
          <w:lang w:val="en-IN"/>
        </w:rPr>
      </w:pPr>
      <w:r w:rsidRPr="00DD0397">
        <w:rPr>
          <w:sz w:val="24"/>
          <w:szCs w:val="24"/>
          <w:lang w:val="en-IN"/>
        </w:rPr>
        <w:t xml:space="preserve">Small </w:t>
      </w:r>
      <w:proofErr w:type="gramStart"/>
      <w:r w:rsidRPr="00DD0397">
        <w:rPr>
          <w:sz w:val="24"/>
          <w:szCs w:val="24"/>
          <w:lang w:val="en-IN"/>
        </w:rPr>
        <w:t>h  →</w:t>
      </w:r>
      <w:proofErr w:type="gramEnd"/>
      <w:r w:rsidRPr="00DD0397">
        <w:rPr>
          <w:sz w:val="24"/>
          <w:szCs w:val="24"/>
          <w:lang w:val="en-IN"/>
        </w:rPr>
        <w:t xml:space="preserve"> many small clusters (overfitting)</w:t>
      </w:r>
    </w:p>
    <w:p w14:paraId="4FBD4EB9" w14:textId="3B9C14A0" w:rsidR="00DD0397" w:rsidRPr="00602BFC" w:rsidRDefault="00DD0397" w:rsidP="00DD0397">
      <w:pPr>
        <w:rPr>
          <w:sz w:val="24"/>
          <w:szCs w:val="24"/>
          <w:lang w:val="en-IN"/>
        </w:rPr>
      </w:pPr>
      <w:r w:rsidRPr="00DD0397">
        <w:rPr>
          <w:sz w:val="24"/>
          <w:szCs w:val="24"/>
          <w:lang w:val="en-IN"/>
        </w:rPr>
        <w:t xml:space="preserve">Large </w:t>
      </w:r>
      <w:proofErr w:type="gramStart"/>
      <w:r w:rsidRPr="00DD0397">
        <w:rPr>
          <w:sz w:val="24"/>
          <w:szCs w:val="24"/>
          <w:lang w:val="en-IN"/>
        </w:rPr>
        <w:t>h  →</w:t>
      </w:r>
      <w:proofErr w:type="gramEnd"/>
      <w:r w:rsidRPr="00DD0397">
        <w:rPr>
          <w:sz w:val="24"/>
          <w:szCs w:val="24"/>
          <w:lang w:val="en-IN"/>
        </w:rPr>
        <w:t xml:space="preserve"> few large clusters (underfitting)</w:t>
      </w:r>
    </w:p>
    <w:p w14:paraId="3FC6B820" w14:textId="77777777" w:rsidR="00602BFC" w:rsidRPr="00602BFC" w:rsidRDefault="00602BFC">
      <w:pPr>
        <w:rPr>
          <w:sz w:val="24"/>
          <w:szCs w:val="24"/>
          <w:lang w:val="en-IN"/>
        </w:rPr>
      </w:pPr>
    </w:p>
    <w:p w14:paraId="25F6A372" w14:textId="77777777" w:rsidR="0099502E" w:rsidRPr="0099502E" w:rsidRDefault="0099502E">
      <w:pPr>
        <w:rPr>
          <w:sz w:val="24"/>
          <w:szCs w:val="24"/>
          <w:lang w:val="en-US"/>
        </w:rPr>
      </w:pPr>
    </w:p>
    <w:sectPr w:rsidR="0099502E" w:rsidRPr="0099502E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11DA4" w14:textId="77777777" w:rsidR="00C00FB0" w:rsidRDefault="00C00FB0" w:rsidP="003C77D8">
      <w:pPr>
        <w:spacing w:after="0" w:line="240" w:lineRule="auto"/>
      </w:pPr>
      <w:r>
        <w:separator/>
      </w:r>
    </w:p>
  </w:endnote>
  <w:endnote w:type="continuationSeparator" w:id="0">
    <w:p w14:paraId="2CCBA75C" w14:textId="77777777" w:rsidR="00C00FB0" w:rsidRDefault="00C00FB0" w:rsidP="003C7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73790" w14:textId="77777777" w:rsidR="00C00FB0" w:rsidRDefault="00C00FB0" w:rsidP="003C77D8">
      <w:pPr>
        <w:spacing w:after="0" w:line="240" w:lineRule="auto"/>
      </w:pPr>
      <w:r>
        <w:separator/>
      </w:r>
    </w:p>
  </w:footnote>
  <w:footnote w:type="continuationSeparator" w:id="0">
    <w:p w14:paraId="219DBA09" w14:textId="77777777" w:rsidR="00C00FB0" w:rsidRDefault="00C00FB0" w:rsidP="003C77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E2029"/>
    <w:multiLevelType w:val="multilevel"/>
    <w:tmpl w:val="EBF00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645C69"/>
    <w:multiLevelType w:val="multilevel"/>
    <w:tmpl w:val="FD00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9F4D3D"/>
    <w:multiLevelType w:val="multilevel"/>
    <w:tmpl w:val="A89A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923945">
    <w:abstractNumId w:val="0"/>
  </w:num>
  <w:num w:numId="2" w16cid:durableId="1913736883">
    <w:abstractNumId w:val="2"/>
  </w:num>
  <w:num w:numId="3" w16cid:durableId="1870414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D8"/>
    <w:rsid w:val="003778F0"/>
    <w:rsid w:val="003C77D8"/>
    <w:rsid w:val="00602BFC"/>
    <w:rsid w:val="00770B1E"/>
    <w:rsid w:val="0099502E"/>
    <w:rsid w:val="00AB50E9"/>
    <w:rsid w:val="00B60137"/>
    <w:rsid w:val="00C00FB0"/>
    <w:rsid w:val="00CB2245"/>
    <w:rsid w:val="00CE6D93"/>
    <w:rsid w:val="00DD0397"/>
    <w:rsid w:val="00F6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69EA9"/>
  <w15:chartTrackingRefBased/>
  <w15:docId w15:val="{9477DF73-308A-4152-A2FD-1D557E71B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7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77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7D8"/>
  </w:style>
  <w:style w:type="paragraph" w:styleId="Footer">
    <w:name w:val="footer"/>
    <w:basedOn w:val="Normal"/>
    <w:link w:val="FooterChar"/>
    <w:uiPriority w:val="99"/>
    <w:unhideWhenUsed/>
    <w:rsid w:val="003C77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1</cp:revision>
  <dcterms:created xsi:type="dcterms:W3CDTF">2025-12-15T22:04:00Z</dcterms:created>
  <dcterms:modified xsi:type="dcterms:W3CDTF">2025-12-15T23:03:00Z</dcterms:modified>
</cp:coreProperties>
</file>