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00" w:line="288" w:lineRule="auto"/>
        <w:jc w:val="center"/>
        <w:rPr>
          <w:rFonts w:ascii="Muli" w:cs="Muli" w:eastAsia="Muli" w:hAnsi="Muli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Muli" w:cs="Muli" w:eastAsia="Muli" w:hAnsi="Muli"/>
          <w:b w:val="1"/>
          <w:color w:val="0088ab"/>
          <w:sz w:val="34"/>
          <w:szCs w:val="34"/>
          <w:highlight w:val="white"/>
          <w:rtl w:val="0"/>
        </w:rPr>
        <w:t xml:space="preserve">USER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before="200" w:line="288" w:lineRule="auto"/>
        <w:rPr>
          <w:rFonts w:ascii="Muli" w:cs="Muli" w:eastAsia="Muli" w:hAnsi="Muli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Muli" w:cs="Muli" w:eastAsia="Muli" w:hAnsi="Muli"/>
          <w:color w:val="222222"/>
          <w:sz w:val="26"/>
          <w:szCs w:val="26"/>
          <w:highlight w:val="white"/>
          <w:rtl w:val="0"/>
        </w:rPr>
        <w:t xml:space="preserve">Application which takes name and email address and displays all the names and email addresses on the root window</w:t>
      </w:r>
    </w:p>
    <w:p w:rsidR="00000000" w:rsidDel="00000000" w:rsidP="00000000" w:rsidRDefault="00000000" w:rsidRPr="00000000" w14:paraId="00000003">
      <w:pPr>
        <w:pageBreakBefore w:val="0"/>
        <w:spacing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88" w:lineRule="auto"/>
        <w:jc w:val="center"/>
        <w:rPr>
          <w:rFonts w:ascii="Muli" w:cs="Muli" w:eastAsia="Muli" w:hAnsi="Muli"/>
          <w:sz w:val="26"/>
          <w:szCs w:val="26"/>
        </w:rPr>
      </w:pPr>
      <w:r w:rsidDel="00000000" w:rsidR="00000000" w:rsidRPr="00000000">
        <w:rPr>
          <w:rFonts w:ascii="Muli" w:cs="Muli" w:eastAsia="Muli" w:hAnsi="Muli"/>
          <w:sz w:val="26"/>
          <w:szCs w:val="26"/>
        </w:rPr>
        <w:drawing>
          <wp:inline distB="114300" distT="114300" distL="114300" distR="114300">
            <wp:extent cx="5803900" cy="607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88" w:lineRule="auto"/>
        <w:rPr>
          <w:rFonts w:ascii="Muli" w:cs="Muli" w:eastAsia="Muli" w:hAnsi="Muli"/>
          <w:sz w:val="26"/>
          <w:szCs w:val="26"/>
        </w:rPr>
      </w:pPr>
      <w:r w:rsidDel="00000000" w:rsidR="00000000" w:rsidRPr="00000000">
        <w:rPr>
          <w:rFonts w:ascii="Muli" w:cs="Muli" w:eastAsia="Muli" w:hAnsi="Muli"/>
          <w:sz w:val="26"/>
          <w:szCs w:val="26"/>
          <w:rtl w:val="0"/>
        </w:rPr>
        <w:t xml:space="preserve">When added the user name , email address and clicked on “Add user details” then the user details are added into the dictionary and the dictionary content is displayed on the root window</w:t>
      </w:r>
      <w:r w:rsidDel="00000000" w:rsidR="00000000" w:rsidRPr="00000000">
        <w:rPr>
          <w:rFonts w:ascii="Muli" w:cs="Muli" w:eastAsia="Muli" w:hAnsi="Muli"/>
          <w:sz w:val="26"/>
          <w:szCs w:val="26"/>
        </w:rPr>
        <w:drawing>
          <wp:inline distB="114300" distT="114300" distL="114300" distR="114300">
            <wp:extent cx="5778500" cy="6070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31.2" w:lineRule="auto"/>
        <w:rPr>
          <w:rFonts w:ascii="Muli" w:cs="Muli" w:eastAsia="Muli" w:hAnsi="Muli"/>
          <w:sz w:val="26"/>
          <w:szCs w:val="26"/>
        </w:rPr>
      </w:pPr>
      <w:r w:rsidDel="00000000" w:rsidR="00000000" w:rsidRPr="00000000">
        <w:rPr>
          <w:rFonts w:ascii="Muli" w:cs="Muli" w:eastAsia="Muli" w:hAnsi="Muli"/>
          <w:sz w:val="26"/>
          <w:szCs w:val="26"/>
        </w:rPr>
        <w:drawing>
          <wp:inline distB="114300" distT="114300" distL="114300" distR="114300">
            <wp:extent cx="5842000" cy="6121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u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