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7F" w:rsidRPr="00527808" w:rsidRDefault="00527808">
      <w:pPr>
        <w:rPr>
          <w:b/>
          <w:sz w:val="32"/>
          <w:szCs w:val="32"/>
        </w:rPr>
      </w:pPr>
      <w:r w:rsidRPr="00527808">
        <w:rPr>
          <w:b/>
          <w:sz w:val="32"/>
          <w:szCs w:val="32"/>
        </w:rPr>
        <w:t>Dossier d'analyse</w:t>
      </w:r>
    </w:p>
    <w:p w:rsidR="00527808" w:rsidRPr="00527808" w:rsidRDefault="00527808">
      <w:pPr>
        <w:rPr>
          <w:b/>
        </w:rPr>
      </w:pPr>
      <w:r w:rsidRPr="00527808">
        <w:rPr>
          <w:b/>
        </w:rPr>
        <w:t>Site Web Cava (application B2C)</w:t>
      </w:r>
    </w:p>
    <w:p w:rsidR="00527808" w:rsidRDefault="00527808"/>
    <w:p w:rsidR="00527808" w:rsidRPr="004B36FC" w:rsidRDefault="004B36FC">
      <w:pPr>
        <w:rPr>
          <w:b/>
          <w:u w:val="single"/>
        </w:rPr>
      </w:pPr>
      <w:r w:rsidRPr="004B36FC">
        <w:rPr>
          <w:b/>
          <w:u w:val="single"/>
        </w:rPr>
        <w:t>Objectifs</w:t>
      </w:r>
    </w:p>
    <w:p w:rsidR="004B36FC" w:rsidRDefault="004B36FC">
      <w:r>
        <w:t>Migrer un site statique en site dynamique avec gestion Database</w:t>
      </w:r>
    </w:p>
    <w:p w:rsidR="004B36FC" w:rsidRDefault="004B36FC">
      <w:r>
        <w:t>Site réalisé par un étudiant de la formation WebDesigner (maquette HTML + CSS)</w:t>
      </w:r>
      <w:r w:rsidR="00246670">
        <w:t xml:space="preserve"> IramPs</w:t>
      </w:r>
    </w:p>
    <w:p w:rsidR="004B36FC" w:rsidRDefault="004B36FC"/>
    <w:p w:rsidR="004B36FC" w:rsidRDefault="004B36FC">
      <w:r w:rsidRPr="004B36FC">
        <w:rPr>
          <w:b/>
        </w:rPr>
        <w:t>HomePage</w:t>
      </w:r>
      <w:r>
        <w:t xml:space="preserve"> du site</w:t>
      </w:r>
    </w:p>
    <w:p w:rsidR="004B36FC" w:rsidRDefault="004B36FC">
      <w:r>
        <w:t>Vente de vins avec un site B2C</w:t>
      </w:r>
    </w:p>
    <w:p w:rsidR="004B36FC" w:rsidRDefault="004B36FC"/>
    <w:p w:rsidR="004B36FC" w:rsidRDefault="004B36FC">
      <w:r>
        <w:rPr>
          <w:noProof/>
          <w:lang w:eastAsia="fr-BE"/>
        </w:rPr>
        <w:drawing>
          <wp:inline distT="0" distB="0" distL="0" distR="0">
            <wp:extent cx="4592955" cy="5911850"/>
            <wp:effectExtent l="38100" t="19050" r="17145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5911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C" w:rsidRDefault="004B36FC">
      <w:r>
        <w:t>Les objets importants</w:t>
      </w:r>
    </w:p>
    <w:p w:rsidR="004B36FC" w:rsidRDefault="004B36FC">
      <w:r>
        <w:t>a) lien pour se connecter comme Client</w:t>
      </w:r>
    </w:p>
    <w:p w:rsidR="004B36FC" w:rsidRDefault="004B36FC">
      <w:r>
        <w:t>b) lien (cadenas) pour vérifier si variable session ou pas cadenas ouvert ou fermé)</w:t>
      </w:r>
    </w:p>
    <w:p w:rsidR="004B36FC" w:rsidRDefault="004B36FC">
      <w:r>
        <w:t>c) zone pour réaliser une recherche simple pour le vin (réaliser une interaction type ajax pour aider au choix du vin)</w:t>
      </w:r>
    </w:p>
    <w:p w:rsidR="004B36FC" w:rsidRDefault="004B36FC">
      <w:r>
        <w:t>d) zone pour s'inscrire à la NewsLetter</w:t>
      </w:r>
    </w:p>
    <w:p w:rsidR="002B5B51" w:rsidRDefault="004B36FC">
      <w:pPr>
        <w:rPr>
          <w:b/>
          <w:color w:val="FF0000"/>
        </w:rPr>
      </w:pPr>
      <w:r w:rsidRPr="002B5B51">
        <w:rPr>
          <w:b/>
          <w:color w:val="FF0000"/>
        </w:rPr>
        <w:t xml:space="preserve">manque une icône (caddie) pour afficher le panier directement </w:t>
      </w:r>
      <w:r w:rsidR="002B5B51" w:rsidRPr="002B5B51">
        <w:rPr>
          <w:b/>
          <w:color w:val="FF0000"/>
        </w:rPr>
        <w:t xml:space="preserve"> 'selon l'icône caddie vide ou plein)</w:t>
      </w:r>
    </w:p>
    <w:p w:rsidR="002B5B51" w:rsidRPr="002B5B51" w:rsidRDefault="002B5B51">
      <w:pPr>
        <w:rPr>
          <w:b/>
          <w:color w:val="FF0000"/>
        </w:rPr>
      </w:pPr>
      <w:r>
        <w:rPr>
          <w:b/>
          <w:color w:val="FF0000"/>
        </w:rPr>
        <w:t>manque possibilité à un client d'aller dans sa partie gestion … (à afficher si connecter)</w:t>
      </w:r>
    </w:p>
    <w:p w:rsidR="002B5B51" w:rsidRDefault="002B5B51"/>
    <w:p w:rsidR="004B36FC" w:rsidRPr="004B36FC" w:rsidRDefault="004B36FC">
      <w:pPr>
        <w:rPr>
          <w:b/>
        </w:rPr>
      </w:pPr>
      <w:r w:rsidRPr="004B36FC">
        <w:rPr>
          <w:b/>
        </w:rPr>
        <w:t>Pagination Maître-Esclave</w:t>
      </w:r>
    </w:p>
    <w:p w:rsidR="004B36FC" w:rsidRDefault="004B36FC">
      <w:r>
        <w:rPr>
          <w:noProof/>
          <w:lang w:eastAsia="fr-BE"/>
        </w:rPr>
        <w:drawing>
          <wp:inline distT="0" distB="0" distL="0" distR="0">
            <wp:extent cx="5465445" cy="6113780"/>
            <wp:effectExtent l="38100" t="19050" r="20955" b="203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61137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C" w:rsidRDefault="004B36FC"/>
    <w:p w:rsidR="002B5B51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Revoir affichage lien de navigation, pour type de vin, cépage et domaines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Revoir le positionnement de l'affichage des vignettes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Barre de navigation : position et choix affichage</w:t>
      </w:r>
    </w:p>
    <w:p w:rsidR="00FB28F9" w:rsidRPr="00FB28F9" w:rsidRDefault="00FB28F9">
      <w:pPr>
        <w:rPr>
          <w:b/>
          <w:color w:val="FF0000"/>
        </w:rPr>
      </w:pPr>
      <w:r w:rsidRPr="00FB28F9">
        <w:rPr>
          <w:b/>
          <w:color w:val="FF0000"/>
        </w:rPr>
        <w:t>Prévoir la gestion facile du panier de commande …</w:t>
      </w:r>
    </w:p>
    <w:p w:rsidR="00FB28F9" w:rsidRDefault="00FB28F9">
      <w:pPr>
        <w:spacing w:after="200" w:line="276" w:lineRule="auto"/>
      </w:pPr>
      <w:r>
        <w:br w:type="page"/>
      </w:r>
    </w:p>
    <w:p w:rsidR="00AB13F2" w:rsidRPr="00AB13F2" w:rsidRDefault="00AB13F2" w:rsidP="00246670">
      <w:pPr>
        <w:rPr>
          <w:b/>
        </w:rPr>
      </w:pPr>
      <w:r w:rsidRPr="00AB13F2">
        <w:rPr>
          <w:b/>
        </w:rPr>
        <w:t>Le diagramme Merise MPD</w:t>
      </w:r>
    </w:p>
    <w:p w:rsidR="00AB13F2" w:rsidRDefault="00AB13F2" w:rsidP="00246670"/>
    <w:p w:rsidR="0012307F" w:rsidRDefault="0012307F" w:rsidP="00246670">
      <w:r>
        <w:rPr>
          <w:noProof/>
          <w:lang w:eastAsia="fr-BE"/>
        </w:rPr>
        <w:drawing>
          <wp:inline distT="0" distB="0" distL="0" distR="0">
            <wp:extent cx="5963920" cy="397256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F2" w:rsidRDefault="00AB13F2" w:rsidP="00246670"/>
    <w:p w:rsidR="004C2D66" w:rsidRDefault="004C2D66" w:rsidP="00246670">
      <w:pPr>
        <w:rPr>
          <w:b/>
        </w:rPr>
      </w:pPr>
    </w:p>
    <w:p w:rsidR="00BA79F9" w:rsidRPr="004C2D66" w:rsidRDefault="00BA79F9" w:rsidP="00246670"/>
    <w:sectPr w:rsidR="00BA79F9" w:rsidRPr="004C2D66" w:rsidSect="00527808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484" w:rsidRDefault="004F5484" w:rsidP="00246670">
      <w:r>
        <w:separator/>
      </w:r>
    </w:p>
  </w:endnote>
  <w:endnote w:type="continuationSeparator" w:id="0">
    <w:p w:rsidR="004F5484" w:rsidRDefault="004F5484" w:rsidP="00246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F9" w:rsidRDefault="00BA79F9">
    <w:pPr>
      <w:pStyle w:val="Pieddepage"/>
    </w:pPr>
    <w:r>
      <w:t>Harmegnies P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fldSimple w:instr=" PAGE   \* MERGEFORMAT ">
      <w:r w:rsidR="005A208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484" w:rsidRDefault="004F5484" w:rsidP="00246670">
      <w:r>
        <w:separator/>
      </w:r>
    </w:p>
  </w:footnote>
  <w:footnote w:type="continuationSeparator" w:id="0">
    <w:p w:rsidR="004F5484" w:rsidRDefault="004F5484" w:rsidP="00246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F9" w:rsidRPr="00246670" w:rsidRDefault="00BA79F9">
    <w:pPr>
      <w:pStyle w:val="En-tte"/>
      <w:rPr>
        <w:b/>
      </w:rPr>
    </w:pPr>
    <w:r w:rsidRPr="00246670">
      <w:rPr>
        <w:b/>
      </w:rPr>
      <w:t>Exercice combiné : Projet de développement et Projet développement Internet/Intranet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527808"/>
    <w:rsid w:val="00002921"/>
    <w:rsid w:val="00040E72"/>
    <w:rsid w:val="0012307F"/>
    <w:rsid w:val="00246670"/>
    <w:rsid w:val="0025726A"/>
    <w:rsid w:val="002B5B51"/>
    <w:rsid w:val="003D0BEE"/>
    <w:rsid w:val="00454C19"/>
    <w:rsid w:val="004B0AE3"/>
    <w:rsid w:val="004B36FC"/>
    <w:rsid w:val="004C2D66"/>
    <w:rsid w:val="004C7C06"/>
    <w:rsid w:val="004F5484"/>
    <w:rsid w:val="00527808"/>
    <w:rsid w:val="00566B7F"/>
    <w:rsid w:val="005A2087"/>
    <w:rsid w:val="00614511"/>
    <w:rsid w:val="006272F8"/>
    <w:rsid w:val="00651B02"/>
    <w:rsid w:val="00675BC3"/>
    <w:rsid w:val="0071563B"/>
    <w:rsid w:val="00972BA9"/>
    <w:rsid w:val="009B3624"/>
    <w:rsid w:val="00A50728"/>
    <w:rsid w:val="00AB13F2"/>
    <w:rsid w:val="00BA79F9"/>
    <w:rsid w:val="00C03E62"/>
    <w:rsid w:val="00C315AD"/>
    <w:rsid w:val="00C56D31"/>
    <w:rsid w:val="00CF1865"/>
    <w:rsid w:val="00F443A0"/>
    <w:rsid w:val="00F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11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36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6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46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6670"/>
  </w:style>
  <w:style w:type="paragraph" w:styleId="Pieddepage">
    <w:name w:val="footer"/>
    <w:basedOn w:val="Normal"/>
    <w:link w:val="PieddepageCar"/>
    <w:uiPriority w:val="99"/>
    <w:semiHidden/>
    <w:unhideWhenUsed/>
    <w:rsid w:val="00246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MF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2013-09-20T07:08:00Z</dcterms:created>
  <dcterms:modified xsi:type="dcterms:W3CDTF">2013-10-26T06:32:00Z</dcterms:modified>
</cp:coreProperties>
</file>