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1241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1702"/>
        <w:gridCol w:w="9214"/>
        <w:gridCol w:w="646"/>
      </w:tblGrid>
      <w:tr w:rsidR="00FF731B" w:rsidTr="009F3CDA">
        <w:tc>
          <w:tcPr>
            <w:tcW w:w="567" w:type="dxa"/>
          </w:tcPr>
          <w:p w:rsidR="00FF731B" w:rsidRPr="00F966F0" w:rsidRDefault="00FF731B" w:rsidP="006D3940">
            <w:pPr>
              <w:jc w:val="center"/>
              <w:rPr>
                <w:b/>
              </w:rPr>
            </w:pPr>
          </w:p>
        </w:tc>
        <w:tc>
          <w:tcPr>
            <w:tcW w:w="11845" w:type="dxa"/>
            <w:gridSpan w:val="4"/>
          </w:tcPr>
          <w:p w:rsidR="00FF731B" w:rsidRPr="00F966F0" w:rsidRDefault="00FF731B" w:rsidP="003302AA">
            <w:pPr>
              <w:jc w:val="center"/>
              <w:rPr>
                <w:b/>
              </w:rPr>
            </w:pPr>
            <w:r w:rsidRPr="00F966F0">
              <w:rPr>
                <w:b/>
              </w:rPr>
              <w:t>Aandachtpuntenlijst</w:t>
            </w:r>
            <w:r>
              <w:rPr>
                <w:b/>
              </w:rPr>
              <w:t xml:space="preserve"> ICT-faciliteri</w:t>
            </w:r>
            <w:r w:rsidR="005F0F01">
              <w:rPr>
                <w:b/>
              </w:rPr>
              <w:t>ng NHA-SET week vanaf 2018_07_04</w:t>
            </w:r>
          </w:p>
        </w:tc>
      </w:tr>
      <w:tr w:rsidR="00B63A8D" w:rsidRPr="00A637C7" w:rsidTr="001D3B92">
        <w:tc>
          <w:tcPr>
            <w:tcW w:w="567" w:type="dxa"/>
            <w:shd w:val="clear" w:color="auto" w:fill="B6DDE8" w:themeFill="accent5" w:themeFillTint="66"/>
          </w:tcPr>
          <w:p w:rsidR="00B63A8D" w:rsidRDefault="00DB4999" w:rsidP="00FF731B">
            <w:pPr>
              <w:jc w:val="right"/>
            </w:pPr>
            <w:r>
              <w:t>42</w:t>
            </w:r>
          </w:p>
        </w:tc>
        <w:tc>
          <w:tcPr>
            <w:tcW w:w="283" w:type="dxa"/>
            <w:shd w:val="clear" w:color="auto" w:fill="B6DDE8" w:themeFill="accent5" w:themeFillTint="66"/>
          </w:tcPr>
          <w:p w:rsidR="00B63A8D" w:rsidRPr="00DD09E2" w:rsidRDefault="00B63A8D" w:rsidP="00274F5F">
            <w:pPr>
              <w:jc w:val="center"/>
            </w:pPr>
          </w:p>
        </w:tc>
        <w:tc>
          <w:tcPr>
            <w:tcW w:w="1702" w:type="dxa"/>
            <w:shd w:val="clear" w:color="auto" w:fill="B6DDE8" w:themeFill="accent5" w:themeFillTint="66"/>
          </w:tcPr>
          <w:p w:rsidR="00B63A8D" w:rsidRDefault="00B63A8D">
            <w:proofErr w:type="spellStart"/>
            <w:r>
              <w:t>Roadmap</w:t>
            </w:r>
            <w:proofErr w:type="spellEnd"/>
          </w:p>
        </w:tc>
        <w:tc>
          <w:tcPr>
            <w:tcW w:w="9860" w:type="dxa"/>
            <w:gridSpan w:val="2"/>
            <w:shd w:val="clear" w:color="auto" w:fill="B6DDE8" w:themeFill="accent5" w:themeFillTint="66"/>
          </w:tcPr>
          <w:p w:rsidR="00946060" w:rsidRPr="00A637C7" w:rsidRDefault="00B63A8D">
            <w:proofErr w:type="spellStart"/>
            <w:r w:rsidRPr="00A637C7">
              <w:t>Roadmap</w:t>
            </w:r>
            <w:proofErr w:type="spellEnd"/>
            <w:r w:rsidRPr="00A637C7">
              <w:t xml:space="preserve"> ICT-facilitering NHA </w:t>
            </w:r>
          </w:p>
        </w:tc>
      </w:tr>
      <w:tr w:rsidR="00CE5B59" w:rsidRPr="004D6384" w:rsidTr="001D3B92">
        <w:tc>
          <w:tcPr>
            <w:tcW w:w="567" w:type="dxa"/>
            <w:shd w:val="clear" w:color="auto" w:fill="FFFF00"/>
          </w:tcPr>
          <w:p w:rsidR="00CE5B59" w:rsidRDefault="00CE5B59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151</w:t>
            </w:r>
          </w:p>
        </w:tc>
        <w:tc>
          <w:tcPr>
            <w:tcW w:w="283" w:type="dxa"/>
            <w:shd w:val="clear" w:color="auto" w:fill="FFFF00"/>
          </w:tcPr>
          <w:p w:rsidR="00CE5B59" w:rsidRPr="003B68BD" w:rsidRDefault="00CE5B59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CE5B59" w:rsidRDefault="00CE5B59">
            <w:pPr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Sharepoint</w:t>
            </w:r>
            <w:proofErr w:type="spellEnd"/>
          </w:p>
        </w:tc>
        <w:tc>
          <w:tcPr>
            <w:tcW w:w="9860" w:type="dxa"/>
            <w:gridSpan w:val="2"/>
            <w:shd w:val="clear" w:color="auto" w:fill="FFFF00"/>
          </w:tcPr>
          <w:p w:rsidR="00CE5B59" w:rsidRDefault="00CE5B59" w:rsidP="0080116F">
            <w:pPr>
              <w:rPr>
                <w:rFonts w:ascii="Calibri" w:hAnsi="Calibri" w:cs="Calibri"/>
                <w:bCs/>
                <w:color w:val="C00000"/>
              </w:rPr>
            </w:pPr>
            <w:proofErr w:type="spellStart"/>
            <w:r>
              <w:rPr>
                <w:rFonts w:ascii="Calibri" w:hAnsi="Calibri" w:cs="Calibri"/>
                <w:bCs/>
                <w:color w:val="C00000"/>
              </w:rPr>
              <w:t>Beschikbaarstellen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testomgeving in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cloudversie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>.</w:t>
            </w:r>
            <w:r w:rsidR="00034535">
              <w:rPr>
                <w:rFonts w:ascii="Calibri" w:hAnsi="Calibri" w:cs="Calibri"/>
                <w:bCs/>
                <w:color w:val="C00000"/>
              </w:rPr>
              <w:t xml:space="preserve"> Ed heeft SLB gebeld. Voorstel om samen met SET een</w:t>
            </w:r>
          </w:p>
          <w:p w:rsidR="00034535" w:rsidRDefault="0003453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Verzoek aan SLB op te stellen.</w:t>
            </w:r>
          </w:p>
        </w:tc>
      </w:tr>
      <w:tr w:rsidR="00880BB7" w:rsidRPr="004D6384" w:rsidTr="001D3B92">
        <w:tc>
          <w:tcPr>
            <w:tcW w:w="567" w:type="dxa"/>
            <w:shd w:val="clear" w:color="auto" w:fill="FFFF00"/>
          </w:tcPr>
          <w:p w:rsidR="00880BB7" w:rsidRDefault="00880BB7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153</w:t>
            </w:r>
          </w:p>
        </w:tc>
        <w:tc>
          <w:tcPr>
            <w:tcW w:w="283" w:type="dxa"/>
            <w:shd w:val="clear" w:color="auto" w:fill="FFFF00"/>
          </w:tcPr>
          <w:p w:rsidR="00880BB7" w:rsidRPr="003B68BD" w:rsidRDefault="00880BB7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880BB7" w:rsidRDefault="00880BB7">
            <w:pPr>
              <w:rPr>
                <w:color w:val="C00000"/>
              </w:rPr>
            </w:pPr>
            <w:r>
              <w:rPr>
                <w:color w:val="C00000"/>
              </w:rPr>
              <w:t>NA-NHA</w:t>
            </w:r>
          </w:p>
        </w:tc>
        <w:tc>
          <w:tcPr>
            <w:tcW w:w="9860" w:type="dxa"/>
            <w:gridSpan w:val="2"/>
            <w:shd w:val="clear" w:color="auto" w:fill="FFFF00"/>
          </w:tcPr>
          <w:p w:rsidR="00422CFF" w:rsidRDefault="00880BB7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Inrichting berichtenverkeer (ESB en certificaten ?)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tbv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uitwisseling data en metadata tussen </w:t>
            </w:r>
          </w:p>
          <w:p w:rsidR="00585FEE" w:rsidRDefault="00880BB7" w:rsidP="00585FEE">
            <w:pPr>
              <w:rPr>
                <w:rFonts w:ascii="Calibri" w:hAnsi="Calibri" w:cs="Calibri"/>
                <w:bCs/>
                <w:color w:val="C00000"/>
              </w:rPr>
            </w:pPr>
            <w:proofErr w:type="spellStart"/>
            <w:r>
              <w:rPr>
                <w:rFonts w:ascii="Calibri" w:hAnsi="Calibri" w:cs="Calibri"/>
                <w:bCs/>
                <w:color w:val="C00000"/>
              </w:rPr>
              <w:t>nfrastructuur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  <w:r w:rsidR="00422CFF">
              <w:rPr>
                <w:rFonts w:ascii="Calibri" w:hAnsi="Calibri" w:cs="Calibri"/>
                <w:bCs/>
                <w:color w:val="C00000"/>
              </w:rPr>
              <w:t xml:space="preserve"> </w:t>
            </w:r>
            <w:r>
              <w:rPr>
                <w:rFonts w:ascii="Calibri" w:hAnsi="Calibri" w:cs="Calibri"/>
                <w:bCs/>
                <w:color w:val="C00000"/>
              </w:rPr>
              <w:t>Nationaal Archief en Noord-Hollands Archief (MF –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Preservica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) </w:t>
            </w:r>
          </w:p>
          <w:p w:rsidR="00585FEE" w:rsidRDefault="00585FEE" w:rsidP="00585FEE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Omgeving ingericht door SET ICT. Er is contact met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Digitentity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, de beheerder van de </w:t>
            </w:r>
          </w:p>
          <w:p w:rsidR="00034535" w:rsidRDefault="00585FEE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Overheidsce</w:t>
            </w:r>
            <w:r w:rsidR="00034535">
              <w:rPr>
                <w:rFonts w:ascii="Calibri" w:hAnsi="Calibri" w:cs="Calibri"/>
                <w:bCs/>
                <w:color w:val="C00000"/>
              </w:rPr>
              <w:t>rtificaten. Face-</w:t>
            </w:r>
            <w:proofErr w:type="spellStart"/>
            <w:r w:rsidR="00034535">
              <w:rPr>
                <w:rFonts w:ascii="Calibri" w:hAnsi="Calibri" w:cs="Calibri"/>
                <w:bCs/>
                <w:color w:val="C00000"/>
              </w:rPr>
              <w:t>to</w:t>
            </w:r>
            <w:proofErr w:type="spellEnd"/>
            <w:r w:rsidR="00034535">
              <w:rPr>
                <w:rFonts w:ascii="Calibri" w:hAnsi="Calibri" w:cs="Calibri"/>
                <w:bCs/>
                <w:color w:val="C00000"/>
              </w:rPr>
              <w:t xml:space="preserve">-face contact in Den haag geweest. Nu nog verzoek van </w:t>
            </w:r>
            <w:proofErr w:type="spellStart"/>
            <w:r w:rsidR="00034535">
              <w:rPr>
                <w:rFonts w:ascii="Calibri" w:hAnsi="Calibri" w:cs="Calibri"/>
                <w:bCs/>
                <w:color w:val="C00000"/>
              </w:rPr>
              <w:t>Digidentity</w:t>
            </w:r>
            <w:proofErr w:type="spellEnd"/>
            <w:r w:rsidR="00034535">
              <w:rPr>
                <w:rFonts w:ascii="Calibri" w:hAnsi="Calibri" w:cs="Calibri"/>
                <w:bCs/>
                <w:color w:val="C00000"/>
              </w:rPr>
              <w:t xml:space="preserve"> </w:t>
            </w:r>
          </w:p>
          <w:p w:rsidR="00422CFF" w:rsidRDefault="0003453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Kopie achterkant rijbewijs Lieuwe en contact met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webbeheer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. </w:t>
            </w:r>
          </w:p>
        </w:tc>
      </w:tr>
      <w:tr w:rsidR="004D1238" w:rsidRPr="004D6384" w:rsidTr="001D3B92">
        <w:tc>
          <w:tcPr>
            <w:tcW w:w="567" w:type="dxa"/>
            <w:shd w:val="clear" w:color="auto" w:fill="FFFF00"/>
          </w:tcPr>
          <w:p w:rsidR="004D1238" w:rsidRDefault="004D1238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154</w:t>
            </w:r>
          </w:p>
        </w:tc>
        <w:tc>
          <w:tcPr>
            <w:tcW w:w="283" w:type="dxa"/>
            <w:shd w:val="clear" w:color="auto" w:fill="FFFF00"/>
          </w:tcPr>
          <w:p w:rsidR="004D1238" w:rsidRPr="003B68BD" w:rsidRDefault="004D1238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4D1238" w:rsidRDefault="004D1238">
            <w:pPr>
              <w:rPr>
                <w:color w:val="C00000"/>
              </w:rPr>
            </w:pPr>
            <w:r>
              <w:rPr>
                <w:color w:val="C00000"/>
              </w:rPr>
              <w:t xml:space="preserve">Mais </w:t>
            </w:r>
            <w:proofErr w:type="spellStart"/>
            <w:r>
              <w:rPr>
                <w:color w:val="C00000"/>
              </w:rPr>
              <w:t>Flexis</w:t>
            </w:r>
            <w:proofErr w:type="spellEnd"/>
          </w:p>
        </w:tc>
        <w:tc>
          <w:tcPr>
            <w:tcW w:w="9860" w:type="dxa"/>
            <w:gridSpan w:val="2"/>
            <w:shd w:val="clear" w:color="auto" w:fill="FFFF00"/>
          </w:tcPr>
          <w:p w:rsidR="00034535" w:rsidRDefault="00585FEE" w:rsidP="00034535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Mais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Flexis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9, m</w:t>
            </w:r>
            <w:r w:rsidR="00034535">
              <w:rPr>
                <w:rFonts w:ascii="Calibri" w:hAnsi="Calibri" w:cs="Calibri"/>
                <w:bCs/>
                <w:color w:val="C00000"/>
              </w:rPr>
              <w:t xml:space="preserve">odule beschrijven, is </w:t>
            </w:r>
            <w:r>
              <w:rPr>
                <w:rFonts w:ascii="Calibri" w:hAnsi="Calibri" w:cs="Calibri"/>
                <w:bCs/>
                <w:color w:val="C00000"/>
              </w:rPr>
              <w:t xml:space="preserve">opgeleverd. </w:t>
            </w:r>
            <w:r w:rsidR="001D3B92">
              <w:rPr>
                <w:rFonts w:ascii="Calibri" w:hAnsi="Calibri" w:cs="Calibri"/>
                <w:bCs/>
                <w:color w:val="C00000"/>
              </w:rPr>
              <w:t xml:space="preserve">Nog even niet </w:t>
            </w:r>
            <w:r w:rsidR="00034535">
              <w:rPr>
                <w:rFonts w:ascii="Calibri" w:hAnsi="Calibri" w:cs="Calibri"/>
                <w:bCs/>
                <w:color w:val="C00000"/>
              </w:rPr>
              <w:t xml:space="preserve">de objecten </w:t>
            </w:r>
            <w:r w:rsidR="001D3B92">
              <w:rPr>
                <w:rFonts w:ascii="Calibri" w:hAnsi="Calibri" w:cs="Calibri"/>
                <w:bCs/>
                <w:color w:val="C00000"/>
              </w:rPr>
              <w:t xml:space="preserve">koppelen </w:t>
            </w:r>
            <w:r w:rsidR="00034535">
              <w:rPr>
                <w:rFonts w:ascii="Calibri" w:hAnsi="Calibri" w:cs="Calibri"/>
                <w:bCs/>
                <w:color w:val="C00000"/>
              </w:rPr>
              <w:t xml:space="preserve">tot de </w:t>
            </w:r>
          </w:p>
          <w:p w:rsidR="004D1238" w:rsidRDefault="00034535" w:rsidP="00034535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Norm voor structurering van beeldmateriaal duidelijk is. </w:t>
            </w:r>
            <w:r w:rsidR="001D3B92">
              <w:rPr>
                <w:rFonts w:ascii="Calibri" w:hAnsi="Calibri" w:cs="Calibri"/>
                <w:bCs/>
                <w:color w:val="C00000"/>
              </w:rPr>
              <w:t>zie punt 164</w:t>
            </w:r>
          </w:p>
        </w:tc>
      </w:tr>
      <w:tr w:rsidR="00A30FFA" w:rsidRPr="004D6384" w:rsidTr="001D3B92">
        <w:tc>
          <w:tcPr>
            <w:tcW w:w="567" w:type="dxa"/>
            <w:shd w:val="clear" w:color="auto" w:fill="FFFF00"/>
          </w:tcPr>
          <w:p w:rsidR="00A30FFA" w:rsidRDefault="00A30FFA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157</w:t>
            </w:r>
          </w:p>
        </w:tc>
        <w:tc>
          <w:tcPr>
            <w:tcW w:w="283" w:type="dxa"/>
            <w:shd w:val="clear" w:color="auto" w:fill="FFFF00"/>
          </w:tcPr>
          <w:p w:rsidR="00A30FFA" w:rsidRPr="003B68BD" w:rsidRDefault="00A30FFA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A30FFA" w:rsidRDefault="00A30FFA">
            <w:pPr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VMware</w:t>
            </w:r>
            <w:proofErr w:type="spellEnd"/>
          </w:p>
        </w:tc>
        <w:tc>
          <w:tcPr>
            <w:tcW w:w="9860" w:type="dxa"/>
            <w:gridSpan w:val="2"/>
            <w:shd w:val="clear" w:color="auto" w:fill="FFFF00"/>
          </w:tcPr>
          <w:p w:rsidR="00A30FFA" w:rsidRDefault="00585FEE" w:rsidP="0080116F">
            <w:pPr>
              <w:rPr>
                <w:rFonts w:ascii="Calibri" w:hAnsi="Calibri" w:cs="Calibri"/>
                <w:bCs/>
                <w:color w:val="C00000"/>
              </w:rPr>
            </w:pPr>
            <w:proofErr w:type="spellStart"/>
            <w:r>
              <w:rPr>
                <w:rFonts w:ascii="Calibri" w:hAnsi="Calibri" w:cs="Calibri"/>
                <w:bCs/>
                <w:color w:val="C00000"/>
              </w:rPr>
              <w:t>Thinclients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worden van een firmware-update voorzien.</w:t>
            </w:r>
            <w:r w:rsidR="00A3763A">
              <w:rPr>
                <w:rFonts w:ascii="Calibri" w:hAnsi="Calibri" w:cs="Calibri"/>
                <w:bCs/>
                <w:color w:val="C00000"/>
              </w:rPr>
              <w:t xml:space="preserve"> Erik rondt</w:t>
            </w:r>
            <w:r w:rsidR="00034535">
              <w:rPr>
                <w:rFonts w:ascii="Calibri" w:hAnsi="Calibri" w:cs="Calibri"/>
                <w:bCs/>
                <w:color w:val="C00000"/>
              </w:rPr>
              <w:t xml:space="preserve"> 5 </w:t>
            </w:r>
            <w:proofErr w:type="spellStart"/>
            <w:r w:rsidR="00034535">
              <w:rPr>
                <w:rFonts w:ascii="Calibri" w:hAnsi="Calibri" w:cs="Calibri"/>
                <w:bCs/>
                <w:color w:val="C00000"/>
              </w:rPr>
              <w:t>clients</w:t>
            </w:r>
            <w:proofErr w:type="spellEnd"/>
            <w:r w:rsidR="00034535">
              <w:rPr>
                <w:rFonts w:ascii="Calibri" w:hAnsi="Calibri" w:cs="Calibri"/>
                <w:bCs/>
                <w:color w:val="C00000"/>
              </w:rPr>
              <w:t xml:space="preserve"> in de buffer</w:t>
            </w:r>
            <w:r w:rsidR="00A3763A">
              <w:rPr>
                <w:rFonts w:ascii="Calibri" w:hAnsi="Calibri" w:cs="Calibri"/>
                <w:bCs/>
                <w:color w:val="C00000"/>
              </w:rPr>
              <w:t xml:space="preserve"> af.</w:t>
            </w:r>
          </w:p>
        </w:tc>
      </w:tr>
      <w:tr w:rsidR="003F1B22" w:rsidRPr="004D6384" w:rsidTr="001D3B92">
        <w:tc>
          <w:tcPr>
            <w:tcW w:w="567" w:type="dxa"/>
            <w:shd w:val="clear" w:color="auto" w:fill="FFFF00"/>
          </w:tcPr>
          <w:p w:rsidR="003F1B22" w:rsidRDefault="003F1B22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158</w:t>
            </w:r>
          </w:p>
        </w:tc>
        <w:tc>
          <w:tcPr>
            <w:tcW w:w="283" w:type="dxa"/>
            <w:shd w:val="clear" w:color="auto" w:fill="FFFF00"/>
          </w:tcPr>
          <w:p w:rsidR="003F1B22" w:rsidRPr="003B68BD" w:rsidRDefault="003F1B22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3F1B22" w:rsidRDefault="003F1B22">
            <w:pPr>
              <w:rPr>
                <w:color w:val="C00000"/>
              </w:rPr>
            </w:pPr>
            <w:r>
              <w:rPr>
                <w:color w:val="C00000"/>
              </w:rPr>
              <w:t>Laptops</w:t>
            </w:r>
          </w:p>
        </w:tc>
        <w:tc>
          <w:tcPr>
            <w:tcW w:w="9860" w:type="dxa"/>
            <w:gridSpan w:val="2"/>
            <w:shd w:val="clear" w:color="auto" w:fill="FFFF00"/>
          </w:tcPr>
          <w:p w:rsidR="00C0669E" w:rsidRDefault="003F1B22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Updaten lokale omgevingen laptops van Windows 8 naar Windows 10. Gedaan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configuratie’s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van </w:t>
            </w:r>
          </w:p>
          <w:p w:rsidR="003F1B22" w:rsidRDefault="003F1B22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Nog te doe</w:t>
            </w:r>
            <w:r w:rsidR="00F37217">
              <w:rPr>
                <w:rFonts w:ascii="Calibri" w:hAnsi="Calibri" w:cs="Calibri"/>
                <w:bCs/>
                <w:color w:val="C00000"/>
              </w:rPr>
              <w:t xml:space="preserve">n: </w:t>
            </w:r>
            <w:r w:rsidR="00C774EA">
              <w:rPr>
                <w:rFonts w:ascii="Calibri" w:hAnsi="Calibri" w:cs="Calibri"/>
                <w:bCs/>
                <w:color w:val="C00000"/>
              </w:rPr>
              <w:t>Stin</w:t>
            </w:r>
            <w:r w:rsidR="00080722">
              <w:rPr>
                <w:rFonts w:ascii="Calibri" w:hAnsi="Calibri" w:cs="Calibri"/>
                <w:bCs/>
                <w:color w:val="C00000"/>
              </w:rPr>
              <w:t xml:space="preserve">ie. </w:t>
            </w:r>
          </w:p>
        </w:tc>
      </w:tr>
      <w:tr w:rsidR="00B67EFF" w:rsidRPr="004D6384" w:rsidTr="001D3B92">
        <w:tc>
          <w:tcPr>
            <w:tcW w:w="567" w:type="dxa"/>
            <w:shd w:val="clear" w:color="auto" w:fill="FFFF00"/>
          </w:tcPr>
          <w:p w:rsidR="00B67EFF" w:rsidRDefault="00B67EFF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161</w:t>
            </w:r>
          </w:p>
        </w:tc>
        <w:tc>
          <w:tcPr>
            <w:tcW w:w="283" w:type="dxa"/>
            <w:shd w:val="clear" w:color="auto" w:fill="FFFF00"/>
          </w:tcPr>
          <w:p w:rsidR="00B67EFF" w:rsidRPr="003B68BD" w:rsidRDefault="00B67EFF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B67EFF" w:rsidRDefault="00B67EFF">
            <w:pPr>
              <w:rPr>
                <w:color w:val="C00000"/>
              </w:rPr>
            </w:pPr>
            <w:r>
              <w:rPr>
                <w:color w:val="C00000"/>
              </w:rPr>
              <w:t xml:space="preserve">Performance </w:t>
            </w:r>
          </w:p>
        </w:tc>
        <w:tc>
          <w:tcPr>
            <w:tcW w:w="9860" w:type="dxa"/>
            <w:gridSpan w:val="2"/>
            <w:shd w:val="clear" w:color="auto" w:fill="FFFF00"/>
          </w:tcPr>
          <w:p w:rsidR="001D3B92" w:rsidRDefault="009735C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Onderzoek op afstand van Alexander van der G en Alexander de B brengt de conclusie dat matige performance op de locatie KHW niet aan het NHA platform te relateren is</w:t>
            </w:r>
            <w:r w:rsidR="00CE14CD">
              <w:rPr>
                <w:rFonts w:ascii="Calibri" w:hAnsi="Calibri" w:cs="Calibri"/>
                <w:bCs/>
                <w:color w:val="C00000"/>
              </w:rPr>
              <w:t>,</w:t>
            </w:r>
            <w:r>
              <w:rPr>
                <w:rFonts w:ascii="Calibri" w:hAnsi="Calibri" w:cs="Calibri"/>
                <w:bCs/>
                <w:color w:val="C00000"/>
              </w:rPr>
              <w:t xml:space="preserve"> maar wellicht toch </w:t>
            </w:r>
          </w:p>
          <w:p w:rsidR="009735C5" w:rsidRDefault="001D3B92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binnen </w:t>
            </w:r>
            <w:r w:rsidR="009735C5">
              <w:rPr>
                <w:rFonts w:ascii="Calibri" w:hAnsi="Calibri" w:cs="Calibri"/>
                <w:bCs/>
                <w:color w:val="C00000"/>
              </w:rPr>
              <w:t xml:space="preserve">de programmatuur van Mais </w:t>
            </w:r>
            <w:proofErr w:type="spellStart"/>
            <w:r w:rsidR="009735C5">
              <w:rPr>
                <w:rFonts w:ascii="Calibri" w:hAnsi="Calibri" w:cs="Calibri"/>
                <w:bCs/>
                <w:color w:val="C00000"/>
              </w:rPr>
              <w:t>Flexis</w:t>
            </w:r>
            <w:proofErr w:type="spellEnd"/>
            <w:r w:rsidR="009735C5">
              <w:rPr>
                <w:rFonts w:ascii="Calibri" w:hAnsi="Calibri" w:cs="Calibri"/>
                <w:bCs/>
                <w:color w:val="C00000"/>
              </w:rPr>
              <w:t xml:space="preserve"> gezocht dient te worden.</w:t>
            </w:r>
            <w:r w:rsidR="0060700F">
              <w:rPr>
                <w:rFonts w:ascii="Calibri" w:hAnsi="Calibri" w:cs="Calibri"/>
                <w:bCs/>
                <w:color w:val="C00000"/>
              </w:rPr>
              <w:t xml:space="preserve"> Alexander van der </w:t>
            </w:r>
            <w:proofErr w:type="spellStart"/>
            <w:r w:rsidR="0060700F">
              <w:rPr>
                <w:rFonts w:ascii="Calibri" w:hAnsi="Calibri" w:cs="Calibri"/>
                <w:bCs/>
                <w:color w:val="C00000"/>
              </w:rPr>
              <w:t>Griendt</w:t>
            </w:r>
            <w:proofErr w:type="spellEnd"/>
            <w:r w:rsidR="0060700F">
              <w:rPr>
                <w:rFonts w:ascii="Calibri" w:hAnsi="Calibri" w:cs="Calibri"/>
                <w:bCs/>
                <w:color w:val="C00000"/>
              </w:rPr>
              <w:t xml:space="preserve"> heeft</w:t>
            </w:r>
            <w:r w:rsidR="009735C5">
              <w:rPr>
                <w:rFonts w:ascii="Calibri" w:hAnsi="Calibri" w:cs="Calibri"/>
                <w:bCs/>
                <w:color w:val="C00000"/>
              </w:rPr>
              <w:t xml:space="preserve"> </w:t>
            </w:r>
          </w:p>
          <w:p w:rsidR="0060700F" w:rsidRDefault="0060700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contact hierover </w:t>
            </w:r>
            <w:r w:rsidR="009735C5">
              <w:rPr>
                <w:rFonts w:ascii="Calibri" w:hAnsi="Calibri" w:cs="Calibri"/>
                <w:bCs/>
                <w:color w:val="C00000"/>
              </w:rPr>
              <w:t>met technici van De Ree.</w:t>
            </w:r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</w:p>
          <w:p w:rsidR="00B67EFF" w:rsidRDefault="0060700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Daarnaast infra-onderzoek door SET over algehele performance KHW.</w:t>
            </w:r>
          </w:p>
        </w:tc>
      </w:tr>
      <w:tr w:rsidR="00CE14CD" w:rsidRPr="004D6384" w:rsidTr="001D3B92">
        <w:tc>
          <w:tcPr>
            <w:tcW w:w="567" w:type="dxa"/>
            <w:shd w:val="clear" w:color="auto" w:fill="FFFF00"/>
          </w:tcPr>
          <w:p w:rsidR="00CE14CD" w:rsidRDefault="00CE14CD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164</w:t>
            </w:r>
          </w:p>
        </w:tc>
        <w:tc>
          <w:tcPr>
            <w:tcW w:w="283" w:type="dxa"/>
            <w:shd w:val="clear" w:color="auto" w:fill="FFFF00"/>
          </w:tcPr>
          <w:p w:rsidR="00CE14CD" w:rsidRPr="003B68BD" w:rsidRDefault="00CE14CD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CE14CD" w:rsidRDefault="00CE14CD">
            <w:pPr>
              <w:rPr>
                <w:color w:val="C00000"/>
              </w:rPr>
            </w:pPr>
            <w:r>
              <w:rPr>
                <w:color w:val="C00000"/>
              </w:rPr>
              <w:t>Google Chrome</w:t>
            </w:r>
          </w:p>
        </w:tc>
        <w:tc>
          <w:tcPr>
            <w:tcW w:w="9860" w:type="dxa"/>
            <w:gridSpan w:val="2"/>
            <w:shd w:val="clear" w:color="auto" w:fill="FFFF00"/>
          </w:tcPr>
          <w:p w:rsidR="00CE14CD" w:rsidRDefault="00CE14CD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Uitrol van veilige versie van Google Chrome vanwege ondersteuning Mais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Flexis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9</w:t>
            </w:r>
          </w:p>
        </w:tc>
      </w:tr>
      <w:tr w:rsidR="00C0669E" w:rsidRPr="004D6384" w:rsidTr="001D3B92">
        <w:tc>
          <w:tcPr>
            <w:tcW w:w="567" w:type="dxa"/>
            <w:shd w:val="clear" w:color="auto" w:fill="FFFF00"/>
          </w:tcPr>
          <w:p w:rsidR="00C0669E" w:rsidRDefault="00C0669E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162</w:t>
            </w:r>
          </w:p>
        </w:tc>
        <w:tc>
          <w:tcPr>
            <w:tcW w:w="283" w:type="dxa"/>
            <w:shd w:val="clear" w:color="auto" w:fill="FFFF00"/>
          </w:tcPr>
          <w:p w:rsidR="00C0669E" w:rsidRPr="003B68BD" w:rsidRDefault="00C0669E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C0669E" w:rsidRDefault="00C0669E">
            <w:pPr>
              <w:rPr>
                <w:color w:val="C00000"/>
              </w:rPr>
            </w:pPr>
            <w:r>
              <w:rPr>
                <w:color w:val="C00000"/>
              </w:rPr>
              <w:t>Telefonie</w:t>
            </w:r>
          </w:p>
        </w:tc>
        <w:tc>
          <w:tcPr>
            <w:tcW w:w="9860" w:type="dxa"/>
            <w:gridSpan w:val="2"/>
            <w:shd w:val="clear" w:color="auto" w:fill="FFFF00"/>
          </w:tcPr>
          <w:p w:rsidR="00C0669E" w:rsidRDefault="00C0669E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Set Telecom:  call aansluiten telefoon lift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Js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op VOIP-systeem</w:t>
            </w:r>
            <w:r w:rsidR="0060700F">
              <w:rPr>
                <w:rFonts w:ascii="Calibri" w:hAnsi="Calibri" w:cs="Calibri"/>
                <w:bCs/>
                <w:color w:val="C00000"/>
              </w:rPr>
              <w:t xml:space="preserve">. </w:t>
            </w:r>
          </w:p>
        </w:tc>
      </w:tr>
      <w:tr w:rsidR="008179BB" w:rsidRPr="004D6384" w:rsidTr="001D3B92">
        <w:tc>
          <w:tcPr>
            <w:tcW w:w="567" w:type="dxa"/>
            <w:shd w:val="clear" w:color="auto" w:fill="FFFF00"/>
          </w:tcPr>
          <w:p w:rsidR="008179BB" w:rsidRDefault="008179BB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165</w:t>
            </w:r>
          </w:p>
        </w:tc>
        <w:tc>
          <w:tcPr>
            <w:tcW w:w="283" w:type="dxa"/>
            <w:shd w:val="clear" w:color="auto" w:fill="FFFF00"/>
          </w:tcPr>
          <w:p w:rsidR="008179BB" w:rsidRPr="003B68BD" w:rsidRDefault="008179BB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8179BB" w:rsidRDefault="008179BB">
            <w:pPr>
              <w:rPr>
                <w:color w:val="C00000"/>
              </w:rPr>
            </w:pPr>
            <w:r>
              <w:rPr>
                <w:color w:val="C00000"/>
              </w:rPr>
              <w:t>Users-MF</w:t>
            </w:r>
          </w:p>
        </w:tc>
        <w:tc>
          <w:tcPr>
            <w:tcW w:w="9860" w:type="dxa"/>
            <w:gridSpan w:val="2"/>
            <w:shd w:val="clear" w:color="auto" w:fill="FFFF00"/>
          </w:tcPr>
          <w:p w:rsidR="008179BB" w:rsidRDefault="008179BB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Nieuw accountoverzicht per persoon conform AVG. Zie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excel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. Nieuwe MF-users aanmaken, juiste </w:t>
            </w:r>
          </w:p>
          <w:p w:rsidR="008179BB" w:rsidRDefault="008179BB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Modules toekennen en rollen aanpa</w:t>
            </w:r>
            <w:r w:rsidR="00517B45">
              <w:rPr>
                <w:rFonts w:ascii="Calibri" w:hAnsi="Calibri" w:cs="Calibri"/>
                <w:bCs/>
                <w:color w:val="C00000"/>
              </w:rPr>
              <w:t>s</w:t>
            </w:r>
            <w:r>
              <w:rPr>
                <w:rFonts w:ascii="Calibri" w:hAnsi="Calibri" w:cs="Calibri"/>
                <w:bCs/>
                <w:color w:val="C00000"/>
              </w:rPr>
              <w:t xml:space="preserve">sen. </w:t>
            </w:r>
            <w:r w:rsidR="003C6A57">
              <w:rPr>
                <w:rFonts w:ascii="Calibri" w:hAnsi="Calibri" w:cs="Calibri"/>
                <w:bCs/>
                <w:color w:val="C00000"/>
              </w:rPr>
              <w:t>Na test groepsaccounts als “aanvrager”, “hoofd studiezaal”</w:t>
            </w:r>
          </w:p>
          <w:p w:rsidR="00116D65" w:rsidRDefault="003C6A57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e.a.</w:t>
            </w:r>
            <w:r w:rsidR="00116D65">
              <w:rPr>
                <w:rFonts w:ascii="Calibri" w:hAnsi="Calibri" w:cs="Calibri"/>
                <w:bCs/>
                <w:color w:val="C00000"/>
              </w:rPr>
              <w:t xml:space="preserve"> in overleg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uitfaseren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. In overleg Ed kijken of afgesloten MF-accounts </w:t>
            </w:r>
            <w:r w:rsidR="00116D65">
              <w:rPr>
                <w:rFonts w:ascii="Calibri" w:hAnsi="Calibri" w:cs="Calibri"/>
                <w:bCs/>
                <w:color w:val="C00000"/>
              </w:rPr>
              <w:t xml:space="preserve">verwijderd kunnen worden. </w:t>
            </w:r>
          </w:p>
          <w:p w:rsidR="00116D65" w:rsidRDefault="00116D6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Voorbeeld ter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personificeren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accounts NHA_BHOEFMAN (Bianca Hoefman) kan onder haar eigen account wel in De module beschrijven (boom.bat) maar niet in bezoekersregistratie (onder module Uitlenen) </w:t>
            </w:r>
          </w:p>
          <w:p w:rsidR="00116D65" w:rsidRDefault="00116D6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De modules welke Bianca nodig heeft, gelden ook voor het gros van de andere standaard interne </w:t>
            </w:r>
          </w:p>
          <w:p w:rsidR="00FF5A92" w:rsidRDefault="00116D6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users (hoofden en assistenten studiezaal, receptionisten) </w:t>
            </w:r>
            <w:r w:rsidR="00FF5A92">
              <w:rPr>
                <w:rFonts w:ascii="Calibri" w:hAnsi="Calibri" w:cs="Calibri"/>
                <w:bCs/>
                <w:color w:val="C00000"/>
              </w:rPr>
              <w:t>zie</w:t>
            </w:r>
          </w:p>
          <w:p w:rsidR="003C6A57" w:rsidRDefault="00FF5A92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  <w:hyperlink r:id="rId5" w:history="1">
              <w:r w:rsidRPr="00FF5A92">
                <w:rPr>
                  <w:rStyle w:val="Hyperlink"/>
                  <w:rFonts w:ascii="Calibri" w:hAnsi="Calibri" w:cs="Calibri"/>
                  <w:bCs/>
                </w:rPr>
                <w:t>2018-06-20_Gebruikers en gebruikersgroepen NHA.xlsx</w:t>
              </w:r>
            </w:hyperlink>
          </w:p>
        </w:tc>
      </w:tr>
      <w:tr w:rsidR="00116D65" w:rsidRPr="004D6384" w:rsidTr="001D3B92">
        <w:tc>
          <w:tcPr>
            <w:tcW w:w="567" w:type="dxa"/>
            <w:shd w:val="clear" w:color="auto" w:fill="FFFF00"/>
          </w:tcPr>
          <w:p w:rsidR="00116D65" w:rsidRDefault="00116D65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166</w:t>
            </w:r>
          </w:p>
        </w:tc>
        <w:tc>
          <w:tcPr>
            <w:tcW w:w="283" w:type="dxa"/>
            <w:shd w:val="clear" w:color="auto" w:fill="FFFF00"/>
          </w:tcPr>
          <w:p w:rsidR="00116D65" w:rsidRPr="003B68BD" w:rsidRDefault="00116D65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116D65" w:rsidRDefault="00116D65">
            <w:pPr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Multifunctionals</w:t>
            </w:r>
            <w:proofErr w:type="spellEnd"/>
          </w:p>
        </w:tc>
        <w:tc>
          <w:tcPr>
            <w:tcW w:w="9860" w:type="dxa"/>
            <w:gridSpan w:val="2"/>
            <w:shd w:val="clear" w:color="auto" w:fill="FFFF00"/>
          </w:tcPr>
          <w:p w:rsidR="00116D65" w:rsidRDefault="00116D6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Ricoh vervangt de 4 bestaande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MFP’s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door 3 nieuwe exemplaren (MFP op eerste vide met </w:t>
            </w:r>
          </w:p>
          <w:p w:rsidR="00116D65" w:rsidRDefault="00116D6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betaalmodule wordt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uitgefaseerd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)  </w:t>
            </w:r>
            <w:r w:rsidR="00811BAE">
              <w:rPr>
                <w:rFonts w:ascii="Calibri" w:hAnsi="Calibri" w:cs="Calibri"/>
                <w:bCs/>
                <w:color w:val="C00000"/>
              </w:rPr>
              <w:t>SET bereidt het aansluiten op het netwe</w:t>
            </w:r>
            <w:r w:rsidR="00F65F61">
              <w:rPr>
                <w:rFonts w:ascii="Calibri" w:hAnsi="Calibri" w:cs="Calibri"/>
                <w:bCs/>
                <w:color w:val="C00000"/>
              </w:rPr>
              <w:t xml:space="preserve">rk voor. Alexander heeft verzoek van SET richting RICOH om </w:t>
            </w:r>
            <w:proofErr w:type="spellStart"/>
            <w:r w:rsidR="00F65F61">
              <w:rPr>
                <w:rFonts w:ascii="Calibri" w:hAnsi="Calibri" w:cs="Calibri"/>
                <w:bCs/>
                <w:color w:val="C00000"/>
              </w:rPr>
              <w:t>specs</w:t>
            </w:r>
            <w:proofErr w:type="spellEnd"/>
            <w:r w:rsidR="00F65F61">
              <w:rPr>
                <w:rFonts w:ascii="Calibri" w:hAnsi="Calibri" w:cs="Calibri"/>
                <w:bCs/>
                <w:color w:val="C00000"/>
              </w:rPr>
              <w:t xml:space="preserve"> gedaan. </w:t>
            </w:r>
          </w:p>
        </w:tc>
      </w:tr>
      <w:tr w:rsidR="00372B40" w:rsidRPr="004D6384" w:rsidTr="001D3B92">
        <w:tc>
          <w:tcPr>
            <w:tcW w:w="567" w:type="dxa"/>
            <w:shd w:val="clear" w:color="auto" w:fill="9BBB59" w:themeFill="accent3"/>
          </w:tcPr>
          <w:p w:rsidR="00372B40" w:rsidRDefault="00372B40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163</w:t>
            </w:r>
          </w:p>
        </w:tc>
        <w:tc>
          <w:tcPr>
            <w:tcW w:w="283" w:type="dxa"/>
            <w:shd w:val="clear" w:color="auto" w:fill="9BBB59" w:themeFill="accent3"/>
          </w:tcPr>
          <w:p w:rsidR="00372B40" w:rsidRPr="003B68BD" w:rsidRDefault="00372B40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9BBB59" w:themeFill="accent3"/>
          </w:tcPr>
          <w:p w:rsidR="00372B40" w:rsidRDefault="00372B40">
            <w:pPr>
              <w:rPr>
                <w:color w:val="C00000"/>
              </w:rPr>
            </w:pPr>
            <w:r>
              <w:rPr>
                <w:color w:val="C00000"/>
              </w:rPr>
              <w:t>De Ree</w:t>
            </w:r>
          </w:p>
        </w:tc>
        <w:tc>
          <w:tcPr>
            <w:tcW w:w="9860" w:type="dxa"/>
            <w:gridSpan w:val="2"/>
            <w:shd w:val="clear" w:color="auto" w:fill="9BBB59" w:themeFill="accent3"/>
          </w:tcPr>
          <w:p w:rsidR="00372B40" w:rsidRDefault="00372B4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Aanpassing mapnamen NAS 1.6 miljoen scans. NHA/SET aanpassen, De Ree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herkoppelen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>.</w:t>
            </w:r>
          </w:p>
          <w:p w:rsidR="005F0F01" w:rsidRDefault="00CE14CD" w:rsidP="005F0F01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Offerte Gerhard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Hijzele</w:t>
            </w:r>
            <w:r w:rsidR="0060700F">
              <w:rPr>
                <w:rFonts w:ascii="Calibri" w:hAnsi="Calibri" w:cs="Calibri"/>
                <w:bCs/>
                <w:color w:val="C00000"/>
              </w:rPr>
              <w:t>r</w:t>
            </w:r>
            <w:proofErr w:type="spellEnd"/>
            <w:r w:rsidR="0060700F">
              <w:rPr>
                <w:rFonts w:ascii="Calibri" w:hAnsi="Calibri" w:cs="Calibri"/>
                <w:bCs/>
                <w:color w:val="C00000"/>
              </w:rPr>
              <w:t xml:space="preserve"> van De Ree geleverd</w:t>
            </w:r>
            <w:r w:rsidR="005F0F01">
              <w:rPr>
                <w:rFonts w:ascii="Calibri" w:hAnsi="Calibri" w:cs="Calibri"/>
                <w:bCs/>
                <w:color w:val="C00000"/>
              </w:rPr>
              <w:t xml:space="preserve">. NHA wil aparte trajecten en offertes </w:t>
            </w:r>
          </w:p>
          <w:p w:rsidR="00CE14CD" w:rsidRDefault="005F0F01" w:rsidP="005F0F01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01 en 04-bestanden. Eerst 01, dan, na herstructurering,</w:t>
            </w:r>
            <w:bookmarkStart w:id="0" w:name="_GoBack"/>
            <w:bookmarkEnd w:id="0"/>
            <w:r>
              <w:rPr>
                <w:rFonts w:ascii="Calibri" w:hAnsi="Calibri" w:cs="Calibri"/>
                <w:bCs/>
                <w:color w:val="C00000"/>
              </w:rPr>
              <w:t xml:space="preserve"> 04</w:t>
            </w:r>
          </w:p>
        </w:tc>
      </w:tr>
      <w:tr w:rsidR="001D3B92" w:rsidRPr="004D6384" w:rsidTr="001D3B92">
        <w:tc>
          <w:tcPr>
            <w:tcW w:w="567" w:type="dxa"/>
            <w:shd w:val="clear" w:color="auto" w:fill="FFFF00"/>
          </w:tcPr>
          <w:p w:rsidR="001D3B92" w:rsidRDefault="001D3B92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164</w:t>
            </w:r>
          </w:p>
        </w:tc>
        <w:tc>
          <w:tcPr>
            <w:tcW w:w="283" w:type="dxa"/>
            <w:shd w:val="clear" w:color="auto" w:fill="FFFF00"/>
          </w:tcPr>
          <w:p w:rsidR="001D3B92" w:rsidRPr="003B68BD" w:rsidRDefault="001D3B92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FFFF00"/>
          </w:tcPr>
          <w:p w:rsidR="001D3B92" w:rsidRDefault="001D3B92">
            <w:pPr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Herstruc</w:t>
            </w:r>
            <w:proofErr w:type="spellEnd"/>
            <w:r>
              <w:rPr>
                <w:color w:val="C00000"/>
              </w:rPr>
              <w:t xml:space="preserve"> NAS</w:t>
            </w:r>
          </w:p>
        </w:tc>
        <w:tc>
          <w:tcPr>
            <w:tcW w:w="9860" w:type="dxa"/>
            <w:gridSpan w:val="2"/>
            <w:shd w:val="clear" w:color="auto" w:fill="FFFF00"/>
          </w:tcPr>
          <w:p w:rsidR="00617046" w:rsidRDefault="001D3B92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NAS nu 6 virtuele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storage’s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01 </w:t>
            </w:r>
            <w:r w:rsidR="00617046">
              <w:rPr>
                <w:rFonts w:ascii="Calibri" w:hAnsi="Calibri" w:cs="Calibri"/>
                <w:bCs/>
                <w:color w:val="C00000"/>
              </w:rPr>
              <w:t xml:space="preserve">t/m </w:t>
            </w:r>
            <w:r w:rsidR="0060700F">
              <w:rPr>
                <w:rFonts w:ascii="Calibri" w:hAnsi="Calibri" w:cs="Calibri"/>
                <w:bCs/>
                <w:color w:val="C00000"/>
              </w:rPr>
              <w:t>06. Bedoeling dat gefaseerd, re</w:t>
            </w:r>
            <w:r w:rsidR="00617046">
              <w:rPr>
                <w:rFonts w:ascii="Calibri" w:hAnsi="Calibri" w:cs="Calibri"/>
                <w:bCs/>
                <w:color w:val="C00000"/>
              </w:rPr>
              <w:t xml:space="preserve">kening houdend met belasting voor de </w:t>
            </w:r>
            <w:proofErr w:type="spellStart"/>
            <w:r w:rsidR="00617046">
              <w:rPr>
                <w:rFonts w:ascii="Calibri" w:hAnsi="Calibri" w:cs="Calibri"/>
                <w:bCs/>
                <w:color w:val="C00000"/>
              </w:rPr>
              <w:t>backup</w:t>
            </w:r>
            <w:proofErr w:type="spellEnd"/>
            <w:r w:rsidR="00617046">
              <w:rPr>
                <w:rFonts w:ascii="Calibri" w:hAnsi="Calibri" w:cs="Calibri"/>
                <w:bCs/>
                <w:color w:val="C00000"/>
              </w:rPr>
              <w:t xml:space="preserve">, </w:t>
            </w:r>
            <w:r>
              <w:rPr>
                <w:rFonts w:ascii="Calibri" w:hAnsi="Calibri" w:cs="Calibri"/>
                <w:bCs/>
                <w:color w:val="C00000"/>
              </w:rPr>
              <w:t>wordt toegewerkt naar uniforme Herstructurering (N: root (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mapcollectienr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)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submap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invent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>/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dossiernr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)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geidentificeerde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objecten Volgens getrapte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Isilstring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vb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NL-HlmNHA_1573_14_001. Dit wordt dan een “spiegel” van hoe de Paden aan de beschikbaarstellingskant (bij MDWS van de Ree) </w:t>
            </w:r>
          </w:p>
          <w:p w:rsidR="001D3B92" w:rsidRDefault="001D3B92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staan. </w:t>
            </w:r>
            <w:r w:rsidR="00034535">
              <w:rPr>
                <w:rFonts w:ascii="Calibri" w:hAnsi="Calibri" w:cs="Calibri"/>
                <w:bCs/>
                <w:color w:val="C00000"/>
              </w:rPr>
              <w:t xml:space="preserve">Uitgangspunt is hernoemen/nummeren van de objecten binnen de bestaande </w:t>
            </w:r>
            <w:proofErr w:type="spellStart"/>
            <w:r w:rsidR="00034535">
              <w:rPr>
                <w:rFonts w:ascii="Calibri" w:hAnsi="Calibri" w:cs="Calibri"/>
                <w:bCs/>
                <w:color w:val="C00000"/>
              </w:rPr>
              <w:t>storages</w:t>
            </w:r>
            <w:proofErr w:type="spellEnd"/>
            <w:r w:rsidR="00034535">
              <w:rPr>
                <w:rFonts w:ascii="Calibri" w:hAnsi="Calibri" w:cs="Calibri"/>
                <w:bCs/>
                <w:color w:val="C00000"/>
              </w:rPr>
              <w:t>.</w:t>
            </w:r>
          </w:p>
        </w:tc>
      </w:tr>
      <w:tr w:rsidR="006A6F49" w:rsidRPr="004D6384" w:rsidTr="001D3B92">
        <w:tc>
          <w:tcPr>
            <w:tcW w:w="567" w:type="dxa"/>
            <w:shd w:val="clear" w:color="auto" w:fill="E5B8B7" w:themeFill="accent2" w:themeFillTint="66"/>
          </w:tcPr>
          <w:p w:rsidR="006A6F49" w:rsidRDefault="006A6F49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139</w:t>
            </w:r>
          </w:p>
        </w:tc>
        <w:tc>
          <w:tcPr>
            <w:tcW w:w="283" w:type="dxa"/>
            <w:shd w:val="clear" w:color="auto" w:fill="E5B8B7" w:themeFill="accent2" w:themeFillTint="66"/>
          </w:tcPr>
          <w:p w:rsidR="006A6F49" w:rsidRPr="003B68BD" w:rsidRDefault="006A6F49" w:rsidP="00274F5F">
            <w:pPr>
              <w:jc w:val="center"/>
              <w:rPr>
                <w:color w:val="C00000"/>
              </w:rPr>
            </w:pPr>
          </w:p>
        </w:tc>
        <w:tc>
          <w:tcPr>
            <w:tcW w:w="1702" w:type="dxa"/>
            <w:shd w:val="clear" w:color="auto" w:fill="E5B8B7" w:themeFill="accent2" w:themeFillTint="66"/>
          </w:tcPr>
          <w:p w:rsidR="006A6F49" w:rsidRDefault="006A6F49">
            <w:pPr>
              <w:rPr>
                <w:color w:val="C00000"/>
              </w:rPr>
            </w:pPr>
            <w:r>
              <w:rPr>
                <w:color w:val="C00000"/>
              </w:rPr>
              <w:t>CBS bij NA</w:t>
            </w:r>
          </w:p>
        </w:tc>
        <w:tc>
          <w:tcPr>
            <w:tcW w:w="9860" w:type="dxa"/>
            <w:gridSpan w:val="2"/>
            <w:shd w:val="clear" w:color="auto" w:fill="E5B8B7" w:themeFill="accent2" w:themeFillTint="66"/>
          </w:tcPr>
          <w:p w:rsidR="006A6F49" w:rsidRDefault="00034535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Definitief afgeblazen bij Rijksbesluit Minister.</w:t>
            </w:r>
          </w:p>
        </w:tc>
      </w:tr>
      <w:tr w:rsidR="00C47D31" w:rsidTr="001D3B92">
        <w:tc>
          <w:tcPr>
            <w:tcW w:w="567" w:type="dxa"/>
            <w:shd w:val="clear" w:color="auto" w:fill="FFFFFF" w:themeFill="background1"/>
          </w:tcPr>
          <w:p w:rsidR="00C47D31" w:rsidRPr="004D6384" w:rsidRDefault="00C47D31" w:rsidP="00274F5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C47D31" w:rsidRDefault="00C47D31" w:rsidP="00C47D31">
            <w:pPr>
              <w:jc w:val="center"/>
            </w:pPr>
            <w:r>
              <w:t>Betekenis kleuren</w:t>
            </w:r>
          </w:p>
        </w:tc>
        <w:tc>
          <w:tcPr>
            <w:tcW w:w="9860" w:type="dxa"/>
            <w:gridSpan w:val="2"/>
            <w:shd w:val="clear" w:color="auto" w:fill="FFFFFF" w:themeFill="background1"/>
          </w:tcPr>
          <w:p w:rsidR="00C47D31" w:rsidRDefault="004E3825">
            <w:r>
              <w:t xml:space="preserve"> </w:t>
            </w:r>
          </w:p>
        </w:tc>
      </w:tr>
      <w:tr w:rsidR="00601EB7" w:rsidTr="001D3B92">
        <w:tc>
          <w:tcPr>
            <w:tcW w:w="567" w:type="dxa"/>
            <w:shd w:val="clear" w:color="auto" w:fill="FFFFFF" w:themeFill="background1"/>
          </w:tcPr>
          <w:p w:rsidR="00601EB7" w:rsidRDefault="00601EB7" w:rsidP="00274F5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601EB7" w:rsidRDefault="00ED228A" w:rsidP="00C47D31">
            <w:pPr>
              <w:jc w:val="center"/>
            </w:pPr>
            <w:r>
              <w:t>P</w:t>
            </w:r>
          </w:p>
        </w:tc>
        <w:tc>
          <w:tcPr>
            <w:tcW w:w="9860" w:type="dxa"/>
            <w:gridSpan w:val="2"/>
            <w:shd w:val="clear" w:color="auto" w:fill="FFFFFF" w:themeFill="background1"/>
          </w:tcPr>
          <w:p w:rsidR="00601EB7" w:rsidRDefault="00ED228A">
            <w:r>
              <w:t>Project</w:t>
            </w:r>
            <w:r w:rsidR="00731DC6">
              <w:t xml:space="preserve"> </w:t>
            </w:r>
          </w:p>
        </w:tc>
      </w:tr>
      <w:tr w:rsidR="00FF731B" w:rsidTr="001D3B92">
        <w:trPr>
          <w:trHeight w:val="288"/>
        </w:trPr>
        <w:tc>
          <w:tcPr>
            <w:tcW w:w="567" w:type="dxa"/>
            <w:shd w:val="clear" w:color="auto" w:fill="92CDDC" w:themeFill="accent5" w:themeFillTint="99"/>
          </w:tcPr>
          <w:p w:rsidR="00FF731B" w:rsidRDefault="00FF731B"/>
        </w:tc>
        <w:tc>
          <w:tcPr>
            <w:tcW w:w="1985" w:type="dxa"/>
            <w:gridSpan w:val="2"/>
            <w:shd w:val="clear" w:color="auto" w:fill="92CDDC" w:themeFill="accent5" w:themeFillTint="99"/>
          </w:tcPr>
          <w:p w:rsidR="00FF731B" w:rsidRDefault="00FF731B">
            <w:r>
              <w:t>2</w:t>
            </w:r>
            <w:r w:rsidRPr="00731816">
              <w:rPr>
                <w:vertAlign w:val="superscript"/>
              </w:rPr>
              <w:t>e</w:t>
            </w:r>
            <w:r w:rsidR="0011796F">
              <w:t xml:space="preserve"> prioriteit voor SET</w:t>
            </w:r>
          </w:p>
        </w:tc>
        <w:tc>
          <w:tcPr>
            <w:tcW w:w="9860" w:type="dxa"/>
            <w:gridSpan w:val="2"/>
          </w:tcPr>
          <w:p w:rsidR="00FF731B" w:rsidRDefault="00166E3B">
            <w:r>
              <w:t xml:space="preserve">Erik, Alexander en Helpdesk. </w:t>
            </w:r>
          </w:p>
        </w:tc>
      </w:tr>
      <w:tr w:rsidR="00FF731B" w:rsidTr="001D3B92">
        <w:tc>
          <w:tcPr>
            <w:tcW w:w="567" w:type="dxa"/>
            <w:shd w:val="clear" w:color="auto" w:fill="FF0000"/>
          </w:tcPr>
          <w:p w:rsidR="00FF731B" w:rsidRDefault="00FF731B"/>
        </w:tc>
        <w:tc>
          <w:tcPr>
            <w:tcW w:w="1985" w:type="dxa"/>
            <w:gridSpan w:val="2"/>
            <w:shd w:val="clear" w:color="auto" w:fill="FF0000"/>
          </w:tcPr>
          <w:p w:rsidR="00FF731B" w:rsidRDefault="00C47D31">
            <w:r>
              <w:t xml:space="preserve">Acties </w:t>
            </w:r>
            <w:r w:rsidR="00C628D3">
              <w:t xml:space="preserve">of </w:t>
            </w:r>
            <w:r>
              <w:t>NHA</w:t>
            </w:r>
          </w:p>
        </w:tc>
        <w:tc>
          <w:tcPr>
            <w:tcW w:w="9860" w:type="dxa"/>
            <w:gridSpan w:val="2"/>
          </w:tcPr>
          <w:p w:rsidR="00FF731B" w:rsidRDefault="006F7435">
            <w:r>
              <w:t>Maarten</w:t>
            </w:r>
            <w:r w:rsidR="00B474DA">
              <w:t>, Ed of Roomyla</w:t>
            </w:r>
          </w:p>
        </w:tc>
      </w:tr>
      <w:tr w:rsidR="00FF731B" w:rsidTr="001D3B92">
        <w:tc>
          <w:tcPr>
            <w:tcW w:w="567" w:type="dxa"/>
            <w:shd w:val="clear" w:color="auto" w:fill="92D050"/>
          </w:tcPr>
          <w:p w:rsidR="00FF731B" w:rsidRDefault="00FF731B"/>
        </w:tc>
        <w:tc>
          <w:tcPr>
            <w:tcW w:w="1985" w:type="dxa"/>
            <w:gridSpan w:val="2"/>
            <w:shd w:val="clear" w:color="auto" w:fill="92D050"/>
          </w:tcPr>
          <w:p w:rsidR="00FF731B" w:rsidRDefault="00FF731B">
            <w:r>
              <w:t>Act</w:t>
            </w:r>
            <w:r w:rsidR="00872D50">
              <w:t xml:space="preserve">ie of communicatie </w:t>
            </w:r>
            <w:r>
              <w:t>derden</w:t>
            </w:r>
          </w:p>
        </w:tc>
        <w:tc>
          <w:tcPr>
            <w:tcW w:w="9860" w:type="dxa"/>
            <w:gridSpan w:val="2"/>
          </w:tcPr>
          <w:p w:rsidR="00FF731B" w:rsidRDefault="006569E7">
            <w:r>
              <w:t>Derde bedrijven of personen</w:t>
            </w:r>
          </w:p>
        </w:tc>
      </w:tr>
      <w:tr w:rsidR="00FF731B" w:rsidTr="001D3B92">
        <w:tc>
          <w:tcPr>
            <w:tcW w:w="567" w:type="dxa"/>
            <w:shd w:val="clear" w:color="auto" w:fill="FFFF00"/>
          </w:tcPr>
          <w:p w:rsidR="00FF731B" w:rsidRDefault="00FF731B">
            <w:pPr>
              <w:rPr>
                <w:color w:val="FF0000"/>
              </w:rPr>
            </w:pPr>
          </w:p>
        </w:tc>
        <w:tc>
          <w:tcPr>
            <w:tcW w:w="1985" w:type="dxa"/>
            <w:gridSpan w:val="2"/>
            <w:shd w:val="clear" w:color="auto" w:fill="FFFF00"/>
          </w:tcPr>
          <w:p w:rsidR="00FF731B" w:rsidRDefault="00FF731B">
            <w:r>
              <w:rPr>
                <w:color w:val="FF0000"/>
              </w:rPr>
              <w:t>1e</w:t>
            </w:r>
            <w:r w:rsidRPr="003056EF">
              <w:rPr>
                <w:color w:val="FF0000"/>
              </w:rPr>
              <w:t xml:space="preserve"> prioriteit voor SET</w:t>
            </w:r>
          </w:p>
        </w:tc>
        <w:tc>
          <w:tcPr>
            <w:tcW w:w="9860" w:type="dxa"/>
            <w:gridSpan w:val="2"/>
          </w:tcPr>
          <w:p w:rsidR="00FF731B" w:rsidRDefault="00C47D31">
            <w:r>
              <w:t>Erik</w:t>
            </w:r>
            <w:r w:rsidR="00166E3B">
              <w:t xml:space="preserve"> en Alexander</w:t>
            </w:r>
          </w:p>
        </w:tc>
      </w:tr>
      <w:tr w:rsidR="00E63BD8" w:rsidTr="001D3B92">
        <w:tc>
          <w:tcPr>
            <w:tcW w:w="567" w:type="dxa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</w:p>
        </w:tc>
        <w:tc>
          <w:tcPr>
            <w:tcW w:w="1985" w:type="dxa"/>
            <w:gridSpan w:val="2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  <w:r>
              <w:rPr>
                <w:color w:val="FF0000"/>
              </w:rPr>
              <w:t xml:space="preserve">On </w:t>
            </w:r>
            <w:proofErr w:type="spellStart"/>
            <w:r>
              <w:rPr>
                <w:color w:val="FF0000"/>
              </w:rPr>
              <w:t>hold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860" w:type="dxa"/>
            <w:gridSpan w:val="2"/>
          </w:tcPr>
          <w:p w:rsidR="00E63BD8" w:rsidRDefault="0000532F" w:rsidP="007521CD">
            <w:r>
              <w:t xml:space="preserve">Eerst </w:t>
            </w:r>
            <w:r w:rsidR="00814CED">
              <w:t>Actie</w:t>
            </w:r>
            <w:r>
              <w:t>s/oplossingen</w:t>
            </w:r>
            <w:r w:rsidR="00814CED">
              <w:t xml:space="preserve"> Nationaal Archief</w:t>
            </w:r>
            <w:r w:rsidR="007521CD">
              <w:t xml:space="preserve"> samen met De Ree </w:t>
            </w:r>
            <w:r>
              <w:t>van hetgeen in rood</w:t>
            </w:r>
            <w:r w:rsidR="007521CD">
              <w:t xml:space="preserve"> staat</w:t>
            </w:r>
            <w:r w:rsidR="00814CED">
              <w:t xml:space="preserve"> </w:t>
            </w:r>
          </w:p>
        </w:tc>
      </w:tr>
      <w:tr w:rsidR="00FF731B" w:rsidTr="001D3B92">
        <w:tc>
          <w:tcPr>
            <w:tcW w:w="567" w:type="dxa"/>
            <w:shd w:val="clear" w:color="auto" w:fill="002060"/>
          </w:tcPr>
          <w:p w:rsidR="00FF731B" w:rsidRDefault="00FF731B"/>
        </w:tc>
        <w:tc>
          <w:tcPr>
            <w:tcW w:w="1985" w:type="dxa"/>
            <w:gridSpan w:val="2"/>
            <w:shd w:val="clear" w:color="auto" w:fill="002060"/>
          </w:tcPr>
          <w:p w:rsidR="00FF731B" w:rsidRDefault="00FF731B"/>
        </w:tc>
        <w:tc>
          <w:tcPr>
            <w:tcW w:w="9214" w:type="dxa"/>
          </w:tcPr>
          <w:p w:rsidR="003510CC" w:rsidRDefault="005F740B">
            <w:r>
              <w:t>Wensen o</w:t>
            </w:r>
            <w:r w:rsidR="007A1B58">
              <w:t>p langere termijn</w:t>
            </w:r>
          </w:p>
        </w:tc>
        <w:tc>
          <w:tcPr>
            <w:tcW w:w="646" w:type="dxa"/>
          </w:tcPr>
          <w:p w:rsidR="00FF731B" w:rsidRDefault="00FF731B"/>
        </w:tc>
      </w:tr>
      <w:tr w:rsidR="0022019E" w:rsidTr="001D3B92">
        <w:tc>
          <w:tcPr>
            <w:tcW w:w="567" w:type="dxa"/>
            <w:shd w:val="clear" w:color="auto" w:fill="FFFFFF" w:themeFill="background1"/>
          </w:tcPr>
          <w:p w:rsidR="0022019E" w:rsidRDefault="0022019E"/>
        </w:tc>
        <w:tc>
          <w:tcPr>
            <w:tcW w:w="1985" w:type="dxa"/>
            <w:gridSpan w:val="2"/>
            <w:shd w:val="clear" w:color="auto" w:fill="FFFFFF" w:themeFill="background1"/>
          </w:tcPr>
          <w:p w:rsidR="0022019E" w:rsidRDefault="0022019E"/>
        </w:tc>
        <w:tc>
          <w:tcPr>
            <w:tcW w:w="9214" w:type="dxa"/>
          </w:tcPr>
          <w:p w:rsidR="0022019E" w:rsidRDefault="0022019E"/>
        </w:tc>
        <w:tc>
          <w:tcPr>
            <w:tcW w:w="646" w:type="dxa"/>
          </w:tcPr>
          <w:p w:rsidR="0022019E" w:rsidRDefault="0022019E"/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3"/>
    <w:rsid w:val="00000BAA"/>
    <w:rsid w:val="00003378"/>
    <w:rsid w:val="00003F91"/>
    <w:rsid w:val="0000532F"/>
    <w:rsid w:val="0002035B"/>
    <w:rsid w:val="00024ABD"/>
    <w:rsid w:val="00026071"/>
    <w:rsid w:val="000328CC"/>
    <w:rsid w:val="00034535"/>
    <w:rsid w:val="000516C3"/>
    <w:rsid w:val="000528BC"/>
    <w:rsid w:val="00061D58"/>
    <w:rsid w:val="00063076"/>
    <w:rsid w:val="000649F4"/>
    <w:rsid w:val="00070611"/>
    <w:rsid w:val="00070B7B"/>
    <w:rsid w:val="0007460E"/>
    <w:rsid w:val="0007679F"/>
    <w:rsid w:val="00080722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4AFE"/>
    <w:rsid w:val="000C614B"/>
    <w:rsid w:val="000D44E3"/>
    <w:rsid w:val="000E5A71"/>
    <w:rsid w:val="000E5B47"/>
    <w:rsid w:val="000E69EB"/>
    <w:rsid w:val="000E7F16"/>
    <w:rsid w:val="000F73D9"/>
    <w:rsid w:val="00104E79"/>
    <w:rsid w:val="0011365F"/>
    <w:rsid w:val="00114C73"/>
    <w:rsid w:val="00116D65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4FBB"/>
    <w:rsid w:val="00166E3B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7925"/>
    <w:rsid w:val="001B27E6"/>
    <w:rsid w:val="001B54CC"/>
    <w:rsid w:val="001C11DF"/>
    <w:rsid w:val="001D0AD9"/>
    <w:rsid w:val="001D17F4"/>
    <w:rsid w:val="001D3648"/>
    <w:rsid w:val="001D3B92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73ED7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9453D"/>
    <w:rsid w:val="002A518D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650B9"/>
    <w:rsid w:val="00366DED"/>
    <w:rsid w:val="00372B40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B30E0"/>
    <w:rsid w:val="003B68BD"/>
    <w:rsid w:val="003C117B"/>
    <w:rsid w:val="003C458A"/>
    <w:rsid w:val="003C5F9D"/>
    <w:rsid w:val="003C6A57"/>
    <w:rsid w:val="003D196C"/>
    <w:rsid w:val="003D681F"/>
    <w:rsid w:val="003E1843"/>
    <w:rsid w:val="003E24CC"/>
    <w:rsid w:val="003F1B22"/>
    <w:rsid w:val="00406634"/>
    <w:rsid w:val="00411489"/>
    <w:rsid w:val="00422B7F"/>
    <w:rsid w:val="00422CFF"/>
    <w:rsid w:val="00423FC4"/>
    <w:rsid w:val="004241C9"/>
    <w:rsid w:val="004309FE"/>
    <w:rsid w:val="00433851"/>
    <w:rsid w:val="00437B9A"/>
    <w:rsid w:val="00441CF6"/>
    <w:rsid w:val="00444639"/>
    <w:rsid w:val="00446469"/>
    <w:rsid w:val="00453D72"/>
    <w:rsid w:val="0046218B"/>
    <w:rsid w:val="00462234"/>
    <w:rsid w:val="00466B9E"/>
    <w:rsid w:val="00472DC3"/>
    <w:rsid w:val="00474BF6"/>
    <w:rsid w:val="00477010"/>
    <w:rsid w:val="00486776"/>
    <w:rsid w:val="0049171D"/>
    <w:rsid w:val="00497656"/>
    <w:rsid w:val="004A279C"/>
    <w:rsid w:val="004A508D"/>
    <w:rsid w:val="004B3587"/>
    <w:rsid w:val="004C55DA"/>
    <w:rsid w:val="004C57D0"/>
    <w:rsid w:val="004C7DEC"/>
    <w:rsid w:val="004D1238"/>
    <w:rsid w:val="004D5EC2"/>
    <w:rsid w:val="004D6384"/>
    <w:rsid w:val="004E3825"/>
    <w:rsid w:val="004E4304"/>
    <w:rsid w:val="0050017B"/>
    <w:rsid w:val="005044F9"/>
    <w:rsid w:val="00510965"/>
    <w:rsid w:val="00515AC5"/>
    <w:rsid w:val="00517B45"/>
    <w:rsid w:val="00535CE4"/>
    <w:rsid w:val="00536AC2"/>
    <w:rsid w:val="00545515"/>
    <w:rsid w:val="00551D10"/>
    <w:rsid w:val="005526F9"/>
    <w:rsid w:val="005534A3"/>
    <w:rsid w:val="00566292"/>
    <w:rsid w:val="005741A2"/>
    <w:rsid w:val="00574202"/>
    <w:rsid w:val="00575473"/>
    <w:rsid w:val="005758F7"/>
    <w:rsid w:val="005763B9"/>
    <w:rsid w:val="00585FEE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B370C"/>
    <w:rsid w:val="005B6149"/>
    <w:rsid w:val="005B7BEF"/>
    <w:rsid w:val="005C250F"/>
    <w:rsid w:val="005C3A0D"/>
    <w:rsid w:val="005C47E9"/>
    <w:rsid w:val="005C7F92"/>
    <w:rsid w:val="005D1676"/>
    <w:rsid w:val="005E0939"/>
    <w:rsid w:val="005E36DE"/>
    <w:rsid w:val="005E3B60"/>
    <w:rsid w:val="005E3CFA"/>
    <w:rsid w:val="005E46A2"/>
    <w:rsid w:val="005E7FB2"/>
    <w:rsid w:val="005F026E"/>
    <w:rsid w:val="005F0F01"/>
    <w:rsid w:val="005F1C5F"/>
    <w:rsid w:val="005F740B"/>
    <w:rsid w:val="006007BA"/>
    <w:rsid w:val="00601EB7"/>
    <w:rsid w:val="00605F03"/>
    <w:rsid w:val="0060700F"/>
    <w:rsid w:val="0061688E"/>
    <w:rsid w:val="00616974"/>
    <w:rsid w:val="00617046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9E7"/>
    <w:rsid w:val="00663F07"/>
    <w:rsid w:val="00665008"/>
    <w:rsid w:val="00671A3F"/>
    <w:rsid w:val="00675DF8"/>
    <w:rsid w:val="00682A4B"/>
    <w:rsid w:val="0069554E"/>
    <w:rsid w:val="006A4856"/>
    <w:rsid w:val="006A6F49"/>
    <w:rsid w:val="006B2914"/>
    <w:rsid w:val="006B2FA5"/>
    <w:rsid w:val="006B360B"/>
    <w:rsid w:val="006B3D60"/>
    <w:rsid w:val="006C36E6"/>
    <w:rsid w:val="006D2A5F"/>
    <w:rsid w:val="006D2B14"/>
    <w:rsid w:val="006D3940"/>
    <w:rsid w:val="006D757E"/>
    <w:rsid w:val="006E1F23"/>
    <w:rsid w:val="006E2E0A"/>
    <w:rsid w:val="006E4565"/>
    <w:rsid w:val="006E577D"/>
    <w:rsid w:val="006E688F"/>
    <w:rsid w:val="006F584E"/>
    <w:rsid w:val="006F7435"/>
    <w:rsid w:val="0070337C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65841"/>
    <w:rsid w:val="00780C07"/>
    <w:rsid w:val="0078272F"/>
    <w:rsid w:val="00782842"/>
    <w:rsid w:val="00783647"/>
    <w:rsid w:val="00786B83"/>
    <w:rsid w:val="00786D4E"/>
    <w:rsid w:val="00791298"/>
    <w:rsid w:val="007A10CA"/>
    <w:rsid w:val="007A1B58"/>
    <w:rsid w:val="007A7B26"/>
    <w:rsid w:val="007B621A"/>
    <w:rsid w:val="007B7B79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11BAE"/>
    <w:rsid w:val="00814CED"/>
    <w:rsid w:val="0081799B"/>
    <w:rsid w:val="008179BB"/>
    <w:rsid w:val="008350E8"/>
    <w:rsid w:val="008366F6"/>
    <w:rsid w:val="00836A69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5915"/>
    <w:rsid w:val="00880BB7"/>
    <w:rsid w:val="00881B78"/>
    <w:rsid w:val="00891903"/>
    <w:rsid w:val="00896A1E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90674F"/>
    <w:rsid w:val="00913B92"/>
    <w:rsid w:val="00917DF0"/>
    <w:rsid w:val="00920316"/>
    <w:rsid w:val="00920886"/>
    <w:rsid w:val="00921560"/>
    <w:rsid w:val="0092656D"/>
    <w:rsid w:val="00937B11"/>
    <w:rsid w:val="00937F39"/>
    <w:rsid w:val="00946060"/>
    <w:rsid w:val="00954E15"/>
    <w:rsid w:val="009552D9"/>
    <w:rsid w:val="009571D0"/>
    <w:rsid w:val="00962404"/>
    <w:rsid w:val="00962526"/>
    <w:rsid w:val="00965F4F"/>
    <w:rsid w:val="00970CFF"/>
    <w:rsid w:val="009732B4"/>
    <w:rsid w:val="009735C5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ACD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A0122C"/>
    <w:rsid w:val="00A02F61"/>
    <w:rsid w:val="00A07C07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372D"/>
    <w:rsid w:val="00A3763A"/>
    <w:rsid w:val="00A43943"/>
    <w:rsid w:val="00A476E6"/>
    <w:rsid w:val="00A525A6"/>
    <w:rsid w:val="00A5579C"/>
    <w:rsid w:val="00A60CB7"/>
    <w:rsid w:val="00A610A8"/>
    <w:rsid w:val="00A622AB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4879"/>
    <w:rsid w:val="00AC7A5B"/>
    <w:rsid w:val="00AD1F20"/>
    <w:rsid w:val="00AD204A"/>
    <w:rsid w:val="00AD25E8"/>
    <w:rsid w:val="00AF00C6"/>
    <w:rsid w:val="00B03C41"/>
    <w:rsid w:val="00B34393"/>
    <w:rsid w:val="00B42F73"/>
    <w:rsid w:val="00B441D3"/>
    <w:rsid w:val="00B466D0"/>
    <w:rsid w:val="00B474DA"/>
    <w:rsid w:val="00B53E62"/>
    <w:rsid w:val="00B54868"/>
    <w:rsid w:val="00B552E9"/>
    <w:rsid w:val="00B57439"/>
    <w:rsid w:val="00B63A8D"/>
    <w:rsid w:val="00B67EFF"/>
    <w:rsid w:val="00B772B9"/>
    <w:rsid w:val="00B808D5"/>
    <w:rsid w:val="00B822E4"/>
    <w:rsid w:val="00B87FE4"/>
    <w:rsid w:val="00B91EF6"/>
    <w:rsid w:val="00B942F7"/>
    <w:rsid w:val="00B94535"/>
    <w:rsid w:val="00B97FAC"/>
    <w:rsid w:val="00BA1EF5"/>
    <w:rsid w:val="00BA3EDD"/>
    <w:rsid w:val="00BA4EAA"/>
    <w:rsid w:val="00BB00DA"/>
    <w:rsid w:val="00BB0189"/>
    <w:rsid w:val="00BB2A45"/>
    <w:rsid w:val="00BB709F"/>
    <w:rsid w:val="00BB71FC"/>
    <w:rsid w:val="00BC38C1"/>
    <w:rsid w:val="00BC4535"/>
    <w:rsid w:val="00BC4792"/>
    <w:rsid w:val="00BC654B"/>
    <w:rsid w:val="00BC6AA5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669E"/>
    <w:rsid w:val="00C20AD9"/>
    <w:rsid w:val="00C24BE7"/>
    <w:rsid w:val="00C27538"/>
    <w:rsid w:val="00C27615"/>
    <w:rsid w:val="00C32318"/>
    <w:rsid w:val="00C45CED"/>
    <w:rsid w:val="00C47D31"/>
    <w:rsid w:val="00C50F94"/>
    <w:rsid w:val="00C55C9A"/>
    <w:rsid w:val="00C61DC0"/>
    <w:rsid w:val="00C628D3"/>
    <w:rsid w:val="00C7197F"/>
    <w:rsid w:val="00C77437"/>
    <w:rsid w:val="00C774EA"/>
    <w:rsid w:val="00C83C1B"/>
    <w:rsid w:val="00C870B6"/>
    <w:rsid w:val="00C904C2"/>
    <w:rsid w:val="00C94FCB"/>
    <w:rsid w:val="00C97B6B"/>
    <w:rsid w:val="00C97FC9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4CD"/>
    <w:rsid w:val="00CE15BF"/>
    <w:rsid w:val="00CE5B59"/>
    <w:rsid w:val="00CF256F"/>
    <w:rsid w:val="00CF3297"/>
    <w:rsid w:val="00CF7272"/>
    <w:rsid w:val="00CF76D3"/>
    <w:rsid w:val="00D04592"/>
    <w:rsid w:val="00D07CAD"/>
    <w:rsid w:val="00D122B9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91C7D"/>
    <w:rsid w:val="00D935EF"/>
    <w:rsid w:val="00D94DEF"/>
    <w:rsid w:val="00D96576"/>
    <w:rsid w:val="00DA22D5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3F35"/>
    <w:rsid w:val="00E05069"/>
    <w:rsid w:val="00E07612"/>
    <w:rsid w:val="00E1482B"/>
    <w:rsid w:val="00E17BF1"/>
    <w:rsid w:val="00E30207"/>
    <w:rsid w:val="00E3570D"/>
    <w:rsid w:val="00E36CC1"/>
    <w:rsid w:val="00E36D02"/>
    <w:rsid w:val="00E4210B"/>
    <w:rsid w:val="00E45AC0"/>
    <w:rsid w:val="00E525E2"/>
    <w:rsid w:val="00E63348"/>
    <w:rsid w:val="00E63BD8"/>
    <w:rsid w:val="00E659A4"/>
    <w:rsid w:val="00E72634"/>
    <w:rsid w:val="00E8064C"/>
    <w:rsid w:val="00E96585"/>
    <w:rsid w:val="00EA03C5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F443B"/>
    <w:rsid w:val="00EF49C9"/>
    <w:rsid w:val="00EF6C55"/>
    <w:rsid w:val="00EF6DDB"/>
    <w:rsid w:val="00F03EFE"/>
    <w:rsid w:val="00F111B9"/>
    <w:rsid w:val="00F12409"/>
    <w:rsid w:val="00F1260C"/>
    <w:rsid w:val="00F235D7"/>
    <w:rsid w:val="00F2476C"/>
    <w:rsid w:val="00F30D91"/>
    <w:rsid w:val="00F359C1"/>
    <w:rsid w:val="00F37217"/>
    <w:rsid w:val="00F41E73"/>
    <w:rsid w:val="00F508B9"/>
    <w:rsid w:val="00F56583"/>
    <w:rsid w:val="00F5670D"/>
    <w:rsid w:val="00F569ED"/>
    <w:rsid w:val="00F64498"/>
    <w:rsid w:val="00F6509C"/>
    <w:rsid w:val="00F6523B"/>
    <w:rsid w:val="00F65D28"/>
    <w:rsid w:val="00F65F61"/>
    <w:rsid w:val="00F810E6"/>
    <w:rsid w:val="00F81ADD"/>
    <w:rsid w:val="00F83E14"/>
    <w:rsid w:val="00F93217"/>
    <w:rsid w:val="00F966F0"/>
    <w:rsid w:val="00F9682D"/>
    <w:rsid w:val="00F9794E"/>
    <w:rsid w:val="00FA0181"/>
    <w:rsid w:val="00FB1722"/>
    <w:rsid w:val="00FB4B52"/>
    <w:rsid w:val="00FB5386"/>
    <w:rsid w:val="00FB6E30"/>
    <w:rsid w:val="00FD5C88"/>
    <w:rsid w:val="00FE69CA"/>
    <w:rsid w:val="00FF4307"/>
    <w:rsid w:val="00FF5A92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E620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2018-06-20_Gebruikers%20en%20gebruikersgroepen%20NHA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26B539E8</Template>
  <TotalTime>25</TotalTime>
  <Pages>2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9</cp:revision>
  <cp:lastPrinted>2015-04-08T07:07:00Z</cp:lastPrinted>
  <dcterms:created xsi:type="dcterms:W3CDTF">2018-06-20T09:50:00Z</dcterms:created>
  <dcterms:modified xsi:type="dcterms:W3CDTF">2018-07-02T12:41:00Z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