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1D7" w:rsidRDefault="00A34076">
      <w:pPr>
        <w:pStyle w:val="TitleA"/>
      </w:pPr>
      <w:r>
        <w:t>Verslag IM-overleg 2020-04-21</w:t>
      </w:r>
    </w:p>
    <w:p w:rsidR="00772A86" w:rsidRDefault="00772A86">
      <w:pPr>
        <w:pStyle w:val="Broodtekst-Memo"/>
        <w:rPr>
          <w:rFonts w:ascii="Calibri" w:hAnsi="Calibri"/>
          <w:sz w:val="20"/>
          <w:szCs w:val="20"/>
          <w:lang w:val="nl-NL"/>
        </w:rPr>
      </w:pPr>
    </w:p>
    <w:p w:rsidR="005C41D7" w:rsidRDefault="00A34076">
      <w:pPr>
        <w:pStyle w:val="Broodtekst-Memo"/>
        <w:rPr>
          <w:rFonts w:ascii="Calibri" w:eastAsia="Calibri" w:hAnsi="Calibri" w:cs="Calibri"/>
          <w:sz w:val="20"/>
          <w:szCs w:val="20"/>
          <w:lang w:val="nl-NL"/>
        </w:rPr>
      </w:pPr>
      <w:r>
        <w:rPr>
          <w:rFonts w:ascii="Calibri" w:hAnsi="Calibri"/>
          <w:sz w:val="20"/>
          <w:szCs w:val="20"/>
          <w:lang w:val="nl-NL"/>
        </w:rPr>
        <w:t xml:space="preserve">Aanwezig: Patrick, Klaartje, Maarten B., Ed, Maarten Z., Valentina, Roomyla </w:t>
      </w:r>
    </w:p>
    <w:p w:rsidR="005C41D7" w:rsidRDefault="00A34076">
      <w:pPr>
        <w:pStyle w:val="Broodtekst-Memo"/>
        <w:rPr>
          <w:rFonts w:ascii="Calibri" w:eastAsia="Calibri" w:hAnsi="Calibri" w:cs="Calibri"/>
          <w:sz w:val="20"/>
          <w:szCs w:val="20"/>
          <w:lang w:val="nl-NL"/>
        </w:rPr>
      </w:pPr>
      <w:r>
        <w:rPr>
          <w:rFonts w:ascii="Calibri" w:hAnsi="Calibri"/>
          <w:sz w:val="20"/>
          <w:szCs w:val="20"/>
          <w:lang w:val="nl-NL"/>
        </w:rPr>
        <w:t>Voorzitter: Maarten Zeinstra</w:t>
      </w:r>
    </w:p>
    <w:p w:rsidR="005C41D7" w:rsidRDefault="00A34076">
      <w:pPr>
        <w:pStyle w:val="Broodtekst-Memo"/>
        <w:rPr>
          <w:rFonts w:ascii="Calibri" w:eastAsia="Calibri" w:hAnsi="Calibri" w:cs="Calibri"/>
          <w:sz w:val="20"/>
          <w:szCs w:val="20"/>
          <w:lang w:val="nl-NL"/>
        </w:rPr>
      </w:pPr>
      <w:r>
        <w:rPr>
          <w:rFonts w:ascii="Calibri" w:hAnsi="Calibri"/>
          <w:sz w:val="20"/>
          <w:szCs w:val="20"/>
          <w:lang w:val="nl-NL"/>
        </w:rPr>
        <w:t>Secretaris: Valentina Infanti</w:t>
      </w:r>
      <w:r>
        <w:rPr>
          <w:rFonts w:ascii="Calibri" w:eastAsia="Calibri" w:hAnsi="Calibri" w:cs="Calibri"/>
          <w:sz w:val="20"/>
          <w:szCs w:val="20"/>
          <w:lang w:val="nl-NL"/>
        </w:rPr>
        <w:br/>
      </w:r>
      <w:r>
        <w:rPr>
          <w:rFonts w:ascii="Calibri" w:hAnsi="Calibri"/>
          <w:sz w:val="20"/>
          <w:szCs w:val="20"/>
          <w:lang w:val="nl-NL"/>
        </w:rPr>
        <w:t>Uitgenodigd voor agendapunt 1</w:t>
      </w:r>
      <w:r w:rsidR="00A6492A">
        <w:rPr>
          <w:rFonts w:ascii="Calibri" w:hAnsi="Calibri"/>
          <w:sz w:val="20"/>
          <w:szCs w:val="20"/>
          <w:lang w:val="nl-NL"/>
        </w:rPr>
        <w:t xml:space="preserve"> (Adviesrapport Peter Brand)</w:t>
      </w:r>
      <w:r>
        <w:rPr>
          <w:rFonts w:ascii="Calibri" w:hAnsi="Calibri"/>
          <w:sz w:val="20"/>
          <w:szCs w:val="20"/>
          <w:lang w:val="nl-NL"/>
        </w:rPr>
        <w:t>: Peter en Antoinet</w:t>
      </w:r>
    </w:p>
    <w:p w:rsidR="005C41D7" w:rsidRDefault="00A34076">
      <w:pPr>
        <w:pStyle w:val="Heading1"/>
      </w:pPr>
      <w:r>
        <w:t>Meegeleverde stukken</w:t>
      </w:r>
    </w:p>
    <w:p w:rsidR="005C41D7" w:rsidRDefault="00A34076" w:rsidP="0000341D">
      <w:pPr>
        <w:pStyle w:val="ListParagraph"/>
        <w:numPr>
          <w:ilvl w:val="0"/>
          <w:numId w:val="6"/>
        </w:numPr>
      </w:pPr>
      <w:r>
        <w:t xml:space="preserve">Aandachtspunten ICT </w:t>
      </w:r>
    </w:p>
    <w:p w:rsidR="006C7A86" w:rsidRDefault="006C7A86" w:rsidP="0000341D">
      <w:pPr>
        <w:pStyle w:val="ListParagraph"/>
        <w:numPr>
          <w:ilvl w:val="0"/>
          <w:numId w:val="6"/>
        </w:numPr>
      </w:pPr>
      <w:r w:rsidRPr="006C7A86">
        <w:t>Beveiligd gebruik van Microsoft</w:t>
      </w:r>
      <w:r w:rsidR="00796869">
        <w:t xml:space="preserve"> </w:t>
      </w:r>
      <w:r w:rsidRPr="006C7A86">
        <w:t>teams door het Noord-Hollands Archief</w:t>
      </w:r>
    </w:p>
    <w:p w:rsidR="006C7A86" w:rsidRDefault="006C7A86" w:rsidP="0000341D">
      <w:pPr>
        <w:pStyle w:val="ListParagraph"/>
        <w:numPr>
          <w:ilvl w:val="0"/>
          <w:numId w:val="6"/>
        </w:numPr>
      </w:pPr>
      <w:r w:rsidRPr="006C7A86">
        <w:t xml:space="preserve">Voorstel Herijking Zaaktypen </w:t>
      </w:r>
      <w:r>
        <w:t>(per mail rondgestuurd vlak voor de vergadering, niet inhoudelijk ter bespreking deze vergadering)</w:t>
      </w:r>
    </w:p>
    <w:p w:rsidR="005C41D7" w:rsidRDefault="006C7A86">
      <w:pPr>
        <w:pStyle w:val="Heading1"/>
      </w:pPr>
      <w:r>
        <w:t>Verslag</w:t>
      </w:r>
    </w:p>
    <w:p w:rsidR="005C41D7" w:rsidRDefault="00A34076">
      <w:pPr>
        <w:pStyle w:val="Heading2"/>
        <w:numPr>
          <w:ilvl w:val="0"/>
          <w:numId w:val="4"/>
        </w:numPr>
      </w:pPr>
      <w:r>
        <w:t>Adviesrapport Peter Brand</w:t>
      </w:r>
    </w:p>
    <w:p w:rsidR="006C7A86" w:rsidRDefault="00A34076">
      <w:pPr>
        <w:rPr>
          <w:color w:val="auto"/>
        </w:rPr>
      </w:pPr>
      <w:r w:rsidRPr="006C7A86">
        <w:rPr>
          <w:color w:val="auto"/>
        </w:rPr>
        <w:t xml:space="preserve">Peter Brand heeft de afgelopen weken gewerkt aan een adviesrapport over de plaatsing van de </w:t>
      </w:r>
      <w:proofErr w:type="spellStart"/>
      <w:r w:rsidRPr="006C7A86">
        <w:rPr>
          <w:color w:val="auto"/>
        </w:rPr>
        <w:t>preserveringsvoorziening</w:t>
      </w:r>
      <w:proofErr w:type="spellEnd"/>
      <w:r w:rsidRPr="006C7A86">
        <w:rPr>
          <w:color w:val="auto"/>
        </w:rPr>
        <w:t xml:space="preserve"> in de informatie-architectuur van het Noord-Hollands Archief. Met name de basale link tussen CBS en </w:t>
      </w:r>
      <w:proofErr w:type="spellStart"/>
      <w:r w:rsidRPr="006C7A86">
        <w:rPr>
          <w:color w:val="auto"/>
        </w:rPr>
        <w:t>Presereveringsvoorziening</w:t>
      </w:r>
      <w:proofErr w:type="spellEnd"/>
      <w:r w:rsidRPr="006C7A86">
        <w:rPr>
          <w:color w:val="auto"/>
        </w:rPr>
        <w:t xml:space="preserve">. Dit advies is 14 april besproken en vastgesteld in het MT. </w:t>
      </w:r>
    </w:p>
    <w:p w:rsidR="006C7A86" w:rsidRDefault="006C7A86">
      <w:pPr>
        <w:rPr>
          <w:color w:val="auto"/>
        </w:rPr>
      </w:pPr>
      <w:r w:rsidRPr="006C7A86">
        <w:rPr>
          <w:color w:val="auto"/>
        </w:rPr>
        <w:t xml:space="preserve">De gevolgen van het adviesrapport en van de acties die naar aanleiding hiervan volgen worden binnen het IM overleg besproken. Peter en Antoinet zijn uitgenodigd om deel te nemen aan het overleg om dit punt te bespreken. </w:t>
      </w:r>
    </w:p>
    <w:p w:rsidR="005C41D7" w:rsidRPr="006C7A86" w:rsidRDefault="006C7A86">
      <w:pPr>
        <w:rPr>
          <w:color w:val="auto"/>
        </w:rPr>
      </w:pPr>
      <w:r>
        <w:rPr>
          <w:color w:val="auto"/>
        </w:rPr>
        <w:t xml:space="preserve">Peter presenteert kort de eindconclusie van het rapport (te weten, op bladzijde 14). Hierin </w:t>
      </w:r>
      <w:r w:rsidR="00A34076">
        <w:t xml:space="preserve">staat dat het de aanbeveling verdient om een proefomgeving op te zetten om drie opties te bespreken. </w:t>
      </w:r>
    </w:p>
    <w:p w:rsidR="005C41D7" w:rsidRDefault="00D14D47">
      <w:r>
        <w:t xml:space="preserve">Het derde punt hierbij is de koppeling tussen het CBS en de raadpleegvoorziening. </w:t>
      </w:r>
      <w:r w:rsidR="00A34076">
        <w:t>In het MT is al een keuze gemaakt v</w:t>
      </w:r>
      <w:r>
        <w:t xml:space="preserve">oor de basale koppeling. Vragen die hierbij kunnen komen te kijken zijn, </w:t>
      </w:r>
      <w:r w:rsidR="00A34076">
        <w:t xml:space="preserve">hoe </w:t>
      </w:r>
      <w:r>
        <w:t>wordt digitaal b</w:t>
      </w:r>
      <w:r w:rsidR="00A34076">
        <w:t>orn info</w:t>
      </w:r>
      <w:r>
        <w:t>rmatie verwerkt? H</w:t>
      </w:r>
      <w:r w:rsidR="00A34076">
        <w:t>oe komt een basale koppe</w:t>
      </w:r>
      <w:r>
        <w:t xml:space="preserve">ling tot stand en hoe wordt deze </w:t>
      </w:r>
      <w:r w:rsidR="00A34076">
        <w:t xml:space="preserve">getest? </w:t>
      </w:r>
    </w:p>
    <w:p w:rsidR="005C41D7" w:rsidRDefault="00A34076">
      <w:r>
        <w:t xml:space="preserve">De opties om een tweede CBS op te zetten voor de digitale collectie en om de oplossing van </w:t>
      </w:r>
      <w:proofErr w:type="spellStart"/>
      <w:r>
        <w:t>Preservica</w:t>
      </w:r>
      <w:proofErr w:type="spellEnd"/>
      <w:r>
        <w:t xml:space="preserve"> te gebruiken als CBS worden besproken. </w:t>
      </w:r>
      <w:proofErr w:type="spellStart"/>
      <w:r>
        <w:t>Preservica</w:t>
      </w:r>
      <w:proofErr w:type="spellEnd"/>
      <w:r>
        <w:t xml:space="preserve"> heeft wel de mogelijkheden om een CBS te zijn, maar om de context te bewaren is de koppeling met MAIS wel noodzakelijk. Ook is het  afhankelijk van de nieuwe </w:t>
      </w:r>
      <w:proofErr w:type="spellStart"/>
      <w:r>
        <w:t>metadatastandaard</w:t>
      </w:r>
      <w:proofErr w:type="spellEnd"/>
      <w:r>
        <w:t>. Daarnaast is er nog weinig ervaring met hybride situaties, al is het rapport van Nick over hybride archieven een goed begin. Ook de basale koppeling moet nog verder worden uitgezocht, hoe ziet die koppeling er uit bijvoorbeeld?</w:t>
      </w:r>
    </w:p>
    <w:p w:rsidR="00A34076" w:rsidRDefault="00F46D45">
      <w:r>
        <w:t xml:space="preserve">Een aandachtspunt is ook MDTO, omdat dit er anders uit gaat zien dan TMLO. Wel is MDTO nog </w:t>
      </w:r>
      <w:proofErr w:type="spellStart"/>
      <w:r>
        <w:t>work</w:t>
      </w:r>
      <w:proofErr w:type="spellEnd"/>
      <w:r>
        <w:t xml:space="preserve"> in </w:t>
      </w:r>
      <w:proofErr w:type="spellStart"/>
      <w:r>
        <w:t>progress</w:t>
      </w:r>
      <w:proofErr w:type="spellEnd"/>
      <w:r>
        <w:t xml:space="preserve">, waardoor nog niet definitief. Het is daarom verstandig om rekening te houden met beide varianten. Ook moet er rekening worden gehouden met de verschillen tussen overheidsarchief en particulier archief. </w:t>
      </w:r>
    </w:p>
    <w:p w:rsidR="005C41D7" w:rsidRDefault="00375C2E">
      <w:r>
        <w:t xml:space="preserve">Maarten Z. stelt een onderzoeksplan voor. Het is goed om het onderzoek voort te zetten in de praktijk, en niet alleen theoretisch. Mogelijkerwijs is het in juni al mogelijk om een proefopstelling van </w:t>
      </w:r>
      <w:proofErr w:type="spellStart"/>
      <w:r>
        <w:t>Preservica</w:t>
      </w:r>
      <w:proofErr w:type="spellEnd"/>
      <w:r>
        <w:t xml:space="preserve"> te hebben. Wellicht dat het materiaal van Beverwijk t.z.t. hiervoor gebruikt kan </w:t>
      </w:r>
      <w:r>
        <w:lastRenderedPageBreak/>
        <w:t xml:space="preserve">worden. Het is goed om </w:t>
      </w:r>
      <w:r w:rsidR="00A34076">
        <w:t>voor die tijd de vragen</w:t>
      </w:r>
      <w:r>
        <w:t xml:space="preserve"> te</w:t>
      </w:r>
      <w:r w:rsidR="00A34076">
        <w:t xml:space="preserve"> omschrijven, </w:t>
      </w:r>
      <w:r>
        <w:t xml:space="preserve">te </w:t>
      </w:r>
      <w:r w:rsidR="00A34076">
        <w:t xml:space="preserve">structureren en in het IM overleg </w:t>
      </w:r>
      <w:r>
        <w:t>te bespreken</w:t>
      </w:r>
      <w:r w:rsidR="00A34076">
        <w:t xml:space="preserve">. </w:t>
      </w:r>
    </w:p>
    <w:p w:rsidR="00375C2E" w:rsidRDefault="00375C2E">
      <w:r>
        <w:t xml:space="preserve">De verschillende mogelijkheden hoe om te gaan met hybride archieven zijn ter sprake gekomen (alsnog scannen, alsnog printen of hybride situatie behouden). Ook het tijdsbestek van de </w:t>
      </w:r>
      <w:r w:rsidR="00EE5E8E">
        <w:t>plannen is ter sprake gekomen. In d</w:t>
      </w:r>
      <w:r>
        <w:t>e huidige archit</w:t>
      </w:r>
      <w:r w:rsidR="00EE5E8E">
        <w:t xml:space="preserve">ectuurplaten is rekening gehouden met periodes van 5, 10 en 15 jaar. Echter, in 2021 kan dit onderwerp al aan de orde komen in het kader van het informatiebeleidsplan. </w:t>
      </w:r>
    </w:p>
    <w:p w:rsidR="005C41D7" w:rsidRDefault="005C41D7"/>
    <w:p w:rsidR="005C41D7" w:rsidRDefault="00A34076">
      <w:pPr>
        <w:pStyle w:val="Heading2"/>
        <w:numPr>
          <w:ilvl w:val="0"/>
          <w:numId w:val="4"/>
        </w:numPr>
      </w:pPr>
      <w:r>
        <w:t xml:space="preserve">Informatie op </w:t>
      </w:r>
      <w:proofErr w:type="spellStart"/>
      <w:r>
        <w:t>cloudservices</w:t>
      </w:r>
      <w:proofErr w:type="spellEnd"/>
      <w:r>
        <w:t xml:space="preserve"> van derden</w:t>
      </w:r>
    </w:p>
    <w:p w:rsidR="005C41D7" w:rsidRPr="00615376" w:rsidRDefault="00A34076">
      <w:pPr>
        <w:rPr>
          <w:color w:val="auto"/>
        </w:rPr>
      </w:pPr>
      <w:r w:rsidRPr="00615376">
        <w:rPr>
          <w:color w:val="auto"/>
        </w:rPr>
        <w:t xml:space="preserve">Door COVID-19 wordt thuisgewerkt. Hiervoor is o.a. Microsoft Teams uitgerold. Met deze uitrol hebben alle medewerkers ook toegang tot SharePoint, Office 365 en OneDrive. </w:t>
      </w:r>
      <w:r w:rsidR="00E45753" w:rsidRPr="00615376">
        <w:rPr>
          <w:color w:val="auto"/>
        </w:rPr>
        <w:t xml:space="preserve">De vraag is of het NHA ook na de maatregelen gebruik wil maken van dit pakket en zo ja, welke stappen er gezet moeten worden om van deze </w:t>
      </w:r>
      <w:proofErr w:type="spellStart"/>
      <w:r w:rsidR="00E45753" w:rsidRPr="00615376">
        <w:rPr>
          <w:color w:val="auto"/>
        </w:rPr>
        <w:t>cloudservice</w:t>
      </w:r>
      <w:proofErr w:type="spellEnd"/>
      <w:r w:rsidR="00E45753" w:rsidRPr="00615376">
        <w:rPr>
          <w:color w:val="auto"/>
        </w:rPr>
        <w:t xml:space="preserve"> gebruik te blijven maken?</w:t>
      </w:r>
    </w:p>
    <w:p w:rsidR="00E45753" w:rsidRPr="00615376" w:rsidRDefault="00E45753">
      <w:pPr>
        <w:rPr>
          <w:color w:val="auto"/>
        </w:rPr>
      </w:pPr>
      <w:r w:rsidRPr="00615376">
        <w:rPr>
          <w:color w:val="auto"/>
        </w:rPr>
        <w:t xml:space="preserve">De ervaringen met Teams zijn vooralsnog positief, en er bestaat de wens om gebruik te blijven maken van dit nieuwe pakket. Ook heeft Roomyla de wens om externen uit te nodigen voor de </w:t>
      </w:r>
      <w:proofErr w:type="spellStart"/>
      <w:r w:rsidRPr="00615376">
        <w:rPr>
          <w:color w:val="auto"/>
        </w:rPr>
        <w:t>Sharepoint</w:t>
      </w:r>
      <w:proofErr w:type="spellEnd"/>
      <w:r w:rsidRPr="00615376">
        <w:rPr>
          <w:color w:val="auto"/>
        </w:rPr>
        <w:t xml:space="preserve"> omgeving. Wel moet dit op veilige manier gebeuren. Het zou daarom prettig zijn om hier richtlijnen voor te hebben. </w:t>
      </w:r>
    </w:p>
    <w:p w:rsidR="00241DCC" w:rsidRPr="00615376" w:rsidRDefault="00241DCC">
      <w:pPr>
        <w:rPr>
          <w:color w:val="auto"/>
        </w:rPr>
      </w:pPr>
      <w:r w:rsidRPr="00615376">
        <w:rPr>
          <w:color w:val="auto"/>
        </w:rPr>
        <w:t xml:space="preserve">Een aandachtspunt bij het in gebruik nemen van </w:t>
      </w:r>
      <w:proofErr w:type="spellStart"/>
      <w:r w:rsidRPr="00615376">
        <w:rPr>
          <w:color w:val="auto"/>
        </w:rPr>
        <w:t>Sharepoint</w:t>
      </w:r>
      <w:proofErr w:type="spellEnd"/>
      <w:r w:rsidRPr="00615376">
        <w:rPr>
          <w:color w:val="auto"/>
        </w:rPr>
        <w:t xml:space="preserve"> is het feit dat je zodoende een additionele plek hebt waar documenten kunnen staan.</w:t>
      </w:r>
      <w:r w:rsidR="00615376">
        <w:rPr>
          <w:color w:val="auto"/>
        </w:rPr>
        <w:t xml:space="preserve"> Wellicht dat dit een rol kan spelen in de acties m.b.t. de schijf.</w:t>
      </w:r>
      <w:r w:rsidRPr="00615376">
        <w:rPr>
          <w:color w:val="auto"/>
        </w:rPr>
        <w:t xml:space="preserve"> Ed noemt ook als aandachtspunt de export functionaliteit voor het terughalen van documenten uit de </w:t>
      </w:r>
      <w:proofErr w:type="spellStart"/>
      <w:r w:rsidRPr="00615376">
        <w:rPr>
          <w:color w:val="auto"/>
        </w:rPr>
        <w:t>cloud</w:t>
      </w:r>
      <w:proofErr w:type="spellEnd"/>
      <w:r w:rsidRPr="00615376">
        <w:rPr>
          <w:color w:val="auto"/>
        </w:rPr>
        <w:t xml:space="preserve"> naar de eigen omgeving, wat moeilijk zou gaan. Wellicht dat dit neergelegd kan worden bij SET.</w:t>
      </w:r>
    </w:p>
    <w:p w:rsidR="005C41D7" w:rsidRDefault="001E2924">
      <w:pPr>
        <w:rPr>
          <w:color w:val="auto"/>
        </w:rPr>
      </w:pPr>
      <w:r>
        <w:rPr>
          <w:color w:val="auto"/>
        </w:rPr>
        <w:t>De mogelijkheid</w:t>
      </w:r>
      <w:r w:rsidR="00241DCC" w:rsidRPr="00615376">
        <w:rPr>
          <w:color w:val="auto"/>
        </w:rPr>
        <w:t xml:space="preserve"> om iemand in te huren die ervaring heeft met het pakket</w:t>
      </w:r>
      <w:r>
        <w:rPr>
          <w:color w:val="auto"/>
        </w:rPr>
        <w:t xml:space="preserve"> komt ter sprake</w:t>
      </w:r>
      <w:r w:rsidR="00241DCC" w:rsidRPr="00615376">
        <w:rPr>
          <w:color w:val="auto"/>
        </w:rPr>
        <w:t>.</w:t>
      </w:r>
      <w:r>
        <w:rPr>
          <w:color w:val="auto"/>
        </w:rPr>
        <w:t xml:space="preserve"> Dit heeft als voordeel dat iemand met ervaring kan meedenken of en hoe het pakket voor ons kan werken en/of kan helpen met het hoed opzetten van het pakket (implementatie expert). </w:t>
      </w:r>
    </w:p>
    <w:p w:rsidR="00E97B3F" w:rsidRDefault="00E97B3F">
      <w:pPr>
        <w:rPr>
          <w:color w:val="auto"/>
        </w:rPr>
      </w:pPr>
      <w:r>
        <w:rPr>
          <w:color w:val="auto"/>
        </w:rPr>
        <w:t xml:space="preserve">Als optie voor begeleiding noemt Maarten B. </w:t>
      </w:r>
      <w:proofErr w:type="spellStart"/>
      <w:r>
        <w:rPr>
          <w:color w:val="auto"/>
        </w:rPr>
        <w:t>Utica</w:t>
      </w:r>
      <w:proofErr w:type="spellEnd"/>
      <w:r>
        <w:rPr>
          <w:color w:val="auto"/>
        </w:rPr>
        <w:t xml:space="preserve">, een partij waarmee wij reeds in contact zijn in het kader van mobiels. Dit is wel een commerciële partij, waarbij er rekening moet worden gehouden met de kosten die hiervoor in rekening worden gebracht. </w:t>
      </w:r>
    </w:p>
    <w:p w:rsidR="00E97B3F" w:rsidRDefault="00E97B3F">
      <w:pPr>
        <w:rPr>
          <w:color w:val="auto"/>
        </w:rPr>
      </w:pPr>
      <w:r>
        <w:rPr>
          <w:color w:val="auto"/>
        </w:rPr>
        <w:t xml:space="preserve">Er wordt voorgesteld om een of twee functioneel beheerders te noemen voor het pakket. </w:t>
      </w:r>
    </w:p>
    <w:p w:rsidR="005C41D7" w:rsidRDefault="001E2924">
      <w:r>
        <w:rPr>
          <w:color w:val="auto"/>
        </w:rPr>
        <w:t>Er moet worden nagedacht over de impact van het in gebruik nemen van het pakket voor</w:t>
      </w:r>
      <w:r>
        <w:t xml:space="preserve"> veiligheid en security. Ook moet er worden nagedacht over de wens om een externe expert aan te trekken. </w:t>
      </w:r>
    </w:p>
    <w:p w:rsidR="00480F96" w:rsidRPr="00480F96" w:rsidRDefault="00480F96">
      <w:pPr>
        <w:rPr>
          <w:color w:val="auto"/>
        </w:rPr>
      </w:pPr>
      <w:r>
        <w:t xml:space="preserve">Dezelfde vragen over privacy- en </w:t>
      </w:r>
      <w:r w:rsidRPr="00480F96">
        <w:rPr>
          <w:color w:val="auto"/>
        </w:rPr>
        <w:t>informatieveiligheid en over de plaatsing binnen het informatielandschap gelden voor het Google-account (</w:t>
      </w:r>
      <w:hyperlink r:id="rId7" w:history="1">
        <w:r w:rsidRPr="00480F96">
          <w:rPr>
            <w:rStyle w:val="Hyperlink0"/>
            <w:color w:val="auto"/>
          </w:rPr>
          <w:t>info@noord-hollandsarchief.nl</w:t>
        </w:r>
      </w:hyperlink>
      <w:r w:rsidRPr="00480F96">
        <w:rPr>
          <w:color w:val="auto"/>
        </w:rPr>
        <w:t xml:space="preserve">) en </w:t>
      </w:r>
      <w:proofErr w:type="spellStart"/>
      <w:r w:rsidRPr="00480F96">
        <w:rPr>
          <w:color w:val="auto"/>
        </w:rPr>
        <w:t>Trello</w:t>
      </w:r>
      <w:proofErr w:type="spellEnd"/>
      <w:r w:rsidRPr="00480F96">
        <w:rPr>
          <w:color w:val="auto"/>
        </w:rPr>
        <w:t>.</w:t>
      </w:r>
    </w:p>
    <w:p w:rsidR="005C41D7" w:rsidRDefault="00E97B3F">
      <w:r>
        <w:t xml:space="preserve">Er wordt besloten om bij het volgende IM overleg deze punten opnieuw ter sprake te brengen. Maarten Z. zal hiervoor een overzicht/voorstel inbrengen. </w:t>
      </w:r>
    </w:p>
    <w:p w:rsidR="005C41D7" w:rsidRDefault="00E97B3F">
      <w:r>
        <w:t>In de tussentijd zal Valentina werken aan een bewustwordingscampagne voor het voorlopige gebruik van het pakket, op basis van de v</w:t>
      </w:r>
      <w:r w:rsidR="00480F96">
        <w:t xml:space="preserve">oorgaande veiligheidscampagne. </w:t>
      </w:r>
    </w:p>
    <w:p w:rsidR="005C41D7" w:rsidRDefault="005C41D7"/>
    <w:p w:rsidR="005C41D7" w:rsidRDefault="00A34076">
      <w:pPr>
        <w:pStyle w:val="Heading2"/>
        <w:numPr>
          <w:ilvl w:val="0"/>
          <w:numId w:val="4"/>
        </w:numPr>
      </w:pPr>
      <w:r>
        <w:lastRenderedPageBreak/>
        <w:t>Voortgang CMS</w:t>
      </w:r>
    </w:p>
    <w:p w:rsidR="005C41D7" w:rsidRPr="00EE595B" w:rsidRDefault="00A34076">
      <w:pPr>
        <w:rPr>
          <w:color w:val="auto"/>
        </w:rPr>
      </w:pPr>
      <w:r w:rsidRPr="00EE595B">
        <w:rPr>
          <w:color w:val="auto"/>
        </w:rPr>
        <w:t xml:space="preserve">Het CMS onderzoek heeft zich gericht op de afdeling AC. Collega's hebben het verzoek gekregen inzicht te geven in hoe zij klantcontact informatie beheren. Inmiddels heeft de helft van de gevraagde collega's op het verzoek gereageerd. Iets meer respons is wenselijk om de situatie goed in kaart te brengen. </w:t>
      </w:r>
    </w:p>
    <w:p w:rsidR="00EE595B" w:rsidRPr="00EE595B" w:rsidRDefault="00A34076">
      <w:pPr>
        <w:rPr>
          <w:color w:val="auto"/>
        </w:rPr>
      </w:pPr>
      <w:r w:rsidRPr="00EE595B">
        <w:rPr>
          <w:color w:val="auto"/>
        </w:rPr>
        <w:t xml:space="preserve">M.b.t. de werkgroep beheer inlichtingen@, de eerste sessie heeft plaatsgevonden via Teams en Valentina en Maarten Z. zijn bezig met de inzichten die uit de eerste sessie zijn gekomen. Zo is er een vraag uitgezet bij SET ICT voor mogelijke oplossingen voor problemen met uitgaande e-mail. </w:t>
      </w:r>
      <w:r w:rsidR="00EE595B" w:rsidRPr="00EE595B">
        <w:rPr>
          <w:color w:val="auto"/>
        </w:rPr>
        <w:t xml:space="preserve">SET ICT heeft het probleem opgelost, dit had te maken met instellingen van de algemene </w:t>
      </w:r>
      <w:proofErr w:type="spellStart"/>
      <w:r w:rsidR="00EE595B" w:rsidRPr="00EE595B">
        <w:rPr>
          <w:color w:val="auto"/>
        </w:rPr>
        <w:t>inbox</w:t>
      </w:r>
      <w:proofErr w:type="spellEnd"/>
      <w:r w:rsidR="00EE595B" w:rsidRPr="00EE595B">
        <w:rPr>
          <w:color w:val="auto"/>
        </w:rPr>
        <w:t>. Ed gaat aan SET ICT vragen om dit probleem ook op te lossen voor andere gedeelde mailboxen die hetzelfde probleem ondervinden.</w:t>
      </w:r>
    </w:p>
    <w:p w:rsidR="005C41D7" w:rsidRPr="00EE595B" w:rsidRDefault="00A34076">
      <w:pPr>
        <w:rPr>
          <w:color w:val="auto"/>
        </w:rPr>
      </w:pPr>
      <w:r w:rsidRPr="00EE595B">
        <w:rPr>
          <w:color w:val="auto"/>
        </w:rPr>
        <w:t xml:space="preserve">Maarten Z. en Valentina zijn ook bezig met het onderzoeken van mogelijkheden van ondersteuning via tools/applicaties, en zijn hiervoor aan het inventariseren wat de mogelijkheden zijn bij bv. </w:t>
      </w:r>
      <w:proofErr w:type="spellStart"/>
      <w:r w:rsidRPr="00EE595B">
        <w:rPr>
          <w:color w:val="auto"/>
        </w:rPr>
        <w:t>Decos</w:t>
      </w:r>
      <w:proofErr w:type="spellEnd"/>
      <w:r w:rsidRPr="00EE595B">
        <w:rPr>
          <w:color w:val="auto"/>
        </w:rPr>
        <w:t xml:space="preserve"> of </w:t>
      </w:r>
      <w:proofErr w:type="spellStart"/>
      <w:r w:rsidRPr="00EE595B">
        <w:rPr>
          <w:color w:val="auto"/>
        </w:rPr>
        <w:t>Sharepoint</w:t>
      </w:r>
      <w:proofErr w:type="spellEnd"/>
      <w:r w:rsidRPr="00EE595B">
        <w:rPr>
          <w:color w:val="auto"/>
        </w:rPr>
        <w:t>.</w:t>
      </w:r>
    </w:p>
    <w:p w:rsidR="00EE595B" w:rsidRDefault="00EE595B">
      <w:pPr>
        <w:rPr>
          <w:color w:val="BE6427"/>
        </w:rPr>
      </w:pPr>
    </w:p>
    <w:p w:rsidR="00D53D78" w:rsidRDefault="00D53D78" w:rsidP="00D53D78">
      <w:pPr>
        <w:pStyle w:val="Heading1"/>
      </w:pPr>
      <w:r>
        <w:t>Actielijst vorig overleg</w:t>
      </w:r>
    </w:p>
    <w:p w:rsidR="00D53D78" w:rsidRDefault="00D53D78" w:rsidP="00D53D78">
      <w:pPr>
        <w:rPr>
          <w:rFonts w:ascii="Helvetica" w:eastAsia="Helvetica" w:hAnsi="Helvetica" w:cs="Helvetica"/>
          <w:b/>
          <w:bCs/>
        </w:rPr>
      </w:pPr>
      <w:r>
        <w:t>De actielijst van het vorig overleg:</w:t>
      </w:r>
    </w:p>
    <w:tbl>
      <w:tblPr>
        <w:tblStyle w:val="TableNormal1"/>
        <w:tblW w:w="848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1"/>
        <w:gridCol w:w="4820"/>
        <w:gridCol w:w="1275"/>
        <w:gridCol w:w="1121"/>
      </w:tblGrid>
      <w:tr w:rsidR="00D53D78" w:rsidTr="00D53D78">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jc w:val="center"/>
            </w:pPr>
            <w:r>
              <w:rPr>
                <w:rFonts w:ascii="Times New Roman" w:hAnsi="Times New Roman"/>
                <w:b/>
                <w:bCs/>
                <w:sz w:val="20"/>
                <w:szCs w:val="20"/>
              </w:rPr>
              <w:t>Onderwerp</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jc w:val="center"/>
            </w:pPr>
            <w:r>
              <w:rPr>
                <w:rFonts w:ascii="Times New Roman" w:hAnsi="Times New Roman"/>
                <w:b/>
                <w:bCs/>
                <w:sz w:val="20"/>
                <w:szCs w:val="20"/>
              </w:rPr>
              <w:t>Actie</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jc w:val="center"/>
            </w:pPr>
            <w:r>
              <w:rPr>
                <w:rFonts w:ascii="Times New Roman" w:hAnsi="Times New Roman"/>
                <w:b/>
                <w:bCs/>
                <w:sz w:val="20"/>
                <w:szCs w:val="20"/>
              </w:rPr>
              <w:t>Wie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Status</w:t>
            </w:r>
          </w:p>
        </w:tc>
      </w:tr>
      <w:tr w:rsidR="00D53D78" w:rsidTr="00D53D78">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Overeenkomsten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Analyse maken van de drie overeenkomsten die nu in gebruik zijn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 xml:space="preserve">On </w:t>
            </w:r>
            <w:proofErr w:type="spellStart"/>
            <w:r>
              <w:rPr>
                <w:rFonts w:ascii="Times New Roman" w:hAnsi="Times New Roman"/>
                <w:sz w:val="20"/>
                <w:szCs w:val="20"/>
              </w:rPr>
              <w:t>hold</w:t>
            </w:r>
            <w:proofErr w:type="spellEnd"/>
          </w:p>
        </w:tc>
      </w:tr>
      <w:tr w:rsidR="00D53D78" w:rsidTr="00D53D78">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CMS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Onderzoek naar een klantcontactsysteem</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Lopend</w:t>
            </w:r>
          </w:p>
        </w:tc>
      </w:tr>
      <w:tr w:rsidR="00D53D78" w:rsidTr="00D53D78">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proofErr w:type="spellStart"/>
            <w:r>
              <w:rPr>
                <w:rFonts w:ascii="Times New Roman" w:hAnsi="Times New Roman"/>
                <w:b/>
                <w:bCs/>
                <w:sz w:val="20"/>
                <w:szCs w:val="20"/>
              </w:rPr>
              <w:t>WorldCat</w:t>
            </w:r>
            <w:proofErr w:type="spellEnd"/>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 xml:space="preserve">Export KB transformeren naar een import in MAIS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Lopend</w:t>
            </w:r>
          </w:p>
        </w:tc>
      </w:tr>
      <w:tr w:rsidR="00D53D78" w:rsidTr="00D53D78">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Transitie beeldbank</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Records en handles matchen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Lopend</w:t>
            </w:r>
          </w:p>
        </w:tc>
      </w:tr>
      <w:tr w:rsidR="00D53D78" w:rsidTr="00D53D78">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proofErr w:type="spellStart"/>
            <w:r>
              <w:rPr>
                <w:rFonts w:ascii="Times New Roman" w:hAnsi="Times New Roman"/>
                <w:b/>
                <w:bCs/>
                <w:sz w:val="20"/>
                <w:szCs w:val="20"/>
              </w:rPr>
              <w:t>AdWords</w:t>
            </w:r>
            <w:proofErr w:type="spellEnd"/>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Ons gebruik kritisch bekijken en verbeteringen voorstellen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 xml:space="preserve">On </w:t>
            </w:r>
            <w:proofErr w:type="spellStart"/>
            <w:r>
              <w:rPr>
                <w:rFonts w:ascii="Times New Roman" w:hAnsi="Times New Roman"/>
                <w:sz w:val="20"/>
                <w:szCs w:val="20"/>
              </w:rPr>
              <w:t>hold</w:t>
            </w:r>
            <w:proofErr w:type="spellEnd"/>
          </w:p>
        </w:tc>
      </w:tr>
      <w:tr w:rsidR="00D53D78" w:rsidTr="00D53D78">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Standaard templates Office pakket</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Opstellen plan van aanpak standaard templates</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Lopend</w:t>
            </w:r>
          </w:p>
        </w:tc>
      </w:tr>
      <w:tr w:rsidR="00D53D78" w:rsidTr="00D53D78">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ISMS rapportage</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Procedure evalueren en ISMS rapportage van Q1 2020 maken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Lopend</w:t>
            </w:r>
          </w:p>
        </w:tc>
      </w:tr>
      <w:tr w:rsidR="00D53D78" w:rsidTr="00D53D78">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Uitvoeren stap 1: Maarten Z. en Nick gaan langs de afdelingshoofden voor beschrijving van de zaaktypen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proofErr w:type="spellStart"/>
            <w:r>
              <w:rPr>
                <w:rFonts w:ascii="Times New Roman" w:hAnsi="Times New Roman"/>
                <w:sz w:val="20"/>
                <w:szCs w:val="20"/>
              </w:rPr>
              <w:t>Done</w:t>
            </w:r>
            <w:proofErr w:type="spellEnd"/>
          </w:p>
        </w:tc>
      </w:tr>
      <w:tr w:rsidR="00D53D78" w:rsidTr="00D53D78">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Uitvoeren stap 2: contact opnemen met SET ICT voor de Z-schijf</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Ed</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 xml:space="preserve">On </w:t>
            </w:r>
            <w:proofErr w:type="spellStart"/>
            <w:r>
              <w:rPr>
                <w:rFonts w:ascii="Times New Roman" w:hAnsi="Times New Roman"/>
                <w:sz w:val="20"/>
                <w:szCs w:val="20"/>
              </w:rPr>
              <w:t>Hold</w:t>
            </w:r>
            <w:proofErr w:type="spellEnd"/>
          </w:p>
        </w:tc>
      </w:tr>
      <w:tr w:rsidR="00D53D78" w:rsidTr="00D53D78">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 xml:space="preserve">Maarten Z. en Valentina uitnodigen voor </w:t>
            </w:r>
            <w:proofErr w:type="spellStart"/>
            <w:r>
              <w:rPr>
                <w:rFonts w:ascii="Times New Roman" w:hAnsi="Times New Roman"/>
                <w:sz w:val="20"/>
                <w:szCs w:val="20"/>
              </w:rPr>
              <w:t>afdelingsoverleggen</w:t>
            </w:r>
            <w:proofErr w:type="spellEnd"/>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 xml:space="preserve">On </w:t>
            </w:r>
            <w:proofErr w:type="spellStart"/>
            <w:r>
              <w:rPr>
                <w:rFonts w:ascii="Times New Roman" w:hAnsi="Times New Roman"/>
                <w:sz w:val="20"/>
                <w:szCs w:val="20"/>
              </w:rPr>
              <w:t>Hold</w:t>
            </w:r>
            <w:proofErr w:type="spellEnd"/>
          </w:p>
        </w:tc>
      </w:tr>
      <w:tr w:rsidR="00D53D78" w:rsidTr="00D53D78">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Aanpassing licentie – licentie metadata</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Helen voert het in Q1 uit.</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Lopend</w:t>
            </w:r>
          </w:p>
        </w:tc>
      </w:tr>
      <w:tr w:rsidR="00D53D78" w:rsidTr="00D53D78">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Sjabloon spreadsheet delen met afdelingshoofden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tc>
      </w:tr>
      <w:tr w:rsidR="00D53D78" w:rsidTr="00D53D78">
        <w:trPr>
          <w:trHeight w:val="725"/>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 xml:space="preserve">Bij afdelingsoverleg inventariseren wat de toekomstverwachting is (hiervoor wordt een spreadsheet gedeeld)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tc>
      </w:tr>
      <w:tr w:rsidR="00D53D78" w:rsidTr="00D53D78">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Ed vraagt de kosten/opties voor het uitbreiden van de storage na bij SET en deelt het antwoord met dit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tc>
      </w:tr>
      <w:tr w:rsidR="00D53D78" w:rsidTr="00D53D78">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Memo voor het MT schrijven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tc>
      </w:tr>
      <w:tr w:rsidR="00D53D78" w:rsidTr="00D53D78">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 xml:space="preserve">Stap 1: Voorstel </w:t>
            </w:r>
            <w:proofErr w:type="spellStart"/>
            <w:r>
              <w:rPr>
                <w:rFonts w:ascii="Times New Roman" w:hAnsi="Times New Roman"/>
                <w:sz w:val="20"/>
                <w:szCs w:val="20"/>
              </w:rPr>
              <w:t>mapping</w:t>
            </w:r>
            <w:proofErr w:type="spellEnd"/>
            <w:r>
              <w:rPr>
                <w:rFonts w:ascii="Times New Roman" w:hAnsi="Times New Roman"/>
                <w:sz w:val="20"/>
                <w:szCs w:val="20"/>
              </w:rPr>
              <w:t>/overzicht zo compleet mogelijk maken en delen et de afdelingshoofden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tc>
      </w:tr>
      <w:tr w:rsidR="00D53D78" w:rsidTr="00D53D78">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 xml:space="preserve">Stap 2: De </w:t>
            </w:r>
            <w:proofErr w:type="spellStart"/>
            <w:r>
              <w:rPr>
                <w:rFonts w:ascii="Times New Roman" w:hAnsi="Times New Roman"/>
                <w:sz w:val="20"/>
                <w:szCs w:val="20"/>
              </w:rPr>
              <w:t>mapping</w:t>
            </w:r>
            <w:proofErr w:type="spellEnd"/>
            <w:r>
              <w:rPr>
                <w:rFonts w:ascii="Times New Roman" w:hAnsi="Times New Roman"/>
                <w:sz w:val="20"/>
                <w:szCs w:val="20"/>
              </w:rPr>
              <w:t>/het overzicht die Maarten Z. rondstuurt aanvullen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D53D78" w:rsidRDefault="00D53D78" w:rsidP="00D53D78"/>
        </w:tc>
      </w:tr>
      <w:tr w:rsidR="00D53D78" w:rsidTr="00D53D78">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b/>
                <w:bCs/>
                <w:sz w:val="20"/>
                <w:szCs w:val="20"/>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Stap 3: Afspraak maken met afdelingshoofden om de aanvullingen te bespreken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D53D78" w:rsidRDefault="00D53D78" w:rsidP="00D53D78"/>
        </w:tc>
      </w:tr>
    </w:tbl>
    <w:p w:rsidR="00D53D78" w:rsidRDefault="00D53D78" w:rsidP="00D53D78">
      <w:pPr>
        <w:widowControl w:val="0"/>
        <w:spacing w:line="240" w:lineRule="auto"/>
        <w:jc w:val="center"/>
        <w:rPr>
          <w:rFonts w:ascii="Helvetica" w:eastAsia="Helvetica" w:hAnsi="Helvetica" w:cs="Helvetica"/>
          <w:b/>
          <w:bCs/>
        </w:rPr>
      </w:pPr>
    </w:p>
    <w:p w:rsidR="00D53D78" w:rsidRDefault="00D53D78" w:rsidP="00D53D78">
      <w:pPr>
        <w:spacing w:after="200" w:line="276" w:lineRule="auto"/>
      </w:pPr>
      <w:r>
        <w:t xml:space="preserve">Bij het bespreken van de actielijst van het vorige overleg komen een aantal punten ter sprake: </w:t>
      </w:r>
    </w:p>
    <w:p w:rsidR="00D53D78" w:rsidRDefault="00D53D78" w:rsidP="00D53D78">
      <w:pPr>
        <w:spacing w:after="200" w:line="276" w:lineRule="auto"/>
      </w:pPr>
      <w:bookmarkStart w:id="0" w:name="_GoBack"/>
      <w:bookmarkEnd w:id="0"/>
      <w:r>
        <w:t xml:space="preserve">Stappen 1, 2 en 3 voor het afstemmen van de </w:t>
      </w:r>
      <w:proofErr w:type="spellStart"/>
      <w:r>
        <w:t>mapping</w:t>
      </w:r>
      <w:proofErr w:type="spellEnd"/>
      <w:r>
        <w:t xml:space="preserve"> van de zaaktypen met de afdelingshoofden hebben digitaal plaatsgevonden. Het resultaat heeft Maarten Z. vlak voor het overleg rondgestuurd. Tijdens het overleg doet Maarten Z. het verzoek aan de afdelingshoofden om te reageren op het per mail rondgestuurde stuk (Herijking Zaaktypen). </w:t>
      </w:r>
    </w:p>
    <w:p w:rsidR="00D53D78" w:rsidRDefault="00D53D78" w:rsidP="00D53D78">
      <w:r>
        <w:t xml:space="preserve">M.b.t. </w:t>
      </w:r>
      <w:proofErr w:type="spellStart"/>
      <w:r>
        <w:t>AdWords</w:t>
      </w:r>
      <w:proofErr w:type="spellEnd"/>
      <w:r>
        <w:t xml:space="preserve"> wordt er besproken bij wie de v</w:t>
      </w:r>
      <w:r w:rsidR="007E242B">
        <w:t>erantwoordelijkheid ligt voor het kiezen van de woorden. Dat ligt meer bij de afdeling communicatie, en</w:t>
      </w:r>
      <w:r>
        <w:t xml:space="preserve"> Maarten B</w:t>
      </w:r>
      <w:r w:rsidR="007E242B">
        <w:t>.</w:t>
      </w:r>
      <w:r>
        <w:t xml:space="preserve"> </w:t>
      </w:r>
      <w:r w:rsidR="007E242B">
        <w:t xml:space="preserve">geeft aan dat wij –voor zover hij weet- hierin </w:t>
      </w:r>
      <w:r>
        <w:t xml:space="preserve">geadviseerd </w:t>
      </w:r>
      <w:r w:rsidR="007E242B">
        <w:t xml:space="preserve">worden </w:t>
      </w:r>
      <w:r>
        <w:t xml:space="preserve">door een extern bureau. </w:t>
      </w:r>
    </w:p>
    <w:p w:rsidR="00D53D78" w:rsidRDefault="00D53D78">
      <w:pPr>
        <w:rPr>
          <w:color w:val="BE6427"/>
        </w:rPr>
      </w:pPr>
    </w:p>
    <w:p w:rsidR="00D53D78" w:rsidRDefault="00D53D78">
      <w:pPr>
        <w:rPr>
          <w:color w:val="BE6427"/>
        </w:rPr>
      </w:pPr>
    </w:p>
    <w:p w:rsidR="008F03E0" w:rsidRPr="008F03E0" w:rsidRDefault="00A34076" w:rsidP="008F03E0">
      <w:pPr>
        <w:pStyle w:val="Heading2"/>
        <w:numPr>
          <w:ilvl w:val="0"/>
          <w:numId w:val="4"/>
        </w:numPr>
      </w:pPr>
      <w:r>
        <w:t>Wat verder ter tafel komt.</w:t>
      </w:r>
      <w:r w:rsidR="008F03E0">
        <w:br/>
      </w:r>
    </w:p>
    <w:p w:rsidR="005C41D7" w:rsidRDefault="008F03E0" w:rsidP="008F03E0">
      <w:pPr>
        <w:pStyle w:val="ListParagraph"/>
        <w:numPr>
          <w:ilvl w:val="0"/>
          <w:numId w:val="5"/>
        </w:numPr>
      </w:pPr>
      <w:r>
        <w:t>Er is een algemene p</w:t>
      </w:r>
      <w:r w:rsidR="00A34076">
        <w:t xml:space="preserve">rivacy </w:t>
      </w:r>
      <w:proofErr w:type="spellStart"/>
      <w:r w:rsidR="00A34076">
        <w:t>inbox</w:t>
      </w:r>
      <w:proofErr w:type="spellEnd"/>
      <w:r w:rsidR="00A34076">
        <w:t xml:space="preserve"> aangemaakt zodat </w:t>
      </w:r>
      <w:r>
        <w:t>er nog steeds melding kan worden gemaakt van informatieveiligheid en privacy problemen</w:t>
      </w:r>
    </w:p>
    <w:p w:rsidR="008F03E0" w:rsidRDefault="00A34076" w:rsidP="008F03E0">
      <w:pPr>
        <w:pStyle w:val="ListParagraph"/>
        <w:numPr>
          <w:ilvl w:val="0"/>
          <w:numId w:val="5"/>
        </w:numPr>
      </w:pPr>
      <w:r>
        <w:t xml:space="preserve">Een gesprek met </w:t>
      </w:r>
      <w:r w:rsidR="008F03E0">
        <w:t>een</w:t>
      </w:r>
      <w:r>
        <w:t xml:space="preserve"> FG</w:t>
      </w:r>
      <w:r w:rsidR="008F03E0">
        <w:t xml:space="preserve"> staat op de planning. Het is </w:t>
      </w:r>
      <w:r>
        <w:t xml:space="preserve">fijn als dat snel is, zodat er geen problemen komen. </w:t>
      </w:r>
    </w:p>
    <w:p w:rsidR="005C41D7" w:rsidRDefault="00A34076" w:rsidP="008F03E0">
      <w:pPr>
        <w:pStyle w:val="ListParagraph"/>
        <w:numPr>
          <w:ilvl w:val="0"/>
          <w:numId w:val="5"/>
        </w:numPr>
      </w:pPr>
      <w:proofErr w:type="spellStart"/>
      <w:r>
        <w:t>Preservica</w:t>
      </w:r>
      <w:proofErr w:type="spellEnd"/>
      <w:r>
        <w:t xml:space="preserve"> heeft een aanpassing gedaan op onze verw</w:t>
      </w:r>
      <w:r w:rsidR="008F03E0">
        <w:t xml:space="preserve">erkersovereenkomst over in bulk </w:t>
      </w:r>
      <w:r>
        <w:t>verwijderen na</w:t>
      </w:r>
      <w:r w:rsidR="008F03E0">
        <w:t xml:space="preserve"> een</w:t>
      </w:r>
      <w:r>
        <w:t xml:space="preserve"> </w:t>
      </w:r>
      <w:proofErr w:type="spellStart"/>
      <w:r>
        <w:t>datalek</w:t>
      </w:r>
      <w:proofErr w:type="spellEnd"/>
      <w:r>
        <w:t xml:space="preserve">. Roomyla </w:t>
      </w:r>
      <w:r w:rsidR="008F03E0">
        <w:t>gaat dit</w:t>
      </w:r>
      <w:r>
        <w:t xml:space="preserve"> met Maarten </w:t>
      </w:r>
      <w:r w:rsidR="008F03E0">
        <w:t xml:space="preserve">Z. bespreken (in het verleden werd voor dit soort vragen de </w:t>
      </w:r>
      <w:r>
        <w:t>expertise van Tanja</w:t>
      </w:r>
      <w:r w:rsidR="008F03E0">
        <w:t xml:space="preserve"> betrokken)</w:t>
      </w:r>
    </w:p>
    <w:p w:rsidR="006727EA" w:rsidRDefault="008F03E0" w:rsidP="00AC150A">
      <w:pPr>
        <w:pStyle w:val="ListParagraph"/>
        <w:numPr>
          <w:ilvl w:val="0"/>
          <w:numId w:val="5"/>
        </w:numPr>
      </w:pPr>
      <w:r>
        <w:t xml:space="preserve">Er zijn vragen over de inzage van bouwdossiers door ambtenaren. Er bestaat de wens om dit op een andere manier in te richten dan de inzage door burgers, bijvoorbeeld een directe raadpleging via een apart account. Er wordt voorgesteld om dit punt op te nemen in het volgende overleg en hierbij ook Antoinet uit te nodigen. </w:t>
      </w:r>
      <w:r w:rsidR="00AC150A">
        <w:br/>
      </w:r>
    </w:p>
    <w:p w:rsidR="006727EA" w:rsidRDefault="006727EA" w:rsidP="006727EA">
      <w:pPr>
        <w:pStyle w:val="Heading1"/>
      </w:pPr>
      <w:r>
        <w:t>Nieuwe actielijst</w:t>
      </w:r>
    </w:p>
    <w:p w:rsidR="006727EA" w:rsidRDefault="006727EA" w:rsidP="006727EA">
      <w:pPr>
        <w:rPr>
          <w:rFonts w:ascii="Helvetica" w:eastAsia="Helvetica" w:hAnsi="Helvetica" w:cs="Helvetica"/>
          <w:b/>
          <w:bCs/>
        </w:rPr>
      </w:pPr>
    </w:p>
    <w:tbl>
      <w:tblPr>
        <w:tblStyle w:val="TableNormal1"/>
        <w:tblW w:w="848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1"/>
        <w:gridCol w:w="4820"/>
        <w:gridCol w:w="1275"/>
        <w:gridCol w:w="1121"/>
      </w:tblGrid>
      <w:tr w:rsidR="006727EA" w:rsidTr="00375C2E">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jc w:val="center"/>
            </w:pPr>
            <w:r>
              <w:rPr>
                <w:rFonts w:ascii="Times New Roman" w:hAnsi="Times New Roman"/>
                <w:b/>
                <w:bCs/>
                <w:sz w:val="20"/>
                <w:szCs w:val="20"/>
              </w:rPr>
              <w:t>Onderwerp</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jc w:val="center"/>
            </w:pPr>
            <w:r>
              <w:rPr>
                <w:rFonts w:ascii="Times New Roman" w:hAnsi="Times New Roman"/>
                <w:b/>
                <w:bCs/>
                <w:sz w:val="20"/>
                <w:szCs w:val="20"/>
              </w:rPr>
              <w:t>Actie</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jc w:val="center"/>
            </w:pPr>
            <w:r>
              <w:rPr>
                <w:rFonts w:ascii="Times New Roman" w:hAnsi="Times New Roman"/>
                <w:b/>
                <w:bCs/>
                <w:sz w:val="20"/>
                <w:szCs w:val="20"/>
              </w:rPr>
              <w:t>Wie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Status</w:t>
            </w:r>
          </w:p>
        </w:tc>
      </w:tr>
      <w:tr w:rsidR="006727EA" w:rsidTr="00375C2E">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Overeenkomsten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Analyse maken van de drie overeenkomsten die nu in gebruik zijn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 xml:space="preserve">On </w:t>
            </w:r>
            <w:proofErr w:type="spellStart"/>
            <w:r>
              <w:rPr>
                <w:rFonts w:ascii="Times New Roman" w:hAnsi="Times New Roman"/>
                <w:sz w:val="20"/>
                <w:szCs w:val="20"/>
              </w:rPr>
              <w:t>hold</w:t>
            </w:r>
            <w:proofErr w:type="spellEnd"/>
          </w:p>
        </w:tc>
      </w:tr>
      <w:tr w:rsidR="006727EA" w:rsidTr="00375C2E">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CMS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Onderzoek naar een klantcontactsysteem</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p>
        </w:tc>
      </w:tr>
      <w:tr w:rsidR="006727EA" w:rsidTr="00375C2E">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proofErr w:type="spellStart"/>
            <w:r>
              <w:rPr>
                <w:rFonts w:ascii="Times New Roman" w:hAnsi="Times New Roman"/>
                <w:b/>
                <w:bCs/>
                <w:sz w:val="20"/>
                <w:szCs w:val="20"/>
              </w:rPr>
              <w:t>WorldCat</w:t>
            </w:r>
            <w:proofErr w:type="spellEnd"/>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 xml:space="preserve">Export KB transformeren naar een import in MAIS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p>
        </w:tc>
      </w:tr>
      <w:tr w:rsidR="006727EA" w:rsidTr="00375C2E">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Transitie beeldbank</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Records en handles matchen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p>
        </w:tc>
      </w:tr>
      <w:tr w:rsidR="006727EA" w:rsidTr="00375C2E">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proofErr w:type="spellStart"/>
            <w:r>
              <w:rPr>
                <w:rFonts w:ascii="Times New Roman" w:hAnsi="Times New Roman"/>
                <w:b/>
                <w:bCs/>
                <w:sz w:val="20"/>
                <w:szCs w:val="20"/>
              </w:rPr>
              <w:t>AdWords</w:t>
            </w:r>
            <w:proofErr w:type="spellEnd"/>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Ons gebruik kritisch bekijken en verbeteringen voorstellen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 xml:space="preserve">On </w:t>
            </w:r>
            <w:proofErr w:type="spellStart"/>
            <w:r>
              <w:rPr>
                <w:rFonts w:ascii="Times New Roman" w:hAnsi="Times New Roman"/>
                <w:sz w:val="20"/>
                <w:szCs w:val="20"/>
              </w:rPr>
              <w:t>hold</w:t>
            </w:r>
            <w:proofErr w:type="spellEnd"/>
          </w:p>
        </w:tc>
      </w:tr>
      <w:tr w:rsidR="006727EA" w:rsidTr="00375C2E">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Standaard templates Office pakket</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Opstellen plan van aanpak standaard templates</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p>
        </w:tc>
      </w:tr>
      <w:tr w:rsidR="006727EA" w:rsidTr="00375C2E">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ISMS rapportage</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Procedure evalueren en ISMS rapportage van Q1 2020 maken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p>
        </w:tc>
      </w:tr>
      <w:tr w:rsidR="006727EA" w:rsidTr="00375C2E">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Uitvoeren stap 2: contact opnemen met SET ICT voor de Z-schijf</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Ed</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 xml:space="preserve">On </w:t>
            </w:r>
            <w:proofErr w:type="spellStart"/>
            <w:r>
              <w:rPr>
                <w:rFonts w:ascii="Times New Roman" w:hAnsi="Times New Roman"/>
                <w:sz w:val="20"/>
                <w:szCs w:val="20"/>
              </w:rPr>
              <w:t>Hold</w:t>
            </w:r>
            <w:proofErr w:type="spellEnd"/>
          </w:p>
        </w:tc>
      </w:tr>
      <w:tr w:rsidR="006727EA" w:rsidTr="00375C2E">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 xml:space="preserve">Maarten Z. en Valentina uitnodigen voor </w:t>
            </w:r>
            <w:proofErr w:type="spellStart"/>
            <w:r>
              <w:rPr>
                <w:rFonts w:ascii="Times New Roman" w:hAnsi="Times New Roman"/>
                <w:sz w:val="20"/>
                <w:szCs w:val="20"/>
              </w:rPr>
              <w:t>afdelingsoverleggen</w:t>
            </w:r>
            <w:proofErr w:type="spellEnd"/>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 xml:space="preserve">On </w:t>
            </w:r>
            <w:proofErr w:type="spellStart"/>
            <w:r>
              <w:rPr>
                <w:rFonts w:ascii="Times New Roman" w:hAnsi="Times New Roman"/>
                <w:sz w:val="20"/>
                <w:szCs w:val="20"/>
              </w:rPr>
              <w:t>Hold</w:t>
            </w:r>
            <w:proofErr w:type="spellEnd"/>
          </w:p>
        </w:tc>
      </w:tr>
      <w:tr w:rsidR="006727EA" w:rsidTr="00375C2E">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Aanpassing licentie – licentie metadata</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Helen voert het in Q1 uit.</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p>
        </w:tc>
      </w:tr>
      <w:tr w:rsidR="006727EA" w:rsidTr="00375C2E">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Sjabloon spreadsheet delen met afdelingshoofden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tc>
      </w:tr>
      <w:tr w:rsidR="006727EA" w:rsidTr="00375C2E">
        <w:trPr>
          <w:trHeight w:val="725"/>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 xml:space="preserve">Bij afdelingsoverleg inventariseren wat de toekomstverwachting is (hiervoor wordt een spreadsheet gedeeld)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tc>
      </w:tr>
      <w:tr w:rsidR="006727EA" w:rsidTr="00375C2E">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Ed vraagt de kosten/opties voor het uitbreiden van de storage na bij SET en deelt het antwoord met dit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6727EA" w:rsidRDefault="006727EA" w:rsidP="00375C2E"/>
        </w:tc>
      </w:tr>
      <w:tr w:rsidR="006727EA" w:rsidTr="00375C2E">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b/>
                <w:bCs/>
                <w:sz w:val="20"/>
                <w:szCs w:val="20"/>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Memo voor het MT schrijven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pPr>
              <w:spacing w:after="200" w:line="276" w:lineRule="auto"/>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6727EA" w:rsidRDefault="006727EA" w:rsidP="00375C2E"/>
        </w:tc>
      </w:tr>
      <w:tr w:rsidR="00515917" w:rsidTr="00AC150A">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515917" w:rsidRDefault="00515917" w:rsidP="00375C2E">
            <w:pPr>
              <w:spacing w:after="200" w:line="276" w:lineRule="auto"/>
              <w:rPr>
                <w:rFonts w:ascii="Times New Roman" w:hAnsi="Times New Roman"/>
                <w:b/>
                <w:bCs/>
                <w:sz w:val="20"/>
                <w:szCs w:val="20"/>
              </w:rPr>
            </w:pPr>
            <w:r>
              <w:rPr>
                <w:rFonts w:ascii="Times New Roman" w:hAnsi="Times New Roman"/>
                <w:b/>
                <w:bCs/>
                <w:sz w:val="20"/>
                <w:szCs w:val="20"/>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515917" w:rsidRDefault="00515917" w:rsidP="00375C2E">
            <w:pPr>
              <w:spacing w:after="200" w:line="276" w:lineRule="auto"/>
              <w:rPr>
                <w:rFonts w:ascii="Times New Roman" w:hAnsi="Times New Roman"/>
                <w:sz w:val="20"/>
                <w:szCs w:val="20"/>
              </w:rPr>
            </w:pPr>
            <w:r>
              <w:rPr>
                <w:rFonts w:ascii="Times New Roman" w:hAnsi="Times New Roman"/>
                <w:sz w:val="20"/>
                <w:szCs w:val="20"/>
              </w:rPr>
              <w:t xml:space="preserve">Reactie op het via de mail gestuurde stuk Herijking Zaaktypen </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515917" w:rsidRDefault="00515917" w:rsidP="00375C2E">
            <w:pPr>
              <w:spacing w:after="200" w:line="276" w:lineRule="auto"/>
              <w:rPr>
                <w:rFonts w:ascii="Times New Roman" w:hAnsi="Times New Roman"/>
                <w:sz w:val="20"/>
                <w:szCs w:val="20"/>
              </w:rPr>
            </w:pPr>
            <w:r>
              <w:rPr>
                <w:rFonts w:ascii="Times New Roman" w:hAnsi="Times New Roman"/>
                <w:sz w:val="20"/>
                <w:szCs w:val="20"/>
              </w:rP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515917" w:rsidRDefault="00515917" w:rsidP="00375C2E"/>
        </w:tc>
      </w:tr>
      <w:tr w:rsidR="00515917" w:rsidTr="00375C2E">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515917" w:rsidRDefault="00515917" w:rsidP="00375C2E">
            <w:pPr>
              <w:spacing w:after="200" w:line="276" w:lineRule="auto"/>
              <w:rPr>
                <w:rFonts w:ascii="Times New Roman" w:hAnsi="Times New Roman"/>
                <w:b/>
                <w:bCs/>
                <w:sz w:val="20"/>
                <w:szCs w:val="20"/>
              </w:rPr>
            </w:pPr>
            <w:r>
              <w:rPr>
                <w:rFonts w:ascii="Times New Roman" w:hAnsi="Times New Roman"/>
                <w:b/>
                <w:bCs/>
                <w:sz w:val="20"/>
                <w:szCs w:val="20"/>
              </w:rPr>
              <w:t>Adviesrapport Peter Brand</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515917" w:rsidRDefault="00515917" w:rsidP="00375C2E">
            <w:pPr>
              <w:spacing w:after="200" w:line="276" w:lineRule="auto"/>
              <w:rPr>
                <w:rFonts w:ascii="Times New Roman" w:hAnsi="Times New Roman"/>
                <w:sz w:val="20"/>
                <w:szCs w:val="20"/>
              </w:rPr>
            </w:pPr>
            <w:r>
              <w:rPr>
                <w:rFonts w:ascii="Times New Roman" w:hAnsi="Times New Roman"/>
                <w:sz w:val="20"/>
                <w:szCs w:val="20"/>
              </w:rPr>
              <w:t>Onderzoeksplan opstellen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515917" w:rsidRDefault="00515917" w:rsidP="00375C2E">
            <w:pPr>
              <w:spacing w:after="200" w:line="276" w:lineRule="auto"/>
              <w:rPr>
                <w:rFonts w:ascii="Times New Roman" w:hAnsi="Times New Roman"/>
                <w:sz w:val="20"/>
                <w:szCs w:val="20"/>
              </w:rPr>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515917" w:rsidRDefault="00515917" w:rsidP="00375C2E"/>
        </w:tc>
      </w:tr>
      <w:tr w:rsidR="00515917" w:rsidTr="00AC150A">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515917" w:rsidRDefault="00515917" w:rsidP="00375C2E">
            <w:pPr>
              <w:spacing w:after="200" w:line="276" w:lineRule="auto"/>
              <w:rPr>
                <w:rFonts w:ascii="Times New Roman" w:hAnsi="Times New Roman"/>
                <w:b/>
                <w:bCs/>
                <w:sz w:val="20"/>
                <w:szCs w:val="20"/>
              </w:rPr>
            </w:pPr>
            <w:r>
              <w:rPr>
                <w:rFonts w:ascii="Times New Roman" w:hAnsi="Times New Roman"/>
                <w:b/>
                <w:bCs/>
                <w:sz w:val="20"/>
                <w:szCs w:val="20"/>
              </w:rPr>
              <w:t>Cloudservices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515917" w:rsidRDefault="00515917" w:rsidP="00375C2E">
            <w:pPr>
              <w:spacing w:after="200" w:line="276" w:lineRule="auto"/>
              <w:rPr>
                <w:rFonts w:ascii="Times New Roman" w:hAnsi="Times New Roman"/>
                <w:sz w:val="20"/>
                <w:szCs w:val="20"/>
              </w:rPr>
            </w:pPr>
            <w:r>
              <w:rPr>
                <w:rFonts w:ascii="Times New Roman" w:hAnsi="Times New Roman"/>
                <w:sz w:val="20"/>
                <w:szCs w:val="20"/>
              </w:rPr>
              <w:t>Voorstel/advies opstellen voor het volgende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515917" w:rsidRDefault="00515917" w:rsidP="00375C2E">
            <w:pPr>
              <w:spacing w:after="200" w:line="276" w:lineRule="auto"/>
              <w:rPr>
                <w:rFonts w:ascii="Times New Roman" w:hAnsi="Times New Roman"/>
                <w:sz w:val="20"/>
                <w:szCs w:val="20"/>
              </w:rPr>
            </w:pPr>
            <w:r>
              <w:rPr>
                <w:rFonts w:ascii="Times New Roman" w:hAnsi="Times New Roman"/>
                <w:sz w:val="20"/>
                <w:szCs w:val="20"/>
              </w:rP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515917" w:rsidRDefault="00515917" w:rsidP="00375C2E"/>
        </w:tc>
      </w:tr>
      <w:tr w:rsidR="00515917" w:rsidTr="00375C2E">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515917" w:rsidRDefault="00515917" w:rsidP="00375C2E">
            <w:pPr>
              <w:spacing w:after="200" w:line="276" w:lineRule="auto"/>
              <w:rPr>
                <w:rFonts w:ascii="Times New Roman" w:hAnsi="Times New Roman"/>
                <w:b/>
                <w:bCs/>
                <w:sz w:val="20"/>
                <w:szCs w:val="20"/>
              </w:rPr>
            </w:pPr>
            <w:r>
              <w:rPr>
                <w:rFonts w:ascii="Times New Roman" w:hAnsi="Times New Roman"/>
                <w:b/>
                <w:bCs/>
                <w:sz w:val="20"/>
                <w:szCs w:val="20"/>
              </w:rPr>
              <w:t>Cloudservices (Teams/ O365)</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515917" w:rsidRDefault="00515917" w:rsidP="00375C2E">
            <w:pPr>
              <w:spacing w:after="200" w:line="276" w:lineRule="auto"/>
              <w:rPr>
                <w:rFonts w:ascii="Times New Roman" w:hAnsi="Times New Roman"/>
                <w:sz w:val="20"/>
                <w:szCs w:val="20"/>
              </w:rPr>
            </w:pPr>
            <w:r>
              <w:rPr>
                <w:rFonts w:ascii="Times New Roman" w:hAnsi="Times New Roman"/>
                <w:sz w:val="20"/>
                <w:szCs w:val="20"/>
              </w:rPr>
              <w:t xml:space="preserve">Veiligheidscampagne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515917" w:rsidRDefault="00515917" w:rsidP="00375C2E">
            <w:pPr>
              <w:spacing w:after="200" w:line="276" w:lineRule="auto"/>
              <w:rPr>
                <w:rFonts w:ascii="Times New Roman" w:hAnsi="Times New Roman"/>
                <w:sz w:val="20"/>
                <w:szCs w:val="20"/>
              </w:rPr>
            </w:pPr>
            <w:r>
              <w:rPr>
                <w:rFonts w:ascii="Times New Roman" w:hAnsi="Times New Roman"/>
                <w:sz w:val="20"/>
                <w:szCs w:val="20"/>
              </w:rPr>
              <w:t>Valentina en Ed</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515917" w:rsidRDefault="00515917" w:rsidP="00375C2E"/>
        </w:tc>
      </w:tr>
      <w:tr w:rsidR="00515917" w:rsidTr="00AC150A">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515917" w:rsidRDefault="00515917" w:rsidP="00375C2E">
            <w:pPr>
              <w:spacing w:after="200" w:line="276" w:lineRule="auto"/>
              <w:rPr>
                <w:rFonts w:ascii="Times New Roman" w:hAnsi="Times New Roman"/>
                <w:b/>
                <w:bCs/>
                <w:sz w:val="20"/>
                <w:szCs w:val="20"/>
              </w:rPr>
            </w:pPr>
            <w:r>
              <w:rPr>
                <w:rFonts w:ascii="Times New Roman" w:hAnsi="Times New Roman"/>
                <w:b/>
                <w:bCs/>
                <w:sz w:val="20"/>
                <w:szCs w:val="20"/>
              </w:rPr>
              <w:t xml:space="preserve">Gedeelde </w:t>
            </w:r>
            <w:proofErr w:type="spellStart"/>
            <w:r>
              <w:rPr>
                <w:rFonts w:ascii="Times New Roman" w:hAnsi="Times New Roman"/>
                <w:b/>
                <w:bCs/>
                <w:sz w:val="20"/>
                <w:szCs w:val="20"/>
              </w:rPr>
              <w:t>inboxen</w:t>
            </w:r>
            <w:proofErr w:type="spellEnd"/>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515917" w:rsidRDefault="00515917" w:rsidP="00375C2E">
            <w:pPr>
              <w:spacing w:after="200" w:line="276" w:lineRule="auto"/>
              <w:rPr>
                <w:rFonts w:ascii="Times New Roman" w:hAnsi="Times New Roman"/>
                <w:sz w:val="20"/>
                <w:szCs w:val="20"/>
              </w:rPr>
            </w:pPr>
            <w:r>
              <w:rPr>
                <w:rFonts w:ascii="Times New Roman" w:hAnsi="Times New Roman"/>
                <w:sz w:val="20"/>
                <w:szCs w:val="20"/>
              </w:rPr>
              <w:t xml:space="preserve">SET vragen om de oplossing voor het opslaan van uitgaande mail in de inlichtingen@ mailbox ook te gebruiken voor andere gedeelde </w:t>
            </w:r>
            <w:proofErr w:type="spellStart"/>
            <w:r>
              <w:rPr>
                <w:rFonts w:ascii="Times New Roman" w:hAnsi="Times New Roman"/>
                <w:sz w:val="20"/>
                <w:szCs w:val="20"/>
              </w:rPr>
              <w:t>inboxen</w:t>
            </w:r>
            <w:proofErr w:type="spellEnd"/>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515917" w:rsidRDefault="00515917" w:rsidP="00375C2E">
            <w:pPr>
              <w:spacing w:after="200" w:line="276" w:lineRule="auto"/>
              <w:rPr>
                <w:rFonts w:ascii="Times New Roman" w:hAnsi="Times New Roman"/>
                <w:sz w:val="20"/>
                <w:szCs w:val="20"/>
              </w:rPr>
            </w:pPr>
            <w:r>
              <w:rPr>
                <w:rFonts w:ascii="Times New Roman" w:hAnsi="Times New Roman"/>
                <w:sz w:val="20"/>
                <w:szCs w:val="20"/>
              </w:rP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515917" w:rsidRDefault="00515917" w:rsidP="00375C2E"/>
        </w:tc>
      </w:tr>
    </w:tbl>
    <w:p w:rsidR="006727EA" w:rsidRDefault="006727EA"/>
    <w:sectPr w:rsidR="006727EA">
      <w:headerReference w:type="default" r:id="rId8"/>
      <w:footerReference w:type="default" r:id="rId9"/>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41D" w:rsidRDefault="0000341D">
      <w:pPr>
        <w:spacing w:after="0" w:line="240" w:lineRule="auto"/>
      </w:pPr>
      <w:r>
        <w:separator/>
      </w:r>
    </w:p>
  </w:endnote>
  <w:endnote w:type="continuationSeparator" w:id="0">
    <w:p w:rsidR="0000341D" w:rsidRDefault="0000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Netto Offc">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1D" w:rsidRDefault="0000341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41D" w:rsidRDefault="0000341D">
      <w:pPr>
        <w:spacing w:after="0" w:line="240" w:lineRule="auto"/>
      </w:pPr>
      <w:r>
        <w:separator/>
      </w:r>
    </w:p>
  </w:footnote>
  <w:footnote w:type="continuationSeparator" w:id="0">
    <w:p w:rsidR="0000341D" w:rsidRDefault="00003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1D" w:rsidRDefault="0000341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57E5"/>
    <w:multiLevelType w:val="hybridMultilevel"/>
    <w:tmpl w:val="45204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792127"/>
    <w:multiLevelType w:val="hybridMultilevel"/>
    <w:tmpl w:val="5D285E68"/>
    <w:lvl w:ilvl="0" w:tplc="59466F8A">
      <w:start w:val="13"/>
      <w:numFmt w:val="bullet"/>
      <w:lvlText w:val="-"/>
      <w:lvlJc w:val="left"/>
      <w:pPr>
        <w:ind w:left="720" w:hanging="360"/>
      </w:pPr>
      <w:rPr>
        <w:rFonts w:ascii="Calibri" w:eastAsia="Arial Unicode M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7F16AF"/>
    <w:multiLevelType w:val="hybridMultilevel"/>
    <w:tmpl w:val="D532A01E"/>
    <w:styleLink w:val="ImportedStyle1"/>
    <w:lvl w:ilvl="0" w:tplc="1C6CD5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BD685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F8A1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8A6A8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21629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0C34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AC58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BA4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70638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7B82DAC"/>
    <w:multiLevelType w:val="hybridMultilevel"/>
    <w:tmpl w:val="BE3C9398"/>
    <w:styleLink w:val="ImportedStyle2"/>
    <w:lvl w:ilvl="0" w:tplc="A948A16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48686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D320A4A">
      <w:start w:val="1"/>
      <w:numFmt w:val="lowerRoman"/>
      <w:lvlText w:val="%3."/>
      <w:lvlJc w:val="left"/>
      <w:pPr>
        <w:ind w:left="2160" w:hanging="325"/>
      </w:pPr>
      <w:rPr>
        <w:rFonts w:hAnsi="Arial Unicode MS"/>
        <w:caps w:val="0"/>
        <w:smallCaps w:val="0"/>
        <w:strike w:val="0"/>
        <w:dstrike w:val="0"/>
        <w:outline w:val="0"/>
        <w:emboss w:val="0"/>
        <w:imprint w:val="0"/>
        <w:spacing w:val="0"/>
        <w:w w:val="100"/>
        <w:kern w:val="0"/>
        <w:position w:val="0"/>
        <w:highlight w:val="none"/>
        <w:vertAlign w:val="baseline"/>
      </w:rPr>
    </w:lvl>
    <w:lvl w:ilvl="3" w:tplc="2E56135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F8E2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8E9A74">
      <w:start w:val="1"/>
      <w:numFmt w:val="lowerRoman"/>
      <w:lvlText w:val="%6."/>
      <w:lvlJc w:val="left"/>
      <w:pPr>
        <w:ind w:left="4320" w:hanging="325"/>
      </w:pPr>
      <w:rPr>
        <w:rFonts w:hAnsi="Arial Unicode MS"/>
        <w:caps w:val="0"/>
        <w:smallCaps w:val="0"/>
        <w:strike w:val="0"/>
        <w:dstrike w:val="0"/>
        <w:outline w:val="0"/>
        <w:emboss w:val="0"/>
        <w:imprint w:val="0"/>
        <w:spacing w:val="0"/>
        <w:w w:val="100"/>
        <w:kern w:val="0"/>
        <w:position w:val="0"/>
        <w:highlight w:val="none"/>
        <w:vertAlign w:val="baseline"/>
      </w:rPr>
    </w:lvl>
    <w:lvl w:ilvl="6" w:tplc="F062802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A2CD5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A72CFE8">
      <w:start w:val="1"/>
      <w:numFmt w:val="lowerRoman"/>
      <w:lvlText w:val="%9."/>
      <w:lvlJc w:val="left"/>
      <w:pPr>
        <w:ind w:left="6480" w:hanging="3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B002AE7"/>
    <w:multiLevelType w:val="hybridMultilevel"/>
    <w:tmpl w:val="D532A01E"/>
    <w:numStyleLink w:val="ImportedStyle1"/>
  </w:abstractNum>
  <w:abstractNum w:abstractNumId="5" w15:restartNumberingAfterBreak="0">
    <w:nsid w:val="79FB5FE4"/>
    <w:multiLevelType w:val="hybridMultilevel"/>
    <w:tmpl w:val="BE3C9398"/>
    <w:numStyleLink w:val="ImportedStyle2"/>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1D7"/>
    <w:rsid w:val="0000341D"/>
    <w:rsid w:val="000C70D5"/>
    <w:rsid w:val="001E2924"/>
    <w:rsid w:val="00213E5B"/>
    <w:rsid w:val="00241DCC"/>
    <w:rsid w:val="00375C2E"/>
    <w:rsid w:val="00480F96"/>
    <w:rsid w:val="00515917"/>
    <w:rsid w:val="005C41D7"/>
    <w:rsid w:val="00615376"/>
    <w:rsid w:val="006727EA"/>
    <w:rsid w:val="006C7A86"/>
    <w:rsid w:val="00772A86"/>
    <w:rsid w:val="00796869"/>
    <w:rsid w:val="007D6D4C"/>
    <w:rsid w:val="007E242B"/>
    <w:rsid w:val="00870AAB"/>
    <w:rsid w:val="008F03E0"/>
    <w:rsid w:val="00A34076"/>
    <w:rsid w:val="00A34E21"/>
    <w:rsid w:val="00A6492A"/>
    <w:rsid w:val="00AC150A"/>
    <w:rsid w:val="00B00890"/>
    <w:rsid w:val="00D14D47"/>
    <w:rsid w:val="00D53D78"/>
    <w:rsid w:val="00E45753"/>
    <w:rsid w:val="00E97B3F"/>
    <w:rsid w:val="00EE595B"/>
    <w:rsid w:val="00EE5E8E"/>
    <w:rsid w:val="00F1585E"/>
    <w:rsid w:val="00F46D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E82E"/>
  <w15:docId w15:val="{FB096066-B731-431D-B588-EF1CF93A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hAnsi="Calibri" w:cs="Arial Unicode MS"/>
      <w:color w:val="000000"/>
      <w:sz w:val="22"/>
      <w:szCs w:val="22"/>
      <w:u w:color="000000"/>
    </w:rPr>
  </w:style>
  <w:style w:type="paragraph" w:styleId="Heading1">
    <w:name w:val="heading 1"/>
    <w:next w:val="Normal"/>
    <w:pPr>
      <w:keepNext/>
      <w:keepLines/>
      <w:spacing w:before="240" w:line="259" w:lineRule="auto"/>
      <w:outlineLvl w:val="0"/>
    </w:pPr>
    <w:rPr>
      <w:rFonts w:ascii="Calibri Light" w:hAnsi="Calibri Light" w:cs="Arial Unicode MS"/>
      <w:color w:val="2E74B5"/>
      <w:sz w:val="32"/>
      <w:szCs w:val="32"/>
      <w:u w:color="2E74B5"/>
    </w:rPr>
  </w:style>
  <w:style w:type="paragraph" w:styleId="Heading2">
    <w:name w:val="heading 2"/>
    <w:next w:val="Normal"/>
    <w:pPr>
      <w:keepNext/>
      <w:keepLines/>
      <w:spacing w:before="40" w:line="259" w:lineRule="auto"/>
      <w:outlineLvl w:val="1"/>
    </w:pPr>
    <w:rPr>
      <w:rFonts w:ascii="Calibri Light" w:hAnsi="Calibri Light" w:cs="Arial Unicode MS"/>
      <w:color w:val="2E74B5"/>
      <w:sz w:val="26"/>
      <w:szCs w:val="26"/>
      <w:u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Normal"/>
    <w:rPr>
      <w:rFonts w:ascii="Calibri Light" w:hAnsi="Calibri Light" w:cs="Arial Unicode MS"/>
      <w:color w:val="000000"/>
      <w:spacing w:val="-10"/>
      <w:kern w:val="28"/>
      <w:sz w:val="56"/>
      <w:szCs w:val="56"/>
      <w:u w:color="000000"/>
    </w:rPr>
  </w:style>
  <w:style w:type="paragraph" w:customStyle="1" w:styleId="Broodtekst-Memo">
    <w:name w:val="Broodtekst-Memo"/>
    <w:next w:val="Normal"/>
    <w:pPr>
      <w:spacing w:line="276" w:lineRule="auto"/>
    </w:pPr>
    <w:rPr>
      <w:rFonts w:ascii="Netto Offc" w:eastAsia="Netto Offc" w:hAnsi="Netto Offc" w:cs="Netto Offc"/>
      <w:color w:val="000000"/>
      <w:spacing w:val="2"/>
      <w:sz w:val="19"/>
      <w:szCs w:val="19"/>
      <w:u w:color="000000"/>
      <w:lang w:val="en-US"/>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Link">
    <w:name w:val="Link"/>
    <w:rPr>
      <w:outline w:val="0"/>
      <w:color w:val="0563C1"/>
      <w:u w:val="single" w:color="0563C1"/>
    </w:rPr>
  </w:style>
  <w:style w:type="character" w:customStyle="1" w:styleId="Hyperlink0">
    <w:name w:val="Hyperlink.0"/>
    <w:basedOn w:val="Link"/>
    <w:rPr>
      <w:outline w:val="0"/>
      <w:color w:val="BE6427"/>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noord-hollandsarchief.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F4F375AD.dotm</Template>
  <TotalTime>169</TotalTime>
  <Pages>6</Pages>
  <Words>1758</Words>
  <Characters>10023</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Maarten Zeinstra</cp:lastModifiedBy>
  <cp:revision>22</cp:revision>
  <dcterms:created xsi:type="dcterms:W3CDTF">2020-04-24T12:04:00Z</dcterms:created>
  <dcterms:modified xsi:type="dcterms:W3CDTF">2020-04-30T07:51:00Z</dcterms:modified>
</cp:coreProperties>
</file>