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9CE74" w14:textId="77777777" w:rsidR="00137993" w:rsidRDefault="00000000">
      <w:pPr>
        <w:widowControl w:val="0"/>
        <w:spacing w:after="0" w:line="240" w:lineRule="auto"/>
        <w:ind w:right="-7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Practical #03:  </w:t>
      </w:r>
    </w:p>
    <w:p w14:paraId="4B521E31" w14:textId="77777777" w:rsidR="0013799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Study of different types of network cables &amp; connectors and crimping a LAN.</w:t>
      </w:r>
    </w:p>
    <w:p w14:paraId="285D26ED" w14:textId="77777777" w:rsidR="00137993" w:rsidRDefault="00000000">
      <w:pPr>
        <w:widowControl w:val="0"/>
        <w:spacing w:before="120" w:after="0" w:line="240" w:lineRule="auto"/>
        <w:ind w:right="-7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Practical Assignment #03:</w:t>
      </w:r>
    </w:p>
    <w:p w14:paraId="18AB25DF" w14:textId="77777777" w:rsidR="0013799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List various networks cable. Also, write short description.</w:t>
      </w:r>
    </w:p>
    <w:p w14:paraId="78D89255" w14:textId="77777777" w:rsidR="0013799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Difference between guided and unguided media.</w:t>
      </w:r>
    </w:p>
    <w:p w14:paraId="2772BB2B" w14:textId="77777777" w:rsidR="0013799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Give cross-wired cable and straight through cable diagram (Color Code wise).</w:t>
      </w:r>
    </w:p>
    <w:p w14:paraId="778336DC" w14:textId="77777777" w:rsidR="00137993" w:rsidRDefault="00000000">
      <w:pPr>
        <w:pStyle w:val="Heading2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List various networks cable and connectors. Also, write short description.</w:t>
      </w:r>
    </w:p>
    <w:p w14:paraId="7FDC98BE" w14:textId="77777777" w:rsidR="0013799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b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 xml:space="preserve">Network Cable Name: </w:t>
      </w:r>
    </w:p>
    <w:p w14:paraId="4CDCB6EB" w14:textId="77777777" w:rsidR="00137993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eastAsia="Calibri"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Description</w:t>
      </w:r>
      <w:r>
        <w:rPr>
          <w:rFonts w:eastAsia="Calibri"/>
          <w:color w:val="000000"/>
          <w:sz w:val="24"/>
          <w:szCs w:val="24"/>
        </w:rPr>
        <w:t>:</w:t>
      </w:r>
    </w:p>
    <w:p w14:paraId="4A6245FD" w14:textId="77777777" w:rsidR="00137993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eastAsia="Calibri"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Diagram</w:t>
      </w:r>
      <w:r>
        <w:rPr>
          <w:rFonts w:eastAsia="Calibri"/>
          <w:color w:val="000000"/>
          <w:sz w:val="24"/>
          <w:szCs w:val="24"/>
        </w:rPr>
        <w:t>:</w:t>
      </w:r>
    </w:p>
    <w:p w14:paraId="3723D4FA" w14:textId="77777777" w:rsidR="0013799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…</w:t>
      </w:r>
    </w:p>
    <w:p w14:paraId="74AE3B08" w14:textId="77777777" w:rsidR="0013799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…</w:t>
      </w:r>
    </w:p>
    <w:p w14:paraId="5B1B954B" w14:textId="77777777" w:rsidR="00137993" w:rsidRDefault="001379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eastAsia="Calibri"/>
          <w:color w:val="000000"/>
          <w:sz w:val="24"/>
          <w:szCs w:val="24"/>
        </w:rPr>
      </w:pPr>
    </w:p>
    <w:p w14:paraId="4C3B53F5" w14:textId="77777777" w:rsidR="0013799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Difference between guided and unguided media.</w:t>
      </w:r>
    </w:p>
    <w:tbl>
      <w:tblPr>
        <w:tblW w:w="97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874"/>
        <w:gridCol w:w="4508"/>
        <w:gridCol w:w="4393"/>
      </w:tblGrid>
      <w:tr w:rsidR="00741DBC" w14:paraId="1F5B7ACB" w14:textId="77777777" w:rsidTr="007D60C9">
        <w:trPr>
          <w:trHeight w:val="397"/>
        </w:trPr>
        <w:tc>
          <w:tcPr>
            <w:tcW w:w="874" w:type="dxa"/>
          </w:tcPr>
          <w:p w14:paraId="2549AEBC" w14:textId="77777777" w:rsidR="00741DBC" w:rsidRPr="00741DBC" w:rsidRDefault="00741DBC" w:rsidP="00741DBC">
            <w:pPr>
              <w:rPr>
                <w:b/>
                <w:bCs/>
              </w:rPr>
            </w:pPr>
            <w:r w:rsidRPr="00741DBC">
              <w:rPr>
                <w:b/>
                <w:bCs/>
              </w:rPr>
              <w:t>No.</w:t>
            </w:r>
          </w:p>
        </w:tc>
        <w:tc>
          <w:tcPr>
            <w:tcW w:w="4508" w:type="dxa"/>
          </w:tcPr>
          <w:p w14:paraId="16C1370B" w14:textId="54E35710" w:rsidR="00741DBC" w:rsidRPr="00741DBC" w:rsidRDefault="00E505AB" w:rsidP="007D60C9">
            <w:pPr>
              <w:rPr>
                <w:b/>
                <w:bCs/>
              </w:rPr>
            </w:pPr>
            <w:r>
              <w:rPr>
                <w:b/>
                <w:bCs/>
              </w:rPr>
              <w:t>Guided Media</w:t>
            </w:r>
          </w:p>
        </w:tc>
        <w:tc>
          <w:tcPr>
            <w:tcW w:w="4393" w:type="dxa"/>
          </w:tcPr>
          <w:p w14:paraId="0D69652F" w14:textId="0FA33A1E" w:rsidR="00741DBC" w:rsidRPr="00741DBC" w:rsidRDefault="00E505AB" w:rsidP="007D60C9">
            <w:pPr>
              <w:rPr>
                <w:b/>
                <w:bCs/>
              </w:rPr>
            </w:pPr>
            <w:r>
              <w:rPr>
                <w:b/>
                <w:bCs/>
              </w:rPr>
              <w:t>Unguided Media</w:t>
            </w:r>
          </w:p>
        </w:tc>
      </w:tr>
      <w:tr w:rsidR="00E505AB" w14:paraId="563A4D29" w14:textId="77777777" w:rsidTr="007D60C9">
        <w:trPr>
          <w:trHeight w:val="397"/>
        </w:trPr>
        <w:tc>
          <w:tcPr>
            <w:tcW w:w="874" w:type="dxa"/>
          </w:tcPr>
          <w:p w14:paraId="13827280" w14:textId="77777777" w:rsidR="00E505AB" w:rsidRPr="00E505AB" w:rsidRDefault="00E505AB" w:rsidP="007D60C9">
            <w:pPr>
              <w:jc w:val="center"/>
              <w:rPr>
                <w:b/>
                <w:bCs/>
              </w:rPr>
            </w:pPr>
            <w:r w:rsidRPr="00E505AB">
              <w:rPr>
                <w:b/>
                <w:bCs/>
              </w:rPr>
              <w:t>1</w:t>
            </w:r>
          </w:p>
        </w:tc>
        <w:tc>
          <w:tcPr>
            <w:tcW w:w="4508" w:type="dxa"/>
          </w:tcPr>
          <w:p w14:paraId="0E6F472F" w14:textId="7B27E4F2" w:rsidR="00E505AB" w:rsidRDefault="00E505AB" w:rsidP="00E505AB">
            <w:pPr>
              <w:jc w:val="both"/>
            </w:pPr>
            <w:r>
              <w:t>The guided media is also called wired communication or bounded transmission media.</w:t>
            </w:r>
          </w:p>
        </w:tc>
        <w:tc>
          <w:tcPr>
            <w:tcW w:w="4393" w:type="dxa"/>
          </w:tcPr>
          <w:p w14:paraId="5E0A8FC4" w14:textId="67EB230E" w:rsidR="00E505AB" w:rsidRDefault="00E505AB" w:rsidP="009C13DA">
            <w:pPr>
              <w:jc w:val="both"/>
            </w:pPr>
            <w:r>
              <w:t xml:space="preserve">The unguided media is also called wireless </w:t>
            </w:r>
            <w:r w:rsidR="009C13DA">
              <w:t>communication or unbounded transmission media</w:t>
            </w:r>
          </w:p>
        </w:tc>
      </w:tr>
      <w:tr w:rsidR="00E505AB" w14:paraId="249E13A7" w14:textId="77777777" w:rsidTr="007D60C9">
        <w:trPr>
          <w:trHeight w:val="397"/>
        </w:trPr>
        <w:tc>
          <w:tcPr>
            <w:tcW w:w="874" w:type="dxa"/>
          </w:tcPr>
          <w:p w14:paraId="15AEFA82" w14:textId="77777777" w:rsidR="00E505AB" w:rsidRPr="00E505AB" w:rsidRDefault="00E505AB" w:rsidP="007D60C9">
            <w:pPr>
              <w:jc w:val="center"/>
              <w:rPr>
                <w:b/>
                <w:bCs/>
              </w:rPr>
            </w:pPr>
            <w:r w:rsidRPr="00E505AB">
              <w:rPr>
                <w:b/>
                <w:bCs/>
              </w:rPr>
              <w:t>2</w:t>
            </w:r>
          </w:p>
        </w:tc>
        <w:tc>
          <w:tcPr>
            <w:tcW w:w="4508" w:type="dxa"/>
          </w:tcPr>
          <w:p w14:paraId="74CD142E" w14:textId="089CC540" w:rsidR="00E505AB" w:rsidRDefault="009C13DA" w:rsidP="007D60C9">
            <w:r>
              <w:t>The signal energy propagates through wires in guided media.</w:t>
            </w:r>
          </w:p>
        </w:tc>
        <w:tc>
          <w:tcPr>
            <w:tcW w:w="4393" w:type="dxa"/>
          </w:tcPr>
          <w:p w14:paraId="6E1E89EC" w14:textId="2AB14F59" w:rsidR="00E505AB" w:rsidRDefault="009C13DA" w:rsidP="007D60C9">
            <w:r>
              <w:t>The signal energy propagates through the air in unguided media.</w:t>
            </w:r>
          </w:p>
        </w:tc>
      </w:tr>
      <w:tr w:rsidR="00E505AB" w14:paraId="369E1590" w14:textId="77777777" w:rsidTr="007D60C9">
        <w:trPr>
          <w:trHeight w:val="397"/>
        </w:trPr>
        <w:tc>
          <w:tcPr>
            <w:tcW w:w="874" w:type="dxa"/>
          </w:tcPr>
          <w:p w14:paraId="5F64BD51" w14:textId="77777777" w:rsidR="00E505AB" w:rsidRPr="00E505AB" w:rsidRDefault="00E505AB" w:rsidP="007D60C9">
            <w:pPr>
              <w:jc w:val="center"/>
              <w:rPr>
                <w:b/>
                <w:bCs/>
              </w:rPr>
            </w:pPr>
            <w:r w:rsidRPr="00E505AB">
              <w:rPr>
                <w:b/>
                <w:bCs/>
              </w:rPr>
              <w:t>3</w:t>
            </w:r>
          </w:p>
        </w:tc>
        <w:tc>
          <w:tcPr>
            <w:tcW w:w="4508" w:type="dxa"/>
          </w:tcPr>
          <w:p w14:paraId="36BFA97D" w14:textId="12A3CF80" w:rsidR="00E505AB" w:rsidRDefault="009C13DA" w:rsidP="009C13DA">
            <w:pPr>
              <w:jc w:val="both"/>
            </w:pPr>
            <w:r>
              <w:t>Used to perform point-to-point communication.</w:t>
            </w:r>
          </w:p>
        </w:tc>
        <w:tc>
          <w:tcPr>
            <w:tcW w:w="4393" w:type="dxa"/>
          </w:tcPr>
          <w:p w14:paraId="71D5EAD0" w14:textId="22275AAA" w:rsidR="00E505AB" w:rsidRDefault="009C13DA" w:rsidP="009C13DA">
            <w:pPr>
              <w:jc w:val="both"/>
            </w:pPr>
            <w:r>
              <w:t>Unguided media is generally suited for radio broadcasting in all direction.</w:t>
            </w:r>
          </w:p>
        </w:tc>
      </w:tr>
      <w:tr w:rsidR="00E505AB" w14:paraId="7971CB86" w14:textId="77777777" w:rsidTr="007D60C9">
        <w:trPr>
          <w:trHeight w:val="397"/>
        </w:trPr>
        <w:tc>
          <w:tcPr>
            <w:tcW w:w="874" w:type="dxa"/>
          </w:tcPr>
          <w:p w14:paraId="69AE13A5" w14:textId="77777777" w:rsidR="00E505AB" w:rsidRPr="00E505AB" w:rsidRDefault="00E505AB" w:rsidP="007D60C9">
            <w:pPr>
              <w:jc w:val="center"/>
              <w:rPr>
                <w:b/>
                <w:bCs/>
              </w:rPr>
            </w:pPr>
            <w:r w:rsidRPr="00E505AB">
              <w:rPr>
                <w:b/>
                <w:bCs/>
              </w:rPr>
              <w:t>4</w:t>
            </w:r>
          </w:p>
        </w:tc>
        <w:tc>
          <w:tcPr>
            <w:tcW w:w="4508" w:type="dxa"/>
          </w:tcPr>
          <w:p w14:paraId="56349514" w14:textId="30602477" w:rsidR="00E505AB" w:rsidRDefault="009C13DA" w:rsidP="007D60C9">
            <w:r>
              <w:t>It is affordable.</w:t>
            </w:r>
          </w:p>
        </w:tc>
        <w:tc>
          <w:tcPr>
            <w:tcW w:w="4393" w:type="dxa"/>
          </w:tcPr>
          <w:p w14:paraId="3A480EEF" w14:textId="2715B885" w:rsidR="00E505AB" w:rsidRDefault="009C13DA" w:rsidP="007D60C9">
            <w:r>
              <w:t>It is costly.</w:t>
            </w:r>
          </w:p>
        </w:tc>
      </w:tr>
      <w:tr w:rsidR="00E505AB" w14:paraId="145765E3" w14:textId="77777777" w:rsidTr="007D60C9">
        <w:trPr>
          <w:trHeight w:val="397"/>
        </w:trPr>
        <w:tc>
          <w:tcPr>
            <w:tcW w:w="874" w:type="dxa"/>
          </w:tcPr>
          <w:p w14:paraId="1D99D8AE" w14:textId="77777777" w:rsidR="00E505AB" w:rsidRPr="00E505AB" w:rsidRDefault="00E505AB" w:rsidP="007D60C9">
            <w:pPr>
              <w:jc w:val="center"/>
              <w:rPr>
                <w:b/>
                <w:bCs/>
              </w:rPr>
            </w:pPr>
            <w:r w:rsidRPr="00E505AB">
              <w:rPr>
                <w:b/>
                <w:bCs/>
              </w:rPr>
              <w:t>5</w:t>
            </w:r>
          </w:p>
        </w:tc>
        <w:tc>
          <w:tcPr>
            <w:tcW w:w="4508" w:type="dxa"/>
          </w:tcPr>
          <w:p w14:paraId="321A4E93" w14:textId="433E8660" w:rsidR="00E505AB" w:rsidRDefault="009C13DA" w:rsidP="007D60C9">
            <w:r>
              <w:t>Discrete network topologies are formed by the guided media.</w:t>
            </w:r>
          </w:p>
        </w:tc>
        <w:tc>
          <w:tcPr>
            <w:tcW w:w="4393" w:type="dxa"/>
          </w:tcPr>
          <w:p w14:paraId="36451C31" w14:textId="2124A9AC" w:rsidR="00E505AB" w:rsidRDefault="009C13DA" w:rsidP="007D60C9">
            <w:r>
              <w:t>Signals are in the form of electromagnetic waves in unguided media.</w:t>
            </w:r>
          </w:p>
        </w:tc>
      </w:tr>
      <w:tr w:rsidR="009C13DA" w14:paraId="031ECAEB" w14:textId="77777777" w:rsidTr="007D60C9">
        <w:trPr>
          <w:trHeight w:val="397"/>
        </w:trPr>
        <w:tc>
          <w:tcPr>
            <w:tcW w:w="874" w:type="dxa"/>
          </w:tcPr>
          <w:p w14:paraId="6DFEED73" w14:textId="4F5B5158" w:rsidR="009C13DA" w:rsidRPr="00E505AB" w:rsidRDefault="009C13DA" w:rsidP="007D60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4508" w:type="dxa"/>
          </w:tcPr>
          <w:p w14:paraId="67E85906" w14:textId="6C1F2D5C" w:rsidR="009C13DA" w:rsidRDefault="008136D9" w:rsidP="007D60C9">
            <w:r>
              <w:t>For a shorter distance, this is the best option.</w:t>
            </w:r>
          </w:p>
        </w:tc>
        <w:tc>
          <w:tcPr>
            <w:tcW w:w="4393" w:type="dxa"/>
          </w:tcPr>
          <w:p w14:paraId="57AC2BF2" w14:textId="7D639837" w:rsidR="009C13DA" w:rsidRDefault="008136D9" w:rsidP="007D60C9">
            <w:r>
              <w:t>For longer distance, this method is used.</w:t>
            </w:r>
          </w:p>
        </w:tc>
      </w:tr>
      <w:tr w:rsidR="008136D9" w14:paraId="5F7E9A7F" w14:textId="77777777" w:rsidTr="007D60C9">
        <w:trPr>
          <w:trHeight w:val="397"/>
        </w:trPr>
        <w:tc>
          <w:tcPr>
            <w:tcW w:w="874" w:type="dxa"/>
          </w:tcPr>
          <w:p w14:paraId="07AEDD95" w14:textId="16F9E776" w:rsidR="008136D9" w:rsidRDefault="008136D9" w:rsidP="007D60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4508" w:type="dxa"/>
          </w:tcPr>
          <w:p w14:paraId="5A7756D3" w14:textId="36B3BE2F" w:rsidR="008136D9" w:rsidRDefault="008136D9" w:rsidP="007D60C9">
            <w:r>
              <w:t>It is unable to pass through walls.</w:t>
            </w:r>
          </w:p>
        </w:tc>
        <w:tc>
          <w:tcPr>
            <w:tcW w:w="4393" w:type="dxa"/>
          </w:tcPr>
          <w:p w14:paraId="2F4AB13F" w14:textId="169ED083" w:rsidR="008136D9" w:rsidRDefault="008136D9" w:rsidP="007D60C9">
            <w:r>
              <w:t>It can pass through walls.</w:t>
            </w:r>
          </w:p>
        </w:tc>
      </w:tr>
    </w:tbl>
    <w:p w14:paraId="4C4B55CB" w14:textId="77777777" w:rsidR="00741DBC" w:rsidRDefault="00741DBC" w:rsidP="00741DBC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1B10C58F" w14:textId="77777777" w:rsidR="00137993" w:rsidRDefault="00000000">
      <w:pPr>
        <w:pStyle w:val="Heading2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Give cross-wired cable and straight through cable diagram (Color Code wise).</w:t>
      </w:r>
    </w:p>
    <w:p w14:paraId="6D77B379" w14:textId="77777777" w:rsidR="00137993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Cross-wired Cable Diagram (Color Code)</w:t>
      </w:r>
    </w:p>
    <w:p w14:paraId="242D0F76" w14:textId="77777777" w:rsidR="00137993" w:rsidRDefault="00000000">
      <w:pPr>
        <w:ind w:left="720" w:firstLine="720"/>
        <w:rPr>
          <w:b/>
          <w:color w:val="FF0000"/>
        </w:rPr>
      </w:pPr>
      <w:r>
        <w:rPr>
          <w:b/>
          <w:color w:val="FF0000"/>
        </w:rPr>
        <w:t>----- Image / Diagram Only -----</w:t>
      </w:r>
    </w:p>
    <w:p w14:paraId="6FB6E7EC" w14:textId="77777777" w:rsidR="00137993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Straight Through Cable Diagram (Color Code)</w:t>
      </w:r>
    </w:p>
    <w:p w14:paraId="56EC4291" w14:textId="77777777" w:rsidR="00137993" w:rsidRDefault="00000000">
      <w:pPr>
        <w:ind w:left="720" w:firstLine="720"/>
        <w:rPr>
          <w:b/>
          <w:color w:val="FF0000"/>
        </w:rPr>
      </w:pPr>
      <w:r>
        <w:rPr>
          <w:b/>
          <w:color w:val="FF0000"/>
        </w:rPr>
        <w:t>----- Image / Diagram Only -----</w:t>
      </w:r>
    </w:p>
    <w:p w14:paraId="40C29C01" w14:textId="77777777" w:rsidR="00137993" w:rsidRDefault="00137993"/>
    <w:p w14:paraId="04E7985A" w14:textId="77777777" w:rsidR="00137993" w:rsidRDefault="001379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p w14:paraId="43CC5AD5" w14:textId="77777777" w:rsidR="00137993" w:rsidRDefault="001379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p w14:paraId="11C588AE" w14:textId="77777777" w:rsidR="00137993" w:rsidRDefault="001379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p w14:paraId="621932E2" w14:textId="77777777" w:rsidR="00137993" w:rsidRDefault="001379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p w14:paraId="7BC1E05D" w14:textId="77777777" w:rsidR="00137993" w:rsidRDefault="001379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sectPr w:rsidR="0013799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/>
      <w:pgMar w:top="1267" w:right="569" w:bottom="1080" w:left="1440" w:header="720" w:footer="1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22B5F6" w14:textId="77777777" w:rsidR="002A20A0" w:rsidRDefault="002A20A0">
      <w:pPr>
        <w:spacing w:after="0" w:line="240" w:lineRule="auto"/>
      </w:pPr>
      <w:r>
        <w:separator/>
      </w:r>
    </w:p>
  </w:endnote>
  <w:endnote w:type="continuationSeparator" w:id="0">
    <w:p w14:paraId="791B52D5" w14:textId="77777777" w:rsidR="002A20A0" w:rsidRDefault="002A2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F9F705" w14:textId="77777777" w:rsidR="00FD3FB4" w:rsidRDefault="00FD3F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83CA4A" w14:textId="77777777" w:rsidR="00137993" w:rsidRDefault="00137993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Style w:val="a"/>
      <w:tblW w:w="9900" w:type="dxa"/>
      <w:tblBorders>
        <w:top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598"/>
      <w:gridCol w:w="9302"/>
    </w:tblGrid>
    <w:tr w:rsidR="00137993" w14:paraId="795FBCA2" w14:textId="77777777">
      <w:trPr>
        <w:trHeight w:val="402"/>
      </w:trPr>
      <w:tc>
        <w:tcPr>
          <w:tcW w:w="598" w:type="dxa"/>
        </w:tcPr>
        <w:p w14:paraId="30F46382" w14:textId="77777777" w:rsidR="0013799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eastAsia="Calibri"/>
              <w:b/>
              <w:color w:val="000000"/>
              <w:sz w:val="32"/>
              <w:szCs w:val="32"/>
            </w:rPr>
          </w:pPr>
          <w:r>
            <w:rPr>
              <w:rFonts w:eastAsia="Calibri"/>
              <w:color w:val="000000"/>
            </w:rPr>
            <w:fldChar w:fldCharType="begin"/>
          </w:r>
          <w:r>
            <w:rPr>
              <w:rFonts w:eastAsia="Calibri"/>
              <w:color w:val="000000"/>
            </w:rPr>
            <w:instrText>PAGE</w:instrText>
          </w:r>
          <w:r>
            <w:rPr>
              <w:rFonts w:eastAsia="Calibri"/>
              <w:color w:val="000000"/>
            </w:rPr>
            <w:fldChar w:fldCharType="separate"/>
          </w:r>
          <w:r w:rsidR="000B4EB4">
            <w:rPr>
              <w:rFonts w:eastAsia="Calibri"/>
              <w:noProof/>
              <w:color w:val="000000"/>
            </w:rPr>
            <w:t>1</w:t>
          </w:r>
          <w:r>
            <w:rPr>
              <w:rFonts w:eastAsia="Calibri"/>
              <w:color w:val="000000"/>
            </w:rPr>
            <w:fldChar w:fldCharType="end"/>
          </w:r>
        </w:p>
      </w:tc>
      <w:tc>
        <w:tcPr>
          <w:tcW w:w="9302" w:type="dxa"/>
        </w:tcPr>
        <w:p w14:paraId="2A9A37E9" w14:textId="77777777" w:rsidR="00137993" w:rsidRDefault="001379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eastAsia="Calibri"/>
              <w:color w:val="000000"/>
            </w:rPr>
          </w:pPr>
        </w:p>
      </w:tc>
    </w:tr>
  </w:tbl>
  <w:p w14:paraId="68D48EA2" w14:textId="77777777" w:rsidR="0013799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eastAsia="Calibri"/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052794F7" wp14:editId="5A8A840C">
              <wp:simplePos x="0" y="0"/>
              <wp:positionH relativeFrom="column">
                <wp:posOffset>228600</wp:posOffset>
              </wp:positionH>
              <wp:positionV relativeFrom="paragraph">
                <wp:posOffset>-279399</wp:posOffset>
              </wp:positionV>
              <wp:extent cx="2840355" cy="352425"/>
              <wp:effectExtent l="0" t="0" r="0" b="0"/>
              <wp:wrapNone/>
              <wp:docPr id="16" name="Rect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930585" y="360855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8FF0390" w14:textId="6816C93C" w:rsidR="00137993" w:rsidRDefault="00000000">
                          <w:pPr>
                            <w:spacing w:line="275" w:lineRule="auto"/>
                            <w:textDirection w:val="btLr"/>
                            <w:rPr>
                              <w:rFonts w:eastAsia="Calibri"/>
                              <w:b/>
                              <w:color w:val="FF0000"/>
                            </w:rPr>
                          </w:pPr>
                          <w:r>
                            <w:rPr>
                              <w:rFonts w:eastAsia="Calibri"/>
                              <w:b/>
                              <w:color w:val="000000"/>
                            </w:rPr>
                            <w:t xml:space="preserve">   Enrollment No: - </w:t>
                          </w:r>
                          <w:r w:rsidR="007866C4">
                            <w:rPr>
                              <w:rFonts w:eastAsia="Calibri"/>
                              <w:b/>
                              <w:color w:val="FF0000"/>
                            </w:rPr>
                            <w:t>24010101680</w:t>
                          </w:r>
                        </w:p>
                        <w:p w14:paraId="344F9EFD" w14:textId="77777777" w:rsidR="007866C4" w:rsidRDefault="007866C4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52794F7" id="Rectangle 16" o:spid="_x0000_s1026" style="position:absolute;margin-left:18pt;margin-top:-22pt;width:223.65pt;height:2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m8GuQEAAFoDAAAOAAAAZHJzL2Uyb0RvYy54bWysU9GO2jAQfK/Uf7D8XhICuUJEOFU9UVU6&#10;tUjXfoBxbGIpsd1dQ8Lfd23Sg7ZvVSVk1t7R7MzuZvM49h07K0DjbM3ns5wzZaVrjD3W/Pu33bsV&#10;ZxiEbUTnrKr5RSF/3L59sxl8pQrXuq5RwIjEYjX4mrch+CrLULaqFzhzXllKage9CHSFY9aAGIi9&#10;77Iizx+ywUHjwUmFSK9P1yTfJn6tlQxftUYVWFdz0hbSCek8xDPbbkR1BOFbIycZ4h9U9MJYKvpK&#10;9SSCYCcwf1H1RoJDp8NMuj5zWhupkgdyM8//cPPSCq+SF2oO+tc24f+jlV/OL34P1IbBY4UURhej&#10;hj7+kz421nyxXuTlquTsQvFDvirLqXFqDEwSoFgtcvpxJiNiWazzBMhuTB4wfFKuZzGoOdBgUr/E&#10;+RkDVSfoL0gsbN3OdF0aTmd/eyBgfMlucmMUxsM4eTi45rIHhl7uDNV6Fhj2Amioc84GGnTN8cdJ&#10;gOKs+2ypk+v5siBrIV2W5XuSzuA+c7jPCCtbR/sTOLuGH0PapqvGD6fgtEl+oqqrlEksDTDZnJYt&#10;bsj9PaFun8T2JwAAAP//AwBQSwMEFAAGAAgAAAAhANNm7z7cAAAACQEAAA8AAABkcnMvZG93bnJl&#10;di54bWxMj8FOwzAMhu9IvENkJG5bWtpVU2k6IQQHjnQcOGaNaSsSp0rSrXt7zAlutvzp9/c3h9VZ&#10;ccYQJ08K8m0GAqn3ZqJBwcfxdbMHEZMmo60nVHDFCIf29qbRtfEXesdzlwbBIRRrrWBMaa6ljP2I&#10;Tsetn5H49uWD04nXMEgT9IXDnZUPWVZJpyfiD6Oe8XnE/rtbnIIZrVls2WWfvXwJlFdvR3ndKXV/&#10;tz49gki4pj8YfvVZHVp2OvmFTBRWQVFxlaRgU5Y8MFDuiwLEicl8B7Jt5P8G7Q8AAAD//wMAUEsB&#10;Ai0AFAAGAAgAAAAhALaDOJL+AAAA4QEAABMAAAAAAAAAAAAAAAAAAAAAAFtDb250ZW50X1R5cGVz&#10;XS54bWxQSwECLQAUAAYACAAAACEAOP0h/9YAAACUAQAACwAAAAAAAAAAAAAAAAAvAQAAX3JlbHMv&#10;LnJlbHNQSwECLQAUAAYACAAAACEAF/JvBrkBAABaAwAADgAAAAAAAAAAAAAAAAAuAgAAZHJzL2Uy&#10;b0RvYy54bWxQSwECLQAUAAYACAAAACEA02bvPtwAAAAJAQAADwAAAAAAAAAAAAAAAAATBAAAZHJz&#10;L2Rvd25yZXYueG1sUEsFBgAAAAAEAAQA8wAAABwFAAAAAA==&#10;" filled="f" stroked="f">
              <v:textbox inset="2.53958mm,1.2694mm,2.53958mm,1.2694mm">
                <w:txbxContent>
                  <w:p w14:paraId="58FF0390" w14:textId="6816C93C" w:rsidR="00137993" w:rsidRDefault="00000000">
                    <w:pPr>
                      <w:spacing w:line="275" w:lineRule="auto"/>
                      <w:textDirection w:val="btLr"/>
                      <w:rPr>
                        <w:rFonts w:eastAsia="Calibri"/>
                        <w:b/>
                        <w:color w:val="FF0000"/>
                      </w:rPr>
                    </w:pPr>
                    <w:r>
                      <w:rPr>
                        <w:rFonts w:eastAsia="Calibri"/>
                        <w:b/>
                        <w:color w:val="000000"/>
                      </w:rPr>
                      <w:t xml:space="preserve">   Enrollment No: - </w:t>
                    </w:r>
                    <w:r w:rsidR="007866C4">
                      <w:rPr>
                        <w:rFonts w:eastAsia="Calibri"/>
                        <w:b/>
                        <w:color w:val="FF0000"/>
                      </w:rPr>
                      <w:t>24010101680</w:t>
                    </w:r>
                  </w:p>
                  <w:p w14:paraId="344F9EFD" w14:textId="77777777" w:rsidR="007866C4" w:rsidRDefault="007866C4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0EF8A2AB" wp14:editId="73853995">
              <wp:simplePos x="0" y="0"/>
              <wp:positionH relativeFrom="column">
                <wp:posOffset>4076700</wp:posOffset>
              </wp:positionH>
              <wp:positionV relativeFrom="paragraph">
                <wp:posOffset>-279399</wp:posOffset>
              </wp:positionV>
              <wp:extent cx="2251710" cy="304800"/>
              <wp:effectExtent l="0" t="0" r="0" b="0"/>
              <wp:wrapNone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224908" y="3632363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3987C5" w14:textId="77777777" w:rsidR="00137993" w:rsidRDefault="00000000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rPr>
                              <w:rFonts w:eastAsia="Calibri"/>
                              <w:b/>
                              <w:color w:val="000000"/>
                            </w:rPr>
                            <w:t xml:space="preserve">| </w:t>
                          </w:r>
                          <w:r>
                            <w:rPr>
                              <w:rFonts w:eastAsia="Calibri"/>
                              <w:b/>
                              <w:color w:val="FF0000"/>
                            </w:rPr>
                            <w:t>B.Tech. CSE</w:t>
                          </w:r>
                        </w:p>
                        <w:p w14:paraId="5E1A866D" w14:textId="77777777" w:rsidR="00137993" w:rsidRDefault="00137993">
                          <w:pPr>
                            <w:spacing w:line="275" w:lineRule="auto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EF8A2AB" id="Rectangle 15" o:spid="_x0000_s1027" style="position:absolute;margin-left:321pt;margin-top:-22pt;width:177.3pt;height: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CoevgEAAGEDAAAOAAAAZHJzL2Uyb0RvYy54bWysU9tu2zAMfR+wfxD0vvjSpG2MOMWwIsOA&#10;YgvQ9QMUWYoF2JJGKrHz96PktMnWt2EPlimSODyHpFYPY9+xowI0zta8mOWcKStdY+y+5i8/N5/u&#10;OcMgbCM6Z1XNTwr5w/rjh9XgK1W61nWNAkYgFqvB17wNwVdZhrJVvcCZ88pSUDvoRaAr7LMGxEDo&#10;fZeVeX6bDQ4aD04qRPI+TkG+TvhaKxl+aI0qsK7mxC2kE9K5i2e2XolqD8K3Rp5piH9g0Qtjqegb&#10;1KMIgh3AvIPqjQSHToeZdH3mtDZSJQ2kpsj/UvPcCq+SFmoO+rc24f+Dld+Pz34L1IbBY4VkRhWj&#10;hj7+iR8baz4vy/kyp0mean5ze1PSNzVOjYFJSqB4WdwvOJOUUS4X5d0iJmQXJA8YvirXs2jUHGgw&#10;qV/i+IRhSn1NiYWt25iuS8Pp7B8Owoye7EI3WmHcjcw0tIGxbvTsXHPaAkMvN4ZKPgkMWwE024Kz&#10;geZdc/x1EKA4675ZauiymJckIKTLfHGX07bAdWR3HRFWto7WKHA2mV9CWqqJ6udDcNokWRcqZ840&#10;x9SY887FRbm+p6zLy1j/BgAA//8DAFBLAwQUAAYACAAAACEA3V/UmtsAAAAJAQAADwAAAGRycy9k&#10;b3ducmV2LnhtbEyPwU7DMBBE70j8g7VI3FqnVbBoiFMhBAeOpD1wdOMlibDXke206d+znOC2ox3N&#10;vKn3i3fijDGNgTRs1gUIpC7YkXoNx8Pb6hFEyoascYFQwxUT7Jvbm9pUNlzoA89t7gWHUKqMhiHn&#10;qZIydQN6k9ZhQuLfV4jeZJaxlzaaC4d7J7dFoaQ3I3HDYCZ8GbD7bmevYUJnZ1e2xWcnXyNt1PtB&#10;Xh+0vr9bnp9AZFzynxl+8RkdGmY6hZlsEk6DKre8JWtYlSUf7NjtlAJx0sBaNrX8v6D5AQAA//8D&#10;AFBLAQItABQABgAIAAAAIQC2gziS/gAAAOEBAAATAAAAAAAAAAAAAAAAAAAAAABbQ29udGVudF9U&#10;eXBlc10ueG1sUEsBAi0AFAAGAAgAAAAhADj9If/WAAAAlAEAAAsAAAAAAAAAAAAAAAAALwEAAF9y&#10;ZWxzLy5yZWxzUEsBAi0AFAAGAAgAAAAhAOW8Kh6+AQAAYQMAAA4AAAAAAAAAAAAAAAAALgIAAGRy&#10;cy9lMm9Eb2MueG1sUEsBAi0AFAAGAAgAAAAhAN1f1JrbAAAACQEAAA8AAAAAAAAAAAAAAAAAGAQA&#10;AGRycy9kb3ducmV2LnhtbFBLBQYAAAAABAAEAPMAAAAgBQAAAAA=&#10;" filled="f" stroked="f">
              <v:textbox inset="2.53958mm,1.2694mm,2.53958mm,1.2694mm">
                <w:txbxContent>
                  <w:p w14:paraId="743987C5" w14:textId="77777777" w:rsidR="00137993" w:rsidRDefault="00000000">
                    <w:pPr>
                      <w:spacing w:line="275" w:lineRule="auto"/>
                      <w:jc w:val="center"/>
                      <w:textDirection w:val="btLr"/>
                    </w:pPr>
                    <w:r>
                      <w:rPr>
                        <w:rFonts w:eastAsia="Calibri"/>
                        <w:b/>
                        <w:color w:val="000000"/>
                      </w:rPr>
                      <w:t xml:space="preserve">| </w:t>
                    </w:r>
                    <w:r>
                      <w:rPr>
                        <w:rFonts w:eastAsia="Calibri"/>
                        <w:b/>
                        <w:color w:val="FF0000"/>
                      </w:rPr>
                      <w:t>B.Tech. CSE</w:t>
                    </w:r>
                  </w:p>
                  <w:p w14:paraId="5E1A866D" w14:textId="77777777" w:rsidR="00137993" w:rsidRDefault="00137993">
                    <w:pPr>
                      <w:spacing w:line="275" w:lineRule="auto"/>
                      <w:jc w:val="center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0C8AC4" w14:textId="77777777" w:rsidR="00FD3FB4" w:rsidRDefault="00FD3F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511E0D" w14:textId="77777777" w:rsidR="002A20A0" w:rsidRDefault="002A20A0">
      <w:pPr>
        <w:spacing w:after="0" w:line="240" w:lineRule="auto"/>
      </w:pPr>
      <w:r>
        <w:separator/>
      </w:r>
    </w:p>
  </w:footnote>
  <w:footnote w:type="continuationSeparator" w:id="0">
    <w:p w14:paraId="629B7BC0" w14:textId="77777777" w:rsidR="002A20A0" w:rsidRDefault="002A20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771CFA" w14:textId="77777777" w:rsidR="00FD3FB4" w:rsidRDefault="00FD3F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B47DA8" w14:textId="77777777" w:rsidR="00137993" w:rsidRDefault="00000000">
    <w:pPr>
      <w:pStyle w:val="Heading1"/>
      <w:jc w:val="center"/>
    </w:pPr>
    <w:r>
      <w:t>DARSHAN INSTITUTE OF ENGINEERING &amp; TECHNOLOGY</w:t>
    </w:r>
    <w:r>
      <w:rPr>
        <w:noProof/>
      </w:rPr>
      <w:drawing>
        <wp:anchor distT="0" distB="0" distL="0" distR="0" simplePos="0" relativeHeight="251658240" behindDoc="1" locked="0" layoutInCell="1" hidden="0" allowOverlap="1" wp14:anchorId="0F2A8EEA" wp14:editId="6EB95C5B">
          <wp:simplePos x="0" y="0"/>
          <wp:positionH relativeFrom="column">
            <wp:posOffset>447</wp:posOffset>
          </wp:positionH>
          <wp:positionV relativeFrom="paragraph">
            <wp:posOffset>-28861</wp:posOffset>
          </wp:positionV>
          <wp:extent cx="558800" cy="767694"/>
          <wp:effectExtent l="0" t="0" r="0" b="0"/>
          <wp:wrapNone/>
          <wp:docPr id="1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r="69068"/>
                  <a:stretch>
                    <a:fillRect/>
                  </a:stretch>
                </pic:blipFill>
                <pic:spPr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0459543" w14:textId="2C02B64E" w:rsidR="00137993" w:rsidRDefault="00000000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0B4EB4">
      <w:rPr>
        <w:sz w:val="24"/>
        <w:szCs w:val="24"/>
      </w:rPr>
      <w:t>2301CS501</w:t>
    </w:r>
    <w:r>
      <w:rPr>
        <w:sz w:val="24"/>
        <w:szCs w:val="24"/>
      </w:rPr>
      <w:t>)</w:t>
    </w:r>
  </w:p>
  <w:p w14:paraId="487BEF4D" w14:textId="77777777" w:rsidR="00137993" w:rsidRDefault="00000000">
    <w:pPr>
      <w:pStyle w:val="Heading1"/>
      <w:jc w:val="center"/>
      <w:rPr>
        <w:sz w:val="24"/>
        <w:szCs w:val="24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5818F57C" wp14:editId="508E7B93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6278336" cy="50948"/>
              <wp:effectExtent l="0" t="0" r="0" b="0"/>
              <wp:wrapNone/>
              <wp:docPr id="17" name="Straight Arrow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2216357" y="3764051"/>
                        <a:ext cx="6259286" cy="31898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6278336" cy="50948"/>
              <wp:effectExtent b="0" l="0" r="0" t="0"/>
              <wp:wrapNone/>
              <wp:docPr id="1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78336" cy="5094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55982D25" w14:textId="782CE80D" w:rsidR="00137993" w:rsidRDefault="0000000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</w:t>
    </w:r>
    <w:r w:rsidR="00FD3FB4">
      <w:rPr>
        <w:sz w:val="22"/>
        <w:szCs w:val="22"/>
      </w:rPr>
      <w:t>18</w:t>
    </w:r>
    <w:r>
      <w:rPr>
        <w:sz w:val="22"/>
        <w:szCs w:val="22"/>
      </w:rPr>
      <w:t>/</w:t>
    </w:r>
    <w:r w:rsidR="00032CA9">
      <w:rPr>
        <w:sz w:val="22"/>
        <w:szCs w:val="22"/>
      </w:rPr>
      <w:t>06</w:t>
    </w:r>
    <w:r>
      <w:rPr>
        <w:sz w:val="22"/>
        <w:szCs w:val="22"/>
      </w:rPr>
      <w:t>/</w:t>
    </w:r>
    <w:r w:rsidR="00032CA9">
      <w:rPr>
        <w:sz w:val="22"/>
        <w:szCs w:val="22"/>
      </w:rPr>
      <w:t>2025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434992" w14:textId="77777777" w:rsidR="00FD3FB4" w:rsidRDefault="00FD3F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66EEE"/>
    <w:multiLevelType w:val="multilevel"/>
    <w:tmpl w:val="C50A877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64A2FA0"/>
    <w:multiLevelType w:val="multilevel"/>
    <w:tmpl w:val="AE7C49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644C2E"/>
    <w:multiLevelType w:val="multilevel"/>
    <w:tmpl w:val="69509F9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89A2897"/>
    <w:multiLevelType w:val="multilevel"/>
    <w:tmpl w:val="BD8E9D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954681166">
    <w:abstractNumId w:val="1"/>
  </w:num>
  <w:num w:numId="2" w16cid:durableId="96486773">
    <w:abstractNumId w:val="3"/>
  </w:num>
  <w:num w:numId="3" w16cid:durableId="1583101342">
    <w:abstractNumId w:val="0"/>
  </w:num>
  <w:num w:numId="4" w16cid:durableId="14614139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993"/>
    <w:rsid w:val="00032CA9"/>
    <w:rsid w:val="000B4EB4"/>
    <w:rsid w:val="00137993"/>
    <w:rsid w:val="002A20A0"/>
    <w:rsid w:val="0046330F"/>
    <w:rsid w:val="00641C1D"/>
    <w:rsid w:val="00653134"/>
    <w:rsid w:val="00716C26"/>
    <w:rsid w:val="00741DBC"/>
    <w:rsid w:val="007866C4"/>
    <w:rsid w:val="008136D9"/>
    <w:rsid w:val="009C13DA"/>
    <w:rsid w:val="009C2203"/>
    <w:rsid w:val="00A6735C"/>
    <w:rsid w:val="00AD2590"/>
    <w:rsid w:val="00B47092"/>
    <w:rsid w:val="00B931DD"/>
    <w:rsid w:val="00D83D6C"/>
    <w:rsid w:val="00E505AB"/>
    <w:rsid w:val="00FD3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FBF9D1"/>
  <w15:docId w15:val="{21EC6172-879F-4002-A264-C5D129250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eastAsia="Droid Sans Fallback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32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nP5BQhhRt4IRfyhPdhHogDsS3A==">CgMxLjA4AHIhMURqSTd2OVpCUHpFWXd0SGFHSkQyS3drS0pHNUVFdVNt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puj</dc:creator>
  <cp:lastModifiedBy>Harmik Rathod</cp:lastModifiedBy>
  <cp:revision>8</cp:revision>
  <dcterms:created xsi:type="dcterms:W3CDTF">2020-09-04T10:13:00Z</dcterms:created>
  <dcterms:modified xsi:type="dcterms:W3CDTF">2025-07-01T17:05:00Z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b04e9067-b098-4108-99f8-001dc706837c</vt:lpwstr>
  </property>
</Properties>
</file>