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E11E6" w14:textId="6A473470" w:rsidR="0086797A" w:rsidRDefault="00166ACB" w:rsidP="00573711">
      <w:pPr>
        <w:rPr>
          <w:b/>
          <w:bCs/>
          <w:sz w:val="28"/>
          <w:szCs w:val="28"/>
          <w:u w:val="single"/>
        </w:rPr>
      </w:pPr>
      <w:r w:rsidRPr="00166ACB">
        <w:rPr>
          <w:b/>
          <w:bCs/>
          <w:sz w:val="28"/>
          <w:szCs w:val="28"/>
          <w:u w:val="single"/>
        </w:rPr>
        <w:t xml:space="preserve">VLAN Steps: </w:t>
      </w:r>
    </w:p>
    <w:p w14:paraId="2C2E0458" w14:textId="77777777" w:rsidR="00166ACB" w:rsidRDefault="00166ACB" w:rsidP="00573711">
      <w:pPr>
        <w:rPr>
          <w:b/>
          <w:bCs/>
          <w:sz w:val="28"/>
          <w:szCs w:val="28"/>
          <w:u w:val="single"/>
        </w:rPr>
      </w:pPr>
    </w:p>
    <w:p w14:paraId="2F6BEC7D" w14:textId="6CEDB8FF" w:rsidR="00166ACB" w:rsidRDefault="00166ACB" w:rsidP="00166ACB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>Create topology → Place one switch and multiple PCs in Packet Tracer and connect them using copper straight-through cables.</w:t>
      </w:r>
    </w:p>
    <w:p w14:paraId="52390CFF" w14:textId="77777777" w:rsidR="00166ACB" w:rsidRP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</w:p>
    <w:p w14:paraId="28DEAD94" w14:textId="77777777" w:rsidR="00166ACB" w:rsidRDefault="00166ACB" w:rsidP="00166ACB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 xml:space="preserve">Assign IPs → Configure each PC with an IP address according to its VLAN subnet </w:t>
      </w:r>
    </w:p>
    <w:p w14:paraId="33BA9E96" w14:textId="4DD2F422" w:rsid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>(e.g., VLAN10 → 192.168.10.x, VLAN20 → 192.168.20.x).</w:t>
      </w:r>
    </w:p>
    <w:p w14:paraId="7EA10F19" w14:textId="77777777" w:rsidR="00166ACB" w:rsidRP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</w:p>
    <w:p w14:paraId="214CE571" w14:textId="5E62F12D" w:rsidR="00166ACB" w:rsidRDefault="00166ACB" w:rsidP="00166ACB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 xml:space="preserve">Create VLANs → On the switch CLI, define VLAN IDs and assign names (e.g., </w:t>
      </w:r>
      <w:proofErr w:type="spellStart"/>
      <w:r w:rsidRPr="00166ACB">
        <w:rPr>
          <w:sz w:val="24"/>
          <w:szCs w:val="24"/>
          <w:lang w:val="en-IN"/>
        </w:rPr>
        <w:t>vlan</w:t>
      </w:r>
      <w:proofErr w:type="spellEnd"/>
      <w:r w:rsidRPr="00166ACB">
        <w:rPr>
          <w:sz w:val="24"/>
          <w:szCs w:val="24"/>
          <w:lang w:val="en-IN"/>
        </w:rPr>
        <w:t xml:space="preserve"> 10 name HR, </w:t>
      </w:r>
      <w:proofErr w:type="spellStart"/>
      <w:r w:rsidRPr="00166ACB">
        <w:rPr>
          <w:sz w:val="24"/>
          <w:szCs w:val="24"/>
          <w:lang w:val="en-IN"/>
        </w:rPr>
        <w:t>vlan</w:t>
      </w:r>
      <w:proofErr w:type="spellEnd"/>
      <w:r w:rsidRPr="00166ACB">
        <w:rPr>
          <w:sz w:val="24"/>
          <w:szCs w:val="24"/>
          <w:lang w:val="en-IN"/>
        </w:rPr>
        <w:t xml:space="preserve"> 20 name Sales).</w:t>
      </w:r>
    </w:p>
    <w:p w14:paraId="73EEF6BE" w14:textId="77777777" w:rsidR="00166ACB" w:rsidRP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</w:p>
    <w:p w14:paraId="69409A10" w14:textId="687087C1" w:rsidR="00166ACB" w:rsidRPr="00166ACB" w:rsidRDefault="00166ACB" w:rsidP="00F628C8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>Assign ports → Configure switch interfaces as access ports and assign them to the appropriate VLAN (e.g., Fa0/1–2 → VLAN10, Fa0/3–4 → VLAN20).</w:t>
      </w:r>
    </w:p>
    <w:p w14:paraId="19F864D2" w14:textId="77777777" w:rsidR="00166ACB" w:rsidRP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</w:p>
    <w:p w14:paraId="256F3985" w14:textId="433CA20A" w:rsidR="00166ACB" w:rsidRDefault="00166ACB" w:rsidP="00166ACB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 xml:space="preserve">Verify VLANs → Use show </w:t>
      </w:r>
      <w:proofErr w:type="spellStart"/>
      <w:r w:rsidRPr="00166ACB">
        <w:rPr>
          <w:sz w:val="24"/>
          <w:szCs w:val="24"/>
          <w:lang w:val="en-IN"/>
        </w:rPr>
        <w:t>vlan</w:t>
      </w:r>
      <w:proofErr w:type="spellEnd"/>
      <w:r w:rsidRPr="00166ACB">
        <w:rPr>
          <w:sz w:val="24"/>
          <w:szCs w:val="24"/>
          <w:lang w:val="en-IN"/>
        </w:rPr>
        <w:t xml:space="preserve"> brief to confirm VLAN creation and correct port assignments.</w:t>
      </w:r>
    </w:p>
    <w:p w14:paraId="046E81F8" w14:textId="77777777" w:rsidR="00166ACB" w:rsidRP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</w:p>
    <w:p w14:paraId="4B233A84" w14:textId="4F83B9A2" w:rsidR="00166ACB" w:rsidRPr="00166ACB" w:rsidRDefault="00166ACB" w:rsidP="001E1519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>Test connectivity → Ping between PCs in the same VLAN should succeed, while pinging across VLANs should fail without routing.</w:t>
      </w:r>
    </w:p>
    <w:p w14:paraId="7EF654E1" w14:textId="77777777" w:rsidR="00166ACB" w:rsidRPr="00166ACB" w:rsidRDefault="00166ACB" w:rsidP="00166ACB">
      <w:pPr>
        <w:pStyle w:val="ListParagraph"/>
        <w:ind w:left="502"/>
        <w:rPr>
          <w:sz w:val="24"/>
          <w:szCs w:val="24"/>
          <w:lang w:val="en-IN"/>
        </w:rPr>
      </w:pPr>
    </w:p>
    <w:p w14:paraId="5A0ED07B" w14:textId="27EE6603" w:rsidR="00166ACB" w:rsidRPr="00166ACB" w:rsidRDefault="00166ACB" w:rsidP="00166ACB">
      <w:pPr>
        <w:pStyle w:val="ListParagraph"/>
        <w:numPr>
          <w:ilvl w:val="0"/>
          <w:numId w:val="49"/>
        </w:numPr>
        <w:rPr>
          <w:sz w:val="24"/>
          <w:szCs w:val="24"/>
          <w:lang w:val="en-IN"/>
        </w:rPr>
      </w:pPr>
      <w:r w:rsidRPr="00166ACB">
        <w:rPr>
          <w:sz w:val="24"/>
          <w:szCs w:val="24"/>
          <w:lang w:val="en-IN"/>
        </w:rPr>
        <w:t>Enable inter-VLAN (optional) → Configure router sub-interfaces or a Layer 3 switch to allow communication between different VLANs.</w:t>
      </w:r>
    </w:p>
    <w:p w14:paraId="729F8750" w14:textId="77777777" w:rsidR="00166ACB" w:rsidRPr="00166ACB" w:rsidRDefault="00166ACB" w:rsidP="00573711">
      <w:pPr>
        <w:rPr>
          <w:b/>
          <w:bCs/>
          <w:sz w:val="28"/>
          <w:szCs w:val="28"/>
          <w:u w:val="single"/>
        </w:rPr>
      </w:pPr>
    </w:p>
    <w:sectPr w:rsidR="00166ACB" w:rsidRPr="00166AC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B8D00" w14:textId="77777777" w:rsidR="003D1B75" w:rsidRDefault="003D1B75" w:rsidP="000C4449">
      <w:pPr>
        <w:spacing w:after="0" w:line="240" w:lineRule="auto"/>
      </w:pPr>
      <w:r>
        <w:separator/>
      </w:r>
    </w:p>
  </w:endnote>
  <w:endnote w:type="continuationSeparator" w:id="0">
    <w:p w14:paraId="66D0F312" w14:textId="77777777" w:rsidR="003D1B75" w:rsidRDefault="003D1B7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DCD2B5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C21A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DCD2B5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C21A5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36B33" w14:textId="77777777" w:rsidR="003D1B75" w:rsidRDefault="003D1B75" w:rsidP="000C4449">
      <w:pPr>
        <w:spacing w:after="0" w:line="240" w:lineRule="auto"/>
      </w:pPr>
      <w:r>
        <w:separator/>
      </w:r>
    </w:p>
  </w:footnote>
  <w:footnote w:type="continuationSeparator" w:id="0">
    <w:p w14:paraId="3FD77BF1" w14:textId="77777777" w:rsidR="003D1B75" w:rsidRDefault="003D1B7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DCC090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91DA8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0281ED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166ACB">
      <w:rPr>
        <w:sz w:val="22"/>
        <w:szCs w:val="22"/>
      </w:rPr>
      <w:t>02</w:t>
    </w:r>
    <w:r>
      <w:rPr>
        <w:sz w:val="22"/>
        <w:szCs w:val="22"/>
      </w:rPr>
      <w:t>/</w:t>
    </w:r>
    <w:r w:rsidR="00166ACB">
      <w:rPr>
        <w:sz w:val="22"/>
        <w:szCs w:val="22"/>
      </w:rPr>
      <w:t>07</w:t>
    </w:r>
    <w:r>
      <w:rPr>
        <w:sz w:val="22"/>
        <w:szCs w:val="22"/>
      </w:rPr>
      <w:t>/</w:t>
    </w:r>
    <w:r w:rsidR="00166ACB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F1CC5"/>
    <w:multiLevelType w:val="hybridMultilevel"/>
    <w:tmpl w:val="DAB8590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52BEE"/>
    <w:multiLevelType w:val="hybridMultilevel"/>
    <w:tmpl w:val="3A1460D8"/>
    <w:lvl w:ilvl="0" w:tplc="29BEECDC">
      <w:numFmt w:val="bullet"/>
      <w:lvlText w:val="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7"/>
  </w:num>
  <w:num w:numId="3" w16cid:durableId="188571516">
    <w:abstractNumId w:val="11"/>
  </w:num>
  <w:num w:numId="4" w16cid:durableId="992413718">
    <w:abstractNumId w:val="47"/>
  </w:num>
  <w:num w:numId="5" w16cid:durableId="686950293">
    <w:abstractNumId w:val="26"/>
  </w:num>
  <w:num w:numId="6" w16cid:durableId="783036186">
    <w:abstractNumId w:val="19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2"/>
  </w:num>
  <w:num w:numId="10" w16cid:durableId="1223560225">
    <w:abstractNumId w:val="23"/>
  </w:num>
  <w:num w:numId="11" w16cid:durableId="1680155263">
    <w:abstractNumId w:val="17"/>
  </w:num>
  <w:num w:numId="12" w16cid:durableId="885797379">
    <w:abstractNumId w:val="45"/>
  </w:num>
  <w:num w:numId="13" w16cid:durableId="729420344">
    <w:abstractNumId w:val="22"/>
  </w:num>
  <w:num w:numId="14" w16cid:durableId="1968464410">
    <w:abstractNumId w:val="35"/>
  </w:num>
  <w:num w:numId="15" w16cid:durableId="1183782518">
    <w:abstractNumId w:val="1"/>
  </w:num>
  <w:num w:numId="16" w16cid:durableId="231434781">
    <w:abstractNumId w:val="12"/>
  </w:num>
  <w:num w:numId="17" w16cid:durableId="920524682">
    <w:abstractNumId w:val="48"/>
  </w:num>
  <w:num w:numId="18" w16cid:durableId="1123958143">
    <w:abstractNumId w:val="20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4"/>
  </w:num>
  <w:num w:numId="22" w16cid:durableId="695888889">
    <w:abstractNumId w:val="30"/>
  </w:num>
  <w:num w:numId="23" w16cid:durableId="74597333">
    <w:abstractNumId w:val="40"/>
  </w:num>
  <w:num w:numId="24" w16cid:durableId="1227452549">
    <w:abstractNumId w:val="31"/>
  </w:num>
  <w:num w:numId="25" w16cid:durableId="61219145">
    <w:abstractNumId w:val="10"/>
  </w:num>
  <w:num w:numId="26" w16cid:durableId="1977830327">
    <w:abstractNumId w:val="16"/>
  </w:num>
  <w:num w:numId="27" w16cid:durableId="421411181">
    <w:abstractNumId w:val="29"/>
  </w:num>
  <w:num w:numId="28" w16cid:durableId="2047171917">
    <w:abstractNumId w:val="36"/>
  </w:num>
  <w:num w:numId="29" w16cid:durableId="522020104">
    <w:abstractNumId w:val="2"/>
  </w:num>
  <w:num w:numId="30" w16cid:durableId="1458794972">
    <w:abstractNumId w:val="13"/>
  </w:num>
  <w:num w:numId="31" w16cid:durableId="208077879">
    <w:abstractNumId w:val="21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4"/>
  </w:num>
  <w:num w:numId="35" w16cid:durableId="1999307067">
    <w:abstractNumId w:val="49"/>
  </w:num>
  <w:num w:numId="36" w16cid:durableId="449276399">
    <w:abstractNumId w:val="39"/>
  </w:num>
  <w:num w:numId="37" w16cid:durableId="1435978704">
    <w:abstractNumId w:val="3"/>
  </w:num>
  <w:num w:numId="38" w16cid:durableId="154542005">
    <w:abstractNumId w:val="43"/>
  </w:num>
  <w:num w:numId="39" w16cid:durableId="1317302301">
    <w:abstractNumId w:val="27"/>
  </w:num>
  <w:num w:numId="40" w16cid:durableId="131411382">
    <w:abstractNumId w:val="18"/>
  </w:num>
  <w:num w:numId="41" w16cid:durableId="1578831032">
    <w:abstractNumId w:val="14"/>
  </w:num>
  <w:num w:numId="42" w16cid:durableId="651444187">
    <w:abstractNumId w:val="38"/>
  </w:num>
  <w:num w:numId="43" w16cid:durableId="1164929637">
    <w:abstractNumId w:val="46"/>
  </w:num>
  <w:num w:numId="44" w16cid:durableId="1539244696">
    <w:abstractNumId w:val="41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5"/>
  </w:num>
  <w:num w:numId="48" w16cid:durableId="2127382470">
    <w:abstractNumId w:val="33"/>
  </w:num>
  <w:num w:numId="49" w16cid:durableId="1259757621">
    <w:abstractNumId w:val="9"/>
  </w:num>
  <w:num w:numId="50" w16cid:durableId="2052075513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1DA8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05A5B"/>
    <w:rsid w:val="0011229E"/>
    <w:rsid w:val="00113234"/>
    <w:rsid w:val="0011382C"/>
    <w:rsid w:val="0011422C"/>
    <w:rsid w:val="00120AA5"/>
    <w:rsid w:val="00122D5B"/>
    <w:rsid w:val="001301F4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ACB"/>
    <w:rsid w:val="00166F16"/>
    <w:rsid w:val="00173780"/>
    <w:rsid w:val="00173C47"/>
    <w:rsid w:val="001741EB"/>
    <w:rsid w:val="001747E2"/>
    <w:rsid w:val="00174D96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21A5"/>
    <w:rsid w:val="003C3A5A"/>
    <w:rsid w:val="003C5B32"/>
    <w:rsid w:val="003C6363"/>
    <w:rsid w:val="003D1B75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5BEC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10F3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279A5"/>
    <w:rsid w:val="00730FF5"/>
    <w:rsid w:val="007328B6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689D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0CC8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4316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14F89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26</cp:revision>
  <cp:lastPrinted>2023-07-03T05:05:00Z</cp:lastPrinted>
  <dcterms:created xsi:type="dcterms:W3CDTF">2020-09-04T10:13:00Z</dcterms:created>
  <dcterms:modified xsi:type="dcterms:W3CDTF">2025-09-11T12:29:00Z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7b9cd761-f6d0-431b-8bf8-b110a1dfb438</vt:lpwstr>
  </property>
</Properties>
</file>