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363A31" w14:textId="57C296A4" w:rsidR="008A2286" w:rsidRPr="00892FB5" w:rsidRDefault="00A45809" w:rsidP="00892FB5">
      <w:pPr>
        <w:jc w:val="center"/>
        <w:rPr>
          <w:b/>
          <w:bCs/>
        </w:rPr>
      </w:pPr>
      <w:r w:rsidRPr="00892FB5">
        <w:rPr>
          <w:b/>
          <w:bCs/>
        </w:rPr>
        <w:t>Architecture of Data pipeline for logs at Naukri.com</w:t>
      </w:r>
    </w:p>
    <w:p w14:paraId="061641F1" w14:textId="3CC8369C" w:rsidR="00A45809" w:rsidRPr="00AB269E" w:rsidRDefault="00A45809" w:rsidP="00AB269E">
      <w:pPr>
        <w:spacing w:after="0" w:line="240" w:lineRule="auto"/>
        <w:rPr>
          <w:sz w:val="16"/>
          <w:szCs w:val="16"/>
        </w:rPr>
      </w:pPr>
      <w:r w:rsidRPr="00AB269E">
        <w:rPr>
          <w:sz w:val="16"/>
          <w:szCs w:val="16"/>
        </w:rPr>
        <w:t># Last amended: 27</w:t>
      </w:r>
      <w:r w:rsidRPr="00AB269E">
        <w:rPr>
          <w:sz w:val="16"/>
          <w:szCs w:val="16"/>
          <w:vertAlign w:val="superscript"/>
        </w:rPr>
        <w:t>th</w:t>
      </w:r>
      <w:r w:rsidRPr="00AB269E">
        <w:rPr>
          <w:sz w:val="16"/>
          <w:szCs w:val="16"/>
        </w:rPr>
        <w:t xml:space="preserve"> Nov</w:t>
      </w:r>
    </w:p>
    <w:p w14:paraId="64A65FAB" w14:textId="4017D87B" w:rsidR="004C3BF0" w:rsidRPr="00AB269E" w:rsidRDefault="004C3BF0" w:rsidP="00AB269E">
      <w:pPr>
        <w:spacing w:after="0" w:line="240" w:lineRule="auto"/>
        <w:rPr>
          <w:sz w:val="16"/>
          <w:szCs w:val="16"/>
        </w:rPr>
      </w:pPr>
      <w:r w:rsidRPr="00AB269E">
        <w:rPr>
          <w:sz w:val="16"/>
          <w:szCs w:val="16"/>
        </w:rPr>
        <w:t xml:space="preserve"># My folder: </w:t>
      </w:r>
      <w:r w:rsidR="005B65B3" w:rsidRPr="00AB269E">
        <w:rPr>
          <w:sz w:val="16"/>
          <w:szCs w:val="16"/>
        </w:rPr>
        <w:t>C:\Users\ashok\OneDrive\Documents\kafka</w:t>
      </w:r>
    </w:p>
    <w:p w14:paraId="14D12A42" w14:textId="3B8E930B" w:rsidR="00BE7658" w:rsidRPr="00AB269E" w:rsidRDefault="005B65B3" w:rsidP="00AB269E">
      <w:pPr>
        <w:spacing w:after="0" w:line="240" w:lineRule="auto"/>
        <w:rPr>
          <w:b/>
          <w:bCs/>
          <w:sz w:val="16"/>
          <w:szCs w:val="16"/>
        </w:rPr>
      </w:pPr>
      <w:r w:rsidRPr="00AB269E">
        <w:rPr>
          <w:sz w:val="16"/>
          <w:szCs w:val="16"/>
        </w:rPr>
        <w:t xml:space="preserve"># The material here is taken from </w:t>
      </w:r>
      <w:hyperlink r:id="rId5" w:history="1">
        <w:r w:rsidRPr="00AB269E">
          <w:rPr>
            <w:rStyle w:val="Hyperlink"/>
            <w:sz w:val="16"/>
            <w:szCs w:val="16"/>
          </w:rPr>
          <w:t>this article</w:t>
        </w:r>
      </w:hyperlink>
      <w:r w:rsidRPr="00AB269E">
        <w:rPr>
          <w:sz w:val="16"/>
          <w:szCs w:val="16"/>
        </w:rPr>
        <w:t xml:space="preserve"> in Medium</w:t>
      </w:r>
      <w:r w:rsidR="00BE7658" w:rsidRPr="00AB269E">
        <w:rPr>
          <w:sz w:val="16"/>
          <w:szCs w:val="16"/>
        </w:rPr>
        <w:t>: “</w:t>
      </w:r>
      <w:r w:rsidR="00BE7658" w:rsidRPr="00AB269E">
        <w:rPr>
          <w:sz w:val="16"/>
          <w:szCs w:val="16"/>
        </w:rPr>
        <w:t>Centralizing logs at Naukri.com with Kafka and ELK stack</w:t>
      </w:r>
      <w:r w:rsidR="002B0E31" w:rsidRPr="00AB269E">
        <w:rPr>
          <w:b/>
          <w:bCs/>
          <w:sz w:val="16"/>
          <w:szCs w:val="16"/>
        </w:rPr>
        <w:t>”</w:t>
      </w:r>
    </w:p>
    <w:p w14:paraId="4874F1BC" w14:textId="77777777" w:rsidR="00715A47" w:rsidRPr="00715A47" w:rsidRDefault="00715A47" w:rsidP="003B3191">
      <w:pPr>
        <w:spacing w:before="240"/>
      </w:pPr>
      <w:r w:rsidRPr="00715A47">
        <w:t>A web application consists of various components and each of them generates logs. Few of them are mentioned below.</w:t>
      </w:r>
    </w:p>
    <w:p w14:paraId="496A92FC" w14:textId="77777777" w:rsidR="00715A47" w:rsidRPr="00715A47" w:rsidRDefault="00715A47" w:rsidP="00535EFB">
      <w:pPr>
        <w:numPr>
          <w:ilvl w:val="0"/>
          <w:numId w:val="1"/>
        </w:numPr>
        <w:spacing w:after="0"/>
        <w:ind w:left="714" w:hanging="357"/>
        <w:contextualSpacing/>
      </w:pPr>
      <w:r w:rsidRPr="00715A47">
        <w:t>Access logs from web servers like Nginx, Apache</w:t>
      </w:r>
    </w:p>
    <w:p w14:paraId="1895B7A6" w14:textId="77777777" w:rsidR="00715A47" w:rsidRPr="00715A47" w:rsidRDefault="00715A47" w:rsidP="00535EFB">
      <w:pPr>
        <w:numPr>
          <w:ilvl w:val="0"/>
          <w:numId w:val="1"/>
        </w:numPr>
        <w:spacing w:after="0"/>
        <w:ind w:left="714" w:hanging="357"/>
        <w:contextualSpacing/>
      </w:pPr>
      <w:r w:rsidRPr="00715A47">
        <w:t>Logs from back end applications (Java, PHP, python etc.)</w:t>
      </w:r>
    </w:p>
    <w:p w14:paraId="42B31693" w14:textId="77777777" w:rsidR="00715A47" w:rsidRPr="00715A47" w:rsidRDefault="00715A47" w:rsidP="00535EFB">
      <w:pPr>
        <w:numPr>
          <w:ilvl w:val="0"/>
          <w:numId w:val="1"/>
        </w:numPr>
        <w:spacing w:after="0"/>
        <w:ind w:left="714" w:hanging="357"/>
        <w:contextualSpacing/>
      </w:pPr>
      <w:r w:rsidRPr="00715A47">
        <w:t>Logs from Database, Cache system, Queues etc.</w:t>
      </w:r>
    </w:p>
    <w:p w14:paraId="6B75D2E0" w14:textId="77777777" w:rsidR="00715A47" w:rsidRPr="00715A47" w:rsidRDefault="00715A47" w:rsidP="00535EFB">
      <w:pPr>
        <w:numPr>
          <w:ilvl w:val="0"/>
          <w:numId w:val="1"/>
        </w:numPr>
        <w:spacing w:after="0"/>
        <w:ind w:left="714" w:hanging="357"/>
        <w:contextualSpacing/>
      </w:pPr>
      <w:r w:rsidRPr="00715A47">
        <w:t>System Logs from the server</w:t>
      </w:r>
    </w:p>
    <w:p w14:paraId="781FC31F" w14:textId="1684B968" w:rsidR="005B65B3" w:rsidRDefault="00A53400">
      <w:r w:rsidRPr="00A53400">
        <w:t xml:space="preserve">This </w:t>
      </w:r>
      <w:r w:rsidR="00516A62">
        <w:t>workflow</w:t>
      </w:r>
      <w:r w:rsidRPr="00A53400">
        <w:t xml:space="preserve"> is about how </w:t>
      </w:r>
      <w:r w:rsidR="00516A62">
        <w:t>IT team</w:t>
      </w:r>
      <w:r w:rsidRPr="00A53400">
        <w:t xml:space="preserve"> centralized logs at naukri.com using </w:t>
      </w:r>
      <w:hyperlink r:id="rId6" w:history="1">
        <w:r w:rsidRPr="00FA438C">
          <w:rPr>
            <w:rStyle w:val="Hyperlink"/>
          </w:rPr>
          <w:t>Filebeat</w:t>
        </w:r>
      </w:hyperlink>
      <w:r w:rsidRPr="00A53400">
        <w:t>, Kafka, Logstash, Elasticsearch and Kibana.</w:t>
      </w:r>
    </w:p>
    <w:p w14:paraId="5B1B6B1F" w14:textId="77777777" w:rsidR="00117D81" w:rsidRPr="00117D81" w:rsidRDefault="00117D81" w:rsidP="00117D81">
      <w:pPr>
        <w:rPr>
          <w:b/>
          <w:bCs/>
        </w:rPr>
      </w:pPr>
      <w:r w:rsidRPr="00117D81">
        <w:rPr>
          <w:b/>
          <w:bCs/>
        </w:rPr>
        <w:t>Architectural Approach</w:t>
      </w:r>
    </w:p>
    <w:p w14:paraId="45E96332" w14:textId="77777777" w:rsidR="00117D81" w:rsidRPr="00117D81" w:rsidRDefault="00117D81" w:rsidP="00117D81">
      <w:r w:rsidRPr="00117D81">
        <w:t>Any centralized logging approach needs the following components:</w:t>
      </w:r>
      <w:r w:rsidRPr="00117D81">
        <w:br/>
        <w:t xml:space="preserve">Collection, Transport, processing/enrichment, Storage, Analysis and Alerting. There are tools already available to do each of them but orchestration is required to ensure that they are connected seamlessly. An inhouse tool AURA, is used for alerting and log correlation and RCA. Detailing for AURA as </w:t>
      </w:r>
      <w:proofErr w:type="spellStart"/>
      <w:r w:rsidRPr="00117D81">
        <w:t>a</w:t>
      </w:r>
      <w:proofErr w:type="spellEnd"/>
      <w:r w:rsidRPr="00117D81">
        <w:t xml:space="preserve"> alert management and correlation is a topic for another day.</w:t>
      </w:r>
    </w:p>
    <w:p w14:paraId="1E607560" w14:textId="77777777" w:rsidR="007306A0" w:rsidRPr="007306A0" w:rsidRDefault="007306A0" w:rsidP="007306A0">
      <w:r w:rsidRPr="007306A0">
        <w:rPr>
          <w:b/>
          <w:bCs/>
        </w:rPr>
        <w:t>Initial Approach:</w:t>
      </w:r>
    </w:p>
    <w:p w14:paraId="7583B7CB" w14:textId="30EC090E" w:rsidR="007306A0" w:rsidRPr="007306A0" w:rsidRDefault="007306A0" w:rsidP="007306A0">
      <w:r w:rsidRPr="007306A0">
        <w:drawing>
          <wp:inline distT="0" distB="0" distL="0" distR="0" wp14:anchorId="199C5B1F" wp14:editId="38B3983E">
            <wp:extent cx="5731510" cy="2087880"/>
            <wp:effectExtent l="0" t="0" r="2540" b="7620"/>
            <wp:docPr id="652586496"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86496" name="Picture 2" descr="A diagram of a company&#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087880"/>
                    </a:xfrm>
                    <a:prstGeom prst="rect">
                      <a:avLst/>
                    </a:prstGeom>
                    <a:noFill/>
                    <a:ln>
                      <a:noFill/>
                    </a:ln>
                  </pic:spPr>
                </pic:pic>
              </a:graphicData>
            </a:graphic>
          </wp:inline>
        </w:drawing>
      </w:r>
    </w:p>
    <w:p w14:paraId="592ED15E" w14:textId="77777777" w:rsidR="007306A0" w:rsidRPr="007306A0" w:rsidRDefault="007306A0" w:rsidP="007306A0">
      <w:r w:rsidRPr="007306A0">
        <w:t xml:space="preserve">We started off with processing at the logs at source with a custom agent placed at each server and pushing the processed logs to a central store powered by an </w:t>
      </w:r>
      <w:hyperlink r:id="rId8" w:tgtFrame="_blank" w:history="1">
        <w:r w:rsidRPr="007306A0">
          <w:rPr>
            <w:rStyle w:val="Hyperlink"/>
          </w:rPr>
          <w:t>Elasticsearch</w:t>
        </w:r>
      </w:hyperlink>
      <w:r w:rsidRPr="007306A0">
        <w:t xml:space="preserve"> cluster. </w:t>
      </w:r>
      <w:hyperlink r:id="rId9" w:tgtFrame="_blank" w:history="1">
        <w:r w:rsidRPr="007306A0">
          <w:rPr>
            <w:rStyle w:val="Hyperlink"/>
          </w:rPr>
          <w:t>Kibana</w:t>
        </w:r>
      </w:hyperlink>
      <w:r w:rsidRPr="007306A0">
        <w:t xml:space="preserve"> was used for visualization and analysis of the logs.</w:t>
      </w:r>
    </w:p>
    <w:p w14:paraId="7422EF44" w14:textId="77777777" w:rsidR="007306A0" w:rsidRPr="007306A0" w:rsidRDefault="007306A0" w:rsidP="007306A0">
      <w:r w:rsidRPr="007306A0">
        <w:t>This approach had the following advantages</w:t>
      </w:r>
    </w:p>
    <w:p w14:paraId="7B420806" w14:textId="77777777" w:rsidR="007306A0" w:rsidRPr="007306A0" w:rsidRDefault="007306A0" w:rsidP="005D536A">
      <w:pPr>
        <w:numPr>
          <w:ilvl w:val="0"/>
          <w:numId w:val="2"/>
        </w:numPr>
        <w:spacing w:after="0"/>
        <w:ind w:left="714" w:hanging="357"/>
        <w:contextualSpacing/>
      </w:pPr>
      <w:r w:rsidRPr="007306A0">
        <w:t>Ability to filter out unwanted logs or pre aggregate at the source itself thereby reducing the overall data transfer.</w:t>
      </w:r>
    </w:p>
    <w:p w14:paraId="2F3AC5FE" w14:textId="77777777" w:rsidR="007306A0" w:rsidRPr="007306A0" w:rsidRDefault="007306A0" w:rsidP="005D536A">
      <w:pPr>
        <w:numPr>
          <w:ilvl w:val="0"/>
          <w:numId w:val="2"/>
        </w:numPr>
        <w:spacing w:after="0"/>
        <w:ind w:left="714" w:hanging="357"/>
        <w:contextualSpacing/>
      </w:pPr>
      <w:r w:rsidRPr="007306A0">
        <w:lastRenderedPageBreak/>
        <w:t>Log processing at the source means lesser resource burden at the central location.</w:t>
      </w:r>
    </w:p>
    <w:p w14:paraId="7CCA65D4" w14:textId="77777777" w:rsidR="007306A0" w:rsidRPr="007306A0" w:rsidRDefault="007306A0" w:rsidP="007306A0">
      <w:r w:rsidRPr="007306A0">
        <w:t>While this worked fine, we started facing challenges soon</w:t>
      </w:r>
    </w:p>
    <w:p w14:paraId="7BB17DEF" w14:textId="77777777" w:rsidR="007306A0" w:rsidRPr="007306A0" w:rsidRDefault="007306A0" w:rsidP="005D536A">
      <w:pPr>
        <w:numPr>
          <w:ilvl w:val="0"/>
          <w:numId w:val="3"/>
        </w:numPr>
        <w:spacing w:after="0"/>
        <w:ind w:left="714" w:hanging="357"/>
        <w:contextualSpacing/>
      </w:pPr>
      <w:r w:rsidRPr="007306A0">
        <w:t>Changing of processing logic is very cumbersome as the logic has to be propagated to all servers</w:t>
      </w:r>
    </w:p>
    <w:p w14:paraId="633926D8" w14:textId="77777777" w:rsidR="007306A0" w:rsidRPr="007306A0" w:rsidRDefault="007306A0" w:rsidP="005D536A">
      <w:pPr>
        <w:numPr>
          <w:ilvl w:val="0"/>
          <w:numId w:val="3"/>
        </w:numPr>
        <w:spacing w:after="0"/>
        <w:ind w:left="714" w:hanging="357"/>
        <w:contextualSpacing/>
      </w:pPr>
      <w:r w:rsidRPr="007306A0">
        <w:t>Spikes in log production leading to Elasticsearch cluster unable to handle the load led to intermittent dropping of logs</w:t>
      </w:r>
    </w:p>
    <w:p w14:paraId="22941166" w14:textId="77777777" w:rsidR="007306A0" w:rsidRPr="007306A0" w:rsidRDefault="007306A0" w:rsidP="005D536A">
      <w:pPr>
        <w:numPr>
          <w:ilvl w:val="0"/>
          <w:numId w:val="3"/>
        </w:numPr>
        <w:spacing w:after="0"/>
        <w:ind w:left="714" w:hanging="357"/>
        <w:contextualSpacing/>
      </w:pPr>
      <w:r w:rsidRPr="007306A0">
        <w:t>A central temporary log retention became necessary to minimize data loss.</w:t>
      </w:r>
    </w:p>
    <w:p w14:paraId="32DFA483" w14:textId="77777777" w:rsidR="00584856" w:rsidRDefault="00584856" w:rsidP="009F4CC8">
      <w:pPr>
        <w:pStyle w:val="pw-post-body-paragraph"/>
        <w:ind w:left="360"/>
      </w:pPr>
      <w:r>
        <w:rPr>
          <w:rStyle w:val="Strong"/>
          <w:rFonts w:eastAsiaTheme="majorEastAsia"/>
        </w:rPr>
        <w:t>Final Approach:</w:t>
      </w:r>
    </w:p>
    <w:p w14:paraId="48B705B0" w14:textId="05DED0E3" w:rsidR="00584856" w:rsidRDefault="00584856" w:rsidP="005D536A">
      <w:pPr>
        <w:ind w:left="360"/>
      </w:pPr>
      <w:r>
        <w:rPr>
          <w:noProof/>
        </w:rPr>
        <w:drawing>
          <wp:inline distT="0" distB="0" distL="0" distR="0" wp14:anchorId="486DAF01" wp14:editId="023837D8">
            <wp:extent cx="5886258" cy="3209212"/>
            <wp:effectExtent l="0" t="0" r="635" b="0"/>
            <wp:docPr id="823429120" name="Picture 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29120" name="Picture 3" descr="A diagram of a company&#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0403" cy="3227828"/>
                    </a:xfrm>
                    <a:prstGeom prst="rect">
                      <a:avLst/>
                    </a:prstGeom>
                    <a:noFill/>
                    <a:ln>
                      <a:noFill/>
                    </a:ln>
                  </pic:spPr>
                </pic:pic>
              </a:graphicData>
            </a:graphic>
          </wp:inline>
        </w:drawing>
      </w:r>
    </w:p>
    <w:p w14:paraId="718B7D68" w14:textId="77777777" w:rsidR="007E3D75" w:rsidRDefault="007E3D75" w:rsidP="00E06A4A"/>
    <w:p w14:paraId="30621172" w14:textId="668759C3" w:rsidR="00584856" w:rsidRDefault="00584856" w:rsidP="00E06A4A">
      <w:r>
        <w:t xml:space="preserve">In order have a more resilient, easy maintenance and efficient system, we changed the stack to have minimal work done at the source and do all processing centrally. A </w:t>
      </w:r>
      <w:hyperlink r:id="rId11" w:tgtFrame="_blank" w:history="1">
        <w:proofErr w:type="spellStart"/>
        <w:r w:rsidRPr="00E06A4A">
          <w:t>kafka</w:t>
        </w:r>
        <w:proofErr w:type="spellEnd"/>
      </w:hyperlink>
      <w:r>
        <w:t xml:space="preserve"> layer was also introduced to hold the logs temporarily to handle spikes and unexpected storage failures.</w:t>
      </w:r>
      <w:r>
        <w:br/>
        <w:t xml:space="preserve">Each server has one or more application writing logs to the local disk. A </w:t>
      </w:r>
      <w:hyperlink r:id="rId12" w:tgtFrame="_blank" w:history="1">
        <w:r w:rsidRPr="00E06A4A">
          <w:t>Filebeat</w:t>
        </w:r>
      </w:hyperlink>
      <w:r>
        <w:t xml:space="preserve"> agent on each server, configured with multiple prospectors, picks up logs from different applications like nginx, </w:t>
      </w:r>
      <w:proofErr w:type="spellStart"/>
      <w:r>
        <w:t>apache</w:t>
      </w:r>
      <w:proofErr w:type="spellEnd"/>
      <w:r>
        <w:t xml:space="preserve">, </w:t>
      </w:r>
      <w:proofErr w:type="spellStart"/>
      <w:r>
        <w:t>mysql</w:t>
      </w:r>
      <w:proofErr w:type="spellEnd"/>
      <w:r>
        <w:t xml:space="preserve"> and web applications and pushes to a central Kafka cluster.</w:t>
      </w:r>
    </w:p>
    <w:p w14:paraId="23516D41" w14:textId="502E89C2" w:rsidR="00117D81" w:rsidRDefault="00680AEE" w:rsidP="00241104">
      <w:pPr>
        <w:jc w:val="center"/>
      </w:pPr>
      <w:r>
        <w:t>************</w:t>
      </w:r>
    </w:p>
    <w:sectPr w:rsidR="00117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E3C8A"/>
    <w:multiLevelType w:val="multilevel"/>
    <w:tmpl w:val="9B02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C7E1C"/>
    <w:multiLevelType w:val="multilevel"/>
    <w:tmpl w:val="8EB2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91524"/>
    <w:multiLevelType w:val="multilevel"/>
    <w:tmpl w:val="5430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094993">
    <w:abstractNumId w:val="2"/>
  </w:num>
  <w:num w:numId="2" w16cid:durableId="669875065">
    <w:abstractNumId w:val="0"/>
  </w:num>
  <w:num w:numId="3" w16cid:durableId="2007048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809"/>
    <w:rsid w:val="000D4057"/>
    <w:rsid w:val="00117D81"/>
    <w:rsid w:val="00156B28"/>
    <w:rsid w:val="00221B33"/>
    <w:rsid w:val="00241104"/>
    <w:rsid w:val="002B0E31"/>
    <w:rsid w:val="003B3191"/>
    <w:rsid w:val="004C3BF0"/>
    <w:rsid w:val="00516A62"/>
    <w:rsid w:val="00535EFB"/>
    <w:rsid w:val="00584856"/>
    <w:rsid w:val="005B65B3"/>
    <w:rsid w:val="005D536A"/>
    <w:rsid w:val="00680AEE"/>
    <w:rsid w:val="00715A47"/>
    <w:rsid w:val="007306A0"/>
    <w:rsid w:val="007E3D75"/>
    <w:rsid w:val="00892FB5"/>
    <w:rsid w:val="008A2286"/>
    <w:rsid w:val="009F4CC8"/>
    <w:rsid w:val="00A45809"/>
    <w:rsid w:val="00A53400"/>
    <w:rsid w:val="00AB269E"/>
    <w:rsid w:val="00B80177"/>
    <w:rsid w:val="00BD2FB8"/>
    <w:rsid w:val="00BE7658"/>
    <w:rsid w:val="00CD2B77"/>
    <w:rsid w:val="00CE05AA"/>
    <w:rsid w:val="00E01714"/>
    <w:rsid w:val="00E06A4A"/>
    <w:rsid w:val="00E33C08"/>
    <w:rsid w:val="00ED1EBA"/>
    <w:rsid w:val="00FA4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69C75"/>
  <w15:chartTrackingRefBased/>
  <w15:docId w15:val="{212BAA7E-47B2-4583-8F5E-D27242396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809"/>
    <w:rPr>
      <w:rFonts w:eastAsiaTheme="majorEastAsia" w:cstheme="majorBidi"/>
      <w:color w:val="272727" w:themeColor="text1" w:themeTint="D8"/>
    </w:rPr>
  </w:style>
  <w:style w:type="paragraph" w:styleId="Title">
    <w:name w:val="Title"/>
    <w:basedOn w:val="Normal"/>
    <w:next w:val="Normal"/>
    <w:link w:val="TitleChar"/>
    <w:uiPriority w:val="10"/>
    <w:qFormat/>
    <w:rsid w:val="00A45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809"/>
    <w:pPr>
      <w:spacing w:before="160"/>
      <w:jc w:val="center"/>
    </w:pPr>
    <w:rPr>
      <w:i/>
      <w:iCs/>
      <w:color w:val="404040" w:themeColor="text1" w:themeTint="BF"/>
    </w:rPr>
  </w:style>
  <w:style w:type="character" w:customStyle="1" w:styleId="QuoteChar">
    <w:name w:val="Quote Char"/>
    <w:basedOn w:val="DefaultParagraphFont"/>
    <w:link w:val="Quote"/>
    <w:uiPriority w:val="29"/>
    <w:rsid w:val="00A45809"/>
    <w:rPr>
      <w:i/>
      <w:iCs/>
      <w:color w:val="404040" w:themeColor="text1" w:themeTint="BF"/>
    </w:rPr>
  </w:style>
  <w:style w:type="paragraph" w:styleId="ListParagraph">
    <w:name w:val="List Paragraph"/>
    <w:basedOn w:val="Normal"/>
    <w:uiPriority w:val="34"/>
    <w:qFormat/>
    <w:rsid w:val="00A45809"/>
    <w:pPr>
      <w:ind w:left="720"/>
      <w:contextualSpacing/>
    </w:pPr>
  </w:style>
  <w:style w:type="character" w:styleId="IntenseEmphasis">
    <w:name w:val="Intense Emphasis"/>
    <w:basedOn w:val="DefaultParagraphFont"/>
    <w:uiPriority w:val="21"/>
    <w:qFormat/>
    <w:rsid w:val="00A45809"/>
    <w:rPr>
      <w:i/>
      <w:iCs/>
      <w:color w:val="0F4761" w:themeColor="accent1" w:themeShade="BF"/>
    </w:rPr>
  </w:style>
  <w:style w:type="paragraph" w:styleId="IntenseQuote">
    <w:name w:val="Intense Quote"/>
    <w:basedOn w:val="Normal"/>
    <w:next w:val="Normal"/>
    <w:link w:val="IntenseQuoteChar"/>
    <w:uiPriority w:val="30"/>
    <w:qFormat/>
    <w:rsid w:val="00A45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809"/>
    <w:rPr>
      <w:i/>
      <w:iCs/>
      <w:color w:val="0F4761" w:themeColor="accent1" w:themeShade="BF"/>
    </w:rPr>
  </w:style>
  <w:style w:type="character" w:styleId="IntenseReference">
    <w:name w:val="Intense Reference"/>
    <w:basedOn w:val="DefaultParagraphFont"/>
    <w:uiPriority w:val="32"/>
    <w:qFormat/>
    <w:rsid w:val="00A45809"/>
    <w:rPr>
      <w:b/>
      <w:bCs/>
      <w:smallCaps/>
      <w:color w:val="0F4761" w:themeColor="accent1" w:themeShade="BF"/>
      <w:spacing w:val="5"/>
    </w:rPr>
  </w:style>
  <w:style w:type="character" w:styleId="Hyperlink">
    <w:name w:val="Hyperlink"/>
    <w:basedOn w:val="DefaultParagraphFont"/>
    <w:uiPriority w:val="99"/>
    <w:unhideWhenUsed/>
    <w:rsid w:val="00E01714"/>
    <w:rPr>
      <w:color w:val="467886" w:themeColor="hyperlink"/>
      <w:u w:val="single"/>
    </w:rPr>
  </w:style>
  <w:style w:type="character" w:styleId="UnresolvedMention">
    <w:name w:val="Unresolved Mention"/>
    <w:basedOn w:val="DefaultParagraphFont"/>
    <w:uiPriority w:val="99"/>
    <w:semiHidden/>
    <w:unhideWhenUsed/>
    <w:rsid w:val="00E01714"/>
    <w:rPr>
      <w:color w:val="605E5C"/>
      <w:shd w:val="clear" w:color="auto" w:fill="E1DFDD"/>
    </w:rPr>
  </w:style>
  <w:style w:type="paragraph" w:customStyle="1" w:styleId="pw-post-body-paragraph">
    <w:name w:val="pw-post-body-paragraph"/>
    <w:basedOn w:val="Normal"/>
    <w:rsid w:val="0058485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848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50719">
      <w:bodyDiv w:val="1"/>
      <w:marLeft w:val="0"/>
      <w:marRight w:val="0"/>
      <w:marTop w:val="0"/>
      <w:marBottom w:val="0"/>
      <w:divBdr>
        <w:top w:val="none" w:sz="0" w:space="0" w:color="auto"/>
        <w:left w:val="none" w:sz="0" w:space="0" w:color="auto"/>
        <w:bottom w:val="none" w:sz="0" w:space="0" w:color="auto"/>
        <w:right w:val="none" w:sz="0" w:space="0" w:color="auto"/>
      </w:divBdr>
      <w:divsChild>
        <w:div w:id="302275854">
          <w:marLeft w:val="0"/>
          <w:marRight w:val="0"/>
          <w:marTop w:val="0"/>
          <w:marBottom w:val="0"/>
          <w:divBdr>
            <w:top w:val="none" w:sz="0" w:space="0" w:color="auto"/>
            <w:left w:val="none" w:sz="0" w:space="0" w:color="auto"/>
            <w:bottom w:val="none" w:sz="0" w:space="0" w:color="auto"/>
            <w:right w:val="none" w:sz="0" w:space="0" w:color="auto"/>
          </w:divBdr>
          <w:divsChild>
            <w:div w:id="37173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91813">
      <w:bodyDiv w:val="1"/>
      <w:marLeft w:val="0"/>
      <w:marRight w:val="0"/>
      <w:marTop w:val="0"/>
      <w:marBottom w:val="0"/>
      <w:divBdr>
        <w:top w:val="none" w:sz="0" w:space="0" w:color="auto"/>
        <w:left w:val="none" w:sz="0" w:space="0" w:color="auto"/>
        <w:bottom w:val="none" w:sz="0" w:space="0" w:color="auto"/>
        <w:right w:val="none" w:sz="0" w:space="0" w:color="auto"/>
      </w:divBdr>
    </w:div>
    <w:div w:id="1012800004">
      <w:bodyDiv w:val="1"/>
      <w:marLeft w:val="0"/>
      <w:marRight w:val="0"/>
      <w:marTop w:val="0"/>
      <w:marBottom w:val="0"/>
      <w:divBdr>
        <w:top w:val="none" w:sz="0" w:space="0" w:color="auto"/>
        <w:left w:val="none" w:sz="0" w:space="0" w:color="auto"/>
        <w:bottom w:val="none" w:sz="0" w:space="0" w:color="auto"/>
        <w:right w:val="none" w:sz="0" w:space="0" w:color="auto"/>
      </w:divBdr>
    </w:div>
    <w:div w:id="1317613702">
      <w:bodyDiv w:val="1"/>
      <w:marLeft w:val="0"/>
      <w:marRight w:val="0"/>
      <w:marTop w:val="0"/>
      <w:marBottom w:val="0"/>
      <w:divBdr>
        <w:top w:val="none" w:sz="0" w:space="0" w:color="auto"/>
        <w:left w:val="none" w:sz="0" w:space="0" w:color="auto"/>
        <w:bottom w:val="none" w:sz="0" w:space="0" w:color="auto"/>
        <w:right w:val="none" w:sz="0" w:space="0" w:color="auto"/>
      </w:divBdr>
    </w:div>
    <w:div w:id="1422943476">
      <w:bodyDiv w:val="1"/>
      <w:marLeft w:val="0"/>
      <w:marRight w:val="0"/>
      <w:marTop w:val="0"/>
      <w:marBottom w:val="0"/>
      <w:divBdr>
        <w:top w:val="none" w:sz="0" w:space="0" w:color="auto"/>
        <w:left w:val="none" w:sz="0" w:space="0" w:color="auto"/>
        <w:bottom w:val="none" w:sz="0" w:space="0" w:color="auto"/>
        <w:right w:val="none" w:sz="0" w:space="0" w:color="auto"/>
      </w:divBdr>
      <w:divsChild>
        <w:div w:id="1255283233">
          <w:marLeft w:val="0"/>
          <w:marRight w:val="0"/>
          <w:marTop w:val="0"/>
          <w:marBottom w:val="0"/>
          <w:divBdr>
            <w:top w:val="none" w:sz="0" w:space="0" w:color="auto"/>
            <w:left w:val="none" w:sz="0" w:space="0" w:color="auto"/>
            <w:bottom w:val="none" w:sz="0" w:space="0" w:color="auto"/>
            <w:right w:val="none" w:sz="0" w:space="0" w:color="auto"/>
          </w:divBdr>
          <w:divsChild>
            <w:div w:id="47344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06449">
      <w:bodyDiv w:val="1"/>
      <w:marLeft w:val="0"/>
      <w:marRight w:val="0"/>
      <w:marTop w:val="0"/>
      <w:marBottom w:val="0"/>
      <w:divBdr>
        <w:top w:val="none" w:sz="0" w:space="0" w:color="auto"/>
        <w:left w:val="none" w:sz="0" w:space="0" w:color="auto"/>
        <w:bottom w:val="none" w:sz="0" w:space="0" w:color="auto"/>
        <w:right w:val="none" w:sz="0" w:space="0" w:color="auto"/>
      </w:divBdr>
    </w:div>
    <w:div w:id="1950237159">
      <w:bodyDiv w:val="1"/>
      <w:marLeft w:val="0"/>
      <w:marRight w:val="0"/>
      <w:marTop w:val="0"/>
      <w:marBottom w:val="0"/>
      <w:divBdr>
        <w:top w:val="none" w:sz="0" w:space="0" w:color="auto"/>
        <w:left w:val="none" w:sz="0" w:space="0" w:color="auto"/>
        <w:bottom w:val="none" w:sz="0" w:space="0" w:color="auto"/>
        <w:right w:val="none" w:sz="0" w:space="0" w:color="auto"/>
      </w:divBdr>
    </w:div>
    <w:div w:id="2095319766">
      <w:bodyDiv w:val="1"/>
      <w:marLeft w:val="0"/>
      <w:marRight w:val="0"/>
      <w:marTop w:val="0"/>
      <w:marBottom w:val="0"/>
      <w:divBdr>
        <w:top w:val="none" w:sz="0" w:space="0" w:color="auto"/>
        <w:left w:val="none" w:sz="0" w:space="0" w:color="auto"/>
        <w:bottom w:val="none" w:sz="0" w:space="0" w:color="auto"/>
        <w:right w:val="none" w:sz="0" w:space="0" w:color="auto"/>
      </w:divBdr>
    </w:div>
    <w:div w:id="2105957646">
      <w:bodyDiv w:val="1"/>
      <w:marLeft w:val="0"/>
      <w:marRight w:val="0"/>
      <w:marTop w:val="0"/>
      <w:marBottom w:val="0"/>
      <w:divBdr>
        <w:top w:val="none" w:sz="0" w:space="0" w:color="auto"/>
        <w:left w:val="none" w:sz="0" w:space="0" w:color="auto"/>
        <w:bottom w:val="none" w:sz="0" w:space="0" w:color="auto"/>
        <w:right w:val="none" w:sz="0" w:space="0" w:color="auto"/>
      </w:divBdr>
      <w:divsChild>
        <w:div w:id="2028291000">
          <w:marLeft w:val="0"/>
          <w:marRight w:val="0"/>
          <w:marTop w:val="0"/>
          <w:marBottom w:val="0"/>
          <w:divBdr>
            <w:top w:val="none" w:sz="0" w:space="0" w:color="auto"/>
            <w:left w:val="none" w:sz="0" w:space="0" w:color="auto"/>
            <w:bottom w:val="none" w:sz="0" w:space="0" w:color="auto"/>
            <w:right w:val="none" w:sz="0" w:space="0" w:color="auto"/>
          </w:divBdr>
          <w:divsChild>
            <w:div w:id="15029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astic.co/products/elasticsearch"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elastic.co/products/bea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lastic.co/guide/en/beats/filebeat/current/filebeat-overview.html" TargetMode="External"/><Relationship Id="rId11" Type="http://schemas.openxmlformats.org/officeDocument/2006/relationships/hyperlink" Target="https://kafka.apache.org/" TargetMode="External"/><Relationship Id="rId5" Type="http://schemas.openxmlformats.org/officeDocument/2006/relationships/hyperlink" Target="https://medium.com/naukri-engineering/centralizing-logs-at-naukri-com-with-kafka-and-elk-stack-cdce4fcc4c44"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www.elastic.co/products/kiban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452</Words>
  <Characters>2577</Characters>
  <Application>Microsoft Office Word</Application>
  <DocSecurity>0</DocSecurity>
  <Lines>21</Lines>
  <Paragraphs>6</Paragraphs>
  <ScaleCrop>false</ScaleCrop>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Kumar Harnal</dc:creator>
  <cp:keywords/>
  <dc:description/>
  <cp:lastModifiedBy>Ashok Kumar Harnal</cp:lastModifiedBy>
  <cp:revision>30</cp:revision>
  <dcterms:created xsi:type="dcterms:W3CDTF">2024-11-27T02:17:00Z</dcterms:created>
  <dcterms:modified xsi:type="dcterms:W3CDTF">2024-11-27T02:35:00Z</dcterms:modified>
</cp:coreProperties>
</file>