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233B" w14:textId="77777777" w:rsid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1B3AB" w14:textId="77777777" w:rsid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EECC88" w14:textId="77777777" w:rsid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48822E" w14:textId="77777777" w:rsid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DE364A" w14:textId="77777777" w:rsid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5A984B" w14:textId="77777777" w:rsid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810DF" w14:textId="77777777" w:rsid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B7D469" w14:textId="77777777" w:rsid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91DF72" w14:textId="4F3BE472" w:rsidR="00620CEC" w:rsidRP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040A4F">
        <w:rPr>
          <w:rFonts w:ascii="Times New Roman" w:hAnsi="Times New Roman" w:cs="Times New Roman"/>
          <w:sz w:val="28"/>
          <w:szCs w:val="28"/>
        </w:rPr>
        <w:t>Отчет по лабораторной работе №3</w:t>
      </w:r>
    </w:p>
    <w:p w14:paraId="1090E1F2" w14:textId="72760883" w:rsidR="00040A4F" w:rsidRP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040A4F">
        <w:rPr>
          <w:rFonts w:ascii="Times New Roman" w:hAnsi="Times New Roman" w:cs="Times New Roman"/>
          <w:sz w:val="28"/>
          <w:szCs w:val="28"/>
        </w:rPr>
        <w:t>“Системы представления”</w:t>
      </w:r>
    </w:p>
    <w:p w14:paraId="42437C38" w14:textId="77777777" w:rsidR="00040A4F" w:rsidRP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11E40C" w14:textId="77777777" w:rsidR="00040A4F" w:rsidRP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AC8E35" w14:textId="77777777" w:rsidR="00040A4F" w:rsidRPr="00040A4F" w:rsidRDefault="00040A4F" w:rsidP="00040A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F90DE" w14:textId="77777777" w:rsidR="00040A4F" w:rsidRDefault="00040A4F" w:rsidP="00040A4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B704502" w14:textId="77777777" w:rsidR="00040A4F" w:rsidRDefault="00040A4F" w:rsidP="00040A4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D996F5A" w14:textId="3B259274" w:rsidR="00040A4F" w:rsidRDefault="00040A4F" w:rsidP="00040A4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 студент Волков М.С.</w:t>
      </w:r>
    </w:p>
    <w:p w14:paraId="2DACD150" w14:textId="10AD0065" w:rsidR="00040A4F" w:rsidRDefault="00040A4F" w:rsidP="00040A4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ИВТИИбд-13</w:t>
      </w:r>
    </w:p>
    <w:p w14:paraId="58576D5E" w14:textId="3C8F7A86" w:rsidR="00040A4F" w:rsidRDefault="00040A4F" w:rsidP="00040A4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260FAE66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64FA8BBF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1ADC736E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709D621D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3BA36EBD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2349B87E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12CDFABD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6DAF4B49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7D7060FB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137AD5A1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560988B8" w14:textId="77777777" w:rsidR="00040A4F" w:rsidRDefault="00040A4F">
      <w:pPr>
        <w:rPr>
          <w:rFonts w:ascii="Times New Roman" w:hAnsi="Times New Roman" w:cs="Times New Roman"/>
          <w:sz w:val="28"/>
          <w:szCs w:val="28"/>
        </w:rPr>
      </w:pPr>
    </w:p>
    <w:p w14:paraId="46C92E9A" w14:textId="79A4854C" w:rsidR="00040A4F" w:rsidRPr="00040A4F" w:rsidRDefault="00040A4F" w:rsidP="0004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Pr="00040A4F">
        <w:rPr>
          <w:rFonts w:ascii="Times New Roman" w:hAnsi="Times New Roman" w:cs="Times New Roman"/>
          <w:sz w:val="28"/>
          <w:szCs w:val="28"/>
        </w:rPr>
        <w:t xml:space="preserve">Описание онтологической модели. </w:t>
      </w:r>
    </w:p>
    <w:p w14:paraId="2F694F58" w14:textId="77777777" w:rsidR="00040A4F" w:rsidRDefault="00040A4F" w:rsidP="00040A4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F8D2D9" wp14:editId="0DB443A5">
            <wp:extent cx="2279650" cy="2197100"/>
            <wp:effectExtent l="0" t="0" r="6350" b="0"/>
            <wp:docPr id="109669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92976" name="Рисунок 10966929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BACB" w14:textId="0CC814EE" w:rsidR="00040A4F" w:rsidRPr="00040A4F" w:rsidRDefault="00040A4F" w:rsidP="0004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040A4F">
        <w:rPr>
          <w:rFonts w:ascii="Times New Roman" w:hAnsi="Times New Roman" w:cs="Times New Roman"/>
          <w:sz w:val="28"/>
          <w:szCs w:val="28"/>
        </w:rPr>
        <w:t>Компоненты онтологической модели.</w:t>
      </w:r>
    </w:p>
    <w:p w14:paraId="57F4283F" w14:textId="3EEEEE0D" w:rsidR="00040A4F" w:rsidRDefault="00040A4F" w:rsidP="00040A4F">
      <w:pPr>
        <w:rPr>
          <w:rFonts w:ascii="Times New Roman" w:hAnsi="Times New Roman" w:cs="Times New Roman"/>
          <w:sz w:val="28"/>
          <w:szCs w:val="28"/>
        </w:rPr>
      </w:pPr>
      <w:r w:rsidRPr="00040A4F">
        <w:rPr>
          <w:rFonts w:ascii="Times New Roman" w:hAnsi="Times New Roman" w:cs="Times New Roman"/>
          <w:sz w:val="28"/>
          <w:szCs w:val="28"/>
        </w:rPr>
        <w:t>Классы: Автор, Библиотекарь, Библиотечный ресурс (подклассы: Журнал, Книга, Статья), Жанр, Издатель, Тема, Читате</w:t>
      </w:r>
      <w:r>
        <w:rPr>
          <w:rFonts w:ascii="Times New Roman" w:hAnsi="Times New Roman" w:cs="Times New Roman"/>
          <w:sz w:val="28"/>
          <w:szCs w:val="28"/>
        </w:rPr>
        <w:t>ль. Аксиома – Библиотечный ресурс включает в себя 3 подкласса.</w:t>
      </w:r>
    </w:p>
    <w:p w14:paraId="01B7CFE5" w14:textId="6401B68F" w:rsidR="00040A4F" w:rsidRDefault="00040A4F" w:rsidP="0004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Реализация модели и отношения.</w:t>
      </w:r>
    </w:p>
    <w:p w14:paraId="21BBF297" w14:textId="29ED58DE" w:rsidR="00040A4F" w:rsidRPr="00040A4F" w:rsidRDefault="00040A4F" w:rsidP="0004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2D60EC" wp14:editId="195ACD1F">
            <wp:simplePos x="0" y="0"/>
            <wp:positionH relativeFrom="margin">
              <wp:align>left</wp:align>
            </wp:positionH>
            <wp:positionV relativeFrom="paragraph">
              <wp:posOffset>2107565</wp:posOffset>
            </wp:positionV>
            <wp:extent cx="4806950" cy="3079750"/>
            <wp:effectExtent l="0" t="0" r="0" b="6350"/>
            <wp:wrapSquare wrapText="bothSides"/>
            <wp:docPr id="9282077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2C9D59" wp14:editId="1F65A43F">
            <wp:extent cx="5930900" cy="2006600"/>
            <wp:effectExtent l="0" t="0" r="0" b="0"/>
            <wp:docPr id="2927167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EECB" w14:textId="6CC7B003" w:rsidR="00040A4F" w:rsidRPr="00040A4F" w:rsidRDefault="00040A4F" w:rsidP="00040A4F">
      <w:pPr>
        <w:rPr>
          <w:rFonts w:ascii="Times New Roman" w:hAnsi="Times New Roman" w:cs="Times New Roman"/>
          <w:sz w:val="28"/>
          <w:szCs w:val="28"/>
        </w:rPr>
      </w:pPr>
    </w:p>
    <w:p w14:paraId="0420C45E" w14:textId="10AF2363" w:rsidR="00040A4F" w:rsidRDefault="00040A4F" w:rsidP="00040A4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88F2CDB" w14:textId="1E78E7E9" w:rsidR="00040A4F" w:rsidRPr="00040A4F" w:rsidRDefault="00040A4F" w:rsidP="00040A4F">
      <w:pPr>
        <w:rPr>
          <w:rFonts w:ascii="Times New Roman" w:hAnsi="Times New Roman" w:cs="Times New Roman"/>
          <w:sz w:val="28"/>
          <w:szCs w:val="28"/>
        </w:rPr>
      </w:pPr>
      <w:r w:rsidRPr="00040A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40A4F" w:rsidRPr="00040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A3FBC"/>
    <w:multiLevelType w:val="hybridMultilevel"/>
    <w:tmpl w:val="BD6427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66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4F"/>
    <w:rsid w:val="00040A4F"/>
    <w:rsid w:val="00053109"/>
    <w:rsid w:val="001A4A97"/>
    <w:rsid w:val="00620CEC"/>
    <w:rsid w:val="00CD4327"/>
    <w:rsid w:val="00F9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64AB4"/>
  <w15:chartTrackingRefBased/>
  <w15:docId w15:val="{0E09988A-C083-4BCB-B6C5-F97CB40C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A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A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A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A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A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A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0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EC6FA-DB30-41D4-86F8-756F2BD3E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mishqa harneyz</dc:creator>
  <cp:keywords/>
  <dc:description/>
  <cp:lastModifiedBy>mishqa harneyz</cp:lastModifiedBy>
  <cp:revision>1</cp:revision>
  <dcterms:created xsi:type="dcterms:W3CDTF">2025-10-23T15:37:00Z</dcterms:created>
  <dcterms:modified xsi:type="dcterms:W3CDTF">2025-10-23T15:46:00Z</dcterms:modified>
</cp:coreProperties>
</file>