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b/>
          <w:bCs/>
          <w:color w:val="1F4E79"/>
          <w:sz w:val="36"/>
          <w:szCs w:val="36"/>
        </w:rPr>
        <w:t xml:space="preserve">DevNext API 仕様書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ドキュメント名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DevNext API 仕様書（内部 Ajax API）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バージョン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作成日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2026-03-28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対象システム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DevNext Web アプリケーション</w:t>
            </w:r>
          </w:p>
        </w:tc>
      </w:tr>
    </w:tbl>
    <w:p>
      <w:pPr>
        <w:pBdr>
          <w:bottom w:val="single" w:color="AAAAAA" w:sz="6"/>
        </w:pBdr>
        <w:spacing w:after="100" w:before="100"/>
      </w:pPr>
    </w:p>
    <w:p>
      <w:pPr>
        <w:pStyle w:val="Heading1"/>
        <w:spacing w:after="100" w:before="200"/>
      </w:pPr>
      <w:r>
        <w:t xml:space="preserve">1. 概要</w:t>
      </w:r>
    </w:p>
    <w:p>
      <w:pPr>
        <w:spacing w:after="80" w:before="80"/>
      </w:pPr>
      <w:r>
        <w:rPr>
          <w:sz w:val="20"/>
          <w:szCs w:val="20"/>
        </w:rPr>
        <w:t xml:space="preserve">本システムの内部 Ajax API は、ページの動的更新に使用するサーバーサイド API である。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API グループ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通知 API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ナビバーのベルアイコン通知機能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ダッシュボード API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Chart.js グラフデータの定期ポーリング</w:t>
            </w:r>
          </w:p>
        </w:tc>
      </w:tr>
    </w:tbl>
    <w:p>
      <w:pPr>
        <w:pStyle w:val="Heading1"/>
        <w:spacing w:after="100" w:before="200"/>
      </w:pPr>
      <w:r>
        <w:t xml:space="preserve">2. 共通仕様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認証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全エンドポイントで [Authorize] 属性が必要。未認証は 401 またはリダイレクト。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Content-Type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application/json（POST リクエスト時）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CSRF 対策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POSTには ASP.NET Core Antiforgery トークンが必要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レスポンス形式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JSON オブジェクト（200 OK）/ 401 / 500</w:t>
            </w:r>
          </w:p>
        </w:tc>
      </w:tr>
    </w:tbl>
    <w:p>
      <w:pPr>
        <w:pStyle w:val="Heading1"/>
        <w:spacing w:after="100" w:before="200"/>
      </w:pPr>
      <w:r>
        <w:t xml:space="preserve">3. 通知 API（NotificationController）</w:t>
      </w:r>
    </w:p>
    <w:p>
      <w:pPr>
        <w:spacing w:after="80" w:before="80"/>
      </w:pPr>
      <w:r>
        <w:rPr>
          <w:sz w:val="20"/>
          <w:szCs w:val="20"/>
        </w:rPr>
        <w:t xml:space="preserve">ベース URL: /Notification</w:t>
      </w:r>
    </w:p>
    <w:p>
      <w:pPr>
        <w:pStyle w:val="Heading2"/>
        <w:spacing w:after="100" w:before="200"/>
      </w:pPr>
      <w:r>
        <w:t xml:space="preserve">3.1 未読件数取得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メソッド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URL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/Notification/GetUnreadCount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認証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必須</w:t>
            </w:r>
          </w:p>
        </w:tc>
      </w:tr>
    </w:tbl>
    <w:p>
      <w:pPr>
        <w:shd w:fill="BDD7EE" w:color="auto" w:val="clear"/>
        <w:spacing w:after="40" w:before="120"/>
        <w:ind w:left="100"/>
      </w:pPr>
      <w:r>
        <w:rPr>
          <w:b/>
          <w:bCs/>
          <w:sz w:val="20"/>
          <w:szCs w:val="20"/>
        </w:rPr>
        <w:t xml:space="preserve">レスポンス</w:t>
      </w:r>
    </w:p>
    <w:p>
      <w:pPr>
        <w:shd w:fill="F5F5F5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"count": 3 }</w:t>
      </w:r>
    </w:p>
    <w:p>
      <w:pPr>
        <w:pStyle w:val="Heading2"/>
        <w:spacing w:after="100" w:before="200"/>
      </w:pPr>
      <w:r>
        <w:t xml:space="preserve">3.2 最近の通知一覧取得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メソッド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URL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/Notification/GetRecent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認証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必須</w:t>
            </w:r>
          </w:p>
        </w:tc>
      </w:tr>
    </w:tbl>
    <w:p>
      <w:pPr>
        <w:pStyle w:val="Heading2"/>
        <w:spacing w:after="100" w:before="200"/>
      </w:pPr>
      <w:r>
        <w:t xml:space="preserve">3.3 通知を既読にする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メソッド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URL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/Notification/MarkAsRead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認証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必須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リクエストボディ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{ "notificationId": 12 }</w:t>
            </w:r>
          </w:p>
        </w:tc>
      </w:tr>
    </w:tbl>
    <w:p>
      <w:pPr>
        <w:pStyle w:val="Heading2"/>
        <w:spacing w:after="100" w:before="200"/>
      </w:pPr>
      <w:r>
        <w:t xml:space="preserve">3.4 全通知を既読にする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メソッド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URL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/Notification/MarkAllAsRead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認証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必須</w:t>
            </w:r>
          </w:p>
        </w:tc>
      </w:tr>
    </w:tbl>
    <w:p>
      <w:pPr>
        <w:pStyle w:val="Heading1"/>
        <w:spacing w:after="100" w:before="200"/>
      </w:pPr>
      <w:r>
        <w:t xml:space="preserve">4. ダッシュボード API（DashboardController）</w:t>
      </w:r>
    </w:p>
    <w:p>
      <w:pPr>
        <w:spacing w:after="80" w:before="80"/>
      </w:pPr>
      <w:r>
        <w:rPr>
          <w:sz w:val="20"/>
          <w:szCs w:val="20"/>
        </w:rPr>
        <w:t xml:space="preserve">ベース URL: /Dashboard</w:t>
      </w:r>
    </w:p>
    <w:p>
      <w:pPr>
        <w:pStyle w:val="Heading2"/>
        <w:spacing w:after="100" w:before="200"/>
      </w:pPr>
      <w:r>
        <w:t xml:space="preserve">4.1 チャートデータ取得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メソッド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URL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/Dashboard/GetChartData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認証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必須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ポーリング間隔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30秒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138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フィールド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グラフ種別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mailTrend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直近30日のメール送信数推移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折れ線グラフ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mailResult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送信成功 / 失敗の比率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ドーナツグラフ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enumData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EnumData の値ごとの分布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棒グラフ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fileType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ファイル種別の分布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横棒グラフ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wizardCategory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ウィザードカテゴリ分布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棒グラフ</w:t>
            </w:r>
          </w:p>
        </w:tc>
      </w:tr>
    </w:tbl>
    <w:p>
      <w:pPr>
        <w:pBdr>
          <w:bottom w:val="single" w:color="AAAAAA" w:sz="6"/>
        </w:pBdr>
        <w:spacing w:after="100" w:before="100"/>
      </w:pPr>
    </w:p>
    <w:p>
      <w:pPr>
        <w:shd w:fill="1F4E79" w:color="auto" w:val="clear"/>
        <w:spacing w:after="60" w:before="200"/>
        <w:ind w:left="100"/>
      </w:pPr>
      <w:r>
        <w:rPr>
          <w:b/>
          <w:bCs/>
          <w:color w:val="FFFFFF"/>
          <w:sz w:val="22"/>
          <w:szCs w:val="22"/>
        </w:rPr>
        <w:t xml:space="preserve">付録：ApiSample — 外部公開 REST API サンプル</w:t>
      </w:r>
    </w:p>
    <w:p>
      <w:pPr>
        <w:spacing w:after="80" w:before="80"/>
      </w:pPr>
      <w:r>
        <w:rPr>
          <w:sz w:val="20"/>
          <w:szCs w:val="20"/>
        </w:rPr>
        <w:t xml:space="preserve">Samples/ApiSample は DevNext 本体とは独立した REST API サンプルプロジェクトです。JWT Bearer 認証による外部公開を想定した API のパターンを示します。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ベース URL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http://localhost:5200/api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認証方式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JWT Bearer（Authorization: Bearer {token}）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 ドキュメント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/swagger — Swagger UI（JWT Authorize ボタン付き）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500"/>
        <w:gridCol w:w="2138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メソッド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必要権限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/api/auth/login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JWT トークン発行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不要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/api/items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商品一覧取得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認証済み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/api/items/{id}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商品詳細取得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認証済み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/api/items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商品登録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/api/items/{id}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商品更新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/api/items/{id}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商品削除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>詳細な仕様は起動後に Swagger UI（/swagger）で確認してください。</w:t>
      </w:r>
    </w:p>
    <w:sectPr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2026-04-12T02:49:03.844Z</dcterms:created>
  <dcterms:modified xsi:type="dcterms:W3CDTF">2026-04-12T02:49:03.845Z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