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evnext-テスト設計書"/>
    <w:p>
      <w:pPr>
        <w:pStyle w:val="Heading1"/>
      </w:pPr>
      <w:r>
        <w:t xml:space="preserve">DevNext </w:t>
      </w:r>
      <w:r>
        <w:rPr>
          <w:rFonts w:hint="eastAsia"/>
        </w:rPr>
        <w:t xml:space="preserve">テスト設計書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ドキュメント名</w:t>
            </w:r>
          </w:p>
        </w:tc>
        <w:tc>
          <w:tcPr/>
          <w:p>
            <w:pPr>
              <w:pStyle w:val="Compact"/>
            </w:pPr>
            <w:r>
              <w:t xml:space="preserve">DevNext </w:t>
            </w:r>
            <w:r>
              <w:rPr>
                <w:rFonts w:hint="eastAsia"/>
              </w:rPr>
              <w:t xml:space="preserve">テスト設計書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2026-03-28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対象システム</w:t>
            </w:r>
          </w:p>
        </w:tc>
        <w:tc>
          <w:tcPr/>
          <w:p>
            <w:pPr>
              <w:pStyle w:val="Compact"/>
            </w:pPr>
            <w:r>
              <w:t xml:space="preserve">DevNext Web アプリケーション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X1f472ec93e155afe6499c8d8db2256ad0937a9e">
        <w:r>
          <w:rPr>
            <w:rStyle w:val="Hyperlink"/>
            <w:rFonts w:hint="eastAsia"/>
          </w:rPr>
          <w:t xml:space="preserve">テスト方針</w:t>
        </w:r>
      </w:hyperlink>
    </w:p>
    <w:p>
      <w:pPr>
        <w:pStyle w:val="Compact"/>
        <w:numPr>
          <w:ilvl w:val="0"/>
          <w:numId w:val="1001"/>
        </w:numPr>
      </w:pPr>
      <w:hyperlink w:anchor="X7245d3a62244e22e9412e511f5c49be1eec7773">
        <w:r>
          <w:rPr>
            <w:rStyle w:val="Hyperlink"/>
            <w:rFonts w:hint="eastAsia"/>
          </w:rPr>
          <w:t xml:space="preserve">テスト範囲</w:t>
        </w:r>
      </w:hyperlink>
    </w:p>
    <w:p>
      <w:pPr>
        <w:pStyle w:val="Compact"/>
        <w:numPr>
          <w:ilvl w:val="0"/>
          <w:numId w:val="1001"/>
        </w:numPr>
      </w:pPr>
      <w:hyperlink w:anchor="X5423548fb7842b6960ec29f264db947e5208411">
        <w:r>
          <w:rPr>
            <w:rStyle w:val="Hyperlink"/>
            <w:rFonts w:hint="eastAsia"/>
          </w:rPr>
          <w:t xml:space="preserve">テスト環境</w:t>
        </w:r>
      </w:hyperlink>
    </w:p>
    <w:p>
      <w:pPr>
        <w:pStyle w:val="Compact"/>
        <w:numPr>
          <w:ilvl w:val="0"/>
          <w:numId w:val="1001"/>
        </w:numPr>
      </w:pPr>
      <w:hyperlink w:anchor="X47dd4aa187470e888164cd06e1aa7f9c7337fd6">
        <w:r>
          <w:rPr>
            <w:rStyle w:val="Hyperlink"/>
            <w:rFonts w:hint="eastAsia"/>
          </w:rPr>
          <w:t xml:space="preserve">テストケース一覧</w:t>
        </w:r>
      </w:hyperlink>
    </w:p>
    <w:p>
      <w:pPr>
        <w:pStyle w:val="Compact"/>
        <w:numPr>
          <w:ilvl w:val="1"/>
          <w:numId w:val="1002"/>
        </w:numPr>
      </w:pPr>
      <w:hyperlink w:anchor="X6c887e6f1202a5dc51941b72c10746978323527">
        <w:r>
          <w:rPr>
            <w:rStyle w:val="Hyperlink"/>
          </w:rPr>
          <w:t xml:space="preserve">StringExtensions テスト</w:t>
        </w:r>
      </w:hyperlink>
    </w:p>
    <w:p>
      <w:pPr>
        <w:pStyle w:val="Compact"/>
        <w:numPr>
          <w:ilvl w:val="1"/>
          <w:numId w:val="1002"/>
        </w:numPr>
      </w:pPr>
      <w:hyperlink w:anchor="Xae0462a2e928f4caada0fc9da84b9b3ed27ab80">
        <w:r>
          <w:rPr>
            <w:rStyle w:val="Hyperlink"/>
          </w:rPr>
          <w:t xml:space="preserve">Util テスト</w:t>
        </w:r>
      </w:hyperlink>
    </w:p>
    <w:p>
      <w:pPr>
        <w:pStyle w:val="Compact"/>
        <w:numPr>
          <w:ilvl w:val="0"/>
          <w:numId w:val="1001"/>
        </w:numPr>
      </w:pPr>
      <w:hyperlink w:anchor="Xfbaff017a314707f4f3f2f08311b23e31e69643">
        <w:r>
          <w:rPr>
            <w:rStyle w:val="Hyperlink"/>
            <w:rFonts w:hint="eastAsia"/>
          </w:rPr>
          <w:t xml:space="preserve">テスト観点</w:t>
        </w:r>
      </w:hyperlink>
    </w:p>
    <w:p>
      <w:pPr>
        <w:pStyle w:val="Compact"/>
        <w:numPr>
          <w:ilvl w:val="0"/>
          <w:numId w:val="1001"/>
        </w:numPr>
      </w:pPr>
      <w:hyperlink w:anchor="Xd101259f031db77893ad18a0361213a2683037b">
        <w:r>
          <w:rPr>
            <w:rStyle w:val="Hyperlink"/>
            <w:rFonts w:hint="eastAsia"/>
          </w:rPr>
          <w:t xml:space="preserve">テスト実行方法</w:t>
        </w:r>
      </w:hyperlink>
    </w:p>
    <w:p>
      <w:pPr>
        <w:pStyle w:val="Compact"/>
        <w:numPr>
          <w:ilvl w:val="0"/>
          <w:numId w:val="1001"/>
        </w:numPr>
      </w:pPr>
      <w:hyperlink w:anchor="X5d42a42404260f03de8c573c56a136a3d43b30e">
        <w:r>
          <w:rPr>
            <w:rStyle w:val="Hyperlink"/>
            <w:rFonts w:hint="eastAsia"/>
          </w:rPr>
          <w:t xml:space="preserve">今後のテスト拡張方針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テスト方針"/>
    <w:p>
      <w:pPr>
        <w:pStyle w:val="Heading2"/>
      </w:pPr>
      <w:r>
        <w:t xml:space="preserve">1. </w:t>
      </w:r>
      <w:r>
        <w:rPr>
          <w:rFonts w:hint="eastAsia"/>
        </w:rPr>
        <w:t xml:space="preserve">テスト方針</w:t>
      </w:r>
    </w:p>
    <w:bookmarkStart w:id="10" w:name="基本方針"/>
    <w:p>
      <w:pPr>
        <w:pStyle w:val="Heading3"/>
      </w:pPr>
      <w:r>
        <w:rPr>
          <w:rFonts w:hint="eastAsia"/>
        </w:rPr>
        <w:t xml:space="preserve">基本方針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ユニットテストを主体</w:t>
      </w:r>
      <w:r>
        <w:rPr>
          <w:rFonts w:hint="eastAsia"/>
        </w:rPr>
        <w:t xml:space="preserve">とし、外部依存（DB・SMTP等）はモックで代替する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CommonLibrary </w:t>
      </w:r>
      <w:r>
        <w:rPr>
          <w:rFonts w:hint="eastAsia"/>
          <w:b/>
          <w:bCs/>
        </w:rPr>
        <w:t xml:space="preserve">の共通機能</w:t>
      </w:r>
      <w:r>
        <w:rPr>
          <w:rFonts w:hint="eastAsia"/>
        </w:rPr>
        <w:t xml:space="preserve">はテスト可能な純粋関数として設計し、単体テストで網羅する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テスト可能な設計（Testable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Design）</w:t>
      </w:r>
      <w:r>
        <w:t xml:space="preserve"> </w:t>
      </w:r>
      <w:r>
        <w:rPr>
          <w:rFonts w:hint="eastAsia"/>
        </w:rPr>
        <w:t xml:space="preserve">を前提とし、DI</w:t>
      </w:r>
      <w:r>
        <w:t xml:space="preserve"> </w:t>
      </w:r>
      <w:r>
        <w:rPr>
          <w:rFonts w:hint="eastAsia"/>
        </w:rPr>
        <w:t xml:space="preserve">によって依存を差し替え可能にする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境界値・異常系を含む複数パターンを</w:t>
      </w:r>
      <w:r>
        <w:t xml:space="preserve"> 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[InlineData]</w:t>
      </w:r>
      <w:r>
        <w:t xml:space="preserve"> </w:t>
      </w:r>
      <w:r>
        <w:rPr>
          <w:rFonts w:hint="eastAsia"/>
        </w:rPr>
        <w:t xml:space="preserve">でまとめて検証する</w:t>
      </w:r>
    </w:p>
    <w:bookmarkEnd w:id="10"/>
    <w:bookmarkStart w:id="11" w:name="テスト対象の優先度"/>
    <w:p>
      <w:pPr>
        <w:pStyle w:val="Heading3"/>
      </w:pPr>
      <w:r>
        <w:rPr>
          <w:rFonts w:hint="eastAsia"/>
        </w:rPr>
        <w:t xml:space="preserve">テスト対象の優先度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CommonLibrary </w:t>
            </w:r>
            <w:r>
              <w:rPr>
                <w:rFonts w:hint="eastAsia"/>
              </w:rPr>
              <w:t xml:space="preserve">の拡張メソッド・ユーティリティ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全機能で横断的に使用されるため、バグの影響範囲が広い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サービス層のビジネスロジック（状態遷移・認可）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承認ワークフローなど複雑なロジックを含む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リポジトリ層</w:t>
            </w:r>
          </w:p>
        </w:tc>
        <w:tc>
          <w:tcPr/>
          <w:p>
            <w:pPr>
              <w:pStyle w:val="Compact"/>
            </w:pPr>
            <w:r>
              <w:t xml:space="preserve">EF Core </w:t>
            </w:r>
            <w:r>
              <w:rPr>
                <w:rFonts w:hint="eastAsia"/>
              </w:rPr>
              <w:t xml:space="preserve">に大きく依存するため、統合テストが必要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コントローラー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ロジックはミニマムに保ち、サービス層に委譲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テスト範囲"/>
    <w:p>
      <w:pPr>
        <w:pStyle w:val="Heading2"/>
      </w:pPr>
      <w:r>
        <w:t xml:space="preserve">2. </w:t>
      </w:r>
      <w:r>
        <w:rPr>
          <w:rFonts w:hint="eastAsia"/>
        </w:rPr>
        <w:t xml:space="preserve">テスト範囲</w:t>
      </w:r>
    </w:p>
    <w:bookmarkStart w:id="13" w:name="テスト対象"/>
    <w:p>
      <w:pPr>
        <w:pStyle w:val="Heading3"/>
      </w:pPr>
      <w:r>
        <w:rPr>
          <w:rFonts w:hint="eastAsia"/>
        </w:rPr>
        <w:t xml:space="preserve">テスト対象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プロジェクト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テスト種別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CommonLibrary</w:t>
            </w:r>
          </w:p>
        </w:tc>
        <w:tc>
          <w:tcPr/>
          <w:p>
            <w:pPr>
              <w:pStyle w:val="Compact"/>
            </w:pPr>
            <w:r>
              <w:t xml:space="preserve">StringExtensions</w:t>
            </w:r>
          </w:p>
        </w:tc>
        <w:tc>
          <w:tcPr/>
          <w:p>
            <w:pPr>
              <w:pStyle w:val="Compact"/>
            </w:pPr>
            <w:r>
              <w:t xml:space="preserve">ユニットテスト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CommonLibrary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Util（共通関数）</w:t>
            </w:r>
          </w:p>
        </w:tc>
        <w:tc>
          <w:tcPr/>
          <w:p>
            <w:pPr>
              <w:pStyle w:val="Compact"/>
            </w:pPr>
            <w:r>
              <w:t xml:space="preserve">ユニットテスト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CommonLibrary</w:t>
            </w:r>
          </w:p>
        </w:tc>
        <w:tc>
          <w:tcPr/>
          <w:p>
            <w:pPr>
              <w:pStyle w:val="Compact"/>
            </w:pPr>
            <w:r>
              <w:t xml:space="preserve">EnumUtility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ユニットテスト（今後追加予定）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ユニットテスト（今後追加予定）</w:t>
            </w:r>
          </w:p>
        </w:tc>
      </w:tr>
    </w:tbl>
    <w:bookmarkEnd w:id="13"/>
    <w:bookmarkStart w:id="14" w:name="テスト対象外"/>
    <w:p>
      <w:pPr>
        <w:pStyle w:val="Heading3"/>
      </w:pPr>
      <w:r>
        <w:rPr>
          <w:rFonts w:hint="eastAsia"/>
        </w:rPr>
        <w:t xml:space="preserve">テスト対象外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除外理由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Razor ビュー</w:t>
            </w:r>
          </w:p>
        </w:tc>
        <w:tc>
          <w:tcPr/>
          <w:p>
            <w:pPr>
              <w:pStyle w:val="Compact"/>
            </w:pPr>
            <w:r>
              <w:t xml:space="preserve">UI テストは agent-browser </w:t>
            </w:r>
            <w:r>
              <w:rPr>
                <w:rFonts w:hint="eastAsia"/>
              </w:rPr>
              <w:t xml:space="preserve">による動作確認で対応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アクセス（リポジトリ）</w:t>
            </w:r>
          </w:p>
        </w:tc>
        <w:tc>
          <w:tcPr/>
          <w:p>
            <w:pPr>
              <w:pStyle w:val="Compact"/>
            </w:pPr>
            <w:r>
              <w:t xml:space="preserve">EF Core </w:t>
            </w:r>
            <w:r>
              <w:rPr>
                <w:rFonts w:hint="eastAsia"/>
              </w:rPr>
              <w:t xml:space="preserve">の統合テストは別途検討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外部メールサーバー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開発環境では</w:t>
            </w:r>
            <w:r>
              <w:t xml:space="preserve"> smtp4dev </w:t>
            </w:r>
            <w:r>
              <w:rPr>
                <w:rFonts w:hint="eastAsia"/>
              </w:rPr>
              <w:t xml:space="preserve">で代替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7" w:name="テスト環境"/>
    <w:p>
      <w:pPr>
        <w:pStyle w:val="Heading2"/>
      </w:pPr>
      <w:r>
        <w:t xml:space="preserve">3. </w:t>
      </w:r>
      <w:r>
        <w:rPr>
          <w:rFonts w:hint="eastAsia"/>
        </w:rPr>
        <w:t xml:space="preserve">テスト環境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テストフレームワーク</w:t>
            </w:r>
          </w:p>
        </w:tc>
        <w:tc>
          <w:tcPr/>
          <w:p>
            <w:pPr>
              <w:pStyle w:val="Compact"/>
            </w:pPr>
            <w:r>
              <w:t xml:space="preserve">xUnit 2.9.3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モックライブラリ</w:t>
            </w:r>
          </w:p>
        </w:tc>
        <w:tc>
          <w:tcPr/>
          <w:p>
            <w:pPr>
              <w:pStyle w:val="Compact"/>
            </w:pPr>
            <w:r>
              <w:t xml:space="preserve">Moq 4.20.72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プロジェクト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実行コマンド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Tests &amp;&amp; dotnet test</w:t>
            </w:r>
          </w:p>
        </w:tc>
      </w:tr>
    </w:tbl>
    <w:bookmarkStart w:id="16" w:name="注意事項"/>
    <w:p>
      <w:pPr>
        <w:pStyle w:val="Heading3"/>
      </w:pPr>
      <w:r>
        <w:rPr>
          <w:rFonts w:hint="eastAsia"/>
        </w:rPr>
        <w:t xml:space="preserve">注意事項</w:t>
      </w:r>
    </w:p>
    <w:p>
      <w:pPr>
        <w:pStyle w:val="FirstParagraph"/>
      </w:pPr>
      <w:r>
        <w:rPr>
          <w:rStyle w:val="VerbatimChar"/>
        </w:rPr>
        <w:t xml:space="preserve">SignInResult</w:t>
      </w:r>
      <w:r>
        <w:t xml:space="preserve"> </w:t>
      </w:r>
      <w:r>
        <w:rPr>
          <w:rFonts w:hint="eastAsia"/>
        </w:rPr>
        <w:t xml:space="preserve">の型競合を回避するため、エイリアスを使用する。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IdentitySignInResult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SignInResult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テストケース一覧"/>
    <w:p>
      <w:pPr>
        <w:pStyle w:val="Heading2"/>
      </w:pPr>
      <w:r>
        <w:t xml:space="preserve">4. </w:t>
      </w:r>
      <w:r>
        <w:rPr>
          <w:rFonts w:hint="eastAsia"/>
        </w:rPr>
        <w:t xml:space="preserve">テストケース一覧</w:t>
      </w:r>
    </w:p>
    <w:bookmarkStart w:id="22" w:name="stringextensions-テスト"/>
    <w:p>
      <w:pPr>
        <w:pStyle w:val="Heading3"/>
      </w:pPr>
      <w:r>
        <w:t xml:space="preserve">4.1 StringExtensions テスト</w:t>
      </w:r>
    </w:p>
    <w:p>
      <w:pPr>
        <w:pStyle w:val="FirstParagraph"/>
      </w:pPr>
      <w:r>
        <w:rPr>
          <w:b/>
          <w:bCs/>
        </w:rPr>
        <w:t xml:space="preserve">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Tests/StringExtensionsTests.cs</w:t>
      </w:r>
      <w:r>
        <w:t xml:space="preserve"> </w:t>
      </w:r>
      <w:r>
        <w:rPr>
          <w:b/>
          <w:bCs/>
        </w:rPr>
        <w:t xml:space="preserve">テストクラス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StringExtensionsTests</w:t>
      </w:r>
      <w:r>
        <w:t xml:space="preserve"> </w:t>
      </w:r>
      <w:r>
        <w:rPr>
          <w:rFonts w:hint="eastAsia"/>
          <w:b/>
          <w:bCs/>
        </w:rPr>
        <w:t xml:space="preserve">対象クラス</w:t>
      </w:r>
      <w:r>
        <w:t xml:space="preserve">:</w:t>
      </w:r>
      <w:r>
        <w:t xml:space="preserve"> </w:t>
      </w:r>
      <w:r>
        <w:rPr>
          <w:rStyle w:val="VerbatimChar"/>
        </w:rPr>
        <w:t xml:space="preserve">Dev.CommonLibrary.Extensions.StringExtensions</w:t>
      </w:r>
    </w:p>
    <w:bookmarkStart w:id="18" w:name="htmlencode-htmldecode"/>
    <w:p>
      <w:pPr>
        <w:pStyle w:val="Heading4"/>
      </w:pPr>
      <w:r>
        <w:t xml:space="preserve">HtmlEncode / HtmlDecode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HtmlEncode_WithSpecialChars_ReturnsEncoded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&lt;&gt;&amp;"</w:t>
            </w:r>
            <w:r>
              <w:t xml:space="preserve"> </w:t>
            </w:r>
            <w:r>
              <w:rPr>
                <w:rFonts w:hint="eastAsia"/>
              </w:rPr>
              <w:t xml:space="preserve">などの特殊文字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HTMLエンティティに変換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正常系：XSS対策の変換確認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HtmlEncode_Null_ReturnsNull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異常系：null安全性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HtmlDecode_WithEntities_ReturnsDecoded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&amp;lt;&amp;gt;&amp;amp;</w:t>
            </w:r>
            <w:r>
              <w:t xml:space="preserve"> </w:t>
            </w:r>
            <w:r>
              <w:t xml:space="preserve">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元の文字に復元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正常系：デコード確認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HtmlDecode_Null_ReturnsNull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異常系：null安全性</w:t>
            </w:r>
          </w:p>
        </w:tc>
      </w:tr>
    </w:tbl>
    <w:bookmarkEnd w:id="18"/>
    <w:bookmarkStart w:id="19" w:name="getbrtext"/>
    <w:p>
      <w:pPr>
        <w:pStyle w:val="Heading4"/>
      </w:pPr>
      <w:r>
        <w:t xml:space="preserve">GetBrText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GetBrText_ReplacesNewlinesWithBrTag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改行を含む文字列（複数パターン）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&lt;br&gt;</w:t>
            </w:r>
            <w:r>
              <w:t xml:space="preserve"> </w:t>
            </w:r>
            <w:r>
              <w:rPr>
                <w:rFonts w:hint="eastAsia"/>
              </w:rPr>
              <w:t xml:space="preserve">に置換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正常系：HTML表示用変換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GetBrText_Null_ReturnsEmpty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異常系：null安全性</w:t>
            </w:r>
          </w:p>
        </w:tc>
      </w:tr>
    </w:tbl>
    <w:bookmarkEnd w:id="19"/>
    <w:bookmarkStart w:id="20" w:name="containsall-containsany"/>
    <w:p>
      <w:pPr>
        <w:pStyle w:val="Heading4"/>
      </w:pPr>
      <w:r>
        <w:t xml:space="preserve">ContainsAll / ContainsAny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ContainsAll_AllValuesPresent_ReturnsTrue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全て含む文字列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ContainsAll_SomeValuesMissing_ReturnsFalse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一部欠ける文字列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正常系：部分不一致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ContainsAny_OneValuePresent_ReturnsTrue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1つ以上含む文字列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正常系：いずれか一致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ContainsAny_NonePresent_ReturnsFalse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一つも含まない文字列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正常系：全不一致</w:t>
            </w:r>
          </w:p>
        </w:tc>
      </w:tr>
    </w:tbl>
    <w:bookmarkEnd w:id="20"/>
    <w:bookmarkStart w:id="21" w:name="left-right-mid"/>
    <w:p>
      <w:pPr>
        <w:pStyle w:val="Heading4"/>
      </w:pPr>
      <w:r>
        <w:t xml:space="preserve">Left / Right / Mid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Left_ReturnsExpected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文字列と文字数（複数パターン）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左からN文字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正常系・境界値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Right_ReturnsExpected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文字列と文字数（複数パターン）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右からN文字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正常系・境界値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Mid_ReturnsSubstring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文字列・開始位置・長さ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util-テスト"/>
    <w:p>
      <w:pPr>
        <w:pStyle w:val="Heading3"/>
      </w:pPr>
      <w:r>
        <w:t xml:space="preserve">4.2 Util テスト</w:t>
      </w:r>
    </w:p>
    <w:p>
      <w:pPr>
        <w:pStyle w:val="FirstParagraph"/>
      </w:pPr>
      <w:r>
        <w:rPr>
          <w:b/>
          <w:bCs/>
        </w:rPr>
        <w:t xml:space="preserve">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Tests/UtilTests.cs</w:t>
      </w:r>
      <w:r>
        <w:t xml:space="preserve"> </w:t>
      </w:r>
      <w:r>
        <w:rPr>
          <w:b/>
          <w:bCs/>
        </w:rPr>
        <w:t xml:space="preserve">テストクラス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UtilTests</w:t>
      </w:r>
      <w:r>
        <w:t xml:space="preserve"> </w:t>
      </w:r>
      <w:r>
        <w:rPr>
          <w:rFonts w:hint="eastAsia"/>
          <w:b/>
          <w:bCs/>
        </w:rPr>
        <w:t xml:space="preserve">対象クラス</w:t>
      </w:r>
      <w:r>
        <w:t xml:space="preserve">:</w:t>
      </w:r>
      <w:r>
        <w:t xml:space="preserve"> </w:t>
      </w:r>
      <w:r>
        <w:rPr>
          <w:rStyle w:val="VerbatimChar"/>
        </w:rPr>
        <w:t xml:space="preserve">Dev.CommonLibrary.Common.Util</w:t>
      </w:r>
    </w:p>
    <w:bookmarkStart w:id="23" w:name="calcmd5"/>
    <w:p>
      <w:pPr>
        <w:pStyle w:val="Heading4"/>
      </w:pPr>
      <w:r>
        <w:t xml:space="preserve">CalcMd5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CalcMd5_KnownInput_ReturnsExpectedHash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既知の文字列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既知のMD5ハッシュ値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正常系：ハッシュ値の正確性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CalcMd5_SameInputTwice_ReturnsSameHash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同一文字列を2回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同一ハッシュ値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正常系：ハッシュの冪等性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CalcMd5_DifferentInputs_ReturnDifferentHashes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異なる2つの文字列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異なるハッシュ値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正常系：一意性</w:t>
            </w:r>
          </w:p>
        </w:tc>
      </w:tr>
    </w:tbl>
    <w:bookmarkEnd w:id="23"/>
    <w:bookmarkStart w:id="24" w:name="setfilename"/>
    <w:p>
      <w:pPr>
        <w:pStyle w:val="Heading4"/>
      </w:pPr>
      <w:r>
        <w:t xml:space="preserve">SetFileName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SetFileName_PathWithBackslash_ReturnsFilenameOnly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C:\path\file.txt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正常系：パスからファイル名抽出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SetFileName_NoBackslash_ReturnsAsIs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正常系：バックスラッシュなし</w:t>
            </w:r>
          </w:p>
        </w:tc>
      </w:tr>
    </w:tbl>
    <w:bookmarkEnd w:id="24"/>
    <w:bookmarkStart w:id="25" w:name="issafepath"/>
    <w:p>
      <w:pPr>
        <w:pStyle w:val="Heading4"/>
      </w:pPr>
      <w:r>
        <w:t xml:space="preserve">IsSafePath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IsSafePath_ReturnsExpected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安全パス・トラバーサルパス（複数パターン）</w:t>
            </w:r>
          </w:p>
        </w:tc>
        <w:tc>
          <w:tcPr/>
          <w:p>
            <w:pPr>
              <w:pStyle w:val="Compact"/>
            </w:pPr>
            <w:r>
              <w:t xml:space="preserve">true /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セキュリティ：パストラバーサル検出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IsSafePath_NullOrEmpty_ReturnsFalse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空文字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異常系：null安全性</w:t>
            </w:r>
          </w:p>
        </w:tc>
      </w:tr>
    </w:tbl>
    <w:bookmarkEnd w:id="25"/>
    <w:bookmarkStart w:id="26" w:name="createsummary"/>
    <w:p>
      <w:pPr>
        <w:pStyle w:val="Heading4"/>
      </w:pPr>
      <w:r>
        <w:t xml:space="preserve">CreateSummary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CreateSummary_FirstPage_ReturnsCorrectRange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1ページ目、総件数100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1〜10件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境界値：先頭ページ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CreateSummary_LastPage_EndRecordClampsToTotal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最終ページ、総件数95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91〜95件（端数）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境界値：最終ページの端数処理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CreateSummary_SummaryStringIsFormatted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ページ情報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フォーマット済み文字列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正常系：表示文字列の形式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ユーザー管理テスト"/>
    <w:p>
      <w:pPr>
        <w:pStyle w:val="Heading3"/>
      </w:pPr>
      <w:r>
        <w:t xml:space="preserve">4.3 </w:t>
      </w:r>
      <w:r>
        <w:rPr>
          <w:rFonts w:hint="eastAsia"/>
        </w:rPr>
        <w:t xml:space="preserve">ユーザー管理テスト</w:t>
      </w:r>
    </w:p>
    <w:p>
      <w:pPr>
        <w:pStyle w:val="FirstParagraph"/>
      </w:pPr>
      <w:r>
        <w:rPr>
          <w:b/>
          <w:bCs/>
        </w:rPr>
        <w:t xml:space="preserve">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Tests/UserManagement/UserManagementServiceTests.cs</w:t>
      </w:r>
      <w:r>
        <w:t xml:space="preserve"> </w:t>
      </w:r>
      <w:r>
        <w:rPr>
          <w:b/>
          <w:bCs/>
        </w:rPr>
        <w:t xml:space="preserve">テストクラス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UserManagementServiceTests</w:t>
      </w:r>
      <w:r>
        <w:t xml:space="preserve"> </w:t>
      </w:r>
      <w:r>
        <w:rPr>
          <w:rFonts w:hint="eastAsia"/>
          <w:b/>
          <w:bCs/>
        </w:rPr>
        <w:t xml:space="preserve">対象クラス</w:t>
      </w:r>
      <w:r>
        <w:t xml:space="preserve">:</w:t>
      </w:r>
      <w:r>
        <w:t xml:space="preserve"> </w:t>
      </w:r>
      <w:r>
        <w:rPr>
          <w:rStyle w:val="VerbatimChar"/>
        </w:rPr>
        <w:t xml:space="preserve">Site.Service.UserManagementService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Site.Models.UserManagementResetPasswordViewModel</w:t>
      </w:r>
    </w:p>
    <w:bookmarkStart w:id="28" w:name="管理者パスワードリセット"/>
    <w:p>
      <w:pPr>
        <w:pStyle w:val="Heading4"/>
      </w:pPr>
      <w:r>
        <w:rPr>
          <w:rFonts w:hint="eastAsia"/>
        </w:rPr>
        <w:t xml:space="preserve">管理者パスワードリセット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ResetPasswordAsync_Succeeds_WhenUserExists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存在するユーザー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正常系：リセットトークン発行</w:t>
            </w:r>
            <w:r>
              <w:t xml:space="preserve"> → </w:t>
            </w:r>
            <w:r>
              <w:rPr>
                <w:rFonts w:hint="eastAsia"/>
              </w:rPr>
              <w:t xml:space="preserve">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ResetPasswordAsync_Fails_WhenUserNotFound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存在しない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異常系：ユーザー不在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ResetPasswordAsync_PropagatesIdentityError_WhenPolicyViolation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弱いパスワード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失敗（エラー伝播）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異常系：ポリシー違反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ResetPasswordViewModel_RequiresNewPassword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新パスワード未入力</w:t>
            </w:r>
          </w:p>
        </w:tc>
        <w:tc>
          <w:tcPr/>
          <w:p>
            <w:pPr>
              <w:pStyle w:val="Compact"/>
            </w:pPr>
            <w:r>
              <w:t xml:space="preserve">バリデーションエラー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異常系：必須チェック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ResetPasswordViewModel_RequiresMatchingConfirmPassword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確認入力が不一致</w:t>
            </w:r>
          </w:p>
        </w:tc>
        <w:tc>
          <w:tcPr/>
          <w:p>
            <w:pPr>
              <w:pStyle w:val="Compact"/>
            </w:pPr>
            <w:r>
              <w:t xml:space="preserve">バリデーションエラー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異常系：一致チェック</w:t>
            </w:r>
          </w:p>
        </w:tc>
      </w:tr>
    </w:tbl>
    <w:bookmarkEnd w:id="28"/>
    <w:bookmarkStart w:id="29" w:name="ユーザー無効化"/>
    <w:p>
      <w:pPr>
        <w:pStyle w:val="Heading4"/>
      </w:pPr>
      <w:r>
        <w:rPr>
          <w:rFonts w:hint="eastAsia"/>
        </w:rPr>
        <w:t xml:space="preserve">ユーザー無効化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テストメソッド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IsDisabled_ReturnsTrue_WhenUserHasDisableLockoutEnd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LockoutEnd</w:t>
            </w:r>
            <w:r>
              <w:t xml:space="preserve"> </w:t>
            </w:r>
            <w:r>
              <w:rPr>
                <w:rFonts w:hint="eastAsia"/>
              </w:rPr>
              <w:t xml:space="preserve">が無効化値のユーザー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正常系：無効化判定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DisableUserAsync_Succeeds_WhenUserExists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存在するユーザー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成功・</w:t>
            </w:r>
            <w:r>
              <w:rPr>
                <w:rStyle w:val="VerbatimChar"/>
              </w:rPr>
              <w:t xml:space="preserve">LockoutEnd</w:t>
            </w:r>
            <w:r>
              <w:t xml:space="preserve"> </w:t>
            </w:r>
            <w:r>
              <w:rPr>
                <w:rFonts w:hint="eastAsia"/>
              </w:rPr>
              <w:t xml:space="preserve">設定・</w:t>
            </w:r>
            <w:r>
              <w:rPr>
                <w:rStyle w:val="VerbatimChar"/>
              </w:rPr>
              <w:t xml:space="preserve">UpdateSecurityStampAsync</w:t>
            </w:r>
            <w:r>
              <w:t xml:space="preserve"> </w:t>
            </w:r>
            <w:r>
              <w:rPr>
                <w:rFonts w:hint="eastAsia"/>
              </w:rPr>
              <w:t xml:space="preserve">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正常系：論理削除＋セッション失効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DisableUserAsync_Fails_ForSystemAdminUser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</w:t>
            </w:r>
            <w:r>
              <w:t xml:space="preserve"> Admin の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失敗・</w:t>
            </w:r>
            <w:r>
              <w:rPr>
                <w:rStyle w:val="VerbatimChar"/>
              </w:rPr>
              <w:t xml:space="preserve">FindByIdAsync</w:t>
            </w:r>
            <w:r>
              <w:t xml:space="preserve"> </w:t>
            </w:r>
            <w:r>
              <w:rPr>
                <w:rFonts w:hint="eastAsia"/>
              </w:rPr>
              <w:t xml:space="preserve">未呼出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認可：初期</w:t>
            </w:r>
            <w:r>
              <w:t xml:space="preserve"> Admin </w:t>
            </w:r>
            <w:r>
              <w:rPr>
                <w:rFonts w:hint="eastAsia"/>
              </w:rPr>
              <w:t xml:space="preserve">は無効化不可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テスト観点"/>
    <w:p>
      <w:pPr>
        <w:pStyle w:val="Heading2"/>
      </w:pPr>
      <w:r>
        <w:t xml:space="preserve">5. </w:t>
      </w:r>
      <w:r>
        <w:rPr>
          <w:rFonts w:hint="eastAsia"/>
        </w:rPr>
        <w:t xml:space="preserve">テスト観点</w:t>
      </w:r>
    </w:p>
    <w:bookmarkStart w:id="32" w:name="セキュリティ観点"/>
    <w:p>
      <w:pPr>
        <w:pStyle w:val="Heading3"/>
      </w:pPr>
      <w:r>
        <w:t xml:space="preserve">5.1 </w:t>
      </w:r>
      <w:r>
        <w:rPr>
          <w:rFonts w:hint="eastAsia"/>
        </w:rPr>
        <w:t xml:space="preserve">セキュリティ観点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テストで確認している内容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 xml:space="preserve">対策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HtmlEncode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特殊文字がエンティティに変換されることを確認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パストラバーサル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IsSafePath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rPr>
                <w:rFonts w:hint="eastAsia"/>
              </w:rPr>
              <w:t xml:space="preserve">などの危険なパスを拒否することを確認</w:t>
            </w:r>
          </w:p>
        </w:tc>
      </w:tr>
    </w:tbl>
    <w:bookmarkEnd w:id="32"/>
    <w:bookmarkStart w:id="33" w:name="境界値観点"/>
    <w:p>
      <w:pPr>
        <w:pStyle w:val="Heading3"/>
      </w:pPr>
      <w:r>
        <w:t xml:space="preserve">5.2 </w:t>
      </w:r>
      <w:r>
        <w:rPr>
          <w:rFonts w:hint="eastAsia"/>
        </w:rPr>
        <w:t xml:space="preserve">境界値観点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テストで確認している内容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文字列切り出し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0文字・最大文字数・超過文字数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ページング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先頭ページ・最終ページ・端数処理</w:t>
            </w:r>
          </w:p>
        </w:tc>
      </w:tr>
    </w:tbl>
    <w:bookmarkEnd w:id="33"/>
    <w:bookmarkStart w:id="34" w:name="null-安全性観点"/>
    <w:p>
      <w:pPr>
        <w:pStyle w:val="Heading3"/>
      </w:pPr>
      <w:r>
        <w:t xml:space="preserve">5.3 null </w:t>
      </w:r>
      <w:r>
        <w:rPr>
          <w:rFonts w:hint="eastAsia"/>
        </w:rPr>
        <w:t xml:space="preserve">安全性観点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HtmlEncode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HtmlDecode</w:t>
            </w:r>
          </w:p>
        </w:tc>
        <w:tc>
          <w:tcPr/>
          <w:p>
            <w:pPr>
              <w:pStyle w:val="Compact"/>
            </w:pPr>
            <w:r>
              <w:t xml:space="preserve">null </w:t>
            </w:r>
            <w:r>
              <w:rPr>
                <w:rFonts w:hint="eastAsia"/>
              </w:rPr>
              <w:t xml:space="preserve">入力でも例外が発生しない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GetBrText</w:t>
            </w:r>
          </w:p>
        </w:tc>
        <w:tc>
          <w:tcPr/>
          <w:p>
            <w:pPr>
              <w:pStyle w:val="Compact"/>
            </w:pPr>
            <w:r>
              <w:t xml:space="preserve">null </w:t>
            </w:r>
            <w:r>
              <w:rPr>
                <w:rFonts w:hint="eastAsia"/>
              </w:rPr>
              <w:t xml:space="preserve">入力で空文字を返す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IsSafePath</w:t>
            </w:r>
          </w:p>
        </w:tc>
        <w:tc>
          <w:tcPr/>
          <w:p>
            <w:pPr>
              <w:pStyle w:val="Compact"/>
            </w:pPr>
            <w:r>
              <w:t xml:space="preserve">null / </w:t>
            </w:r>
            <w:r>
              <w:rPr>
                <w:rFonts w:hint="eastAsia"/>
              </w:rPr>
              <w:t xml:space="preserve">空文字で</w:t>
            </w:r>
            <w:r>
              <w:t xml:space="preserve"> false </w:t>
            </w:r>
            <w:r>
              <w:rPr>
                <w:rFonts w:hint="eastAsia"/>
              </w:rPr>
              <w:t xml:space="preserve">を返す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テスト実行方法"/>
    <w:p>
      <w:pPr>
        <w:pStyle w:val="Heading2"/>
      </w:pPr>
      <w:r>
        <w:t xml:space="preserve">6. </w:t>
      </w:r>
      <w:r>
        <w:rPr>
          <w:rFonts w:hint="eastAsia"/>
        </w:rPr>
        <w:t xml:space="preserve">テスト実行方法</w:t>
      </w:r>
    </w:p>
    <w:bookmarkStart w:id="36" w:name="基本実行"/>
    <w:p>
      <w:pPr>
        <w:pStyle w:val="Heading3"/>
      </w:pPr>
      <w:r>
        <w:rPr>
          <w:rFonts w:hint="eastAsia"/>
        </w:rPr>
        <w:t xml:space="preserve">基本実行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bookmarkEnd w:id="36"/>
    <w:bookmarkStart w:id="37" w:name="詳細出力"/>
    <w:p>
      <w:pPr>
        <w:pStyle w:val="Heading3"/>
      </w:pPr>
      <w:r>
        <w:rPr>
          <w:rFonts w:hint="eastAsia"/>
        </w:rPr>
        <w:t xml:space="preserve">詳細出力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--logger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"console;verbosity=detailed"</w:t>
      </w:r>
    </w:p>
    <w:bookmarkEnd w:id="37"/>
    <w:bookmarkStart w:id="38" w:name="特定クラスのみ実行"/>
    <w:p>
      <w:pPr>
        <w:pStyle w:val="Heading3"/>
      </w:pPr>
      <w:r>
        <w:rPr>
          <w:rFonts w:hint="eastAsia"/>
        </w:rPr>
        <w:t xml:space="preserve">特定クラスのみ実行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"FullyQualifiedName~StringExtensionsTests"</w:t>
      </w:r>
    </w:p>
    <w:bookmarkEnd w:id="38"/>
    <w:bookmarkStart w:id="39" w:name="カバレッジ計測将来対応"/>
    <w:p>
      <w:pPr>
        <w:pStyle w:val="Heading3"/>
      </w:pPr>
      <w:r>
        <w:rPr>
          <w:rFonts w:hint="eastAsia"/>
        </w:rPr>
        <w:t xml:space="preserve">カバレッジ計測（将来対応）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--collect:</w:t>
      </w:r>
      <w:r>
        <w:rPr>
          <w:rStyle w:val="StringTok"/>
        </w:rPr>
        <w:t xml:space="preserve">"XPlat Code Coverage"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今後のテスト拡張方針"/>
    <w:p>
      <w:pPr>
        <w:pStyle w:val="Heading2"/>
      </w:pPr>
      <w:r>
        <w:t xml:space="preserve">7. </w:t>
      </w:r>
      <w:r>
        <w:rPr>
          <w:rFonts w:hint="eastAsia"/>
        </w:rPr>
        <w:t xml:space="preserve">今後のテスト拡張方針</w:t>
      </w:r>
    </w:p>
    <w:bookmarkStart w:id="41" w:name="優先度-高"/>
    <w:p>
      <w:pPr>
        <w:pStyle w:val="Heading3"/>
      </w:pPr>
      <w:r>
        <w:rPr>
          <w:rFonts w:hint="eastAsia"/>
        </w:rPr>
        <w:t xml:space="preserve">優先度</w:t>
      </w:r>
      <w:r>
        <w:t xml:space="preserve"> </w:t>
      </w:r>
      <w:r>
        <w:rPr>
          <w:rFonts w:hint="eastAsia"/>
        </w:rPr>
        <w:t xml:space="preserve">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追加すべきテスト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ApprovalWorkflowService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状態遷移テスト（Draft→Pending→Approved/Rejected）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複雑なビジネスロジックを含む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ApprovalWorkflowService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権限チェック（Admin</w:t>
            </w:r>
            <w:r>
              <w:t xml:space="preserve"> </w:t>
            </w:r>
            <w:r>
              <w:rPr>
                <w:rFonts w:hint="eastAsia"/>
              </w:rPr>
              <w:t xml:space="preserve">以外が承認できないこと）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セキュリティ要件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通知生成ロジック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全員通知・申請者への通知</w:t>
            </w:r>
          </w:p>
        </w:tc>
      </w:tr>
    </w:tbl>
    <w:bookmarkEnd w:id="41"/>
    <w:bookmarkStart w:id="42" w:name="優先度-中"/>
    <w:p>
      <w:pPr>
        <w:pStyle w:val="Heading3"/>
      </w:pPr>
      <w:r>
        <w:rPr>
          <w:rFonts w:hint="eastAsia"/>
        </w:rPr>
        <w:t xml:space="preserve">優先度</w:t>
      </w:r>
      <w:r>
        <w:t xml:space="preserve"> </w:t>
      </w:r>
      <w:r>
        <w:rPr>
          <w:rFonts w:hint="eastAsia"/>
        </w:rPr>
        <w:t xml:space="preserve">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追加すべきテスト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EnumUtility</w:t>
            </w:r>
          </w:p>
        </w:tc>
        <w:tc>
          <w:tcPr/>
          <w:p>
            <w:pPr>
              <w:pStyle w:val="Compact"/>
            </w:pPr>
            <w:r>
              <w:t xml:space="preserve">Enum </w:t>
            </w:r>
            <w:r>
              <w:rPr>
                <w:rFonts w:hint="eastAsia"/>
              </w:rPr>
              <w:t xml:space="preserve">表示名取得・ドロップダウン生成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全画面で利用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DatabaseSampleService</w:t>
            </w:r>
          </w:p>
        </w:tc>
        <w:tc>
          <w:tcPr/>
          <w:p>
            <w:pPr>
              <w:pStyle w:val="Compact"/>
            </w:pPr>
            <w:r>
              <w:t xml:space="preserve">CRUD </w:t>
            </w:r>
            <w:r>
              <w:rPr>
                <w:rFonts w:hint="eastAsia"/>
              </w:rPr>
              <w:t xml:space="preserve">の正常系・異常系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基本機能の品質保証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ExportService</w:t>
            </w:r>
          </w:p>
        </w:tc>
        <w:tc>
          <w:tcPr/>
          <w:p>
            <w:pPr>
              <w:pStyle w:val="Compact"/>
            </w:pPr>
            <w:r>
              <w:t xml:space="preserve">CSV / Excel </w:t>
            </w:r>
            <w:r>
              <w:rPr>
                <w:rFonts w:hint="eastAsia"/>
              </w:rPr>
              <w:t xml:space="preserve">出力内容の検証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帳票出力の正確性</w:t>
            </w:r>
          </w:p>
        </w:tc>
      </w:tr>
    </w:tbl>
    <w:bookmarkEnd w:id="42"/>
    <w:bookmarkStart w:id="43" w:name="優先度-低"/>
    <w:p>
      <w:pPr>
        <w:pStyle w:val="Heading3"/>
      </w:pPr>
      <w:r>
        <w:rPr>
          <w:rFonts w:hint="eastAsia"/>
        </w:rPr>
        <w:t xml:space="preserve">優先度</w:t>
      </w:r>
      <w:r>
        <w:t xml:space="preserve"> </w:t>
      </w:r>
      <w:r>
        <w:rPr>
          <w:rFonts w:hint="eastAsia"/>
        </w:rPr>
        <w:t xml:space="preserve">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追加すべきテスト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コントローラー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認可チェック（未認証リダイレクト）</w:t>
            </w:r>
          </w:p>
        </w:tc>
        <w:tc>
          <w:tcPr/>
          <w:p>
            <w:pPr>
              <w:pStyle w:val="Compact"/>
            </w:pPr>
            <w:r>
              <w:t xml:space="preserve">agent-browser </w:t>
            </w:r>
            <w:r>
              <w:rPr>
                <w:rFonts w:hint="eastAsia"/>
              </w:rPr>
              <w:t xml:space="preserve">動作確認と重複するが念のため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インメモリDBを使った統合テスト</w:t>
            </w:r>
          </w:p>
        </w:tc>
        <w:tc>
          <w:tcPr/>
          <w:p>
            <w:pPr>
              <w:pStyle w:val="Compact"/>
            </w:pPr>
            <w:r>
              <w:t xml:space="preserve">EF Core </w:t>
            </w:r>
            <w:r>
              <w:rPr>
                <w:rFonts w:hint="eastAsia"/>
              </w:rPr>
              <w:t xml:space="preserve">の動作確認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本ドキュメントは</w:t>
      </w:r>
      <w:r>
        <w:rPr>
          <w:i/>
          <w:iCs/>
        </w:rPr>
        <w:t xml:space="preserve"> DevNext </w:t>
      </w:r>
      <w:r>
        <w:rPr>
          <w:rFonts w:hint="eastAsia"/>
          <w:i/>
          <w:iCs/>
        </w:rPr>
        <w:t xml:space="preserve">プロジェクトのテスト設計を記述したものです。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2026-05-19T01:38:27Z</dcterms:created>
  <dcterms:modified xsi:type="dcterms:W3CDTF">2026-05-19T01:38:27Z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