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MS Gothic" w:cs="MS Gothic" w:eastAsia="MS Gothic" w:hAnsi="MS Gothic"/>
          <w:b/>
          <w:bCs/>
          <w:color w:val="2E75B6"/>
          <w:sz w:val="44"/>
          <w:szCs w:val="44"/>
        </w:rPr>
        <w:t xml:space="preserve">CommonLibrary 利用ガイド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r>
              <w:rPr>
                <w:rFonts w:ascii="MS Gothic" w:cs="MS Gothic" w:eastAsia="MS Gothic" w:hAnsi="MS Gothic"/>
                <w:b/>
                <w:bCs/>
                <w:sz w:val="20"/>
                <w:szCs w:val="20"/>
              </w:rPr>
              <w:t xml:space="preserve">ドキュメント名</w:t>
            </w:r>
          </w:p>
        </w:tc>
        <w:tc>
          <w:tcPr>
            <w:tcW w:type="dxa" w:w="66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MS Gothic" w:cs="MS Gothic" w:eastAsia="MS Gothic" w:hAnsi="MS Gothic"/>
                <w:sz w:val="20"/>
                <w:szCs w:val="20"/>
              </w:rPr>
              <w:t xml:space="preserve">CommonLibrary 利用ガイド</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r>
              <w:rPr>
                <w:rFonts w:ascii="MS Gothic" w:cs="MS Gothic" w:eastAsia="MS Gothic" w:hAnsi="MS Gothic"/>
                <w:b/>
                <w:bCs/>
                <w:sz w:val="20"/>
                <w:szCs w:val="20"/>
              </w:rPr>
              <w:t xml:space="preserve">バージョン</w:t>
            </w:r>
          </w:p>
        </w:tc>
        <w:tc>
          <w:tcPr>
            <w:tcW w:type="dxa" w:w="66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MS Gothic" w:cs="MS Gothic" w:eastAsia="MS Gothic" w:hAnsi="MS Gothic"/>
                <w:sz w:val="20"/>
                <w:szCs w:val="20"/>
              </w:rPr>
              <w:t xml:space="preserve">1.0</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r>
              <w:rPr>
                <w:rFonts w:ascii="MS Gothic" w:cs="MS Gothic" w:eastAsia="MS Gothic" w:hAnsi="MS Gothic"/>
                <w:b/>
                <w:bCs/>
                <w:sz w:val="20"/>
                <w:szCs w:val="20"/>
              </w:rPr>
              <w:t xml:space="preserve">作成日</w:t>
            </w:r>
          </w:p>
        </w:tc>
        <w:tc>
          <w:tcPr>
            <w:tcW w:type="dxa" w:w="66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MS Gothic" w:cs="MS Gothic" w:eastAsia="MS Gothic" w:hAnsi="MS Gothic"/>
                <w:sz w:val="20"/>
                <w:szCs w:val="20"/>
              </w:rPr>
              <w:t xml:space="preserve">2026-03-28</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r>
              <w:rPr>
                <w:rFonts w:ascii="MS Gothic" w:cs="MS Gothic" w:eastAsia="MS Gothic" w:hAnsi="MS Gothic"/>
                <w:b/>
                <w:bCs/>
                <w:sz w:val="20"/>
                <w:szCs w:val="20"/>
              </w:rPr>
              <w:t xml:space="preserve">対象システム</w:t>
            </w:r>
          </w:p>
        </w:tc>
        <w:tc>
          <w:tcPr>
            <w:tcW w:type="dxa" w:w="66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MS Gothic" w:cs="MS Gothic" w:eastAsia="MS Gothic" w:hAnsi="MS Gothic"/>
                <w:sz w:val="20"/>
                <w:szCs w:val="20"/>
              </w:rPr>
              <w:t xml:space="preserve">DevNext Web アプリケーション</w:t>
            </w:r>
          </w:p>
        </w:tc>
      </w:tr>
    </w:tbl>
    <w:p>
      <w:r>
        <w:t xml:space="preserve"/>
      </w:r>
    </w:p>
    <w:p>
      <w:pPr>
        <w:pStyle w:val="Heading1"/>
        <w:spacing w:after="120" w:before="300"/>
      </w:pPr>
      <w:r>
        <w:rPr>
          <w:rFonts w:ascii="MS Gothic" w:cs="MS Gothic" w:eastAsia="MS Gothic" w:hAnsi="MS Gothic"/>
          <w:b/>
          <w:bCs/>
          <w:sz w:val="28"/>
          <w:szCs w:val="28"/>
        </w:rPr>
        <w:t xml:space="preserve">1. 概要</w:t>
      </w:r>
    </w:p>
    <w:p>
      <w:pPr>
        <w:spacing w:after="60" w:before="60"/>
      </w:pPr>
      <w:r>
        <w:rPr>
          <w:rFonts w:ascii="MS Gothic" w:cs="MS Gothic" w:eastAsia="MS Gothic" w:hAnsi="MS Gothic"/>
          <w:sz w:val="20"/>
          <w:szCs w:val="20"/>
        </w:rPr>
        <w:t xml:space="preserve">CommonLibrary は、業務 Web アプリケーションで繰り返し必要となる共通機能を集約したクラスライブラリである。DevNext 本体（Site 名前空間）から参照しており、別プロジェクトへそのまま流用できる設計になっている。</w:t>
      </w:r>
    </w:p>
    <w:p>
      <w:r>
        <w:t xml:space="preserve"/>
      </w:r>
    </w:p>
    <w:p>
      <w:pPr>
        <w:pStyle w:val="Heading2"/>
        <w:spacing w:after="80" w:before="240"/>
      </w:pPr>
      <w:r>
        <w:rPr>
          <w:rFonts w:ascii="MS Gothic" w:cs="MS Gothic" w:eastAsia="MS Gothic" w:hAnsi="MS Gothic"/>
          <w:b/>
          <w:bCs/>
          <w:sz w:val="24"/>
          <w:szCs w:val="24"/>
        </w:rPr>
        <w:t xml:space="preserve">1.1 提供する機能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カテゴリ</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主なクラス</w:t>
            </w:r>
          </w:p>
        </w:tc>
        <w:tc>
          <w:tcPr>
            <w:tcW w:type="dxa" w:w="4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説明</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データアクセス</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RepositoryBase&lt;T, TCond&gt;</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CRUD・論理削除・履歴管理の基盤</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エンティティ</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EntityBase</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作成日時・更新日時・削除フラグの共通管理</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フィルター属性</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AccessLogAttribute</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コントローラーへのアクセスを自動記録</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バリデーション属性</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FileSizeAttribute, FileTypesAttribute</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ファイルアップロードの検証</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バッチ実行</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BatchService</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Mutex による多重起動防止</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拡張メソッド</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StringExtensions など</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文字列・Enum・コレクション操作</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ユーティリティ</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Util, EnumUtility など</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共通関数・Enum 操作</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ページング</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CommonListPagerModel</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一覧画面のページング・ソート</w:t>
            </w:r>
          </w:p>
        </w:tc>
      </w:tr>
    </w:tbl>
    <w:p>
      <w:r>
        <w:t xml:space="preserve"/>
      </w:r>
    </w:p>
    <w:p>
      <w:pPr>
        <w:pStyle w:val="Heading1"/>
        <w:spacing w:after="120" w:before="300"/>
      </w:pPr>
      <w:r>
        <w:rPr>
          <w:rFonts w:ascii="MS Gothic" w:cs="MS Gothic" w:eastAsia="MS Gothic" w:hAnsi="MS Gothic"/>
          <w:b/>
          <w:bCs/>
          <w:sz w:val="28"/>
          <w:szCs w:val="28"/>
        </w:rPr>
        <w:t xml:space="preserve">2. リポジトリ基盤（RepositoryBase）</w:t>
      </w:r>
    </w:p>
    <w:p>
      <w:pPr>
        <w:spacing w:after="60" w:before="60"/>
      </w:pPr>
      <w:r>
        <w:rPr>
          <w:rFonts w:ascii="MS Gothic" w:cs="MS Gothic" w:eastAsia="MS Gothic" w:hAnsi="MS Gothic"/>
          <w:sz w:val="20"/>
          <w:szCs w:val="20"/>
        </w:rPr>
        <w:t xml:space="preserve">全リポジトリは RepositoryBase&lt;TEntity, TCondModel&gt; を継承する。汎用 CRUD・論理削除・バッチ処理を共通実装として提供し、各リポジトリは差分のみ実装する。</w:t>
      </w:r>
    </w:p>
    <w:p>
      <w:r>
        <w:t xml:space="preserve"/>
      </w:r>
    </w:p>
    <w:p>
      <w:pPr>
        <w:pStyle w:val="Heading2"/>
        <w:spacing w:after="80" w:before="240"/>
      </w:pPr>
      <w:r>
        <w:rPr>
          <w:rFonts w:ascii="MS Gothic" w:cs="MS Gothic" w:eastAsia="MS Gothic" w:hAnsi="MS Gothic"/>
          <w:b/>
          <w:bCs/>
          <w:sz w:val="24"/>
          <w:szCs w:val="24"/>
        </w:rPr>
        <w:t xml:space="preserve">2.1 提供するメソッド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メソッド</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説明</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SelectById(long id)</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ID で 1 件取得</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Select(TCondModel cond)</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条件で一覧取得（ページング・ソート対応）</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Insert(TEntity entity)</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1 件登録（SetForCreate() 自動呼び出し）</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Update(TEntity entity)</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1 件更新（SetForUpdate() 自動呼び出し）</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LogicalDelete(long id)</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論理削除（DelFlag = true に更新）</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PhysicalDelete(long id)</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物理削除（使用は最小限に）</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BulkInsert(IList&lt;TEntity&gt;)</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複数件一括登録</w:t>
            </w:r>
          </w:p>
        </w:tc>
      </w:tr>
    </w:tbl>
    <w:p>
      <w:r>
        <w:t xml:space="preserve"/>
      </w:r>
    </w:p>
    <w:p>
      <w:pPr>
        <w:pStyle w:val="Heading2"/>
        <w:spacing w:after="80" w:before="240"/>
      </w:pPr>
      <w:r>
        <w:rPr>
          <w:rFonts w:ascii="MS Gothic" w:cs="MS Gothic" w:eastAsia="MS Gothic" w:hAnsi="MS Gothic"/>
          <w:b/>
          <w:bCs/>
          <w:sz w:val="24"/>
          <w:szCs w:val="24"/>
        </w:rPr>
        <w:t xml:space="preserve">2.2 基本的な実装パターン</w:t>
      </w:r>
    </w:p>
    <w:p>
      <w:pPr>
        <w:spacing w:after="40" w:before="40"/>
        <w:ind w:left="360"/>
      </w:pPr>
      <w:r>
        <w:rPr>
          <w:rFonts w:ascii="Courier New" w:cs="Courier New" w:eastAsia="Courier New" w:hAnsi="Courier New"/>
          <w:color w:val="333333"/>
          <w:sz w:val="18"/>
          <w:szCs w:val="18"/>
        </w:rPr>
        <w:t xml:space="preserve">public class SampleEntityRepository</w:t>
      </w:r>
    </w:p>
    <w:p>
      <w:pPr>
        <w:spacing w:after="40" w:before="40"/>
        <w:ind w:left="360"/>
      </w:pPr>
      <w:r>
        <w:rPr>
          <w:rFonts w:ascii="Courier New" w:cs="Courier New" w:eastAsia="Courier New" w:hAnsi="Courier New"/>
          <w:color w:val="333333"/>
          <w:sz w:val="18"/>
          <w:szCs w:val="18"/>
        </w:rPr>
        <w:t xml:space="preserve">    : RepositoryBase&lt;SampleEntity, SampleEntityCondModel&gt;</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public SampleEntityRepository(DBContext context, IMapper mapper)</w:t>
      </w:r>
    </w:p>
    <w:p>
      <w:pPr>
        <w:spacing w:after="40" w:before="40"/>
        <w:ind w:left="360"/>
      </w:pPr>
      <w:r>
        <w:rPr>
          <w:rFonts w:ascii="Courier New" w:cs="Courier New" w:eastAsia="Courier New" w:hAnsi="Courier New"/>
          <w:color w:val="333333"/>
          <w:sz w:val="18"/>
          <w:szCs w:val="18"/>
        </w:rPr>
        <w:t xml:space="preserve">        : base(context, mapper) { }</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    // 差分クエリのみ実装（例：検索条件の適用）</w:t>
      </w:r>
    </w:p>
    <w:p>
      <w:pPr>
        <w:spacing w:after="40" w:before="40"/>
        <w:ind w:left="360"/>
      </w:pPr>
      <w:r>
        <w:rPr>
          <w:rFonts w:ascii="Courier New" w:cs="Courier New" w:eastAsia="Courier New" w:hAnsi="Courier New"/>
          <w:color w:val="333333"/>
          <w:sz w:val="18"/>
          <w:szCs w:val="18"/>
        </w:rPr>
        <w:t xml:space="preserve">    protected override IQueryable&lt;SampleEntity&gt; BuildQuery(</w:t>
      </w:r>
    </w:p>
    <w:p>
      <w:pPr>
        <w:spacing w:after="40" w:before="40"/>
        <w:ind w:left="360"/>
      </w:pPr>
      <w:r>
        <w:rPr>
          <w:rFonts w:ascii="Courier New" w:cs="Courier New" w:eastAsia="Courier New" w:hAnsi="Courier New"/>
          <w:color w:val="333333"/>
          <w:sz w:val="18"/>
          <w:szCs w:val="18"/>
        </w:rPr>
        <w:t xml:space="preserve">        IQueryable&lt;SampleEntity&gt; query, SampleEntityCondModel cond)</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        if (!string.IsNullOrEmpty(cond.Name))</w:t>
      </w:r>
    </w:p>
    <w:p>
      <w:pPr>
        <w:spacing w:after="40" w:before="40"/>
        <w:ind w:left="360"/>
      </w:pPr>
      <w:r>
        <w:rPr>
          <w:rFonts w:ascii="Courier New" w:cs="Courier New" w:eastAsia="Courier New" w:hAnsi="Courier New"/>
          <w:color w:val="333333"/>
          <w:sz w:val="18"/>
          <w:szCs w:val="18"/>
        </w:rPr>
        <w:t xml:space="preserve">            query = query.Where(e =&gt; e.Name.Contains(cond.Name));</w:t>
      </w:r>
    </w:p>
    <w:p>
      <w:pPr>
        <w:spacing w:after="40" w:before="40"/>
        <w:ind w:left="360"/>
      </w:pPr>
      <w:r>
        <w:rPr>
          <w:rFonts w:ascii="Courier New" w:cs="Courier New" w:eastAsia="Courier New" w:hAnsi="Courier New"/>
          <w:color w:val="333333"/>
          <w:sz w:val="18"/>
          <w:szCs w:val="18"/>
        </w:rPr>
        <w:t xml:space="preserve">        return query;</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w:t>
      </w:r>
    </w:p>
    <w:p>
      <w:r>
        <w:t xml:space="preserve"/>
      </w:r>
    </w:p>
    <w:p>
      <w:pPr>
        <w:pStyle w:val="Heading1"/>
        <w:spacing w:after="120" w:before="300"/>
      </w:pPr>
      <w:r>
        <w:rPr>
          <w:rFonts w:ascii="MS Gothic" w:cs="MS Gothic" w:eastAsia="MS Gothic" w:hAnsi="MS Gothic"/>
          <w:b/>
          <w:bCs/>
          <w:sz w:val="28"/>
          <w:szCs w:val="28"/>
        </w:rPr>
        <w:t xml:space="preserve">3. エンティティ基底クラス（EntityBase）</w:t>
      </w:r>
    </w:p>
    <w:p>
      <w:pPr>
        <w:pStyle w:val="Heading2"/>
        <w:spacing w:after="80" w:before="240"/>
      </w:pPr>
      <w:r>
        <w:rPr>
          <w:rFonts w:ascii="MS Gothic" w:cs="MS Gothic" w:eastAsia="MS Gothic" w:hAnsi="MS Gothic"/>
          <w:b/>
          <w:bCs/>
          <w:sz w:val="24"/>
          <w:szCs w:val="24"/>
        </w:rPr>
        <w:t xml:space="preserve">3.1 提供するカラム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プロパティ</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型</w:t>
            </w:r>
          </w:p>
        </w:tc>
        <w:tc>
          <w:tcPr>
            <w:tcW w:type="dxa" w:w="4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説明</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CreateUserId</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string?</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作成ユーザー ID</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UpdateUserId</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string?</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最終更新ユーザー ID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CreateTime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DateTime</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作成日時</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UpdateTime</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DateTime</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最終更新日時</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DelFlag</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bool</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論理削除フラグ（true = 削除済み）</w:t>
            </w:r>
          </w:p>
        </w:tc>
      </w:tr>
    </w:tbl>
    <w:p>
      <w:pPr>
        <w:pStyle w:val="Heading2"/>
        <w:spacing w:after="80" w:before="240"/>
      </w:pPr>
      <w:r>
        <w:rPr>
          <w:rFonts w:ascii="MS Gothic" w:cs="MS Gothic" w:eastAsia="MS Gothic" w:hAnsi="MS Gothic"/>
          <w:b/>
          <w:bCs/>
          <w:sz w:val="24"/>
          <w:szCs w:val="24"/>
        </w:rPr>
        <w:t xml:space="preserve">3.2 自動呼び出しメソッド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メソッド</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呼び出しタイミング</w:t>
            </w:r>
          </w:p>
        </w:tc>
        <w:tc>
          <w:tcPr>
            <w:tcW w:type="dxa" w:w="4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処理内容</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SetForCreate()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Insert 時</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CreateTime, UpdateTime を現在時刻に設定</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SetForUpdate()</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Update 時</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UpdateTime を現在時刻に更新</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SetForLogicalDelete()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LogicalDelete 時</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DelFlag = true に設定</w:t>
            </w:r>
          </w:p>
        </w:tc>
      </w:tr>
    </w:tbl>
    <w:p>
      <w:r>
        <w:t xml:space="preserve"/>
      </w:r>
    </w:p>
    <w:p>
      <w:pPr>
        <w:pStyle w:val="Heading1"/>
        <w:spacing w:after="120" w:before="300"/>
      </w:pPr>
      <w:r>
        <w:rPr>
          <w:rFonts w:ascii="MS Gothic" w:cs="MS Gothic" w:eastAsia="MS Gothic" w:hAnsi="MS Gothic"/>
          <w:b/>
          <w:bCs/>
          <w:sz w:val="28"/>
          <w:szCs w:val="28"/>
        </w:rPr>
        <w:t xml:space="preserve">4. アクセスログ属性（AccessLogAttribute）</w:t>
      </w:r>
    </w:p>
    <w:p>
      <w:pPr>
        <w:pStyle w:val="Heading2"/>
        <w:spacing w:after="80" w:before="240"/>
      </w:pPr>
      <w:r>
        <w:rPr>
          <w:rFonts w:ascii="MS Gothic" w:cs="MS Gothic" w:eastAsia="MS Gothic" w:hAnsi="MS Gothic"/>
          <w:b/>
          <w:bCs/>
          <w:sz w:val="24"/>
          <w:szCs w:val="24"/>
        </w:rPr>
        <w:t xml:space="preserve">4.1 DI 登録（必須）</w:t>
      </w:r>
    </w:p>
    <w:p>
      <w:pPr>
        <w:spacing w:after="40" w:before="40"/>
        <w:ind w:left="360"/>
      </w:pPr>
      <w:r>
        <w:rPr>
          <w:rFonts w:ascii="Courier New" w:cs="Courier New" w:eastAsia="Courier New" w:hAnsi="Courier New"/>
          <w:color w:val="333333"/>
          <w:sz w:val="18"/>
          <w:szCs w:val="18"/>
        </w:rPr>
        <w:t xml:space="preserve">// Program.cs</w:t>
      </w:r>
    </w:p>
    <w:p>
      <w:pPr>
        <w:spacing w:after="40" w:before="40"/>
        <w:ind w:left="360"/>
      </w:pPr>
      <w:r>
        <w:rPr>
          <w:rFonts w:ascii="Courier New" w:cs="Courier New" w:eastAsia="Courier New" w:hAnsi="Courier New"/>
          <w:color w:val="333333"/>
          <w:sz w:val="18"/>
          <w:szCs w:val="18"/>
        </w:rPr>
        <w:t xml:space="preserve">builder.Services.AddScoped&lt;AccessLogAttribute&gt;();</w:t>
      </w:r>
    </w:p>
    <w:p>
      <w:pPr>
        <w:pStyle w:val="Heading2"/>
        <w:spacing w:after="80" w:before="240"/>
      </w:pPr>
      <w:r>
        <w:rPr>
          <w:rFonts w:ascii="MS Gothic" w:cs="MS Gothic" w:eastAsia="MS Gothic" w:hAnsi="MS Gothic"/>
          <w:b/>
          <w:bCs/>
          <w:sz w:val="24"/>
          <w:szCs w:val="24"/>
        </w:rPr>
        <w:t xml:space="preserve">4.2 コントローラーへの適用</w:t>
      </w:r>
    </w:p>
    <w:p>
      <w:pPr>
        <w:spacing w:after="40" w:before="40"/>
        <w:ind w:left="360"/>
      </w:pPr>
      <w:r>
        <w:rPr>
          <w:rFonts w:ascii="Courier New" w:cs="Courier New" w:eastAsia="Courier New" w:hAnsi="Courier New"/>
          <w:color w:val="333333"/>
          <w:sz w:val="18"/>
          <w:szCs w:val="18"/>
        </w:rPr>
        <w:t xml:space="preserve">[Authorize]</w:t>
      </w:r>
    </w:p>
    <w:p>
      <w:pPr>
        <w:spacing w:after="40" w:before="40"/>
        <w:ind w:left="360"/>
      </w:pPr>
      <w:r>
        <w:rPr>
          <w:rFonts w:ascii="Courier New" w:cs="Courier New" w:eastAsia="Courier New" w:hAnsi="Courier New"/>
          <w:color w:val="333333"/>
          <w:sz w:val="18"/>
          <w:szCs w:val="18"/>
        </w:rPr>
        <w:t xml:space="preserve">[ServiceFilter(typeof(AccessLogAttribute))]</w:t>
      </w:r>
    </w:p>
    <w:p>
      <w:pPr>
        <w:spacing w:after="40" w:before="40"/>
        <w:ind w:left="360"/>
      </w:pPr>
      <w:r>
        <w:rPr>
          <w:rFonts w:ascii="Courier New" w:cs="Courier New" w:eastAsia="Courier New" w:hAnsi="Courier New"/>
          <w:color w:val="333333"/>
          <w:sz w:val="18"/>
          <w:szCs w:val="18"/>
        </w:rPr>
        <w:t xml:space="preserve">public class DatabaseSampleController : Controller { }</w:t>
      </w:r>
    </w:p>
    <w:p>
      <w:r>
        <w:t xml:space="preserve"/>
      </w:r>
    </w:p>
    <w:p>
      <w:pPr>
        <w:pStyle w:val="Heading1"/>
        <w:spacing w:after="120" w:before="300"/>
      </w:pPr>
      <w:r>
        <w:rPr>
          <w:rFonts w:ascii="MS Gothic" w:cs="MS Gothic" w:eastAsia="MS Gothic" w:hAnsi="MS Gothic"/>
          <w:b/>
          <w:bCs/>
          <w:sz w:val="28"/>
          <w:szCs w:val="28"/>
        </w:rPr>
        <w:t xml:space="preserve">5. ファイル検証属性</w:t>
      </w:r>
    </w:p>
    <w:p>
      <w:pPr>
        <w:spacing w:after="40" w:before="40"/>
        <w:ind w:left="360"/>
      </w:pPr>
      <w:r>
        <w:rPr>
          <w:rFonts w:ascii="Courier New" w:cs="Courier New" w:eastAsia="Courier New" w:hAnsi="Courier New"/>
          <w:color w:val="333333"/>
          <w:sz w:val="18"/>
          <w:szCs w:val="18"/>
        </w:rPr>
        <w:t xml:space="preserve">public class FileUploadViewModel</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[FileSize(10 * 1024 * 1024)]         // 最大 10MB</w:t>
      </w:r>
    </w:p>
    <w:p>
      <w:pPr>
        <w:spacing w:after="40" w:before="40"/>
        <w:ind w:left="360"/>
      </w:pPr>
      <w:r>
        <w:rPr>
          <w:rFonts w:ascii="Courier New" w:cs="Courier New" w:eastAsia="Courier New" w:hAnsi="Courier New"/>
          <w:color w:val="333333"/>
          <w:sz w:val="18"/>
          <w:szCs w:val="18"/>
        </w:rPr>
        <w:t xml:space="preserve">    [FileTypes("pdf,xlsx,jpg,jpeg,png")]  // 許可拡張子</w:t>
      </w:r>
    </w:p>
    <w:p>
      <w:pPr>
        <w:spacing w:after="40" w:before="40"/>
        <w:ind w:left="360"/>
      </w:pPr>
      <w:r>
        <w:rPr>
          <w:rFonts w:ascii="Courier New" w:cs="Courier New" w:eastAsia="Courier New" w:hAnsi="Courier New"/>
          <w:color w:val="333333"/>
          <w:sz w:val="18"/>
          <w:szCs w:val="18"/>
        </w:rPr>
        <w:t xml:space="preserve">    public IFormFile? UploadFile { get; set; }</w:t>
      </w:r>
    </w:p>
    <w:p>
      <w:pPr>
        <w:spacing w:after="40" w:before="40"/>
        <w:ind w:left="360"/>
      </w:pPr>
      <w:r>
        <w:rPr>
          <w:rFonts w:ascii="Courier New" w:cs="Courier New" w:eastAsia="Courier New" w:hAnsi="Courier New"/>
          <w:color w:val="333333"/>
          <w:sz w:val="18"/>
          <w:szCs w:val="18"/>
        </w:rPr>
        <w:t xml:space="preserve">}</w:t>
      </w:r>
    </w:p>
    <w:p>
      <w:r>
        <w:t xml:space="preserve"/>
      </w:r>
    </w:p>
    <w:p>
      <w:pPr>
        <w:pStyle w:val="Heading1"/>
        <w:spacing w:after="120" w:before="300"/>
      </w:pPr>
      <w:r>
        <w:rPr>
          <w:rFonts w:ascii="MS Gothic" w:cs="MS Gothic" w:eastAsia="MS Gothic" w:hAnsi="MS Gothic"/>
          <w:b/>
          <w:bCs/>
          <w:sz w:val="28"/>
          <w:szCs w:val="28"/>
        </w:rPr>
        <w:t xml:space="preserve">6. バッチ処理基盤（BatchService）</w:t>
      </w:r>
    </w:p>
    <w:p>
      <w:pPr>
        <w:spacing w:after="40" w:before="40"/>
        <w:ind w:left="360"/>
      </w:pPr>
      <w:r>
        <w:rPr>
          <w:rFonts w:ascii="Courier New" w:cs="Courier New" w:eastAsia="Courier New" w:hAnsi="Courier New"/>
          <w:color w:val="333333"/>
          <w:sz w:val="18"/>
          <w:szCs w:val="18"/>
        </w:rPr>
        <w:t xml:space="preserve">public class SampleBatch : IBatch</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public void Exec() { /* バッチ処理のメインロジック */ }</w:t>
      </w:r>
    </w:p>
    <w:p>
      <w:pPr>
        <w:spacing w:after="40" w:before="40"/>
        <w:ind w:left="360"/>
      </w:pPr>
      <w:r>
        <w:rPr>
          <w:rFonts w:ascii="Courier New" w:cs="Courier New" w:eastAsia="Courier New" w:hAnsi="Courier New"/>
          <w:color w:val="333333"/>
          <w:sz w:val="18"/>
          <w:szCs w:val="18"/>
        </w:rPr>
        <w:t xml:space="preserve">    public void ExceptionHandler(Exception ex) { /* エラー時処理 */ }</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 Mutex 名でプロセス排他</w:t>
      </w:r>
    </w:p>
    <w:p>
      <w:pPr>
        <w:spacing w:after="40" w:before="40"/>
        <w:ind w:left="360"/>
      </w:pPr>
      <w:r>
        <w:rPr>
          <w:rFonts w:ascii="Courier New" w:cs="Courier New" w:eastAsia="Courier New" w:hAnsi="Courier New"/>
          <w:color w:val="333333"/>
          <w:sz w:val="18"/>
          <w:szCs w:val="18"/>
        </w:rPr>
        <w:t xml:space="preserve">new BatchService().Run(new SampleBatch(), "SampleBatch_Mutex");</w:t>
      </w:r>
    </w:p>
    <w:p>
      <w:r>
        <w:t xml:space="preserve"/>
      </w:r>
    </w:p>
    <w:p>
      <w:pPr>
        <w:pStyle w:val="Heading1"/>
        <w:spacing w:after="120" w:before="300"/>
      </w:pPr>
      <w:r>
        <w:rPr>
          <w:rFonts w:ascii="MS Gothic" w:cs="MS Gothic" w:eastAsia="MS Gothic" w:hAnsi="MS Gothic"/>
          <w:b/>
          <w:bCs/>
          <w:sz w:val="28"/>
          <w:szCs w:val="28"/>
        </w:rPr>
        <w:t xml:space="preserve">7. 拡張メソッド</w:t>
      </w:r>
    </w:p>
    <w:p>
      <w:pPr>
        <w:pStyle w:val="Heading2"/>
        <w:spacing w:after="80" w:before="240"/>
      </w:pPr>
      <w:r>
        <w:rPr>
          <w:rFonts w:ascii="MS Gothic" w:cs="MS Gothic" w:eastAsia="MS Gothic" w:hAnsi="MS Gothic"/>
          <w:b/>
          <w:bCs/>
          <w:sz w:val="24"/>
          <w:szCs w:val="24"/>
        </w:rPr>
        <w:t xml:space="preserve">7.1 StringExtensions（文字列拡張）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メソッド</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説明</w:t>
            </w:r>
          </w:p>
        </w:tc>
        <w:tc>
          <w:tcPr>
            <w:tcW w:type="dxa" w:w="4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使用例</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HtmlEncode()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HTML エンコード（XSS 対策）</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"&lt;script&gt;".HtmlEncode()</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GetBrText()</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改行を &lt;br&gt; に変換</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"Line1\nLine2".GetBrText()</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Left(n)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左から N 文字取得</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"Hello World".Left(5)  // Hello</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Right(n)</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右から N 文字取得</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"Hello World".Right(5)  // World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ContainsAll(...)</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全キーワードの存在チェック</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"ABC DEF".ContainsAll("ABC","DEF")</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ContainsAny(...)</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いずれかのキーワードの存在チェック</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"ABC DEF".ContainsAny("XYZ","ABC")</w:t>
            </w:r>
          </w:p>
        </w:tc>
      </w:tr>
    </w:tbl>
    <w:p>
      <w:r>
        <w:t xml:space="preserve"/>
      </w:r>
    </w:p>
    <w:p>
      <w:pPr>
        <w:pStyle w:val="Heading1"/>
        <w:spacing w:after="120" w:before="300"/>
      </w:pPr>
      <w:r>
        <w:rPr>
          <w:rFonts w:ascii="MS Gothic" w:cs="MS Gothic" w:eastAsia="MS Gothic" w:hAnsi="MS Gothic"/>
          <w:b/>
          <w:bCs/>
          <w:sz w:val="28"/>
          <w:szCs w:val="28"/>
        </w:rPr>
        <w:t xml:space="preserve">8. ユーティリティクラス</w:t>
      </w:r>
    </w:p>
    <w:p>
      <w:pPr>
        <w:pStyle w:val="Heading2"/>
        <w:spacing w:after="80" w:before="240"/>
      </w:pPr>
      <w:r>
        <w:rPr>
          <w:rFonts w:ascii="MS Gothic" w:cs="MS Gothic" w:eastAsia="MS Gothic" w:hAnsi="MS Gothic"/>
          <w:b/>
          <w:bCs/>
          <w:sz w:val="24"/>
          <w:szCs w:val="24"/>
        </w:rPr>
        <w:t xml:space="preserve">8.1 Util（共通関数）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メソッド</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説明</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CalcMd5(string)</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MD5 ハッシュ計算</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SetFileName(string)</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ファイルパスからファイル名のみ取得</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IsSafePath(string)</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パストラバーサル攻撃の検出（true=安全）</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CreateSummary(page, size, total)</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ページングサマリー文字列の生成</w:t>
            </w:r>
          </w:p>
        </w:tc>
      </w:tr>
    </w:tbl>
    <w:p>
      <w:pPr>
        <w:pStyle w:val="Heading2"/>
        <w:spacing w:after="80" w:before="240"/>
      </w:pPr>
      <w:r>
        <w:rPr>
          <w:rFonts w:ascii="MS Gothic" w:cs="MS Gothic" w:eastAsia="MS Gothic" w:hAnsi="MS Gothic"/>
          <w:b/>
          <w:bCs/>
          <w:sz w:val="24"/>
          <w:szCs w:val="24"/>
        </w:rPr>
        <w:t xml:space="preserve">8.2 SelectListUtility（ドロップダウン生成）</w:t>
      </w:r>
    </w:p>
    <w:p>
      <w:pPr>
        <w:spacing w:after="40" w:before="40"/>
        <w:ind w:left="360"/>
      </w:pPr>
      <w:r>
        <w:rPr>
          <w:rFonts w:ascii="Courier New" w:cs="Courier New" w:eastAsia="Courier New" w:hAnsi="Courier New"/>
          <w:color w:val="333333"/>
          <w:sz w:val="18"/>
          <w:szCs w:val="18"/>
        </w:rPr>
        <w:t xml:space="preserve">// Enum からドロップダウンリストを生成</w:t>
      </w:r>
    </w:p>
    <w:p>
      <w:pPr>
        <w:spacing w:after="40" w:before="40"/>
        <w:ind w:left="360"/>
      </w:pPr>
      <w:r>
        <w:rPr>
          <w:rFonts w:ascii="Courier New" w:cs="Courier New" w:eastAsia="Courier New" w:hAnsi="Courier New"/>
          <w:color w:val="333333"/>
          <w:sz w:val="18"/>
          <w:szCs w:val="18"/>
        </w:rPr>
        <w:t xml:space="preserve">var items = SelectListUtility.GetEnumSelectListItem&lt;ApprovalStatus&gt;();</w:t>
      </w:r>
    </w:p>
    <w:p>
      <w:pPr>
        <w:spacing w:after="40" w:before="40"/>
        <w:ind w:left="360"/>
      </w:pPr>
      <w:r>
        <w:rPr>
          <w:rFonts w:ascii="Courier New" w:cs="Courier New" w:eastAsia="Courier New" w:hAnsi="Courier New"/>
          <w:color w:val="333333"/>
          <w:sz w:val="18"/>
          <w:szCs w:val="18"/>
        </w:rPr>
        <w:t xml:space="preserve"/>
      </w:r>
    </w:p>
    <w:p>
      <w:pPr>
        <w:spacing w:after="40" w:before="40"/>
        <w:ind w:left="360"/>
      </w:pPr>
      <w:r>
        <w:rPr>
          <w:rFonts w:ascii="Courier New" w:cs="Courier New" w:eastAsia="Courier New" w:hAnsi="Courier New"/>
          <w:color w:val="333333"/>
          <w:sz w:val="18"/>
          <w:szCs w:val="18"/>
        </w:rPr>
        <w:t xml:space="preserve">// 数値範囲のドロップダウンリスト</w:t>
      </w:r>
    </w:p>
    <w:p>
      <w:pPr>
        <w:spacing w:after="40" w:before="40"/>
        <w:ind w:left="360"/>
      </w:pPr>
      <w:r>
        <w:rPr>
          <w:rFonts w:ascii="Courier New" w:cs="Courier New" w:eastAsia="Courier New" w:hAnsi="Courier New"/>
          <w:color w:val="333333"/>
          <w:sz w:val="18"/>
          <w:szCs w:val="18"/>
        </w:rPr>
        <w:t xml:space="preserve">var numbers = SelectListUtility.GetNumberSelectList(1, 10);</w:t>
      </w:r>
    </w:p>
    <w:p>
      <w:r>
        <w:t xml:space="preserve"/>
      </w:r>
    </w:p>
    <w:p>
      <w:pPr>
        <w:pStyle w:val="Heading1"/>
        <w:spacing w:after="120" w:before="300"/>
      </w:pPr>
      <w:r>
        <w:rPr>
          <w:rFonts w:ascii="MS Gothic" w:cs="MS Gothic" w:eastAsia="MS Gothic" w:hAnsi="MS Gothic"/>
          <w:b/>
          <w:bCs/>
          <w:sz w:val="28"/>
          <w:szCs w:val="28"/>
        </w:rPr>
        <w:t xml:space="preserve">9. ページング・サマリー</w:t>
      </w:r>
    </w:p>
    <w:p>
      <w:pPr>
        <w:pStyle w:val="Heading2"/>
        <w:spacing w:after="80" w:before="240"/>
      </w:pPr>
      <w:r>
        <w:rPr>
          <w:rFonts w:ascii="MS Gothic" w:cs="MS Gothic" w:eastAsia="MS Gothic" w:hAnsi="MS Gothic"/>
          <w:b/>
          <w:bCs/>
          <w:sz w:val="24"/>
          <w:szCs w:val="24"/>
        </w:rPr>
        <w:t xml:space="preserve">9.1 CommonListPagerModel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プロパティ</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型</w:t>
            </w:r>
          </w:p>
        </w:tc>
        <w:tc>
          <w:tcPr>
            <w:tcW w:type="dxa" w:w="4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説明</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page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int</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現在ページ番号（1 始まり）</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sort</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string?</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ソートするカラム名</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sortdir</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string?</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昇順(asc) / 降順(desc)</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recoedNumber</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int</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1 ページあたりの表示件数</w:t>
            </w:r>
          </w:p>
        </w:tc>
      </w:tr>
    </w:tbl>
    <w:p>
      <w:r>
        <w:t xml:space="preserve"/>
      </w:r>
    </w:p>
    <w:p>
      <w:pPr>
        <w:pStyle w:val="Heading1"/>
        <w:spacing w:after="120" w:before="300"/>
      </w:pPr>
      <w:r>
        <w:rPr>
          <w:rFonts w:ascii="MS Gothic" w:cs="MS Gothic" w:eastAsia="MS Gothic" w:hAnsi="MS Gothic"/>
          <w:b/>
          <w:bCs/>
          <w:sz w:val="28"/>
          <w:szCs w:val="28"/>
        </w:rPr>
        <w:t xml:space="preserve">10. 新規プロジェクトへの導入方法</w:t>
      </w:r>
    </w:p>
    <w:p>
      <w:pPr>
        <w:pStyle w:val="Heading2"/>
        <w:spacing w:after="80" w:before="240"/>
      </w:pPr>
      <w:r>
        <w:rPr>
          <w:rFonts w:ascii="MS Gothic" w:cs="MS Gothic" w:eastAsia="MS Gothic" w:hAnsi="MS Gothic"/>
          <w:b/>
          <w:bCs/>
          <w:sz w:val="24"/>
          <w:szCs w:val="24"/>
        </w:rPr>
        <w:t xml:space="preserve">10.1 プロジェクト参照の追加</w:t>
      </w:r>
    </w:p>
    <w:p>
      <w:pPr>
        <w:spacing w:after="40" w:before="40"/>
        <w:ind w:left="360"/>
      </w:pPr>
      <w:r>
        <w:rPr>
          <w:rFonts w:ascii="Courier New" w:cs="Courier New" w:eastAsia="Courier New" w:hAnsi="Courier New"/>
          <w:color w:val="333333"/>
          <w:sz w:val="18"/>
          <w:szCs w:val="18"/>
        </w:rPr>
        <w:t xml:space="preserve">&lt;!-- .csproj に追加 --&gt;</w:t>
      </w:r>
    </w:p>
    <w:p>
      <w:pPr>
        <w:spacing w:after="40" w:before="40"/>
        <w:ind w:left="360"/>
      </w:pPr>
      <w:r>
        <w:rPr>
          <w:rFonts w:ascii="Courier New" w:cs="Courier New" w:eastAsia="Courier New" w:hAnsi="Courier New"/>
          <w:color w:val="333333"/>
          <w:sz w:val="18"/>
          <w:szCs w:val="18"/>
        </w:rPr>
        <w:t xml:space="preserve">&lt;ItemGroup&gt;</w:t>
      </w:r>
    </w:p>
    <w:p>
      <w:pPr>
        <w:spacing w:after="40" w:before="40"/>
        <w:ind w:left="360"/>
      </w:pPr>
      <w:r>
        <w:rPr>
          <w:rFonts w:ascii="Courier New" w:cs="Courier New" w:eastAsia="Courier New" w:hAnsi="Courier New"/>
          <w:color w:val="333333"/>
          <w:sz w:val="18"/>
          <w:szCs w:val="18"/>
        </w:rPr>
        <w:t xml:space="preserve">  &lt;ProjectReference Include="..\CommonLibrary\CommonLibrary.csproj" /&gt;</w:t>
      </w:r>
    </w:p>
    <w:p>
      <w:pPr>
        <w:spacing w:after="40" w:before="40"/>
        <w:ind w:left="360"/>
      </w:pPr>
      <w:r>
        <w:rPr>
          <w:rFonts w:ascii="Courier New" w:cs="Courier New" w:eastAsia="Courier New" w:hAnsi="Courier New"/>
          <w:color w:val="333333"/>
          <w:sz w:val="18"/>
          <w:szCs w:val="18"/>
        </w:rPr>
        <w:t xml:space="preserve">&lt;/ItemGroup&gt;</w:t>
      </w:r>
    </w:p>
    <w:p>
      <w:pPr>
        <w:pStyle w:val="Heading2"/>
        <w:spacing w:after="80" w:before="240"/>
      </w:pPr>
      <w:r>
        <w:rPr>
          <w:rFonts w:ascii="MS Gothic" w:cs="MS Gothic" w:eastAsia="MS Gothic" w:hAnsi="MS Gothic"/>
          <w:b/>
          <w:bCs/>
          <w:sz w:val="24"/>
          <w:szCs w:val="24"/>
        </w:rPr>
        <w:t xml:space="preserve">10.2 必要な DI 登録（Program.cs）</w:t>
      </w:r>
    </w:p>
    <w:p>
      <w:pPr>
        <w:spacing w:after="40" w:before="40"/>
        <w:ind w:left="360"/>
      </w:pPr>
      <w:r>
        <w:rPr>
          <w:rFonts w:ascii="Courier New" w:cs="Courier New" w:eastAsia="Courier New" w:hAnsi="Courier New"/>
          <w:color w:val="333333"/>
          <w:sz w:val="18"/>
          <w:szCs w:val="18"/>
        </w:rPr>
        <w:t xml:space="preserve">// AccessLogAttribute を ServiceFilter で使う場合</w:t>
      </w:r>
    </w:p>
    <w:p>
      <w:pPr>
        <w:spacing w:after="40" w:before="40"/>
        <w:ind w:left="360"/>
      </w:pPr>
      <w:r>
        <w:rPr>
          <w:rFonts w:ascii="Courier New" w:cs="Courier New" w:eastAsia="Courier New" w:hAnsi="Courier New"/>
          <w:color w:val="333333"/>
          <w:sz w:val="18"/>
          <w:szCs w:val="18"/>
        </w:rPr>
        <w:t xml:space="preserve">builder.Services.AddScoped&lt;AccessLogAttribute&gt;();</w:t>
      </w:r>
    </w:p>
    <w:p>
      <w:pPr>
        <w:pStyle w:val="Heading2"/>
        <w:spacing w:after="80" w:before="240"/>
      </w:pPr>
      <w:r>
        <w:rPr>
          <w:rFonts w:ascii="MS Gothic" w:cs="MS Gothic" w:eastAsia="MS Gothic" w:hAnsi="MS Gothic"/>
          <w:b/>
          <w:bCs/>
          <w:sz w:val="24"/>
          <w:szCs w:val="24"/>
        </w:rPr>
        <w:t xml:space="preserve">10.3 名前空間の using</w:t>
      </w:r>
    </w:p>
    <w:p>
      <w:pPr>
        <w:spacing w:after="40" w:before="40"/>
        <w:ind w:left="360"/>
      </w:pPr>
      <w:r>
        <w:rPr>
          <w:rFonts w:ascii="Courier New" w:cs="Courier New" w:eastAsia="Courier New" w:hAnsi="Courier New"/>
          <w:color w:val="333333"/>
          <w:sz w:val="18"/>
          <w:szCs w:val="18"/>
        </w:rPr>
        <w:t xml:space="preserve">using Dev.CommonLibrary.Common;</w:t>
      </w:r>
    </w:p>
    <w:p>
      <w:pPr>
        <w:spacing w:after="40" w:before="40"/>
        <w:ind w:left="360"/>
      </w:pPr>
      <w:r>
        <w:rPr>
          <w:rFonts w:ascii="Courier New" w:cs="Courier New" w:eastAsia="Courier New" w:hAnsi="Courier New"/>
          <w:color w:val="333333"/>
          <w:sz w:val="18"/>
          <w:szCs w:val="18"/>
        </w:rPr>
        <w:t xml:space="preserve">using Dev.CommonLibrary.Extensions;</w:t>
      </w:r>
    </w:p>
    <w:p>
      <w:pPr>
        <w:spacing w:after="40" w:before="40"/>
        <w:ind w:left="360"/>
      </w:pPr>
      <w:r>
        <w:rPr>
          <w:rFonts w:ascii="Courier New" w:cs="Courier New" w:eastAsia="Courier New" w:hAnsi="Courier New"/>
          <w:color w:val="333333"/>
          <w:sz w:val="18"/>
          <w:szCs w:val="18"/>
        </w:rPr>
        <w:t xml:space="preserve">using Dev.CommonLibrary.Repository;</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Gothic" w:cs="MS Gothic" w:eastAsia="MS Gothic" w:hAnsi="MS Gothic"/>
        <w:sz w:val="18"/>
        <w:szCs w:val="18"/>
      </w:rPr>
      <w:t xml:space="preserve">- </w:t>
    </w:r>
    <w:r>
      <w:rPr>
        <w:rFonts w:ascii="MS Gothic" w:cs="MS Gothic" w:eastAsia="MS Gothic" w:hAnsi="MS Gothic"/>
        <w:sz w:val="18"/>
        <w:szCs w:val="18"/>
      </w:rPr>
      <w:fldChar w:fldCharType="begin"/>
      <w:instrText xml:space="preserve">PAGE</w:instrText>
      <w:fldChar w:fldCharType="separate"/>
      <w:fldChar w:fldCharType="end"/>
    </w:r>
    <w:r>
      <w:rPr>
        <w:rFonts w:ascii="MS Gothic" w:cs="MS Gothic" w:eastAsia="MS Gothic" w:hAnsi="MS Gothi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S Gothic" w:cs="MS Gothic" w:eastAsia="MS Gothic" w:hAnsi="MS Gothic"/>
        <w:color w:val="666666"/>
        <w:sz w:val="18"/>
        <w:szCs w:val="18"/>
      </w:rPr>
      <w:t xml:space="preserve">CommonLibrary 利用ガイド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00"/>
      <w:outlineLvl w:val="0"/>
    </w:pPr>
    <w:rPr>
      <w:rFonts w:ascii="MS Gothic" w:cs="MS Gothic" w:eastAsia="MS Gothic" w:hAnsi="MS Gothic"/>
      <w:b/>
      <w:bCs/>
      <w:color w:val="2E75B6"/>
      <w:sz w:val="28"/>
      <w:szCs w:val="28"/>
    </w:rPr>
  </w:style>
  <w:style w:type="paragraph" w:styleId="Heading2">
    <w:name w:val="Heading 2"/>
    <w:basedOn w:val="Normal"/>
    <w:next w:val="Normal"/>
    <w:qFormat/>
    <w:pPr>
      <w:spacing w:after="80" w:before="240"/>
      <w:outlineLvl w:val="1"/>
    </w:pPr>
    <w:rPr>
      <w:rFonts w:ascii="MS Gothic" w:cs="MS Gothic" w:eastAsia="MS Gothic" w:hAnsi="MS Gothic"/>
      <w:b/>
      <w:bCs/>
      <w:color w:val="1F4E79"/>
      <w:sz w:val="24"/>
      <w:szCs w:val="24"/>
    </w:rPr>
  </w:style>
  <w:style w:type="paragraph" w:styleId="Heading3">
    <w:name w:val="Heading 3"/>
    <w:basedOn w:val="Normal"/>
    <w:next w:val="Normal"/>
    <w:qFormat/>
    <w:pPr>
      <w:spacing w:after="60" w:before="160"/>
      <w:outlineLvl w:val="2"/>
    </w:pPr>
    <w:rPr>
      <w:rFonts w:ascii="MS Gothic" w:cs="MS Gothic" w:eastAsia="MS Gothic" w:hAnsi="MS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2026-03-28T01:56:19.046Z</dcterms:created>
  <dcterms:modified xsi:type="dcterms:W3CDTF">2026-03-28T01:56:19.046Z</dcterms:modified>
</cp:coreProperties>
</file>

<file path=docProps/custom.xml><?xml version="1.0" encoding="utf-8"?>
<Properties xmlns="http://schemas.openxmlformats.org/officeDocument/2006/custom-properties" xmlns:vt="http://schemas.openxmlformats.org/officeDocument/2006/docPropsVTypes"/>
</file>