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Sep 11, 2025</w:t>
      </w:r>
      <w:r w:rsidDel="00000000" w:rsidR="00000000" w:rsidRPr="00000000">
        <w:rPr>
          <w:rtl w:val="0"/>
        </w:rPr>
      </w:r>
    </w:p>
    <w:p w:rsidR="00000000" w:rsidDel="00000000" w:rsidP="00000000" w:rsidRDefault="00000000" w:rsidRPr="00000000" w14:paraId="00000002">
      <w:pPr>
        <w:pStyle w:val="Heading2"/>
        <w:rPr/>
      </w:pPr>
      <w:bookmarkStart w:colFirst="0" w:colLast="0" w:name="_jo8w5bwgw8gi" w:id="0"/>
      <w:bookmarkEnd w:id="0"/>
      <w:r w:rsidDel="00000000" w:rsidR="00000000" w:rsidRPr="00000000">
        <w:rPr/>
        <w:drawing>
          <wp:inline distB="114300" distT="114300" distL="114300" distR="114300">
            <wp:extent cx="1528763" cy="152876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28763" cy="15287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i06yy1lb9c15" w:id="1"/>
      <w:bookmarkEnd w:id="1"/>
      <w:r w:rsidDel="00000000" w:rsidR="00000000" w:rsidRPr="00000000">
        <w:rPr>
          <w:rtl w:val="0"/>
        </w:rPr>
        <w:t xml:space="preserve">Simon and Lisa - Harness your Spark</w:t>
      </w:r>
    </w:p>
    <w:p w:rsidR="00000000" w:rsidDel="00000000" w:rsidP="00000000" w:rsidRDefault="00000000" w:rsidRPr="00000000" w14:paraId="00000004">
      <w:pPr>
        <w:rPr/>
      </w:pPr>
      <w:r w:rsidDel="00000000" w:rsidR="00000000" w:rsidRPr="00000000">
        <w:rPr>
          <w:rtl w:val="0"/>
        </w:rPr>
        <w:t xml:space="preserve">Invited </w:t>
      </w:r>
      <w:hyperlink r:id="rId7">
        <w:r w:rsidDel="00000000" w:rsidR="00000000" w:rsidRPr="00000000">
          <w:rPr>
            <w:color w:val="0000ee"/>
            <w:u w:val="single"/>
            <w:rtl w:val="0"/>
          </w:rPr>
          <w:t xml:space="preserve">Simon Booth-Lucking</w:t>
        </w:r>
      </w:hyperlink>
      <w:r w:rsidDel="00000000" w:rsidR="00000000" w:rsidRPr="00000000">
        <w:rPr>
          <w:rtl w:val="0"/>
        </w:rPr>
        <w:t xml:space="preserve"> </w:t>
      </w:r>
      <w:hyperlink r:id="rId8">
        <w:r w:rsidDel="00000000" w:rsidR="00000000" w:rsidRPr="00000000">
          <w:rPr>
            <w:color w:val="0000ee"/>
            <w:u w:val="single"/>
            <w:rtl w:val="0"/>
          </w:rPr>
          <w:t xml:space="preserve">Lisa Gills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Simon and Lisa - Harness your Spark</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z83ga8c47yn2" w:id="2"/>
      <w:bookmarkEnd w:id="2"/>
      <w:r w:rsidDel="00000000" w:rsidR="00000000" w:rsidRPr="00000000">
        <w:rPr>
          <w:rtl w:val="0"/>
        </w:rPr>
        <w:t xml:space="preserve">Summary</w:t>
      </w:r>
    </w:p>
    <w:p w:rsidR="00000000" w:rsidDel="00000000" w:rsidP="00000000" w:rsidRDefault="00000000" w:rsidRPr="00000000" w14:paraId="00000008">
      <w:pPr>
        <w:spacing w:after="0" w:before="0" w:line="276"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Lisa Gills and Simon Booth-Lucking discussed the challenges of personal branding, particularly in concisely communicating Simon's multifaceted professional identity and leveraging their diverse experience in legacy organizations and the advertising industry. They emphasized the importance of quantifiable metrics in case studies, with Simon detailing projects for Nike, ACG, and Save the Children, and Lisa providing feedback on optimizing Simon's LinkedIn profile for better visibility and narrative. Simon Booth-Lucking expressed a desire for a leadership role that offers stability, purpose, and the ability to bridge marketing and customer experience, and discussed a potential move away from the agency environment towards an innovation consultancy, which Lisa Gills encouraged them to explore further.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efyotj69e6dm"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Initial Check-in and Technical Issues</w:t>
      </w:r>
      <w:r w:rsidDel="00000000" w:rsidR="00000000" w:rsidRPr="00000000">
        <w:rPr>
          <w:rFonts w:ascii="Roboto" w:cs="Roboto" w:eastAsia="Roboto" w:hAnsi="Roboto"/>
          <w:sz w:val="24"/>
          <w:szCs w:val="24"/>
          <w:rtl w:val="0"/>
        </w:rPr>
        <w:t xml:space="preserve"> Lisa Gills and Simon Booth-Lucking greeted each other and discussed minor personal incidents, including Lisa's fall and challenges with transport. They also addressed an echo issue during the call, with Simon resolving it by switching to headphones.</w:t>
      </w:r>
    </w:p>
    <w:p w:rsidR="00000000" w:rsidDel="00000000" w:rsidP="00000000" w:rsidRDefault="00000000" w:rsidRPr="00000000" w14:paraId="0000000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Personal Branding and Career Journey</w:t>
      </w:r>
      <w:r w:rsidDel="00000000" w:rsidR="00000000" w:rsidRPr="00000000">
        <w:rPr>
          <w:rFonts w:ascii="Roboto" w:cs="Roboto" w:eastAsia="Roboto" w:hAnsi="Roboto"/>
          <w:sz w:val="24"/>
          <w:szCs w:val="24"/>
          <w:rtl w:val="0"/>
        </w:rPr>
        <w:t xml:space="preserve"> Lisa highlighted the importance of consistent personal branding, emphasizing that a LinkedIn profile should differ from a CV. Simon's ability to act as a "Swiss Army knife" in the industry was acknowledged as a valuable asset, particularly their unique blend of experience in employee engagement.</w:t>
      </w:r>
    </w:p>
    <w:p w:rsidR="00000000" w:rsidDel="00000000" w:rsidP="00000000" w:rsidRDefault="00000000" w:rsidRPr="00000000" w14:paraId="0000000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Communicating Professional Identity</w:t>
      </w:r>
      <w:r w:rsidDel="00000000" w:rsidR="00000000" w:rsidRPr="00000000">
        <w:rPr>
          <w:rFonts w:ascii="Roboto" w:cs="Roboto" w:eastAsia="Roboto" w:hAnsi="Roboto"/>
          <w:sz w:val="24"/>
          <w:szCs w:val="24"/>
          <w:rtl w:val="0"/>
        </w:rPr>
        <w:t xml:space="preserve"> Simon shared the difficulty they face in concisely explaining their multifaceted role to others, like at a dinner party. Lisa Gills agreed, noting that many people, especially from older generations, define themselves by their work and desire to present it compellingly.</w:t>
      </w:r>
    </w:p>
    <w:p w:rsidR="00000000" w:rsidDel="00000000" w:rsidP="00000000" w:rsidRDefault="00000000" w:rsidRPr="00000000" w14:paraId="0000000E">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Innovative Approach to Legacy Organizations</w:t>
      </w:r>
      <w:r w:rsidDel="00000000" w:rsidR="00000000" w:rsidRPr="00000000">
        <w:rPr>
          <w:rFonts w:ascii="Roboto" w:cs="Roboto" w:eastAsia="Roboto" w:hAnsi="Roboto"/>
          <w:sz w:val="24"/>
          <w:szCs w:val="24"/>
          <w:rtl w:val="0"/>
        </w:rPr>
        <w:t xml:space="preserve"> Lisa praised Simon's focus on helping legacy organizations understand, reach, and evolve for changing customer needs through innovation and new technology. They also discussed how common misconceptions often fixate on one stage of Simon's career, rather than appreciating their broader expertise.</w:t>
      </w:r>
    </w:p>
    <w:p w:rsidR="00000000" w:rsidDel="00000000" w:rsidP="00000000" w:rsidRDefault="00000000" w:rsidRPr="00000000" w14:paraId="0000000F">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Industry Snobbery and Value Proposition</w:t>
      </w:r>
      <w:r w:rsidDel="00000000" w:rsidR="00000000" w:rsidRPr="00000000">
        <w:rPr>
          <w:rFonts w:ascii="Roboto" w:cs="Roboto" w:eastAsia="Roboto" w:hAnsi="Roboto"/>
          <w:sz w:val="24"/>
          <w:szCs w:val="24"/>
          <w:rtl w:val="0"/>
        </w:rPr>
        <w:t xml:space="preserve"> Lisa and Simon discussed the "snobbery" within the advertising industry, particularly regarding traditional advertising versus CRM and other channels, emphasizing that all are simply channels. Lisa asserted that Simon's diverse experience allows them to showcase the financial value of their strategy, making businesses money or saving it.</w:t>
      </w:r>
    </w:p>
    <w:p w:rsidR="00000000" w:rsidDel="00000000" w:rsidP="00000000" w:rsidRDefault="00000000" w:rsidRPr="00000000" w14:paraId="00000010">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Commercial Acumen and Industry Evolution</w:t>
      </w:r>
      <w:r w:rsidDel="00000000" w:rsidR="00000000" w:rsidRPr="00000000">
        <w:rPr>
          <w:rFonts w:ascii="Roboto" w:cs="Roboto" w:eastAsia="Roboto" w:hAnsi="Roboto"/>
          <w:sz w:val="24"/>
          <w:szCs w:val="24"/>
          <w:rtl w:val="0"/>
        </w:rPr>
        <w:t xml:space="preserve"> Lisa highlighted Simon's comfort with the commercial side of strategy, suggesting they are "commercial" rather than just "comfortable". They discussed how the industry has become overly formulaic, with many strategists having narrow views of their product, which prompted Lisa to ask Simon to provide case studies to showcase their experience and value.</w:t>
      </w:r>
    </w:p>
    <w:p w:rsidR="00000000" w:rsidDel="00000000" w:rsidP="00000000" w:rsidRDefault="00000000" w:rsidRPr="00000000" w14:paraId="00000011">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Nike Case Study: Digital Transformation and Talent Acquisition</w:t>
      </w:r>
      <w:r w:rsidDel="00000000" w:rsidR="00000000" w:rsidRPr="00000000">
        <w:rPr>
          <w:rFonts w:ascii="Roboto" w:cs="Roboto" w:eastAsia="Roboto" w:hAnsi="Roboto"/>
          <w:sz w:val="24"/>
          <w:szCs w:val="24"/>
          <w:rtl w:val="0"/>
        </w:rPr>
        <w:t xml:space="preserve"> Simon discussed their work with Nike during the COVID-19 lockdown, focusing on the company's pivot to digital channels for retail and efforts to attract talent. This project involved understanding Nike's authentic culture and history to attract individuals compelled by the challenge, not just the brand's high profile.</w:t>
      </w:r>
    </w:p>
    <w:p w:rsidR="00000000" w:rsidDel="00000000" w:rsidP="00000000" w:rsidRDefault="00000000" w:rsidRPr="00000000" w14:paraId="00000012">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ACG Case Study: Disrupting the Pharmaceutical Market</w:t>
      </w:r>
      <w:r w:rsidDel="00000000" w:rsidR="00000000" w:rsidRPr="00000000">
        <w:rPr>
          <w:rFonts w:ascii="Roboto" w:cs="Roboto" w:eastAsia="Roboto" w:hAnsi="Roboto"/>
          <w:sz w:val="24"/>
          <w:szCs w:val="24"/>
          <w:rtl w:val="0"/>
        </w:rPr>
        <w:t xml:space="preserve"> Simon detailed their project with ACG, an Indian pharmaceutical manufacturer, to create a direct-to-consumer internal startup aimed at cutting out middlemen, driven by the urgency of Amazon's potential entry into the Indian market. This project involved navigating regulatory challenges, such as the requirement for a licensed pharmacist on-site even with robotic dispensing.</w:t>
      </w:r>
    </w:p>
    <w:p w:rsidR="00000000" w:rsidDel="00000000" w:rsidP="00000000" w:rsidRDefault="00000000" w:rsidRPr="00000000" w14:paraId="00000013">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Save the Children Project: Language Learning and Behavioral Science</w:t>
      </w:r>
      <w:r w:rsidDel="00000000" w:rsidR="00000000" w:rsidRPr="00000000">
        <w:rPr>
          <w:rFonts w:ascii="Roboto" w:cs="Roboto" w:eastAsia="Roboto" w:hAnsi="Roboto"/>
          <w:sz w:val="24"/>
          <w:szCs w:val="24"/>
          <w:rtl w:val="0"/>
        </w:rPr>
        <w:t xml:space="preserve"> Simon described their work with Save the Children as their favorite project, combining intellectual challenge with real-world impact. The project involved learning about language acquisition in children, applying behavioral science, and exploring the use of screens to facilitate parent-child interaction in low-income families.</w:t>
      </w:r>
    </w:p>
    <w:p w:rsidR="00000000" w:rsidDel="00000000" w:rsidP="00000000" w:rsidRDefault="00000000" w:rsidRPr="00000000" w14:paraId="00000014">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Importance of Metrics and Case Studies</w:t>
      </w:r>
      <w:r w:rsidDel="00000000" w:rsidR="00000000" w:rsidRPr="00000000">
        <w:rPr>
          <w:rFonts w:ascii="Roboto" w:cs="Roboto" w:eastAsia="Roboto" w:hAnsi="Roboto"/>
          <w:sz w:val="24"/>
          <w:szCs w:val="24"/>
          <w:rtl w:val="0"/>
        </w:rPr>
        <w:t xml:space="preserve"> Lisa emphasized the crucial role of quantifiable results in demonstrating value to stakeholders, encouraging Simon to gather talent acquisition numbers for the Nike project and other case studies. Simon offered to swap the Nike case study for a Lloyd's Bank one if the Nike numbers weren't compelling, as they had better access to data for the latter.</w:t>
      </w:r>
    </w:p>
    <w:p w:rsidR="00000000" w:rsidDel="00000000" w:rsidP="00000000" w:rsidRDefault="00000000" w:rsidRPr="00000000" w14:paraId="00000015">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LinkedIn Profile Optimization</w:t>
      </w:r>
      <w:r w:rsidDel="00000000" w:rsidR="00000000" w:rsidRPr="00000000">
        <w:rPr>
          <w:rFonts w:ascii="Roboto" w:cs="Roboto" w:eastAsia="Roboto" w:hAnsi="Roboto"/>
          <w:sz w:val="24"/>
          <w:szCs w:val="24"/>
          <w:rtl w:val="0"/>
        </w:rPr>
        <w:t xml:space="preserve"> Lisa provided feedback on Simon's LinkedIn profile, advising against merely copying a CV and suggesting optimization for keywords and a more prominent headline. Simon shared a recent recruitment inquiry from an AI startup, indicating some current keywords are effective, but Lisa believes further SEO improvements can broaden opportunities.</w:t>
      </w:r>
    </w:p>
    <w:p w:rsidR="00000000" w:rsidDel="00000000" w:rsidP="00000000" w:rsidRDefault="00000000" w:rsidRPr="00000000" w14:paraId="00000016">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Crafting a Compelling LinkedIn Narrative</w:t>
      </w:r>
      <w:r w:rsidDel="00000000" w:rsidR="00000000" w:rsidRPr="00000000">
        <w:rPr>
          <w:rFonts w:ascii="Roboto" w:cs="Roboto" w:eastAsia="Roboto" w:hAnsi="Roboto"/>
          <w:sz w:val="24"/>
          <w:szCs w:val="24"/>
          <w:rtl w:val="0"/>
        </w:rPr>
        <w:t xml:space="preserve"> Lisa suggested weaving Simon's transformation experience into a narrative at the beginning of their LinkedIn profile and making the "About" section a strong proposition that highlights problem-solving abilities rather than just a job title. She also advised Simon to ensure their "open to new opportunities" switch is activated and to use keywords to improve discoverability by recruiters.</w:t>
      </w:r>
    </w:p>
    <w:p w:rsidR="00000000" w:rsidDel="00000000" w:rsidP="00000000" w:rsidRDefault="00000000" w:rsidRPr="00000000" w14:paraId="00000017">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Enhancing Online Presence and Thought Leadership</w:t>
      </w:r>
      <w:r w:rsidDel="00000000" w:rsidR="00000000" w:rsidRPr="00000000">
        <w:rPr>
          <w:rFonts w:ascii="Roboto" w:cs="Roboto" w:eastAsia="Roboto" w:hAnsi="Roboto"/>
          <w:sz w:val="24"/>
          <w:szCs w:val="24"/>
          <w:rtl w:val="0"/>
        </w:rPr>
        <w:t xml:space="preserve"> Lisa recommended that Simon increase their activity on LinkedIn to appear more present to recruiters and to establish themself as a thought leader in their industry. They discussed how a strong online presence and opinion pieces could promote Simon's unique value, which is not currently obvious from their profile.</w:t>
      </w:r>
    </w:p>
    <w:p w:rsidR="00000000" w:rsidDel="00000000" w:rsidP="00000000" w:rsidRDefault="00000000" w:rsidRPr="00000000" w14:paraId="00000018">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Addressing Career Progression and Purpose</w:t>
      </w:r>
      <w:r w:rsidDel="00000000" w:rsidR="00000000" w:rsidRPr="00000000">
        <w:rPr>
          <w:rFonts w:ascii="Roboto" w:cs="Roboto" w:eastAsia="Roboto" w:hAnsi="Roboto"/>
          <w:sz w:val="24"/>
          <w:szCs w:val="24"/>
          <w:rtl w:val="0"/>
        </w:rPr>
        <w:t xml:space="preserve"> Simon shared their hesitation about why they haven't started their own agency, attributing it to a preference for collaborative team environments. They also expressed a desire for more stability, consistency, and a sense of purpose beyond short-term survival in their next role, along with appreciation and less "us and them" dynamics with clients.</w:t>
      </w:r>
    </w:p>
    <w:p w:rsidR="00000000" w:rsidDel="00000000" w:rsidP="00000000" w:rsidRDefault="00000000" w:rsidRPr="00000000" w14:paraId="00000019">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Redefining Strategy and Leadership Aspirations</w:t>
      </w:r>
      <w:r w:rsidDel="00000000" w:rsidR="00000000" w:rsidRPr="00000000">
        <w:rPr>
          <w:rFonts w:ascii="Roboto" w:cs="Roboto" w:eastAsia="Roboto" w:hAnsi="Roboto"/>
          <w:sz w:val="24"/>
          <w:szCs w:val="24"/>
          <w:rtl w:val="0"/>
        </w:rPr>
        <w:t xml:space="preserve"> Simon explained their view of strategy, inspired by Peter Drucker, as fundamentally about creating and keeping customers, challenging the perception of strategy as an obscure art. They also expressed a desire for a leadership role focused on setting direction, coaching teams, and connecting disparate disciplines, rather than solely "doing the do".</w:t>
      </w:r>
    </w:p>
    <w:p w:rsidR="00000000" w:rsidDel="00000000" w:rsidP="00000000" w:rsidRDefault="00000000" w:rsidRPr="00000000" w14:paraId="0000001A">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Bridging Marketing and Customer Experience</w:t>
      </w:r>
      <w:r w:rsidDel="00000000" w:rsidR="00000000" w:rsidRPr="00000000">
        <w:rPr>
          <w:rFonts w:ascii="Roboto" w:cs="Roboto" w:eastAsia="Roboto" w:hAnsi="Roboto"/>
          <w:sz w:val="24"/>
          <w:szCs w:val="24"/>
          <w:rtl w:val="0"/>
        </w:rPr>
        <w:t xml:space="preserve"> Lisa highlighted a disconnect between excellent marketing and poor customer experience, suggesting that a strong brand and good people are essential for business success. Simon agreed that inconsistent messaging and delivery can be detrimental, and Lisa suggested positioning Simon as someone who can bridge this gap.</w:t>
      </w:r>
    </w:p>
    <w:p w:rsidR="00000000" w:rsidDel="00000000" w:rsidP="00000000" w:rsidRDefault="00000000" w:rsidRPr="00000000" w14:paraId="0000001B">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Career Reflection and Future Aspirations</w:t>
      </w:r>
      <w:r w:rsidDel="00000000" w:rsidR="00000000" w:rsidRPr="00000000">
        <w:rPr>
          <w:rFonts w:ascii="Roboto" w:cs="Roboto" w:eastAsia="Roboto" w:hAnsi="Roboto"/>
          <w:sz w:val="24"/>
          <w:szCs w:val="24"/>
          <w:rtl w:val="0"/>
        </w:rPr>
        <w:t xml:space="preserve"> Lisa Gills and Simon Booth-Lucking discussed the challenges of career progression, with Lisa Gills noting the tendency for employers to hire individuals who have previously done the exact same job, leading to a lack of innovation and energy for employees. Simon Booth-Lucking expressed a desire to be known for more than just creating PowerPoint presentations, which is currently how their children perceive their work, indicating a dissatisfaction with their current role. They both reflected on the importance of making an impact and helping businesses and people's careers.</w:t>
      </w:r>
    </w:p>
    <w:p w:rsidR="00000000" w:rsidDel="00000000" w:rsidP="00000000" w:rsidRDefault="00000000" w:rsidRPr="00000000" w14:paraId="0000001C">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Exploring New Career Paths</w:t>
      </w:r>
      <w:r w:rsidDel="00000000" w:rsidR="00000000" w:rsidRPr="00000000">
        <w:rPr>
          <w:rFonts w:ascii="Roboto" w:cs="Roboto" w:eastAsia="Roboto" w:hAnsi="Roboto"/>
          <w:sz w:val="24"/>
          <w:szCs w:val="24"/>
          <w:rtl w:val="0"/>
        </w:rPr>
        <w:t xml:space="preserve"> Simon Booth-Lucking discussed the desire to move away from an agency environment, driven by the lack of long-term involvement and the feeling of not building something tangible. They envisioned potentially starting an innovation consultancy with former colleagues, focusing on product, design, brand, and marketing, particularly within the "green" space. Lisa Gills encouraged Simon Booth-Lucking to explore this path further, emphasizing the potential for new, unforeseen opportunities.</w:t>
      </w:r>
    </w:p>
    <w:p w:rsidR="00000000" w:rsidDel="00000000" w:rsidP="00000000" w:rsidRDefault="00000000" w:rsidRPr="00000000" w14:paraId="0000001D">
      <w:pPr>
        <w:numPr>
          <w:ilvl w:val="0"/>
          <w:numId w:val="1"/>
        </w:numPr>
        <w:spacing w:after="160" w:before="0" w:line="276" w:lineRule="auto"/>
        <w:ind w:left="720" w:hanging="360"/>
      </w:pPr>
      <w:r w:rsidDel="00000000" w:rsidR="00000000" w:rsidRPr="00000000">
        <w:rPr>
          <w:rFonts w:ascii="Roboto" w:cs="Roboto" w:eastAsia="Roboto" w:hAnsi="Roboto"/>
          <w:b w:val="1"/>
          <w:bCs w:val="1"/>
          <w:sz w:val="24"/>
          <w:szCs w:val="24"/>
          <w:rtl w:val="0"/>
        </w:rPr>
        <w:t xml:space="preserve">Impact of Interviewing and Future Steps</w:t>
      </w:r>
      <w:r w:rsidDel="00000000" w:rsidR="00000000" w:rsidRPr="00000000">
        <w:rPr>
          <w:rFonts w:ascii="Roboto" w:cs="Roboto" w:eastAsia="Roboto" w:hAnsi="Roboto"/>
          <w:sz w:val="24"/>
          <w:szCs w:val="24"/>
          <w:rtl w:val="0"/>
        </w:rPr>
        <w:t xml:space="preserve"> Simon Booth-Lucking shared how interviewing employees from other companies for employer brand research has made them envious of their job satisfaction and impact, leading to a desire to work in those environments. Lisa Gills offered to review Simon Booth-Lucking's CV for tweaks and discussed the importance of not having regrets about pursuing new opportunities. They planned to follow up to summarize next steps and action points, acknowledging the need for a focused path forward.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6ghxspfawol8" w:id="4"/>
      <w:bookmarkEnd w:id="4"/>
      <w:r w:rsidDel="00000000" w:rsidR="00000000" w:rsidRPr="00000000">
        <w:rPr>
          <w:rtl w:val="0"/>
        </w:rPr>
        <w:t xml:space="preserve">Suggested next steps</w:t>
      </w:r>
    </w:p>
    <w:p w:rsidR="00000000" w:rsidDel="00000000" w:rsidP="00000000" w:rsidRDefault="00000000" w:rsidRPr="00000000" w14:paraId="00000020">
      <w:pPr>
        <w:numPr>
          <w:ilvl w:val="0"/>
          <w:numId w:val="2"/>
        </w:numPr>
        <w:spacing w:after="0" w:afterAutospacing="0"/>
        <w:ind w:left="720" w:hanging="360"/>
      </w:pPr>
      <w:r w:rsidDel="00000000" w:rsidR="00000000" w:rsidRPr="00000000">
        <w:rPr>
          <w:rtl w:val="0"/>
        </w:rPr>
        <w:t xml:space="preserve">Lisa Gills will look at Simon Booth-Lucking's CV and suggest a few tweaks.</w:t>
      </w:r>
    </w:p>
    <w:p w:rsidR="00000000" w:rsidDel="00000000" w:rsidP="00000000" w:rsidRDefault="00000000" w:rsidRPr="00000000" w14:paraId="00000021">
      <w:pPr>
        <w:numPr>
          <w:ilvl w:val="0"/>
          <w:numId w:val="2"/>
        </w:numPr>
        <w:spacing w:after="0" w:afterAutospacing="0"/>
        <w:ind w:left="720" w:hanging="360"/>
      </w:pPr>
      <w:r w:rsidDel="00000000" w:rsidR="00000000" w:rsidRPr="00000000">
        <w:rPr>
          <w:rtl w:val="0"/>
        </w:rPr>
        <w:t xml:space="preserve">Lisa Gills will put together notes and ideas from the meeting.</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Lisa Gills and Simon Booth-Lucking will catch up later to summarize next steps and action points.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10">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1">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25">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2">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3">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zluVcEeiyJKvoatWaf2MDxIOOAIIigIgABgDCA&amp;detailid=unspecified" TargetMode="External"/><Relationship Id="rId12" Type="http://schemas.openxmlformats.org/officeDocument/2006/relationships/hyperlink" Target="https://google.qualtrics.com/jfe/form/SV_9vK3UZEaIQKKE7A?confid=zluVcEeiyJKvoatWaf2MDxIOOAIIigIgABgDCA&amp;detailid=unspecifi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MzFxZzZpb2twc3JrcGEwMm10MzM5Ymljb3AgbGlzYUBoYXJuZXNzdGhlc3BhcmsuY29t"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simon@boothlucking.com" TargetMode="External"/><Relationship Id="rId8" Type="http://schemas.openxmlformats.org/officeDocument/2006/relationships/hyperlink" Target="mailto:lisa@harnessthespark.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