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Shift-Left User Stories — Batch 2</w:t>
      </w:r>
    </w:p>
    <w:p>
      <w:pPr>
        <w:spacing w:after="400" w:before="0"/>
      </w:pPr>
      <w:r>
        <w:rPr>
          <w:rFonts w:ascii="Arial" w:cs="Arial" w:eastAsia="Arial" w:hAnsi="Arial"/>
          <w:color w:val="1F4E3D"/>
          <w:sz w:val="26"/>
          <w:szCs w:val="26"/>
        </w:rPr>
        <w:t xml:space="preserve">Recognition engine (PRD Story 8) · Progress weight on the phase (PRD Story 9)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Source PRD</w:t>
            </w:r>
          </w:p>
        </w:tc>
        <w:tc>
          <w:tcPr>
            <w:tcW w:type="dxa" w:w="6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[PRD] Project Structure — Project MTO (Job Costing for Custom Make-to-Order), v5, 8 Sep 2026</w:t>
            </w:r>
          </w:p>
        </w:tc>
      </w:tr>
      <w:tr>
        <w:tc>
          <w:tcPr>
            <w:tcW w:type="dxa" w:w="24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Date</w:t>
            </w:r>
          </w:p>
        </w:tc>
        <w:tc>
          <w:tcPr>
            <w:tcW w:type="dxa" w:w="6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 Sep 2026</w:t>
            </w:r>
          </w:p>
        </w:tc>
      </w:tr>
      <w:tr>
        <w:tc>
          <w:tcPr>
            <w:tcW w:type="dxa" w:w="24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Epic</w:t>
            </w:r>
          </w:p>
        </w:tc>
        <w:tc>
          <w:tcPr>
            <w:tcW w:type="dxa" w:w="6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Project MTO — Recognition &amp; billing</w:t>
            </w:r>
          </w:p>
        </w:tc>
      </w:tr>
      <w:tr>
        <w:tc>
          <w:tcPr>
            <w:tcW w:type="dxa" w:w="24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UI phase</w:t>
            </w:r>
          </w:p>
        </w:tc>
        <w:tc>
          <w:tcPr>
            <w:tcW w:type="dxa" w:w="6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UI phase 3 (plan Part 2) · closes prototype gaps P1 and P2</w:t>
            </w:r>
          </w:p>
        </w:tc>
      </w:tr>
      <w:tr>
        <w:tc>
          <w:tcPr>
            <w:tcW w:type="dxa" w:w="24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Prototype reference</w:t>
            </w:r>
          </w:p>
        </w:tc>
        <w:tc>
          <w:tcPr>
            <w:tcW w:type="dxa" w:w="6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feat/project-mto — Recognition &amp; billing tab, Structure tab (localhost:4322)</w:t>
            </w:r>
          </w:p>
        </w:tc>
      </w:tr>
      <w:tr>
        <w:tc>
          <w:tcPr>
            <w:tcW w:type="dxa" w:w="24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6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DRAFT — open-question answers are provisional until PM design review</w:t>
            </w:r>
          </w:p>
        </w:tc>
      </w:tr>
      <w:tr>
        <w:tc>
          <w:tcPr>
            <w:tcW w:type="dxa" w:w="24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Companion file</w:t>
            </w:r>
          </w:p>
        </w:tc>
        <w:tc>
          <w:tcPr>
            <w:tcW w:type="dxa" w:w="6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Story Backlog — Batch 2 (Recognition &amp; Progress Weight).xlsx — Jira import, one criterion per row, exact error copy</w:t>
            </w:r>
          </w:p>
        </w:tc>
      </w:tr>
    </w:tbl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F4E3D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120" w:before="240"/>
      </w:pPr>
      <w:r>
        <w:rPr>
          <w:rFonts w:ascii="Arial" w:cs="Arial" w:eastAsia="Arial" w:hAnsi="Arial"/>
        </w:rPr>
        <w:t xml:space="preserve">1. Summary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Batch 2 decomposes PRD Story 8 (one recognition engine for T&amp;M, Input and Output) and Story 9 (progress weight on the phase) into 12 sprint-ready stories with 72 tagged acceptance criteria, 58 story points in total. This is the batch the PRD calls highest-risk (PSAK 72), and it is where prototype gaps P1 (recognition and billing posted in one action) and P2 (weight on a separate milestone list) are closed.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Every story follows the six-section format used in batch 1: statement, acceptance criteria, validation rules, error handling with exact user copy (English and Indonesian), dependencies, and observability.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What the decomposition returned beyond the stories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 gaps and decisions </w:t>
      </w:r>
      <w:r>
        <w:rPr>
          <w:rFonts w:ascii="Arial" w:cs="Arial" w:eastAsia="Arial" w:hAnsi="Arial"/>
          <w:sz w:val="20"/>
          <w:szCs w:val="20"/>
        </w:rPr>
        <w:t xml:space="preserve">surfaced (section 6). 2 block estimation: G1 and G5 — the GL posting spec for recognition and billing, and the posting-date / open-period rule.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 new requirements </w:t>
      </w:r>
      <w:r>
        <w:rPr>
          <w:rFonts w:ascii="Arial" w:cs="Arial" w:eastAsia="Arial" w:hAnsi="Arial"/>
          <w:sz w:val="20"/>
          <w:szCs w:val="20"/>
        </w:rPr>
        <w:t xml:space="preserve">the PRD never specified: G6 (a wrong recognition is corrected by a Finance-only reversal posting, never by deleting it) and G10 (a reason is required for every T&amp;M write-down and write-up).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 need a Product or Finance decision </w:t>
      </w:r>
      <w:r>
        <w:rPr>
          <w:rFonts w:ascii="Arial" w:cs="Arial" w:eastAsia="Arial" w:hAnsi="Arial"/>
          <w:sz w:val="20"/>
          <w:szCs w:val="20"/>
        </w:rPr>
        <w:t xml:space="preserve">before their stories are built: G3, G7, G8.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 questions OQ3, OQ6 and OQ11 are answered provisionally (plan Part 3) and marked as such wherever they are used.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Stories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26"/>
        <w:gridCol w:w="700"/>
        <w:gridCol w:w="1100"/>
        <w:gridCol w:w="6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Story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Pts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Sprint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Progress weight on the phase row and phase drawer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Highest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PW-02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 total summary and the 100% gate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Highest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PW-03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 suggestion from RAB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PW-04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 integrity when the structure changes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2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REC-01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One recognition method and measure, locked at approval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Highest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Two clocks: recognition and billing ledgers with WIP position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Highest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2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Verify a phase by BAST — recognition only, no invoice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8, 9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Highest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2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REC-04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Output · unit recognition run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3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REC-05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Input (cost-to-cost) recognition run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3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REC-06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T&amp;M: bill / write-down / write-up decision per entry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4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REC-07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T&amp;M: invoice decided entries (billing + recognition as two postings)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4</w:t>
            </w:r>
          </w:p>
        </w:tc>
      </w:tr>
      <w:tr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</w:t>
            </w:r>
          </w:p>
        </w:tc>
        <w:tc>
          <w:tcPr>
            <w:tcW w:type="dxa" w:w="44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Contract billing terms and term invoices (billing only)</w:t>
            </w:r>
          </w:p>
        </w:tc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8, 9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Highest</w:t>
            </w:r>
          </w:p>
        </w:tc>
        <w:tc>
          <w:tcPr>
            <w:tcW w:type="dxa" w:w="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3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2. Build sequence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Suggested order — smallest and least dependent first, so each sprint unblocks the next.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000"/>
        <w:gridCol w:w="1900"/>
        <w:gridCol w:w="800"/>
        <w:gridCol w:w="3226"/>
      </w:tblGrid>
      <w:tr>
        <w:trPr>
          <w:tblHeader/>
        </w:trPr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Sprint</w:t>
            </w:r>
          </w:p>
        </w:tc>
        <w:tc>
          <w:tcPr>
            <w:tcW w:type="dxa" w:w="2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Theme</w:t>
            </w:r>
          </w:p>
        </w:tc>
        <w:tc>
          <w:tcPr>
            <w:tcW w:type="dxa" w:w="19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Stories</w:t>
            </w:r>
          </w:p>
        </w:tc>
        <w:tc>
          <w:tcPr>
            <w:tcW w:type="dxa" w:w="8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32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Readiness note</w:t>
            </w:r>
          </w:p>
        </w:tc>
      </w:tr>
      <w:tr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1</w:t>
            </w:r>
          </w:p>
        </w:tc>
        <w:tc>
          <w:tcPr>
            <w:tcW w:type="dxa" w:w="2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Foundation</w:t>
            </w:r>
          </w:p>
        </w:tc>
        <w:tc>
          <w:tcPr>
            <w:tcW w:type="dxa" w:w="19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PW-01, PW-02, PW-03, REC-01</w:t>
            </w:r>
          </w:p>
        </w:tc>
        <w:tc>
          <w:tcPr>
            <w:tcW w:type="dxa" w:w="8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2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Smallest, no cross-module dependency; unblocks every other story.</w:t>
            </w:r>
          </w:p>
        </w:tc>
      </w:tr>
      <w:tr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2</w:t>
            </w:r>
          </w:p>
        </w:tc>
        <w:tc>
          <w:tcPr>
            <w:tcW w:type="dxa" w:w="2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Two-clock ledger + milestone recognition</w:t>
            </w:r>
          </w:p>
        </w:tc>
        <w:tc>
          <w:tcPr>
            <w:tcW w:type="dxa" w:w="19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REC-02, REC-03, PW-04</w:t>
            </w:r>
          </w:p>
        </w:tc>
        <w:tc>
          <w:tcPr>
            <w:tcW w:type="dxa" w:w="8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32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Needs G1 and G5 decided before estimation. Closes P1 and P2 for milestone projects.</w:t>
            </w:r>
          </w:p>
        </w:tc>
      </w:tr>
      <w:tr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3</w:t>
            </w:r>
          </w:p>
        </w:tc>
        <w:tc>
          <w:tcPr>
            <w:tcW w:type="dxa" w:w="2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Billing terms + unit / input runs</w:t>
            </w:r>
          </w:p>
        </w:tc>
        <w:tc>
          <w:tcPr>
            <w:tcW w:type="dxa" w:w="19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REC-08, REC-04, REC-05</w:t>
            </w:r>
          </w:p>
        </w:tc>
        <w:tc>
          <w:tcPr>
            <w:tcW w:type="dxa" w:w="8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32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Needs contract-module terms (OQ11) and a budget baseline (UI phase 2).</w:t>
            </w:r>
          </w:p>
        </w:tc>
      </w:tr>
      <w:tr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4</w:t>
            </w:r>
          </w:p>
        </w:tc>
        <w:tc>
          <w:tcPr>
            <w:tcW w:type="dxa" w:w="2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T&amp;M</w:t>
            </w:r>
          </w:p>
        </w:tc>
        <w:tc>
          <w:tcPr>
            <w:tcW w:type="dxa" w:w="19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REC-06, REC-07</w:t>
            </w:r>
          </w:p>
        </w:tc>
        <w:tc>
          <w:tcPr>
            <w:tcW w:type="dxa" w:w="8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2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Needs Timesheet module entries with project lines.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Suggested first sprint: </w:t>
      </w:r>
      <w:r>
        <w:rPr>
          <w:rFonts w:ascii="Arial" w:cs="Arial" w:eastAsia="Arial" w:hAnsi="Arial"/>
          <w:sz w:val="20"/>
          <w:szCs w:val="20"/>
        </w:rPr>
        <w:t xml:space="preserve">PW-01, PW-02, PW-03 and REC-01. None depends on another module, and together they make the progress weight and the method lock real — the two things every later story reads.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3. Coverage matrix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Every Given/When/Then clause of PRD Stories 8 and 9, and every P1/P2 QA seed point, maps to at least one shift-left story.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626"/>
        <w:gridCol w:w="2100"/>
      </w:tblGrid>
      <w:tr>
        <w:trPr>
          <w:tblHeader/>
        </w:trP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PRD criterion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PRD text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Covered by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S8-1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T&amp;M: each unbilled entry carries a bill / write-down / write-up decision before invoicing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REC-06, REC-07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S8-2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Input: % complete = actual cost ÷ budget, applied to contract value, recalculating as cost posts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REC-05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S8-3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Output · milestone: % complete = sum of achieved phases’ weights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REC-03, PW-02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S8-4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Output · unit: % complete = confirmed ÷ planned units across work packages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REC-04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S8-5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One method and one measure per project, locked at approval, no mixing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REC-01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S8-6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Recognised and billed shown separately with WIP as the reconciling balance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S8-7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Verifying progress does not issue an invoice in the same posting (P1)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REC-03, REC-07, REC-08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S9-1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Level-2 row has a progress weight, also in add and edit phase drawers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S9-2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Total summary green at 100%, red otherwise with the difference; verification blocked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PW-02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S9-3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Weights suggested as phase RAB ÷ total RAB, editable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PW-03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S9-4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weight input on a depth-1 auto phase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S9-5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Achievement recorded by BAST per phase; verification recognises its weight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S9-6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Deleting a weighted phase requires reweighting to 100%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PW-04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S9-7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verified phase cannot be deleted or reweighted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PW-04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S9-8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Billing terms live on the contract and are not derived from weights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QA-P1a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Verifying progress creates no invoice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QA-P1b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Issuing a term invoice is a separate action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QA-P1c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DP invoice before progress produces an overbilled WIP position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REC-08, REC-02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QA-P1d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WIP on an Output project is non-zero when recognition and billing diverge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QA-P2a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 input exists on the Level-2 row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QA-P2b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Weights must total 100% before verification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PW-02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QA-P2c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Suggestion = phase RAB ÷ total RAB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PW-03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QA-P2d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weight input on a depth-1 auto phase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</w:t>
            </w:r>
          </w:p>
        </w:tc>
      </w:tr>
      <w:tr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QA-P2e</w:t>
            </w:r>
          </w:p>
        </w:tc>
        <w:tc>
          <w:tcPr>
            <w:tcW w:type="dxa" w:w="56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Verified phase cannot be deleted or reweighted</w:t>
            </w:r>
          </w:p>
        </w:tc>
        <w:tc>
          <w:tcPr>
            <w:tcW w:type="dxa" w:w="2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PW-04</w:t>
            </w:r>
          </w:p>
        </w:tc>
      </w:tr>
    </w:tbl>
    <w:p>
      <w:pPr>
        <w:pStyle w:val="Heading1"/>
        <w:pageBreakBefore/>
        <w:spacing w:after="120" w:before="240"/>
      </w:pPr>
      <w:r>
        <w:rPr>
          <w:rFonts w:ascii="Arial" w:cs="Arial" w:eastAsia="Arial" w:hAnsi="Arial"/>
        </w:rPr>
        <w:t xml:space="preserve">4. Stories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PW-01 · Progress weight on the phase row and phase drawer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9 · Highest · 3 points · Sprint 1 · Component: Structure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Project Manager</w:t>
      </w:r>
      <w:r>
        <w:rPr>
          <w:rFonts w:ascii="Arial" w:cs="Arial" w:eastAsia="Arial" w:hAnsi="Arial"/>
          <w:sz w:val="20"/>
          <w:szCs w:val="20"/>
        </w:rPr>
        <w:t xml:space="preserve">, I want to set a progress weight on each Level-2 phase, inline and in the add/edit phase drawer, so that Output recognition has its basis in the project structure instead of a separate milestone list.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an Output · milestone project at depth 3, When I open the Structure tab, Then every phase row shows a Progress weight input with a % suffix.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add or edit phase drawer on an Output · milestone project, Then a Progress weight field is shown and saving stores it on the phase.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I type a weight inline and leave the field or press Enter, Then the weight saves and the total summary (PW-02) updates without a page reload.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depth-1 project (auto phase), Then no weight input is shown anywhere.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T&amp;M, Input or Output · unit project, Then no weight input is shown.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PW-01-AC6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weight change, Then an audit entry records phase, old and new weight, actor and time.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PW-01-AC7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verified phase, Then its weight is shown read-only with a Verified badge (enforced in PW-04).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 is a number from 0 to 100, at most 2 decimal places.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Accepts comma or dot as decimal separator; displays in id-ID format (50,8%).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Format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 input exists only when method = Output and measure = milestone and the phase is not auto.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VR4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Editing is allowed while the project is Draft or Active; closed projects are read-only.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VR5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Tenant guard: the phase must belong to a project of the signed-in company (OQ17).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Value outside 0–100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Enter a weight between 0% and 100%.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Isi bobot antara 0% dan 100%.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More than 2 decimals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Use up to 2 decimal places.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Gunakan maksimal 2 angka desimal.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Project closed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This project is closed, so weights can’t change.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Proyek ini sudah ditutup, jadi bobot tidak dapat diubah.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Phase entity and Structure tab (UI phase 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Audit writer (UI phase 0)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project_weight_edited {project_id, phase_id, from, to, source: inline|drawer}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Audit: </w:t>
      </w:r>
      <w:r>
        <w:rPr>
          <w:rFonts w:ascii="Arial" w:cs="Arial" w:eastAsia="Arial" w:hAnsi="Arial"/>
          <w:sz w:val="20"/>
          <w:szCs w:val="20"/>
        </w:rPr>
        <w:t xml:space="preserve">kind=structure: “Progress weight on phase {name}: {from} → {to}”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Metric: </w:t>
      </w:r>
      <w:r>
        <w:rPr>
          <w:rFonts w:ascii="Arial" w:cs="Arial" w:eastAsia="Arial" w:hAnsi="Arial"/>
          <w:sz w:val="20"/>
          <w:szCs w:val="20"/>
        </w:rPr>
        <w:t xml:space="preserve">Save latency p95 ≤ 300 ms (OQ18 proposal)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tabs/StructureTab.vue (weight input, phase drawer)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PW-02 · Weight total summary and the 100% gate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9 · Highest · 3 points · Sprint 1 · Component: Structure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Project Manager</w:t>
      </w:r>
      <w:r>
        <w:rPr>
          <w:rFonts w:ascii="Arial" w:cs="Arial" w:eastAsia="Arial" w:hAnsi="Arial"/>
          <w:sz w:val="20"/>
          <w:szCs w:val="20"/>
        </w:rPr>
        <w:t xml:space="preserve">, I want to see at a glance whether my phase weights total exactly 100%, so that I never verify progress or approve a project on weights that don’t add up.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PW-02-AC1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weights that total 100%, Then a green summary reads “Progress weight total: 100%”.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PW-02-AC2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weights that don’t total 100%, Then a red summary states the total and the difference (“Short by 5%” / “Over by 2,5%”).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PW-02-AC3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Gate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total is not 100%, When I try to verify a phase (REC-03), Then verification is blocked and the reason names the current total.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PW-02-AC4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Gate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Draft Output · milestone project whose total is not 100%, When Finance tries to approve it, Then approval is refused with the same reason.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PW-02-AC5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depth-1 Output · milestone project, Then the summary says the project needs phases instead of showing a total.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PW-02-AC6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Consistency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Recognition tab, Then the same total and block reason appear above the phase list, with a link to the Structure tab.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Total = sum of non-auto phase weights, compared at 2 decimal places; exactly 100.00 passes.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gate uses the same computed total that the summary displays.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 recalculates on every weight save, phase add and phase delete.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Format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Verify with total ≠ 100%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Progress weights total {total}, not 100%. Fix them on the Structure tab before verifying.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Total bobot progres {total}, bukan 100%. Perbaiki di tab Struktur sebelum memverifikasi.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Approve with total ≠ 100%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Progress weights total {total}. Set them to 100% before approving.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Total bobot progres {total}. Atur hingga 100% sebelum menyetujui.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Milestone project at depth 1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Milestone-measured Output needs phases — a depth-1 project can’t carry progress weight. Add the first phase.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Output berbasis milestone memerlukan fase — proyek kedalaman 1 tidak dapat menampung bobot progres. Tambahkan fase pertama.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PW-01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Soft: </w:t>
      </w:r>
      <w:r>
        <w:rPr>
          <w:rFonts w:ascii="Arial" w:cs="Arial" w:eastAsia="Arial" w:hAnsi="Arial"/>
          <w:sz w:val="20"/>
          <w:szCs w:val="20"/>
        </w:rPr>
        <w:t xml:space="preserve">Project approval gate (UI phase 2, Story 7)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project_weight_gate_blocked {project_id, total, action: verify|approve}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Metric: </w:t>
      </w:r>
      <w:r>
        <w:rPr>
          <w:rFonts w:ascii="Arial" w:cs="Arial" w:eastAsia="Arial" w:hAnsi="Arial"/>
          <w:sz w:val="20"/>
          <w:szCs w:val="20"/>
        </w:rPr>
        <w:t xml:space="preserve">Count of blocked verifications per week — a proxy for weight hygiene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tabs/StructureTab.vue (weight banner), tabs/RecognitionTab.vue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PW-03 · Weight suggestion from RAB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9 · High · 3 points · Sprint 1 · Component: Structure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Project Manager</w:t>
      </w:r>
      <w:r>
        <w:rPr>
          <w:rFonts w:ascii="Arial" w:cs="Arial" w:eastAsia="Arial" w:hAnsi="Arial"/>
          <w:sz w:val="20"/>
          <w:szCs w:val="20"/>
        </w:rPr>
        <w:t xml:space="preserve">, I want weights suggested from each phase’s share of the RAB, so that I start from the contract value split instead of guessing, and still decide the final weight.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PW-03-AC1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phases with an RAB value, Then each unverified phase shows “Suggested x%” = phase RAB ÷ total RAB, rounded to 0,1%.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PW-03-AC2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I choose Suggest from RAB, Then suggestions are written into unverified phases only, an audit entry is written, and a toast asks me to review.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PW-03-AC3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phase drawer, When I enter the phase RAB value, Then the suggestion appears beside the weight field with a Use suggestion action.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PW-03-AC4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suggestion, Then it is never applied without my action.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PW-03-AC5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 check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IPB seed (RAB Rp835.227.502), Then suggestions read 2,0 / 15,0 / 50,8 / 24,0 / 8,2%.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PW-03-AC6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no phase has an RAB value, Then Suggest from RAB is disabled with the reason shown.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Suggestion source is RAB (contract side), never RAP (cost plan) — using cost share would run Input under the name Output.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Verified phases are excluded from applying suggestions.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Rounded suggestions may not total exactly 100%; the PW-02 gate still applies.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VR4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RAB value: non-negative whole rupiah.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RAB values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Enter each phase’s RAB value to get a suggestion (phase RAB ÷ total RAB), then adjust.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Isi nilai RAB tiap fase untuk mendapat saran (RAB fase ÷ total RAB), lalu sesuaikan.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Negative RAB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RAB value can’t be negative.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Nilai RAB tidak boleh negatif.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PW-01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Soft: </w:t>
      </w:r>
      <w:r>
        <w:rPr>
          <w:rFonts w:ascii="Arial" w:cs="Arial" w:eastAsia="Arial" w:hAnsi="Arial"/>
          <w:sz w:val="20"/>
          <w:szCs w:val="20"/>
        </w:rPr>
        <w:t xml:space="preserve">Approved RAB per phase — from Budget setup (UI phase 2) or manual entry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project_weight_suggestion_applied {project_id, phases_changed}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Audit: </w:t>
      </w:r>
      <w:r>
        <w:rPr>
          <w:rFonts w:ascii="Arial" w:cs="Arial" w:eastAsia="Arial" w:hAnsi="Arial"/>
          <w:sz w:val="20"/>
          <w:szCs w:val="20"/>
        </w:rPr>
        <w:t xml:space="preserve">kind=structure: “Applied suggested progress weights (phase RAB ÷ total RAB)”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data/projects.ts suggestedWeight(); tabs/StructureTab.vue applySuggestions()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PW-04 · Weight integrity when the structure changes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9 · High · 5 points · Sprint 2 · Component: Structure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Finance/Controller</w:t>
      </w:r>
      <w:r>
        <w:rPr>
          <w:rFonts w:ascii="Arial" w:cs="Arial" w:eastAsia="Arial" w:hAnsi="Arial"/>
          <w:sz w:val="20"/>
          <w:szCs w:val="20"/>
        </w:rPr>
        <w:t xml:space="preserve">, I want verified weights frozen and structure changes forced back to 100%, so that recognised revenue can never be reopened by editing the structure.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PW-04-AC1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Gate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verified phase, Then edit weight, edit phase and delete phase are refused, and the Options menu states why.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PW-04-AC2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I delete an unverified phase that carries a weight, Then the confirm dialog warns that the remaining phases must be reweighted to 100%, and after deleting the summary turns red.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PW-04-AC3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I add a phase to an Output · milestone project, Then its weight starts empty and the summary shows the new difference.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PW-04-AC4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last phase is deleted, Then the project returns to an auto node and the milestone-needs-phases message appears (PW-02).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PW-04-AC5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an approved change order changed the contract value (Story 12 hook), Then a Reconfirm progress weights banner appears and verification is blocked until the PM reconfirms at 100%.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PW-04-AC6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any of the above, Then an audit entry is written.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phase with verifiedAt set is immutable (weight, name, delete).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reweight-required flag blocks REC-03 until cleared by Reconfirm at 100%.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Reconfirm is allowed only when the total is exactly 100%.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Change a verified phase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This phase is verified (BAST recorded), so it can’t be changed.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ini sudah terverifikasi (BAST tercatat), jadi tidak dapat diubah.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Reconfirm with total ≠ 100%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Weights total {total}. They must total 100% of the new contract value.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Total bobot {total}. Totalnya harus 100% dari nilai kontrak baru.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Verify while reweight required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contract value changed. Reconfirm the unverified weights to 100% of the new value before verifying.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Nilai kontrak berubah. Konfirmasi ulang bobot yang belum terverifikasi ke 100% dari nilai baru sebelum memverifikasi.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PW-02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REC-03 (verified state)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Soft: </w:t>
      </w:r>
      <w:r>
        <w:rPr>
          <w:rFonts w:ascii="Arial" w:cs="Arial" w:eastAsia="Arial" w:hAnsi="Arial"/>
          <w:sz w:val="20"/>
          <w:szCs w:val="20"/>
        </w:rPr>
        <w:t xml:space="preserve">Change order approval (batch 5, Story 12) raises the reweight flag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project_weights_reconfirmed {project_id, contract_value}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Audit: </w:t>
      </w:r>
      <w:r>
        <w:rPr>
          <w:rFonts w:ascii="Arial" w:cs="Arial" w:eastAsia="Arial" w:hAnsi="Arial"/>
          <w:sz w:val="20"/>
          <w:szCs w:val="20"/>
        </w:rPr>
        <w:t xml:space="preserve">kind=structure: deletions, reconfirm with new contract value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data/projectActions.ts phaseLockReason(), reconfirmWeights()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REC-01 · One recognition method and measure, locked at approval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8 · Highest · 5 points · Sprint 1 · Component: Project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Finance/Controller</w:t>
      </w:r>
      <w:r>
        <w:rPr>
          <w:rFonts w:ascii="Arial" w:cs="Arial" w:eastAsia="Arial" w:hAnsi="Arial"/>
          <w:sz w:val="20"/>
          <w:szCs w:val="20"/>
        </w:rPr>
        <w:t xml:space="preserve">, I want each project to carry exactly one recognition method and measure that locks at approval, so that the accounting basis can’t drift after revenue starts moving.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REC-01-AC1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create flow, Then I choose one method (T&amp;M, Input, Output) and, for Output, one measure (milestone or unit).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REC-01-AC2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Draft project, Then the method and measure can still change; the header pill reads “Locks at approval”.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REC-01-AC3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Gate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Finance approves the project (OQ7: Finance only, never the project’s own PM), Then method, measure and production flag lock and the pill shows a lock icon.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REC-01-AC4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locked project, When the method must change, Then Re-open approval requires a reason, returns the project to Draft and writes an audit entry.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REC-01-AC5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Gate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revenue has been recognised, Then Re-open approval is refused.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REC-01-AC6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any screen, Then no UI allows mixing methods or measures within one project.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method ∈ {tm, input, output}; measure ∈ {milestone, unit} only when method = output.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Changing method/measure on an Active project is impossible without re-open.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Re-open is refused once any recognition posting exists.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VR4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Re-open reason: required, 5–500 characters.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Approve as non-Finance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 / Controller approves project release. Switch “View as” to approve.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 / Controller yang menyetujui rilis proyek. Ganti “Lihat sebagai” untuk menyetujui.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 approves own project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You manage this project, so someone else must approve it.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Anda mengelola proyek ini, jadi orang lain yang harus menyetujuinya.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Re-open after recognition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Revenue has already been recognised on this project, so the method can’t be re-opened.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Pendapatan sudah diakui di proyek ini, jadi metode tidak dapat dibuka ulang.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Re-open without reason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Enter a reason for re-opening.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Isi alasan membuka ulang.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Create flow (UI phase 1, Story 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Approval gate (UI phase 2, Story 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Audit writer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project_method_locked {project_id, method, measure}; project_method_reopened {project_id}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Audit: </w:t>
      </w:r>
      <w:r>
        <w:rPr>
          <w:rFonts w:ascii="Arial" w:cs="Arial" w:eastAsia="Arial" w:hAnsi="Arial"/>
          <w:sz w:val="20"/>
          <w:szCs w:val="20"/>
        </w:rPr>
        <w:t xml:space="preserve">kind=approval and kind=method_reopen with reason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data/projectActions.ts approveProject(), reopenProject(); ProjectDetailPage.vue header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REC-02 · Two clocks: recognition and billing ledgers with WIP position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8 · Highest · 8 points · Sprint 2 · Component: Recognition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Finance/Controller</w:t>
      </w:r>
      <w:r>
        <w:rPr>
          <w:rFonts w:ascii="Arial" w:cs="Arial" w:eastAsia="Arial" w:hAnsi="Arial"/>
          <w:sz w:val="20"/>
          <w:szCs w:val="20"/>
        </w:rPr>
        <w:t xml:space="preserve">, I want recognised revenue and billed-to-date kept as separate postings with WIP as the reconciling balance, so that an overbilled or underbilled job is visible, and the down-payment case is representable.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any project, Then the Recognition &amp; billing tab shows three cards: Recognised to date, Billed to date and WIP position.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recognised &gt; billed, Then WIP shows the difference as “Underbilled — contract asset”; given billed &gt; recognised, “Overbilled — contract liability”.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 check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IPB seed (DP 30% invoiced, 17% recognised), Then WIP reads Rp108.579.576 overbilled.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tab, Then Recognition postings and Invoices are listed separately, each with number, date, description and amount; a catch-up posting is tagged.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Consistency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portfolio and the project header, Then the same WIP figure is shown.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REC-02-AC6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every recognition or billing posting, Then its GL entry follows the posting spec (G1) and it writes an audit entry.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REC-02-AC7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an invoice, When Finance records payment, Then its status becomes Paid; WIP is unaffected.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Recognition and billing are separate records; no single action creates both.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WIP = Σ recognition postings − Σ invoices for the project (whole rupiah).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Postings are append-only; corrections are reversal postings (G6), never edits or deletes.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VR4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Posting date must fall in an open accounting period (G5).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VR5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Tenant guard on every read and write (OQ17).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 into closed period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This date is in a closed period. Pick a date in an open period.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Tanggal ini ada di periode yang sudah ditutup. Pilih tanggal di periode terbuka.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 posting failed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posting couldn’t be saved, so nothing changed. Try again — if it keeps failing, contact support with reference {ref}.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Posting tidak tersimpan, jadi tidak ada yang berubah. Coba lagi — jika terus gagal, hubungi support dengan referensi {ref}.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GL posting spec for recognition and billing (G1) — estimation-blocking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Sales invoice module (invoice records)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Accounting period status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Audit writer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Log: </w:t>
      </w:r>
      <w:r>
        <w:rPr>
          <w:rFonts w:ascii="Arial" w:cs="Arial" w:eastAsia="Arial" w:hAnsi="Arial"/>
          <w:sz w:val="20"/>
          <w:szCs w:val="20"/>
        </w:rPr>
        <w:t xml:space="preserve">posting_id, project_id, kind, amount, journal_id — one line per posting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Metric: </w:t>
      </w:r>
      <w:r>
        <w:rPr>
          <w:rFonts w:ascii="Arial" w:cs="Arial" w:eastAsia="Arial" w:hAnsi="Arial"/>
          <w:sz w:val="20"/>
          <w:szCs w:val="20"/>
        </w:rPr>
        <w:t xml:space="preserve">Tab load p95 ≤ 1,5 s (OQ18); posting write p95 ≤ 500 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Alert: </w:t>
      </w:r>
      <w:r>
        <w:rPr>
          <w:rFonts w:ascii="Arial" w:cs="Arial" w:eastAsia="Arial" w:hAnsi="Arial"/>
          <w:sz w:val="20"/>
          <w:szCs w:val="20"/>
        </w:rPr>
        <w:t xml:space="preserve">Any posting where the GL journal and the project posting disagree (nightly reconciliation)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data/projectRecognition.ts (recognitionPostings, projectInvoices, wipPosition); tabs/RecognitionTab.vue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REC-03 · Verify a phase by BAST — recognition only, no invoice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8, 9 · Highest · 5 points · Sprint 2 · Component: Recognition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Project Manager</w:t>
      </w:r>
      <w:r>
        <w:rPr>
          <w:rFonts w:ascii="Arial" w:cs="Arial" w:eastAsia="Arial" w:hAnsi="Arial"/>
          <w:sz w:val="20"/>
          <w:szCs w:val="20"/>
        </w:rPr>
        <w:t xml:space="preserve">, I want to record the BAST for a phase and have its progress weight recognised, so that revenue follows third-party evidence of progress, independent of the billing schedule.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an Active Output · milestone project with weights at 100%, When I verify a phase with a BAST number, Then one recognition posting is created and no invoice is created.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posting, Then amount = round(cumulative verified weight × contract value) − recognised to date (cumulative method, no rounding drift).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 check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IPB verifying Interior (50,8%), Then Rp424.295.571 is recognised, invoices stay unchanged, and WIP moves to Rp315.715.995 underbilled.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confirm dialog, Then it shows the revenue to be recognised and “Invoice issued: none — billing follows the contract terms”.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Gate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weights ≠ 100%, the reweight flag, or a non-Active project, Then Verify is disabled with the reason (PW-02, PW-04).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REC-03-AC6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verification, Then the phase shows Verified with BAST number and date, and two audit entries are written (BAST, recognition).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BAST number required, 3–50 characters, unique per project.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phase can be verified once; verification is irreversible except by Finance reversal (G6).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Verification date = posting date; must be in an open period (G5).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VR4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Only the PM or Finance may verify (G11).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Missing BAST number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Enter the BAST number — a phase is achieved by third-party evidence.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Isi nomor BAST — fase dinyatakan tercapai berdasarkan bukti pihak ketiga.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Duplicate BAST number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BAST {no} is already recorded on this project.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BAST {no} sudah tercatat di proyek ini.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Project not Active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Only an active project can recognise revenue.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Hanya proyek aktif yang dapat mengakui pendapatan.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PW-02, PW-04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REC-02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REC-01 (Active + locked)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project_phase_verified {project_id, phase_id, weight, amount}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Audit: </w:t>
      </w:r>
      <w:r>
        <w:rPr>
          <w:rFonts w:ascii="Arial" w:cs="Arial" w:eastAsia="Arial" w:hAnsi="Arial"/>
          <w:sz w:val="20"/>
          <w:szCs w:val="20"/>
        </w:rPr>
        <w:t xml:space="preserve">kind=bast and kind=recognition, refNo = BAST and REC numbers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data/projectActions.ts verifyPhase(); tabs/RecognitionTab.vue verify modal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REC-04 · Output · unit recognition run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8 · High · 5 points · Sprint 3 · Component: Recognition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Finance/Controller</w:t>
      </w:r>
      <w:r>
        <w:rPr>
          <w:rFonts w:ascii="Arial" w:cs="Arial" w:eastAsia="Arial" w:hAnsi="Arial"/>
          <w:sz w:val="20"/>
          <w:szCs w:val="20"/>
        </w:rPr>
        <w:t xml:space="preserve">, I want % complete computed from confirmed ÷ planned units and a run that posts the difference, so that unit-measured jobs recognise revenue as units are produced or delivered.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REC-04-AC1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an Output · unit project, Then the tab lists work packages with planned units, confirmed units and whether each counts toward % (OQ6 option A: all planned units count).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REC-04-AC2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list, Then % complete = Σ confirmed ÷ Σ planned, and Recognition due = round(% × contract value) − recognised to date, with the formula shown.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REC-04-AC3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 check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Kamala seed (36 of 80 units, 30% recognised), Then % complete reads 45% and Recognition due Rp100.410.000.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REC-04-AC4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Run recognition, Then one posting is created for the due amount and no invoice is created.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REC-04-AC5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due = 0, Then Run recognition is disabled.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REC-04-AC6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confirmed units decrease (correction), Then due is negative and the run posts a reversal with the same audit trail.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 units source: WO output received for production work packages; BAST quantity for service work packages (G7).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Confirmed ≤ planned per work package.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 ships option A; the A/B switch is prototype-only (OQ6 provisional).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Format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VR4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Posting date in an open period (G5).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Nothing due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Nothing to recognise — posted revenue already matches % complete.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Tidak ada yang perlu diakui — pendapatan tercatat sudah sesuai % selesai.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planned units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Unit-measured Output needs planned units on at least one work package.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Output berbasis unit memerlukan unit rencana di minimal satu paket kerja.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REC-02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WO completion confirms units (Production module)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Soft: </w:t>
      </w:r>
      <w:r>
        <w:rPr>
          <w:rFonts w:ascii="Arial" w:cs="Arial" w:eastAsia="Arial" w:hAnsi="Arial"/>
          <w:sz w:val="20"/>
          <w:szCs w:val="20"/>
        </w:rPr>
        <w:t xml:space="preserve">BAST quantity for service work packages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project_recognition_run {project_id, method: unit, pct, amount}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Audit: </w:t>
      </w:r>
      <w:r>
        <w:rPr>
          <w:rFonts w:ascii="Arial" w:cs="Arial" w:eastAsia="Arial" w:hAnsi="Arial"/>
          <w:sz w:val="20"/>
          <w:szCs w:val="20"/>
        </w:rPr>
        <w:t xml:space="preserve">kind=recognition: “Recognition run at {pct} complete — recognised {amount}”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data/projectRecognition.ts unitProgress(), recognitionDue(); projectActions.ts runRecognition()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REC-05 · Input (cost-to-cost) recognition run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8 · High · 5 points · Sprint 3 · Component: Recognition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Finance/Controller</w:t>
      </w:r>
      <w:r>
        <w:rPr>
          <w:rFonts w:ascii="Arial" w:cs="Arial" w:eastAsia="Arial" w:hAnsi="Arial"/>
          <w:sz w:val="20"/>
          <w:szCs w:val="20"/>
        </w:rPr>
        <w:t xml:space="preserve">, I want % complete = actual cost ÷ budget, recalculating live as cost posts, so that cost-to-cost jobs recognise revenue in step with the work actually done.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REC-05-AC1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an Input project with a budget, Then the tab shows actual cost, budget and live % complete.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REC-05-AC2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new cost posts, Then % complete and Recognition due update without a manual refresh.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REC-05-AC3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Run recognition, Then one posting is created for round(% × contract value) − recognised to date; no invoice is created.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REC-05-AC4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actual cost exceeds budget, Then % complete caps at 100% and a warning suggests reviewing the budget (loss provision out of scope, G4).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REC-05-AC5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Gate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no budget baseline, Then % complete reads “—”, Run is disabled, and a link opens Budget setup.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REC-05-AC6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ambiguous cost (scrap, consumables, factory overhead) not yet classified, Then it is excluded from actual.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Denominator = current approved cost budget including phase reserves (G3 — Finance to confirm).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Numerator = actual project cost counted by the cost rollup (classified lines + WO actuals); committed cost excluded.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% complete capped at 100%.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VR4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Posting date in an open period (G5).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budget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Budget not set — % complete can’t be computed for cost-to-cost until a baseline exists.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Anggaran belum diatur — % selesai metode cost-to-cost belum bisa dihitung sampai baseline tersedia.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Cost over budget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Actual cost is over budget, so % complete is capped at 100%. Review the budget in Budget setup.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Biaya aktual melebihi anggaran, jadi % selesai dibatasi 100%. Tinjau anggaran di Pengaturan anggaran.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Budget setup baseline (UI phase 2, Story 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Soft: </w:t>
      </w:r>
      <w:r>
        <w:rPr>
          <w:rFonts w:ascii="Arial" w:cs="Arial" w:eastAsia="Arial" w:hAnsi="Arial"/>
          <w:sz w:val="20"/>
          <w:szCs w:val="20"/>
        </w:rPr>
        <w:t xml:space="preserve">Cost rollup (UI phase 5, Story 14) — interim: WO actuals + posted documents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REC-02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project_recognition_run {project_id, method: input, pct, amount}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Metric: </w:t>
      </w:r>
      <w:r>
        <w:rPr>
          <w:rFonts w:ascii="Arial" w:cs="Arial" w:eastAsia="Arial" w:hAnsi="Arial"/>
          <w:sz w:val="20"/>
          <w:szCs w:val="20"/>
        </w:rPr>
        <w:t xml:space="preserve">% of Input projects with cost &gt; budget (early warning)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data/projectRecognition.ts percentComplete() input branch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REC-06 · T&amp;M: bill / write-down / write-up decision per entry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8 · High · 5 points · Sprint 4 · Component: Recognition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Finance/Controller</w:t>
      </w:r>
      <w:r>
        <w:rPr>
          <w:rFonts w:ascii="Arial" w:cs="Arial" w:eastAsia="Arial" w:hAnsi="Arial"/>
          <w:sz w:val="20"/>
          <w:szCs w:val="20"/>
        </w:rPr>
        <w:t xml:space="preserve">, I want every unbilled time entry to carry a bill, write-down or write-up decision before invoicing, so that what reaches the customer is a deliberate decision, not a raw timesheet dump.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REC-06-AC1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T&amp;M project, Then unbilled entries list person, description, hours, cost, standard amount at bill rate and a Decision select that starts at “Decide…”.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REC-06-AC2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Bill, Then bill amount = hours × bill rate.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REC-06-AC3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Write-down or Write-up, Then a bill amount and a reason are required and the change is audited.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REC-06-AC4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entries still at “Decide…”, Then a counter shows how many are awaiting a decision.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REC-06-AC5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an invoiced entry, Then its decision is read-only and shows the invoice number.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Write-down: 0 ≤ amount &lt; standard amount. Write-up: amount &gt; standard amount (no cap).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Reason required for write-down and write-up, 5–300 characters (G10, new requirement).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Only Finance or the PM may decide.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Write-down out of range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write-down must be less than {standard} and not negative.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Penurunan harus kurang dari {standard} dan tidak negatif.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Write-up not above standard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write-up must be more than {standard}.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Kenaikan harus lebih dari {standard}.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Missing reason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Enter a reason for this write-down or write-up.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Isi alasan penurunan atau kenaikan ini.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Timesheet module provides entries with project line, hours and rates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REC-02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project_tm_decision_set {project_id, entry_id, decision, delta}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Audit: </w:t>
      </w:r>
      <w:r>
        <w:rPr>
          <w:rFonts w:ascii="Arial" w:cs="Arial" w:eastAsia="Arial" w:hAnsi="Arial"/>
          <w:sz w:val="20"/>
          <w:szCs w:val="20"/>
        </w:rPr>
        <w:t xml:space="preserve">kind=billing for write-down / write-up with reason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tabs/RecognitionTab.vue T&amp;M table; projectActions.ts setTmDecision()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REC-07 · T&amp;M: invoice decided entries (billing + recognition as two postings)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8 · High · 3 points · Sprint 4 · Component: Recognition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Finance/Controller</w:t>
      </w:r>
      <w:r>
        <w:rPr>
          <w:rFonts w:ascii="Arial" w:cs="Arial" w:eastAsia="Arial" w:hAnsi="Arial"/>
          <w:sz w:val="20"/>
          <w:szCs w:val="20"/>
        </w:rPr>
        <w:t xml:space="preserve">, I want to invoice all decided entries in one action that still creates two separate postings, so that T&amp;M billing is fast while the two-clock model stays intact.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REC-07-AC1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decided, uninvoiced entries, When I choose Invoice decided entries, Then one invoice is created for the sum of bill amounts.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REC-07-AC2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same action, Then one recognition posting of the same amount is created as a separate record.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REC-07-AC3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undecided entries, Then they are left out and the result states how many remain.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REC-07-AC4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Gate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no decided entries, Then the action is disabled with the reason.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 T&amp;M, recognised = billed by design, but always as two postings (PRD §6 shortcut rule).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Invoice and recognition share the posting date, in an open period.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Nothing decided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Decide bill / write-down / write-up on {n} unbilled entries first.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Putuskan tagih / turunkan / naikkan pada {n} entri yang belum ditagih dulu.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REC-06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Sales invoice module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project_tm_invoiced {project_id, entries, amount}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Audit: </w:t>
      </w:r>
      <w:r>
        <w:rPr>
          <w:rFonts w:ascii="Arial" w:cs="Arial" w:eastAsia="Arial" w:hAnsi="Arial"/>
          <w:sz w:val="20"/>
          <w:szCs w:val="20"/>
        </w:rPr>
        <w:t xml:space="preserve">kind=billing: “T&amp;M invoice {no} — {n} entries, {amount}”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projectActions.ts invoiceTm()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REC-08 · Contract billing terms and term invoices (billing only)</w:t>
      </w:r>
    </w:p>
    <w:p>
      <w:pPr>
        <w:spacing w:after="10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PRD story 8, 9 · Highest · 8 points · Sprint 3 · Component: Billing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1. Story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Finance/Controller</w:t>
      </w:r>
      <w:r>
        <w:rPr>
          <w:rFonts w:ascii="Arial" w:cs="Arial" w:eastAsia="Arial" w:hAnsi="Arial"/>
          <w:sz w:val="20"/>
          <w:szCs w:val="20"/>
        </w:rPr>
        <w:t xml:space="preserve">, I want to issue invoices from the contract’s own terms, separately from recognition, so that down payments and progress terms bill on the contract’s clock without distorting recognised revenue.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2. Acceptance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6726"/>
      </w:tblGrid>
      <w:tr>
        <w:trPr>
          <w:tblHeader/>
        </w:trP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Given / When / Then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REC-08-AC1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project linked to a contract/SO, Then its billing terms are listed with share, trigger, amount and invoice status — read from the contract module (OQ11).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REC-08-AC2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trigger (on signing / cumulative progress ≥ x% / at handover), Then its status shows Trigger met or Not met yet.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REC-08-AC3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Issue term invoice, Then one invoice is created for share × current contract value and no recognition posting is created.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REC-08-AC4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Edge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trigger is not met, Then the confirm dialog warns but still allows issuing if the customer agreed.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REC-08-AC5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the confirm dialog, Then it previews WIP after the invoice.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REC-08-AC6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 check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a DP invoice before any progress, Then WIP shows an overbilled liability equal to the DP.</w:t>
            </w:r>
          </w:p>
        </w:tc>
      </w:tr>
      <w:tr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REC-08-AC7</w:t>
            </w:r>
          </w:p>
        </w:tc>
        <w:tc>
          <w:tcPr>
            <w:tcW w:type="dxa" w:w="11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67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Given terms that don’t align with phases (IPB: DP 30% / progress 50% / settlement 20% vs 5 phases), Then nothing tries to map terms to phases.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3. Validation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Enforcement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VR1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Term amount always comes from the contract, never from phase weights.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VR2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term can be invoiced once.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VR3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a change order, uninvoiced terms use the new contract value; invoiced terms never change (G8).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VR4</w:t>
            </w:r>
          </w:p>
        </w:tc>
        <w:tc>
          <w:tcPr>
            <w:tcW w:type="dxa" w:w="7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Draft projects can’t bill.</w:t>
            </w:r>
          </w:p>
        </w:tc>
        <w:tc>
          <w:tcPr>
            <w:tcW w:type="dxa" w:w="13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Block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4. Error handling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500"/>
        <w:gridCol w:w="3500"/>
      </w:tblGrid>
      <w:tr>
        <w:trPr>
          <w:tblHeader/>
        </w:trP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(EN)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copy (ID)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Already invoiced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This term is already invoiced.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Termin ini sudah ditagih.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Draft project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Approve the project before billing.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Setujui proyek sebelum menagih.</w:t>
            </w:r>
          </w:p>
        </w:tc>
      </w:tr>
      <w:tr>
        <w:tc>
          <w:tcPr>
            <w:tcW w:type="dxa" w:w="2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Trigger not met (warning)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This term’s trigger isn’t met yet ({trigger}). You can still bill it if the customer agreed.</w:t>
            </w:r>
          </w:p>
        </w:tc>
        <w:tc>
          <w:tcPr>
            <w:tcW w:type="dxa" w:w="35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Pemicu termin ini belum terpenuhi ({trigger}). Anda tetap dapat menagihnya jika pelanggan setuju.</w:t>
            </w:r>
          </w:p>
        </w:tc>
      </w:tr>
    </w:tbl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5.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Contract/SO module exposes billing terms (OQ11)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Sales invoice module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Hard: </w:t>
      </w:r>
      <w:r>
        <w:rPr>
          <w:rFonts w:ascii="Arial" w:cs="Arial" w:eastAsia="Arial" w:hAnsi="Arial"/>
          <w:sz w:val="20"/>
          <w:szCs w:val="20"/>
        </w:rPr>
        <w:t xml:space="preserve">REC-02</w:t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6.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Mixpanel: </w:t>
      </w:r>
      <w:r>
        <w:rPr>
          <w:rFonts w:ascii="Arial" w:cs="Arial" w:eastAsia="Arial" w:hAnsi="Arial"/>
          <w:sz w:val="20"/>
          <w:szCs w:val="20"/>
        </w:rPr>
        <w:t xml:space="preserve">project_term_invoice_issued {project_id, term_id, amount, trigger_met}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Audit: </w:t>
      </w:r>
      <w:r>
        <w:rPr>
          <w:rFonts w:ascii="Arial" w:cs="Arial" w:eastAsia="Arial" w:hAnsi="Arial"/>
          <w:sz w:val="20"/>
          <w:szCs w:val="20"/>
        </w:rPr>
        <w:t xml:space="preserve">kind=billing: “Issued term invoice {no} — {term} ({amount}). No revenue recognised.”</w:t>
      </w:r>
    </w:p>
    <w:p>
      <w:pPr>
        <w:spacing w:after="2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Prototype reference: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data/projectRecognition.ts billingTerms; projectActions.ts issueTermInvoice()</w:t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5. INVEST assessment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Independent: </w:t>
      </w:r>
      <w:r>
        <w:rPr>
          <w:rFonts w:ascii="Arial" w:cs="Arial" w:eastAsia="Arial" w:hAnsi="Arial"/>
          <w:sz w:val="20"/>
          <w:szCs w:val="20"/>
        </w:rPr>
        <w:t xml:space="preserve">only REC-01, REC-02 and PW-01 have no hard dependency inside the batch. The rest depend on sibling stories, which the build sequence respects; none depends on a story in a later batch except the Story 12 hook in PW-04 (soft).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Small: </w:t>
      </w:r>
      <w:r>
        <w:rPr>
          <w:rFonts w:ascii="Arial" w:cs="Arial" w:eastAsia="Arial" w:hAnsi="Arial"/>
          <w:sz w:val="20"/>
          <w:szCs w:val="20"/>
        </w:rPr>
        <w:t xml:space="preserve">REC-02 and REC-08 are 8 points. REC-02 can split into (a) ledgers + WIP display and (b) GL posting + nightly reconciliation once G1 is written; REC-08 can split into (a) terms list + trigger status and (b) term invoice issuing.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Estimable: </w:t>
      </w:r>
      <w:r>
        <w:rPr>
          <w:rFonts w:ascii="Arial" w:cs="Arial" w:eastAsia="Arial" w:hAnsi="Arial"/>
          <w:sz w:val="20"/>
          <w:szCs w:val="20"/>
        </w:rPr>
        <w:t xml:space="preserve">REC-02…REC-08 all touch posting dates; they are not estimable until G5 is decided. REC-02 additionally waits for the GL posting spec (G1).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Testable: </w:t>
      </w:r>
      <w:r>
        <w:rPr>
          <w:rFonts w:ascii="Arial" w:cs="Arial" w:eastAsia="Arial" w:hAnsi="Arial"/>
          <w:sz w:val="20"/>
          <w:szCs w:val="20"/>
        </w:rPr>
        <w:t xml:space="preserve">each story carries data checks against the IPB and Kamala seed data, so QA can assert exact rupiah amounts.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Data checks used in the criteria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Case</w:t>
            </w:r>
          </w:p>
        </w:tc>
        <w:tc>
          <w:tcPr>
            <w:tcW w:type="dxa" w:w="5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4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IPB verifies Interior (weight 50,8%) at 17% already recognised</w:t>
            </w:r>
          </w:p>
        </w:tc>
        <w:tc>
          <w:tcPr>
            <w:tcW w:type="dxa" w:w="5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Recognises Rp424.295.571 (67,8% × Rp835.227.502 − Rp141.988.675); no invoice; WIP Rp315.715.995 underbilled</w:t>
            </w:r>
          </w:p>
        </w:tc>
      </w:tr>
      <w:tr>
        <w:tc>
          <w:tcPr>
            <w:tcW w:type="dxa" w:w="4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IPB before verification (DP 30% invoiced, 17% recognised)</w:t>
            </w:r>
          </w:p>
        </w:tc>
        <w:tc>
          <w:tcPr>
            <w:tcW w:type="dxa" w:w="5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WIP Rp108.579.576 overbilled</w:t>
            </w:r>
          </w:p>
        </w:tc>
      </w:tr>
      <w:tr>
        <w:tc>
          <w:tcPr>
            <w:tcW w:type="dxa" w:w="4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Kamala Output · unit (36 of 80 units, 30% recognised, contract Rp649.800.000)</w:t>
            </w:r>
          </w:p>
        </w:tc>
        <w:tc>
          <w:tcPr>
            <w:tcW w:type="dxa" w:w="5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% complete 45%; recognition due Rp100.410.000</w:t>
            </w:r>
          </w:p>
        </w:tc>
      </w:tr>
      <w:tr>
        <w:tc>
          <w:tcPr>
            <w:tcW w:type="dxa" w:w="4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IPB weight suggestion from RAB</w:t>
            </w:r>
          </w:p>
        </w:tc>
        <w:tc>
          <w:tcPr>
            <w:tcW w:type="dxa" w:w="50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2,0 / 15,0 / 50,8 / 24,0 / 8,2%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6. Gaps and decisions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Ambiguities found while writing the stories. Estimation-blocking items should be decided before Sprint 2 planning.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3526"/>
        <w:gridCol w:w="1200"/>
        <w:gridCol w:w="1000"/>
      </w:tblGrid>
      <w:tr>
        <w:trPr>
          <w:tblHeader/>
        </w:trP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Recommendation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shd w:fill="1F4E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G1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 posting spec for recognition and billing is not written (PRD constraint).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Recognition: Dr Contract asset (unbilled revenue) / Cr Revenue. Billing: Dr Accounts receivable / Cr Contract asset up to its balance, remainder Cr Contract liability. Report the net per project as WIP.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Estimation-blocking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 + Engineering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G5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Which date recognition and billing post on, and whether backdating is allowed.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Default today; may be backdated only within an open accounting period; closed periods are refused.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Estimation-blocking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G3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Input method denominator: include phase reserves or only allocated budget?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Current approved cost budget including reserves (what the prototype does). Finance to confirm.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Needs decision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G4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Input method when actual cost exceeds budget (onerous contract / loss provision).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Cap % at 100% and warn; loss provision is out of MVP scope and logged as a future story.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Scope note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 + Finance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G6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How a wrong recognition (e.g. a BAST recorded in error) is corrected.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Finance-only reversal posting with a reason; the phase returns to unverified; never delete a posting.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New requirement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 + Finance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G7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Source of confirmed units for Output · unit.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Production: WO output received. Service: BAST quantity. Manual edits are audited.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Needs decision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 + Production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G8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Term amount after a change order changes the contract value.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Uninvoiced terms recalculate on the new value; invoiced terms never change. Depends on OQ11 (terms owned by the contract module).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Needs decision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G9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Precision of progress weights.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 2 decimals; the 100% check compares at 2 dp.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Closed (assumed)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G10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 a reason required for T&amp;M write-down / write-up?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Yes, 5–300 characters. The prototype didn’t require one — added as a new requirement.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New requirement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G11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Who may verify a phase by BAST.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PM or Finance; Finance alone may reverse (G6).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Closed (assumed)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G12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Currency.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IDR only in MVP; multi-currency contracts out of scope.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Scope note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OQ3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Accounting review of weights sourced from RAB.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Provisional: accept, editable by PM (plan Part 3).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Provisional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OQ6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Unit Output × service work package.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Provisional: option A.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Provisional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 + Finance</w:t>
            </w:r>
          </w:p>
        </w:tc>
      </w:tr>
      <w:tr>
        <w:tc>
          <w:tcPr>
            <w:tcW w:type="dxa" w:w="7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OQ11</w:t>
            </w:r>
          </w:p>
        </w:tc>
        <w:tc>
          <w:tcPr>
            <w:tcW w:type="dxa" w:w="26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Are billing terms specified in this PRD or the contract module?</w:t>
            </w:r>
          </w:p>
        </w:tc>
        <w:tc>
          <w:tcPr>
            <w:tcW w:type="dxa" w:w="3526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Provisional: the contract/SO module owns them; this module reads.</w:t>
            </w:r>
          </w:p>
        </w:tc>
        <w:tc>
          <w:tcPr>
            <w:tcW w:type="dxa" w:w="12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Provisional</w:t>
            </w:r>
          </w:p>
        </w:tc>
        <w:tc>
          <w:tcPr>
            <w:tcW w:type="dxa" w:w="1000"/>
            <w:tcBorders>
              <w:top w:val="single" w:color="D0D6DD" w:sz="4"/>
              <w:left w:val="single" w:color="D0D6DD" w:sz="4"/>
              <w:bottom w:val="single" w:color="D0D6DD" w:sz="4"/>
              <w:right w:val="single" w:color="D0D6DD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Project MTO · Shift-left batch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3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F4E3D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Shift-Left User Stories — Batch 2</dc:title>
  <dc:creator>Project MTO</dc:creator>
  <cp:lastModifiedBy>Un-named</cp:lastModifiedBy>
  <cp:revision>1</cp:revision>
  <dcterms:created xsi:type="dcterms:W3CDTF">2026-09-22T04:06:49.188Z</dcterms:created>
  <dcterms:modified xsi:type="dcterms:W3CDTF">2026-09-22T04:06:49.189Z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