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46693108"/>
        <w:docPartObj>
          <w:docPartGallery w:val="Cover Pages"/>
          <w:docPartUnique/>
        </w:docPartObj>
      </w:sdtPr>
      <w:sdtContent>
        <w:p w14:paraId="4310329E" w14:textId="5E29550D" w:rsidR="00A11BEB" w:rsidRDefault="00A11B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729F68" wp14:editId="4B5A38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02CFEDC" w14:textId="6C3021D4" w:rsidR="00A11BEB" w:rsidRDefault="008637DE" w:rsidP="008637D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8637DE">
                                        <w:rPr>
                                          <w:color w:val="FFFFFF" w:themeColor="background1"/>
                                        </w:rPr>
                                        <w:t>Angie Tatiana Aparicio Ochoa – Project Manager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Pr="008637DE">
                                        <w:rPr>
                                          <w:color w:val="FFFFFF" w:themeColor="background1"/>
                                        </w:rPr>
                                        <w:t>Harold Muñoz – Machine Learning Engineer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Pr="008637DE">
                                        <w:rPr>
                                          <w:color w:val="FFFFFF" w:themeColor="background1"/>
                                        </w:rPr>
                                        <w:t>Jhon Brandon Idarraga Cardenas – Data Engineer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Pr="008637DE">
                                        <w:rPr>
                                          <w:color w:val="FFFFFF" w:themeColor="background1"/>
                                        </w:rPr>
                                        <w:t>Jhonn Sebastian Robles Robles – Data Analyst</w:t>
                                      </w:r>
                                    </w:p>
                                  </w:sdtContent>
                                </w:sdt>
                                <w:p w14:paraId="393A2313" w14:textId="302FED3E" w:rsidR="00A11BEB" w:rsidRDefault="00000000" w:rsidP="008637D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637D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AUTONOMA DE OCCIDENTE</w:t>
                                      </w:r>
                                    </w:sdtContent>
                                  </w:sdt>
                                  <w:r w:rsidR="00A11BEB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637DE" w:rsidRPr="008637DE">
                                        <w:rPr>
                                          <w:color w:val="FFFFFF" w:themeColor="background1"/>
                                        </w:rPr>
                                        <w:t>Cll 25 # 115-85</w:t>
                                      </w:r>
                                      <w:r w:rsidR="008637DE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8637DE" w:rsidRPr="008637DE">
                                        <w:rPr>
                                          <w:color w:val="FFFFFF" w:themeColor="background1"/>
                                        </w:rPr>
                                        <w:t xml:space="preserve">Km 2 Vía Cali - </w:t>
                                      </w:r>
                                      <w:r w:rsidR="00CB0BA0" w:rsidRPr="008637DE">
                                        <w:rPr>
                                          <w:color w:val="FFFFFF" w:themeColor="background1"/>
                                        </w:rPr>
                                        <w:t>Jamundí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F4761" w:themeColor="accent1" w:themeShade="BF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01A178" w14:textId="490BE2F4" w:rsidR="00A11BEB" w:rsidRDefault="008637D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637DE">
                                        <w:rPr>
                                          <w:rFonts w:asciiTheme="majorHAnsi" w:eastAsiaTheme="majorEastAsia" w:hAnsiTheme="majorHAnsi" w:cstheme="majorBidi"/>
                                          <w:color w:val="0F4761" w:themeColor="accent1" w:themeShade="BF"/>
                                          <w:sz w:val="40"/>
                                          <w:szCs w:val="40"/>
                                        </w:rPr>
                                        <w:t>Software Modelador de Impagos (SMI)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729F68" id="Grupo 198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02CFEDC" w14:textId="6C3021D4" w:rsidR="00A11BEB" w:rsidRDefault="008637DE" w:rsidP="008637D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8637DE">
                                  <w:rPr>
                                    <w:color w:val="FFFFFF" w:themeColor="background1"/>
                                  </w:rPr>
                                  <w:t>Angie Tatiana Aparicio Ochoa – Project Manager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8637DE">
                                  <w:rPr>
                                    <w:color w:val="FFFFFF" w:themeColor="background1"/>
                                  </w:rPr>
                                  <w:t>Harold Muñoz – Machine Learning Engineer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8637DE">
                                  <w:rPr>
                                    <w:color w:val="FFFFFF" w:themeColor="background1"/>
                                  </w:rPr>
                                  <w:t>Jhon Brandon Idarraga Cardenas – Data Engineer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8637DE">
                                  <w:rPr>
                                    <w:color w:val="FFFFFF" w:themeColor="background1"/>
                                  </w:rPr>
                                  <w:t>Jhonn Sebastian Robles Robles – Data Analyst</w:t>
                                </w:r>
                              </w:p>
                            </w:sdtContent>
                          </w:sdt>
                          <w:p w14:paraId="393A2313" w14:textId="302FED3E" w:rsidR="00A11BEB" w:rsidRDefault="00000000" w:rsidP="008637D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637DE">
                                  <w:rPr>
                                    <w:caps/>
                                    <w:color w:val="FFFFFF" w:themeColor="background1"/>
                                  </w:rPr>
                                  <w:t>uNIVERSIDAD AUTONOMA DE OCCIDENTE</w:t>
                                </w:r>
                              </w:sdtContent>
                            </w:sdt>
                            <w:r w:rsidR="00A11BEB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637DE" w:rsidRPr="008637DE">
                                  <w:rPr>
                                    <w:color w:val="FFFFFF" w:themeColor="background1"/>
                                  </w:rPr>
                                  <w:t>Cll 25 # 115-85</w:t>
                                </w:r>
                                <w:r w:rsidR="008637DE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8637DE" w:rsidRPr="008637DE">
                                  <w:rPr>
                                    <w:color w:val="FFFFFF" w:themeColor="background1"/>
                                  </w:rPr>
                                  <w:t xml:space="preserve">Km 2 Vía Cali - </w:t>
                                </w:r>
                                <w:r w:rsidR="00CB0BA0" w:rsidRPr="008637DE">
                                  <w:rPr>
                                    <w:color w:val="FFFFFF" w:themeColor="background1"/>
                                  </w:rPr>
                                  <w:t>Jamundí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01A178" w14:textId="490BE2F4" w:rsidR="00A11BEB" w:rsidRDefault="008637D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8637DE"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t>Software Modelador de Impagos (SMI)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B794771" w14:textId="4D9D31B7" w:rsidR="00A11BEB" w:rsidRDefault="00A11BEB">
          <w:pPr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033305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B3557F" w14:textId="69EF5CE4" w:rsidR="00A11BEB" w:rsidRDefault="00A11BEB">
          <w:pPr>
            <w:pStyle w:val="TtuloTDC"/>
          </w:pPr>
          <w:r>
            <w:rPr>
              <w:lang w:val="es-ES"/>
            </w:rPr>
            <w:t>Contenido</w:t>
          </w:r>
        </w:p>
        <w:p w14:paraId="508A0BFF" w14:textId="7D0C48FD" w:rsidR="00B71A5B" w:rsidRDefault="00A11BEB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66995" w:history="1">
            <w:r w:rsidR="00B71A5B" w:rsidRPr="00B331D2">
              <w:rPr>
                <w:rStyle w:val="Hipervnculo"/>
                <w:noProof/>
              </w:rPr>
              <w:t>Software Modelador de Impagos (SMI)</w:t>
            </w:r>
            <w:r w:rsidR="00B71A5B">
              <w:rPr>
                <w:noProof/>
                <w:webHidden/>
              </w:rPr>
              <w:tab/>
            </w:r>
            <w:r w:rsidR="00B71A5B">
              <w:rPr>
                <w:noProof/>
                <w:webHidden/>
              </w:rPr>
              <w:fldChar w:fldCharType="begin"/>
            </w:r>
            <w:r w:rsidR="00B71A5B">
              <w:rPr>
                <w:noProof/>
                <w:webHidden/>
              </w:rPr>
              <w:instrText xml:space="preserve"> PAGEREF _Toc175166995 \h </w:instrText>
            </w:r>
            <w:r w:rsidR="00B71A5B">
              <w:rPr>
                <w:noProof/>
                <w:webHidden/>
              </w:rPr>
            </w:r>
            <w:r w:rsidR="00B71A5B">
              <w:rPr>
                <w:noProof/>
                <w:webHidden/>
              </w:rPr>
              <w:fldChar w:fldCharType="separate"/>
            </w:r>
            <w:r w:rsidR="00B71A5B">
              <w:rPr>
                <w:noProof/>
                <w:webHidden/>
              </w:rPr>
              <w:t>2</w:t>
            </w:r>
            <w:r w:rsidR="00B71A5B">
              <w:rPr>
                <w:noProof/>
                <w:webHidden/>
              </w:rPr>
              <w:fldChar w:fldCharType="end"/>
            </w:r>
          </w:hyperlink>
        </w:p>
        <w:p w14:paraId="5AFB0330" w14:textId="5637768D" w:rsidR="00B71A5B" w:rsidRDefault="00B71A5B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6996" w:history="1">
            <w:r w:rsidRPr="00B331D2">
              <w:rPr>
                <w:rStyle w:val="Hipervnculo"/>
                <w:noProof/>
              </w:rPr>
              <w:t>Alineación Estratégica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2233" w14:textId="4862DE97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6997" w:history="1">
            <w:r w:rsidRPr="00B331D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EF98" w14:textId="06AEC599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6998" w:history="1">
            <w:r w:rsidRPr="00B331D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77BB" w14:textId="7A700F83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6999" w:history="1">
            <w:r w:rsidRPr="00B331D2">
              <w:rPr>
                <w:rStyle w:val="Hipervnculo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0EC9" w14:textId="43ABFF1D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0" w:history="1">
            <w:r w:rsidRPr="00B331D2">
              <w:rPr>
                <w:rStyle w:val="Hipervnculo"/>
                <w:noProof/>
              </w:rPr>
              <w:t>Criterios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044C" w14:textId="5C04BD6E" w:rsidR="00B71A5B" w:rsidRDefault="00B71A5B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1" w:history="1">
            <w:r w:rsidRPr="00B331D2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91D3" w14:textId="256350BA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2" w:history="1">
            <w:r w:rsidRPr="00B331D2">
              <w:rPr>
                <w:rStyle w:val="Hipervnculo"/>
                <w:noProof/>
              </w:rPr>
              <w:t>Hitos y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5105" w14:textId="636B1BB8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3" w:history="1">
            <w:r w:rsidRPr="00B331D2">
              <w:rPr>
                <w:rStyle w:val="Hipervnculo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3950" w14:textId="477FC745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4" w:history="1">
            <w:r w:rsidRPr="00B331D2">
              <w:rPr>
                <w:rStyle w:val="Hipervnculo"/>
                <w:noProof/>
              </w:rPr>
              <w:t>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555B" w14:textId="1C9B47E9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5" w:history="1">
            <w:r w:rsidRPr="00B331D2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4CBD" w14:textId="25F7AD8C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6" w:history="1">
            <w:r w:rsidRPr="00B331D2">
              <w:rPr>
                <w:rStyle w:val="Hipervnculo"/>
                <w:noProof/>
              </w:rPr>
              <w:t>Recursos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CFD7" w14:textId="0A6AB603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7" w:history="1">
            <w:r w:rsidRPr="00B331D2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5B7F" w14:textId="4A843DA6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8" w:history="1">
            <w:r w:rsidRPr="00B331D2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02A8" w14:textId="716D567D" w:rsidR="00B71A5B" w:rsidRDefault="00B71A5B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67009" w:history="1">
            <w:r w:rsidRPr="00B331D2">
              <w:rPr>
                <w:rStyle w:val="Hipervnculo"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BD0E" w14:textId="0E12D9FA" w:rsidR="00A11BEB" w:rsidRDefault="00A11BEB">
          <w:r>
            <w:rPr>
              <w:b/>
              <w:bCs/>
              <w:lang w:val="es-ES"/>
            </w:rPr>
            <w:fldChar w:fldCharType="end"/>
          </w:r>
        </w:p>
      </w:sdtContent>
    </w:sdt>
    <w:p w14:paraId="717F2ED8" w14:textId="61656FA7" w:rsidR="00A11BEB" w:rsidRDefault="00A11BEB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6F9B6FE" w14:textId="39A7806B" w:rsidR="00F35374" w:rsidRDefault="00707286" w:rsidP="00A67030">
      <w:pPr>
        <w:pStyle w:val="Ttulo1"/>
      </w:pPr>
      <w:bookmarkStart w:id="0" w:name="_Toc175166995"/>
      <w:r>
        <w:lastRenderedPageBreak/>
        <w:t>Software Modelador de Impagos (SMI)</w:t>
      </w:r>
      <w:bookmarkEnd w:id="0"/>
    </w:p>
    <w:p w14:paraId="3372D4BF" w14:textId="3AD8E860" w:rsidR="00A67030" w:rsidRDefault="00A67030" w:rsidP="00A67030">
      <w:pPr>
        <w:pStyle w:val="Ttulo2"/>
      </w:pPr>
      <w:bookmarkStart w:id="1" w:name="_Toc175166996"/>
      <w:r>
        <w:t>Alineación Estratégica</w:t>
      </w:r>
      <w:bookmarkEnd w:id="1"/>
    </w:p>
    <w:p w14:paraId="2C65A21B" w14:textId="34D03AF7" w:rsidR="00F35374" w:rsidRDefault="00F35374" w:rsidP="001735EB">
      <w:pPr>
        <w:pStyle w:val="Ttulo3"/>
      </w:pPr>
      <w:bookmarkStart w:id="2" w:name="_Toc175166997"/>
      <w:r>
        <w:t>Propósito</w:t>
      </w:r>
      <w:bookmarkEnd w:id="2"/>
    </w:p>
    <w:p w14:paraId="27A8B903" w14:textId="2DCCFC8C" w:rsidR="00A67030" w:rsidRPr="00A67030" w:rsidRDefault="00684178" w:rsidP="00A67030">
      <w:r w:rsidRPr="00A236A3">
        <w:t>El proyecto tiene como</w:t>
      </w:r>
      <w:r>
        <w:t xml:space="preserve"> propósito</w:t>
      </w:r>
      <w:r w:rsidRPr="00A236A3">
        <w:t xml:space="preserve"> desarrollar un modelo predictivo de ML</w:t>
      </w:r>
      <w:r>
        <w:t xml:space="preserve"> (Machine Learning)</w:t>
      </w:r>
      <w:r w:rsidRPr="00A236A3">
        <w:t xml:space="preserve"> para identificar clientes con alta probabilidad de morosidad en el pago de cuotas mensuales para un banco en Taiwán</w:t>
      </w:r>
      <w:r w:rsidR="00134C0C">
        <w:t xml:space="preserve">; </w:t>
      </w:r>
      <w:r w:rsidR="005D7AA0">
        <w:t>para ayudar a la entidad financiera a estar mas preparada ante una inminente morosidad por parte de cualquier cliente.</w:t>
      </w:r>
    </w:p>
    <w:p w14:paraId="1053F6A6" w14:textId="08FF4135" w:rsidR="00F35374" w:rsidRDefault="00F35374" w:rsidP="001735EB">
      <w:pPr>
        <w:pStyle w:val="Ttulo3"/>
      </w:pPr>
      <w:bookmarkStart w:id="3" w:name="_Toc175166998"/>
      <w:r>
        <w:t>Alcance</w:t>
      </w:r>
      <w:bookmarkEnd w:id="3"/>
    </w:p>
    <w:p w14:paraId="5F74BE0C" w14:textId="47279B67" w:rsidR="00A352BC" w:rsidRPr="00A67030" w:rsidRDefault="00FF178D" w:rsidP="00A67030">
      <w:r w:rsidRPr="004B551E">
        <w:rPr>
          <w:rFonts w:cs="Arial"/>
          <w:color w:val="202124"/>
          <w:shd w:val="clear" w:color="auto" w:fill="FFFFFF"/>
        </w:rPr>
        <w:t>El alcance del proyecto es desarrollar un modelo predictivo de ML</w:t>
      </w:r>
      <w:r>
        <w:rPr>
          <w:rFonts w:cs="Arial"/>
          <w:color w:val="202124"/>
          <w:shd w:val="clear" w:color="auto" w:fill="FFFFFF"/>
        </w:rPr>
        <w:t xml:space="preserve"> </w:t>
      </w:r>
      <w:r>
        <w:t xml:space="preserve">(Machine Learning) </w:t>
      </w:r>
      <w:r w:rsidRPr="004B551E">
        <w:rPr>
          <w:rFonts w:cs="Arial"/>
          <w:color w:val="202124"/>
          <w:shd w:val="clear" w:color="auto" w:fill="FFFFFF"/>
        </w:rPr>
        <w:t>para identificar solo a clientes con alta probabilidad de morosidad en el pago de cuotas mensuales de sus tarjetas de crédito para un banco en Taiwán</w:t>
      </w:r>
      <w:r>
        <w:rPr>
          <w:rFonts w:cs="Arial"/>
          <w:color w:val="202124"/>
          <w:shd w:val="clear" w:color="auto" w:fill="FFFFFF"/>
        </w:rPr>
        <w:t>.</w:t>
      </w:r>
    </w:p>
    <w:p w14:paraId="213AD8BE" w14:textId="3F6C3F32" w:rsidR="00F35374" w:rsidRDefault="00F35374" w:rsidP="001735EB">
      <w:pPr>
        <w:pStyle w:val="Ttulo3"/>
      </w:pPr>
      <w:bookmarkStart w:id="4" w:name="_Toc175166999"/>
      <w:r>
        <w:t>Producto</w:t>
      </w:r>
      <w:bookmarkEnd w:id="4"/>
    </w:p>
    <w:p w14:paraId="4510C81E" w14:textId="2663B905" w:rsidR="00A352BC" w:rsidRPr="00A67030" w:rsidRDefault="00D35FB2" w:rsidP="00A67030">
      <w:r>
        <w:t>Software Modelador de Impagos (SMI)</w:t>
      </w:r>
    </w:p>
    <w:p w14:paraId="6445DA34" w14:textId="049BF3C6" w:rsidR="00F35374" w:rsidRDefault="00F35374" w:rsidP="001735EB">
      <w:pPr>
        <w:pStyle w:val="Ttulo3"/>
      </w:pPr>
      <w:bookmarkStart w:id="5" w:name="_Toc175167000"/>
      <w:r>
        <w:t>Criterios de Éxito</w:t>
      </w:r>
      <w:bookmarkEnd w:id="5"/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5393"/>
        <w:gridCol w:w="5659"/>
      </w:tblGrid>
      <w:tr w:rsidR="00712A6B" w:rsidRPr="00A30FD1" w14:paraId="3659CFB4" w14:textId="77777777" w:rsidTr="00620BB4">
        <w:tc>
          <w:tcPr>
            <w:tcW w:w="5393" w:type="dxa"/>
          </w:tcPr>
          <w:p w14:paraId="39D884A1" w14:textId="1CD4AC66" w:rsidR="00712A6B" w:rsidRPr="00A30FD1" w:rsidRDefault="00712A6B" w:rsidP="00A67030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Criterio</w:t>
            </w:r>
          </w:p>
        </w:tc>
        <w:tc>
          <w:tcPr>
            <w:tcW w:w="5659" w:type="dxa"/>
          </w:tcPr>
          <w:p w14:paraId="4264F6B8" w14:textId="47586790" w:rsidR="00712A6B" w:rsidRPr="00A30FD1" w:rsidRDefault="00712A6B" w:rsidP="00A67030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Indicador</w:t>
            </w:r>
          </w:p>
        </w:tc>
      </w:tr>
      <w:tr w:rsidR="00712A6B" w14:paraId="78F8444C" w14:textId="77777777" w:rsidTr="00620BB4">
        <w:tc>
          <w:tcPr>
            <w:tcW w:w="5393" w:type="dxa"/>
          </w:tcPr>
          <w:p w14:paraId="6760A44E" w14:textId="326E68F6" w:rsidR="00712A6B" w:rsidRDefault="00324194" w:rsidP="00A67030">
            <w:r>
              <w:t>Pre</w:t>
            </w:r>
            <w:r w:rsidRPr="00FF178D">
              <w:t>cisión del modelo</w:t>
            </w:r>
          </w:p>
        </w:tc>
        <w:tc>
          <w:tcPr>
            <w:tcW w:w="5659" w:type="dxa"/>
          </w:tcPr>
          <w:p w14:paraId="4CF66234" w14:textId="77777777" w:rsidR="00324194" w:rsidRDefault="00324194" w:rsidP="00A67030">
            <w:r>
              <w:t>Matriz de confusión</w:t>
            </w:r>
            <w:r w:rsidR="002B7705">
              <w:t xml:space="preserve">: </w:t>
            </w:r>
          </w:p>
          <w:p w14:paraId="018C2872" w14:textId="02E6CDEB" w:rsidR="002B7705" w:rsidRDefault="002B7705" w:rsidP="00A67030">
            <w:r>
              <w:t>Esta herramienta permite visualizar el desempeño del algoritmo,</w:t>
            </w:r>
            <w:r w:rsidR="005358A9">
              <w:t xml:space="preserve"> y también facilita ver que tipos de errores y aciertos tiene el modelo cuando está en el proceso de aprendizaje con los datos.</w:t>
            </w:r>
          </w:p>
        </w:tc>
      </w:tr>
      <w:tr w:rsidR="00712A6B" w14:paraId="0E6A9F08" w14:textId="77777777" w:rsidTr="00620BB4">
        <w:tc>
          <w:tcPr>
            <w:tcW w:w="5393" w:type="dxa"/>
          </w:tcPr>
          <w:p w14:paraId="65CAFA12" w14:textId="228D8723" w:rsidR="00712A6B" w:rsidRDefault="00324194" w:rsidP="00A67030">
            <w:r>
              <w:t>Reducción de la tasa de impagos</w:t>
            </w:r>
          </w:p>
        </w:tc>
        <w:tc>
          <w:tcPr>
            <w:tcW w:w="5659" w:type="dxa"/>
          </w:tcPr>
          <w:p w14:paraId="36E87203" w14:textId="5F7868BF" w:rsidR="00712A6B" w:rsidRDefault="00324194" w:rsidP="00A67030">
            <w:r>
              <w:t>Indicador propio del banco</w:t>
            </w:r>
            <w:r w:rsidR="00FF178D">
              <w:t>.</w:t>
            </w:r>
          </w:p>
        </w:tc>
      </w:tr>
      <w:tr w:rsidR="00712A6B" w14:paraId="20D4B830" w14:textId="77777777" w:rsidTr="00620BB4">
        <w:tc>
          <w:tcPr>
            <w:tcW w:w="5393" w:type="dxa"/>
          </w:tcPr>
          <w:p w14:paraId="4F3ECD91" w14:textId="3ADB3F8E" w:rsidR="00712A6B" w:rsidRDefault="00324194" w:rsidP="00A67030">
            <w:r>
              <w:t>Satisfacción de l</w:t>
            </w:r>
            <w:r w:rsidR="00AE798F">
              <w:t>a</w:t>
            </w:r>
            <w:r>
              <w:t xml:space="preserve">s </w:t>
            </w:r>
            <w:r w:rsidR="00AE798F">
              <w:t>partes interesadas (</w:t>
            </w:r>
            <w:r w:rsidR="00AE798F">
              <w:t>stakeholders</w:t>
            </w:r>
            <w:r w:rsidR="00AE798F">
              <w:t xml:space="preserve">) </w:t>
            </w:r>
          </w:p>
        </w:tc>
        <w:tc>
          <w:tcPr>
            <w:tcW w:w="5659" w:type="dxa"/>
          </w:tcPr>
          <w:p w14:paraId="37610A4B" w14:textId="2CDBCA95" w:rsidR="00712A6B" w:rsidRDefault="00896E21" w:rsidP="00A67030">
            <w:r>
              <w:t>Indicadores propios de cada departamento del banco mencionado como “</w:t>
            </w:r>
            <w:r>
              <w:t>stakeholders</w:t>
            </w:r>
            <w:r>
              <w:t>”</w:t>
            </w:r>
            <w:r w:rsidR="00A05CB9">
              <w:t xml:space="preserve"> en este documento.</w:t>
            </w:r>
          </w:p>
        </w:tc>
      </w:tr>
    </w:tbl>
    <w:p w14:paraId="5E43D411" w14:textId="2B346F7D" w:rsidR="00712A6B" w:rsidRDefault="00712A6B">
      <w:pPr>
        <w:jc w:val="left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</w:p>
    <w:p w14:paraId="6898D47D" w14:textId="66DD9902" w:rsidR="00A67030" w:rsidRDefault="00A67030" w:rsidP="00A67030">
      <w:pPr>
        <w:pStyle w:val="Ttulo2"/>
      </w:pPr>
      <w:bookmarkStart w:id="6" w:name="_Toc175167001"/>
      <w:r>
        <w:t>Planificación</w:t>
      </w:r>
      <w:bookmarkEnd w:id="6"/>
    </w:p>
    <w:p w14:paraId="50CFDCD3" w14:textId="4D1B86BF" w:rsidR="00F35374" w:rsidRDefault="00F35374" w:rsidP="001735EB">
      <w:pPr>
        <w:pStyle w:val="Ttulo3"/>
      </w:pPr>
      <w:bookmarkStart w:id="7" w:name="_Toc175167002"/>
      <w:r>
        <w:t>Hitos</w:t>
      </w:r>
      <w:r w:rsidR="00712A6B">
        <w:t xml:space="preserve"> y Actividades</w:t>
      </w:r>
      <w:bookmarkEnd w:id="7"/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547"/>
        <w:gridCol w:w="2551"/>
        <w:gridCol w:w="3969"/>
        <w:gridCol w:w="1985"/>
      </w:tblGrid>
      <w:tr w:rsidR="00B11498" w:rsidRPr="00712A6B" w14:paraId="74C00112" w14:textId="3E4BFD03" w:rsidTr="00B11498">
        <w:tc>
          <w:tcPr>
            <w:tcW w:w="2547" w:type="dxa"/>
          </w:tcPr>
          <w:p w14:paraId="38EFDDA6" w14:textId="2D45A12D" w:rsidR="00B11498" w:rsidRPr="00712A6B" w:rsidRDefault="00B11498" w:rsidP="00712A6B">
            <w:pPr>
              <w:rPr>
                <w:b/>
                <w:bCs/>
              </w:rPr>
            </w:pPr>
            <w:r w:rsidRPr="00712A6B">
              <w:rPr>
                <w:b/>
                <w:bCs/>
              </w:rPr>
              <w:t>Hito</w:t>
            </w:r>
          </w:p>
        </w:tc>
        <w:tc>
          <w:tcPr>
            <w:tcW w:w="2551" w:type="dxa"/>
          </w:tcPr>
          <w:p w14:paraId="6516FC66" w14:textId="28B39BB9" w:rsidR="00B11498" w:rsidRPr="00712A6B" w:rsidRDefault="00B11498" w:rsidP="00712A6B">
            <w:pPr>
              <w:rPr>
                <w:b/>
                <w:bCs/>
              </w:rPr>
            </w:pPr>
            <w:r w:rsidRPr="00712A6B">
              <w:rPr>
                <w:b/>
                <w:bCs/>
              </w:rPr>
              <w:t>Marco de Tiempo</w:t>
            </w:r>
          </w:p>
        </w:tc>
        <w:tc>
          <w:tcPr>
            <w:tcW w:w="3969" w:type="dxa"/>
          </w:tcPr>
          <w:p w14:paraId="3DDDBFC1" w14:textId="03777A67" w:rsidR="00B11498" w:rsidRPr="00712A6B" w:rsidRDefault="00B11498" w:rsidP="00712A6B">
            <w:pPr>
              <w:rPr>
                <w:b/>
                <w:bCs/>
              </w:rPr>
            </w:pPr>
            <w:r w:rsidRPr="00712A6B">
              <w:rPr>
                <w:b/>
                <w:bCs/>
              </w:rPr>
              <w:t>Actividades</w:t>
            </w:r>
          </w:p>
        </w:tc>
        <w:tc>
          <w:tcPr>
            <w:tcW w:w="1985" w:type="dxa"/>
          </w:tcPr>
          <w:p w14:paraId="04362B25" w14:textId="4F3916C9" w:rsidR="00B11498" w:rsidRPr="00712A6B" w:rsidRDefault="00B11498" w:rsidP="00712A6B">
            <w:pPr>
              <w:rPr>
                <w:b/>
                <w:bCs/>
              </w:rPr>
            </w:pPr>
            <w:r>
              <w:rPr>
                <w:b/>
                <w:bCs/>
              </w:rPr>
              <w:t>Entregables</w:t>
            </w:r>
          </w:p>
        </w:tc>
      </w:tr>
      <w:tr w:rsidR="00B11498" w14:paraId="6D349AA9" w14:textId="2D21CFC2" w:rsidTr="00B11498">
        <w:tc>
          <w:tcPr>
            <w:tcW w:w="2547" w:type="dxa"/>
          </w:tcPr>
          <w:p w14:paraId="6769371E" w14:textId="2D178339" w:rsidR="00B11498" w:rsidRDefault="0048744C" w:rsidP="0048744C">
            <w:pPr>
              <w:pStyle w:val="Prrafodelista"/>
              <w:numPr>
                <w:ilvl w:val="0"/>
                <w:numId w:val="5"/>
              </w:numPr>
            </w:pPr>
            <w:r>
              <w:t>Análisis exploratorio de los datos (EDA)</w:t>
            </w:r>
            <w:r>
              <w:br/>
            </w:r>
          </w:p>
        </w:tc>
        <w:tc>
          <w:tcPr>
            <w:tcW w:w="2551" w:type="dxa"/>
          </w:tcPr>
          <w:p w14:paraId="4A7478D4" w14:textId="19BB10FC" w:rsidR="00B11498" w:rsidRDefault="00B27B39" w:rsidP="00B27B39">
            <w:pPr>
              <w:jc w:val="center"/>
            </w:pPr>
            <w:r>
              <w:t>6 días calendario</w:t>
            </w:r>
          </w:p>
        </w:tc>
        <w:tc>
          <w:tcPr>
            <w:tcW w:w="3969" w:type="dxa"/>
          </w:tcPr>
          <w:p w14:paraId="1D5CA610" w14:textId="065B69FD" w:rsidR="00B11498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Cargue y visualización del dataset.</w:t>
            </w:r>
          </w:p>
          <w:p w14:paraId="5672A7EF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Explorar variables.</w:t>
            </w:r>
          </w:p>
          <w:p w14:paraId="10280614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Identificar y manejar valores nulos o faltantes.</w:t>
            </w:r>
          </w:p>
          <w:p w14:paraId="681176FF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Detectar outliers.</w:t>
            </w:r>
          </w:p>
          <w:p w14:paraId="714C2B50" w14:textId="45EE488D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Generar gráficos y visualizaciones.</w:t>
            </w:r>
          </w:p>
        </w:tc>
        <w:tc>
          <w:tcPr>
            <w:tcW w:w="1985" w:type="dxa"/>
          </w:tcPr>
          <w:p w14:paraId="052C0A7D" w14:textId="4A47873F" w:rsidR="00B11498" w:rsidRDefault="0089176C" w:rsidP="00712A6B">
            <w:r>
              <w:t>Dataset con los dat</w:t>
            </w:r>
            <w:r w:rsidR="00AF5395">
              <w:t xml:space="preserve">os completamente comprendidos y estadísticas </w:t>
            </w:r>
            <w:proofErr w:type="gramStart"/>
            <w:r w:rsidR="00AF5395">
              <w:t>del mismo</w:t>
            </w:r>
            <w:proofErr w:type="gramEnd"/>
            <w:r w:rsidR="001742F7">
              <w:t xml:space="preserve"> junto con graficas.</w:t>
            </w:r>
          </w:p>
        </w:tc>
      </w:tr>
      <w:tr w:rsidR="00B11498" w14:paraId="27C7D030" w14:textId="059B1C0E" w:rsidTr="00B11498">
        <w:tc>
          <w:tcPr>
            <w:tcW w:w="2547" w:type="dxa"/>
          </w:tcPr>
          <w:p w14:paraId="7FD02F0F" w14:textId="2296871B" w:rsidR="00B11498" w:rsidRDefault="0048744C" w:rsidP="0048744C">
            <w:pPr>
              <w:pStyle w:val="Prrafodelista"/>
              <w:numPr>
                <w:ilvl w:val="0"/>
                <w:numId w:val="5"/>
              </w:numPr>
            </w:pPr>
            <w:r>
              <w:t>Selección y preparación de los datos</w:t>
            </w:r>
          </w:p>
        </w:tc>
        <w:tc>
          <w:tcPr>
            <w:tcW w:w="2551" w:type="dxa"/>
          </w:tcPr>
          <w:p w14:paraId="70AA4576" w14:textId="5F36105E" w:rsidR="00B11498" w:rsidRDefault="00B27B39" w:rsidP="00B27B39">
            <w:pPr>
              <w:jc w:val="center"/>
            </w:pPr>
            <w:r>
              <w:t xml:space="preserve">6 días </w:t>
            </w:r>
            <w:r>
              <w:t>calendario</w:t>
            </w:r>
          </w:p>
        </w:tc>
        <w:tc>
          <w:tcPr>
            <w:tcW w:w="3969" w:type="dxa"/>
          </w:tcPr>
          <w:p w14:paraId="667A364B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Realizar limpieza de datos.</w:t>
            </w:r>
          </w:p>
          <w:p w14:paraId="2A509AFD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Seleccionar características relevantes.</w:t>
            </w:r>
          </w:p>
          <w:p w14:paraId="5C94141B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Codificar variables categóricas.</w:t>
            </w:r>
          </w:p>
          <w:p w14:paraId="755096DD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Normalizar o escalar variables numéricas.</w:t>
            </w:r>
          </w:p>
          <w:p w14:paraId="4F37B92D" w14:textId="3CBA9093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Dividir el conjunto de entrenamiento y prueba.</w:t>
            </w:r>
          </w:p>
        </w:tc>
        <w:tc>
          <w:tcPr>
            <w:tcW w:w="1985" w:type="dxa"/>
          </w:tcPr>
          <w:p w14:paraId="2A8FF2DE" w14:textId="23254461" w:rsidR="00B11498" w:rsidRDefault="001742F7" w:rsidP="00712A6B">
            <w:r>
              <w:t>Dataset con transformaciones necesarias de los datos y variables para su división en dos conjuntos (de entrenamiento y prueba para el modelo).</w:t>
            </w:r>
          </w:p>
        </w:tc>
      </w:tr>
      <w:tr w:rsidR="00B11498" w14:paraId="4818D744" w14:textId="6F6507CF" w:rsidTr="00B11498">
        <w:tc>
          <w:tcPr>
            <w:tcW w:w="2547" w:type="dxa"/>
          </w:tcPr>
          <w:p w14:paraId="4522C9A5" w14:textId="501D03C1" w:rsidR="0048744C" w:rsidRDefault="0048744C" w:rsidP="0048744C">
            <w:pPr>
              <w:pStyle w:val="Prrafodelista"/>
              <w:numPr>
                <w:ilvl w:val="0"/>
                <w:numId w:val="5"/>
              </w:numPr>
            </w:pPr>
            <w:r>
              <w:t>Desarrollo del modelo</w:t>
            </w:r>
            <w:r w:rsidR="00003843">
              <w:t xml:space="preserve"> ML</w:t>
            </w:r>
          </w:p>
        </w:tc>
        <w:tc>
          <w:tcPr>
            <w:tcW w:w="2551" w:type="dxa"/>
          </w:tcPr>
          <w:p w14:paraId="629E9EB3" w14:textId="0EE8FC63" w:rsidR="00B11498" w:rsidRDefault="00B27B39" w:rsidP="00B27B39">
            <w:pPr>
              <w:jc w:val="center"/>
            </w:pPr>
            <w:r>
              <w:t xml:space="preserve">13 días </w:t>
            </w:r>
            <w:r>
              <w:t>calendario</w:t>
            </w:r>
          </w:p>
        </w:tc>
        <w:tc>
          <w:tcPr>
            <w:tcW w:w="3969" w:type="dxa"/>
          </w:tcPr>
          <w:p w14:paraId="56BD74FA" w14:textId="3D3D860B" w:rsidR="00B11498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Seleccionar algoritmo de machine learning.</w:t>
            </w:r>
          </w:p>
          <w:p w14:paraId="0A7F312F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lastRenderedPageBreak/>
              <w:t>Entrenar modelo con datos de entrenamiento.</w:t>
            </w:r>
          </w:p>
          <w:p w14:paraId="5EAA93EA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Evaluar rendimiento del modelo.</w:t>
            </w:r>
          </w:p>
          <w:p w14:paraId="69F0E3F7" w14:textId="40A436ED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Optimizar hiperpar</w:t>
            </w:r>
            <w:r w:rsidR="00003843">
              <w:t>á</w:t>
            </w:r>
            <w:r>
              <w:t>metros.</w:t>
            </w:r>
          </w:p>
          <w:p w14:paraId="05C9B341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Aplicar técnicas de validación.</w:t>
            </w:r>
          </w:p>
          <w:p w14:paraId="7A3B181C" w14:textId="19B6575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Documentar.</w:t>
            </w:r>
          </w:p>
        </w:tc>
        <w:tc>
          <w:tcPr>
            <w:tcW w:w="1985" w:type="dxa"/>
          </w:tcPr>
          <w:p w14:paraId="11E99640" w14:textId="12CA6B85" w:rsidR="00B11498" w:rsidRDefault="001742F7" w:rsidP="00712A6B">
            <w:r>
              <w:lastRenderedPageBreak/>
              <w:t xml:space="preserve">El mejor modelo de </w:t>
            </w:r>
            <w:r w:rsidR="001F35F8">
              <w:t xml:space="preserve">predicción posible </w:t>
            </w:r>
            <w:r w:rsidR="00A10D63">
              <w:t>de acuerdo con</w:t>
            </w:r>
            <w:r w:rsidR="001F35F8">
              <w:t xml:space="preserve"> los </w:t>
            </w:r>
            <w:r w:rsidR="001F35F8">
              <w:lastRenderedPageBreak/>
              <w:t>datos de entrenamiento y prueba.</w:t>
            </w:r>
          </w:p>
        </w:tc>
      </w:tr>
      <w:tr w:rsidR="0048744C" w14:paraId="39533C02" w14:textId="77777777" w:rsidTr="00B11498">
        <w:tc>
          <w:tcPr>
            <w:tcW w:w="2547" w:type="dxa"/>
          </w:tcPr>
          <w:p w14:paraId="40F9D623" w14:textId="02934378" w:rsidR="0048744C" w:rsidRDefault="0048744C" w:rsidP="0048744C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Despliegue del modelo</w:t>
            </w:r>
            <w:r w:rsidR="00003843">
              <w:t xml:space="preserve"> ML</w:t>
            </w:r>
          </w:p>
        </w:tc>
        <w:tc>
          <w:tcPr>
            <w:tcW w:w="2551" w:type="dxa"/>
          </w:tcPr>
          <w:p w14:paraId="4B98E23E" w14:textId="465CF6FD" w:rsidR="0048744C" w:rsidRDefault="00B27B39" w:rsidP="00B27B39">
            <w:pPr>
              <w:jc w:val="center"/>
            </w:pPr>
            <w:r>
              <w:t xml:space="preserve">6 días </w:t>
            </w:r>
            <w:r>
              <w:t>calendario</w:t>
            </w:r>
          </w:p>
        </w:tc>
        <w:tc>
          <w:tcPr>
            <w:tcW w:w="3969" w:type="dxa"/>
          </w:tcPr>
          <w:p w14:paraId="63A53F09" w14:textId="55701C0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Desplegar modelo final en AWS.</w:t>
            </w:r>
          </w:p>
          <w:p w14:paraId="5E42F22E" w14:textId="77777777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Configurar modelo para consulta desde aplicaciones externas.</w:t>
            </w:r>
          </w:p>
          <w:p w14:paraId="432C4315" w14:textId="2FB917FA" w:rsidR="0048744C" w:rsidRDefault="0048744C" w:rsidP="0048744C">
            <w:pPr>
              <w:pStyle w:val="Prrafodelista"/>
              <w:numPr>
                <w:ilvl w:val="1"/>
                <w:numId w:val="5"/>
              </w:numPr>
            </w:pPr>
            <w:r>
              <w:t>Documentar proceso de despliegue.</w:t>
            </w:r>
          </w:p>
        </w:tc>
        <w:tc>
          <w:tcPr>
            <w:tcW w:w="1985" w:type="dxa"/>
          </w:tcPr>
          <w:p w14:paraId="14165F50" w14:textId="5B7E18D2" w:rsidR="00DE72E2" w:rsidRDefault="001F35F8" w:rsidP="00712A6B">
            <w:r>
              <w:t>El modelo de ML (Machine Learning) desplegado en AWS</w:t>
            </w:r>
            <w:r w:rsidR="00DE72E2">
              <w:t>.</w:t>
            </w:r>
          </w:p>
        </w:tc>
      </w:tr>
    </w:tbl>
    <w:p w14:paraId="4C5C9234" w14:textId="77777777" w:rsidR="00712A6B" w:rsidRPr="00712A6B" w:rsidRDefault="00712A6B" w:rsidP="00712A6B"/>
    <w:p w14:paraId="585A9731" w14:textId="17748F2B" w:rsidR="00F35374" w:rsidRDefault="00F35374" w:rsidP="001735EB">
      <w:pPr>
        <w:pStyle w:val="Ttulo3"/>
      </w:pPr>
      <w:bookmarkStart w:id="8" w:name="_Toc175167003"/>
      <w:r>
        <w:t>Equipo</w:t>
      </w:r>
      <w:bookmarkEnd w:id="8"/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5470"/>
        <w:gridCol w:w="5553"/>
      </w:tblGrid>
      <w:tr w:rsidR="00A67030" w:rsidRPr="00A30FD1" w14:paraId="09D31C66" w14:textId="77777777" w:rsidTr="00712A6B">
        <w:tc>
          <w:tcPr>
            <w:tcW w:w="5470" w:type="dxa"/>
          </w:tcPr>
          <w:p w14:paraId="1730D79E" w14:textId="26860AB9" w:rsidR="00A67030" w:rsidRPr="00A30FD1" w:rsidRDefault="00A67030" w:rsidP="00A30FD1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Roles</w:t>
            </w:r>
          </w:p>
        </w:tc>
        <w:tc>
          <w:tcPr>
            <w:tcW w:w="5553" w:type="dxa"/>
          </w:tcPr>
          <w:p w14:paraId="47CC75E1" w14:textId="739030C7" w:rsidR="00A67030" w:rsidRPr="00A30FD1" w:rsidRDefault="00A67030" w:rsidP="00A30FD1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Responsabilidades</w:t>
            </w:r>
          </w:p>
        </w:tc>
      </w:tr>
      <w:tr w:rsidR="00A67030" w14:paraId="302D8299" w14:textId="77777777" w:rsidTr="00A30FD1">
        <w:trPr>
          <w:trHeight w:val="288"/>
        </w:trPr>
        <w:tc>
          <w:tcPr>
            <w:tcW w:w="5470" w:type="dxa"/>
          </w:tcPr>
          <w:p w14:paraId="2B7900C4" w14:textId="44135749" w:rsidR="00A67030" w:rsidRDefault="00E24911" w:rsidP="00A30FD1">
            <w:bookmarkStart w:id="9" w:name="_Hlk175167657"/>
            <w:r>
              <w:t>Angie Tatiana Aparicio Ochoa – Project Manager</w:t>
            </w:r>
          </w:p>
        </w:tc>
        <w:tc>
          <w:tcPr>
            <w:tcW w:w="5553" w:type="dxa"/>
          </w:tcPr>
          <w:p w14:paraId="30F371C0" w14:textId="506EB44F" w:rsidR="00A67030" w:rsidRDefault="009A29DA" w:rsidP="009A29DA">
            <w:pPr>
              <w:pStyle w:val="Prrafodelista"/>
              <w:numPr>
                <w:ilvl w:val="0"/>
                <w:numId w:val="6"/>
              </w:numPr>
            </w:pPr>
            <w:r>
              <w:t>Gestionar el proyecto.</w:t>
            </w:r>
          </w:p>
          <w:p w14:paraId="59466387" w14:textId="15973690" w:rsidR="009A29DA" w:rsidRDefault="009A29DA" w:rsidP="009A29DA">
            <w:pPr>
              <w:pStyle w:val="Prrafodelista"/>
              <w:numPr>
                <w:ilvl w:val="0"/>
                <w:numId w:val="6"/>
              </w:numPr>
            </w:pPr>
            <w:r>
              <w:t>Coordinar las tareas de cada integrante del equipo.</w:t>
            </w:r>
          </w:p>
          <w:p w14:paraId="70B1662B" w14:textId="1969E1A8" w:rsidR="009A29DA" w:rsidRDefault="009A29DA" w:rsidP="009A29DA">
            <w:pPr>
              <w:pStyle w:val="Prrafodelista"/>
              <w:numPr>
                <w:ilvl w:val="0"/>
                <w:numId w:val="6"/>
              </w:numPr>
            </w:pPr>
            <w:r>
              <w:t>Dirigir cada etapa del proyecto.</w:t>
            </w:r>
          </w:p>
          <w:p w14:paraId="5C1F19CC" w14:textId="05664655" w:rsidR="009A29DA" w:rsidRDefault="009A29DA" w:rsidP="00A30FD1"/>
        </w:tc>
      </w:tr>
      <w:tr w:rsidR="00A67030" w14:paraId="732289E9" w14:textId="77777777" w:rsidTr="00712A6B">
        <w:tc>
          <w:tcPr>
            <w:tcW w:w="5470" w:type="dxa"/>
          </w:tcPr>
          <w:p w14:paraId="48A67CCF" w14:textId="2694781A" w:rsidR="00A67030" w:rsidRDefault="00E24911" w:rsidP="00A30FD1">
            <w:r>
              <w:t>Harold Muñoz – Machine Learning Engineer</w:t>
            </w:r>
          </w:p>
        </w:tc>
        <w:tc>
          <w:tcPr>
            <w:tcW w:w="5553" w:type="dxa"/>
          </w:tcPr>
          <w:p w14:paraId="360EDC34" w14:textId="122462F4" w:rsidR="00277B2C" w:rsidRDefault="009A29DA" w:rsidP="00277B2C">
            <w:pPr>
              <w:pStyle w:val="Prrafodelista"/>
              <w:numPr>
                <w:ilvl w:val="0"/>
                <w:numId w:val="6"/>
              </w:numPr>
            </w:pPr>
            <w:r>
              <w:t>Diseñar</w:t>
            </w:r>
            <w:r w:rsidR="00277B2C">
              <w:t>,</w:t>
            </w:r>
            <w:r>
              <w:t xml:space="preserve"> construir</w:t>
            </w:r>
            <w:r w:rsidR="00277B2C">
              <w:t xml:space="preserve"> y desplegar</w:t>
            </w:r>
            <w:r>
              <w:t xml:space="preserve"> el</w:t>
            </w:r>
            <w:r w:rsidR="00277B2C">
              <w:t xml:space="preserve"> modelo</w:t>
            </w:r>
            <w:r w:rsidR="00F567D0">
              <w:t xml:space="preserve"> de Machine Lea</w:t>
            </w:r>
            <w:r w:rsidR="00277B2C">
              <w:t>r</w:t>
            </w:r>
            <w:r w:rsidR="00F567D0">
              <w:t>ning que mejor se adapte a los datos</w:t>
            </w:r>
            <w:r w:rsidR="00277B2C">
              <w:t xml:space="preserve"> en los diferentes ambientes.</w:t>
            </w:r>
          </w:p>
        </w:tc>
      </w:tr>
      <w:tr w:rsidR="00E24911" w14:paraId="2F49F846" w14:textId="77777777" w:rsidTr="00712A6B">
        <w:tc>
          <w:tcPr>
            <w:tcW w:w="5470" w:type="dxa"/>
          </w:tcPr>
          <w:p w14:paraId="5FDD4258" w14:textId="7E5519A9" w:rsidR="00E24911" w:rsidRDefault="00E24911" w:rsidP="00A30FD1">
            <w:r>
              <w:t>Jhon Brandon Idarraga Cardenas – Data Engineer</w:t>
            </w:r>
          </w:p>
        </w:tc>
        <w:tc>
          <w:tcPr>
            <w:tcW w:w="5553" w:type="dxa"/>
          </w:tcPr>
          <w:p w14:paraId="46471052" w14:textId="2F9E94CB" w:rsidR="00E24911" w:rsidRDefault="00F567D0" w:rsidP="00F567D0">
            <w:pPr>
              <w:pStyle w:val="Prrafodelista"/>
              <w:numPr>
                <w:ilvl w:val="0"/>
                <w:numId w:val="6"/>
              </w:numPr>
            </w:pPr>
            <w:r>
              <w:t xml:space="preserve">Asegurarse de que los datos estén disponibles y limpios para su </w:t>
            </w:r>
            <w:r w:rsidR="00651E29">
              <w:t>análisis, correcta consulta y descarga para entrenar el modelo.</w:t>
            </w:r>
          </w:p>
        </w:tc>
      </w:tr>
      <w:tr w:rsidR="00E24911" w14:paraId="2F233251" w14:textId="77777777" w:rsidTr="00712A6B">
        <w:tc>
          <w:tcPr>
            <w:tcW w:w="5470" w:type="dxa"/>
          </w:tcPr>
          <w:p w14:paraId="57AE168D" w14:textId="59FD7B80" w:rsidR="00277B2C" w:rsidRPr="00277B2C" w:rsidRDefault="00E24911" w:rsidP="00277B2C">
            <w:r>
              <w:t xml:space="preserve">Jhonn Sebastian Robles Robles – Data </w:t>
            </w:r>
            <w:r w:rsidR="00277B2C">
              <w:t>A</w:t>
            </w:r>
            <w:r w:rsidR="00277B2C" w:rsidRPr="00277B2C">
              <w:rPr>
                <w:lang w:val="en"/>
              </w:rPr>
              <w:t>nalyst</w:t>
            </w:r>
          </w:p>
          <w:p w14:paraId="43C67124" w14:textId="4CA41456" w:rsidR="00E24911" w:rsidRDefault="00E24911" w:rsidP="00A30FD1"/>
        </w:tc>
        <w:tc>
          <w:tcPr>
            <w:tcW w:w="5553" w:type="dxa"/>
          </w:tcPr>
          <w:p w14:paraId="5E54FE32" w14:textId="28EADE8A" w:rsidR="00E24911" w:rsidRDefault="004812F5" w:rsidP="004812F5">
            <w:pPr>
              <w:pStyle w:val="Prrafodelista"/>
              <w:numPr>
                <w:ilvl w:val="0"/>
                <w:numId w:val="6"/>
              </w:numPr>
            </w:pPr>
            <w:r>
              <w:t>Analizar</w:t>
            </w:r>
            <w:r w:rsidR="00277B2C">
              <w:t xml:space="preserve"> </w:t>
            </w:r>
            <w:r>
              <w:t>información valiosa del dataset.</w:t>
            </w:r>
          </w:p>
          <w:p w14:paraId="2EEF5882" w14:textId="5364804B" w:rsidR="004812F5" w:rsidRDefault="004812F5" w:rsidP="004812F5">
            <w:pPr>
              <w:pStyle w:val="Prrafodelista"/>
              <w:numPr>
                <w:ilvl w:val="0"/>
                <w:numId w:val="6"/>
              </w:numPr>
            </w:pPr>
            <w:r>
              <w:t>Identificar patrones y tendencias de los datos.</w:t>
            </w:r>
          </w:p>
        </w:tc>
      </w:tr>
      <w:bookmarkEnd w:id="9"/>
    </w:tbl>
    <w:p w14:paraId="4898BC53" w14:textId="77777777" w:rsidR="00921CA5" w:rsidRDefault="00921CA5" w:rsidP="00921CA5"/>
    <w:p w14:paraId="7440AA3B" w14:textId="168006FC" w:rsidR="00F35374" w:rsidRDefault="00F35374" w:rsidP="001735EB">
      <w:pPr>
        <w:pStyle w:val="Ttulo3"/>
      </w:pPr>
      <w:bookmarkStart w:id="10" w:name="_Toc175167004"/>
      <w:r>
        <w:t>Interesados</w:t>
      </w:r>
      <w:bookmarkEnd w:id="10"/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263"/>
        <w:gridCol w:w="5221"/>
        <w:gridCol w:w="1559"/>
        <w:gridCol w:w="2009"/>
      </w:tblGrid>
      <w:tr w:rsidR="00A67030" w14:paraId="7DB38779" w14:textId="77777777" w:rsidTr="00F815F4">
        <w:tc>
          <w:tcPr>
            <w:tcW w:w="2263" w:type="dxa"/>
          </w:tcPr>
          <w:p w14:paraId="74722D21" w14:textId="2FC54219" w:rsidR="00A67030" w:rsidRPr="00A67030" w:rsidRDefault="00A67030" w:rsidP="00A30FD1">
            <w:pPr>
              <w:jc w:val="left"/>
              <w:rPr>
                <w:b/>
                <w:bCs/>
              </w:rPr>
            </w:pPr>
            <w:r w:rsidRPr="00A67030">
              <w:rPr>
                <w:b/>
                <w:bCs/>
              </w:rPr>
              <w:t>Grupo de Interesados</w:t>
            </w:r>
          </w:p>
        </w:tc>
        <w:tc>
          <w:tcPr>
            <w:tcW w:w="5221" w:type="dxa"/>
          </w:tcPr>
          <w:p w14:paraId="1FFD74F5" w14:textId="66C139D6" w:rsidR="00A67030" w:rsidRPr="00A67030" w:rsidRDefault="00A67030" w:rsidP="00A30FD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del </w:t>
            </w:r>
            <w:r w:rsidRPr="00A67030">
              <w:rPr>
                <w:b/>
                <w:bCs/>
              </w:rPr>
              <w:t>Interés</w:t>
            </w:r>
          </w:p>
        </w:tc>
        <w:tc>
          <w:tcPr>
            <w:tcW w:w="1559" w:type="dxa"/>
          </w:tcPr>
          <w:p w14:paraId="5B3A4BF0" w14:textId="327079CD" w:rsidR="00A67030" w:rsidRPr="00A67030" w:rsidRDefault="00A67030" w:rsidP="00A30FD1">
            <w:pPr>
              <w:jc w:val="left"/>
              <w:rPr>
                <w:b/>
                <w:bCs/>
              </w:rPr>
            </w:pPr>
            <w:r w:rsidRPr="00A67030">
              <w:rPr>
                <w:b/>
                <w:bCs/>
              </w:rPr>
              <w:t>Nivel de Poder</w:t>
            </w:r>
          </w:p>
        </w:tc>
        <w:tc>
          <w:tcPr>
            <w:tcW w:w="2009" w:type="dxa"/>
          </w:tcPr>
          <w:p w14:paraId="66802741" w14:textId="3F8D5CA1" w:rsidR="00A67030" w:rsidRPr="00A67030" w:rsidRDefault="00A67030" w:rsidP="00A30FD1">
            <w:pPr>
              <w:jc w:val="left"/>
              <w:rPr>
                <w:b/>
                <w:bCs/>
              </w:rPr>
            </w:pPr>
            <w:r w:rsidRPr="00A67030">
              <w:rPr>
                <w:b/>
                <w:bCs/>
              </w:rPr>
              <w:t>Nivel de Influencia</w:t>
            </w:r>
          </w:p>
        </w:tc>
      </w:tr>
      <w:tr w:rsidR="00A67030" w14:paraId="6AEA622F" w14:textId="77777777" w:rsidTr="00F815F4">
        <w:tc>
          <w:tcPr>
            <w:tcW w:w="2263" w:type="dxa"/>
          </w:tcPr>
          <w:p w14:paraId="5F148358" w14:textId="5E84F95D" w:rsidR="00A67030" w:rsidRDefault="00E24911" w:rsidP="00A67030">
            <w:r>
              <w:t>Departamento de Riesgos del banco</w:t>
            </w:r>
          </w:p>
        </w:tc>
        <w:tc>
          <w:tcPr>
            <w:tcW w:w="5221" w:type="dxa"/>
          </w:tcPr>
          <w:p w14:paraId="1C16837A" w14:textId="2082C5FF" w:rsidR="00A67030" w:rsidRDefault="00A55229" w:rsidP="00A67030">
            <w:r>
              <w:t>Este departament</w:t>
            </w:r>
            <w:r w:rsidR="00D35527">
              <w:t>o le interesa la implementación del proyecto ya que reduciría la tasa de riesgos del banco de los tipos de clientes que pagan tarjetas de crédito.</w:t>
            </w:r>
          </w:p>
        </w:tc>
        <w:tc>
          <w:tcPr>
            <w:tcW w:w="1559" w:type="dxa"/>
          </w:tcPr>
          <w:p w14:paraId="30FFA4B5" w14:textId="5205953F" w:rsidR="00A67030" w:rsidRDefault="0083446B" w:rsidP="0083446B">
            <w:pPr>
              <w:jc w:val="center"/>
            </w:pPr>
            <w:r>
              <w:t>Medio</w:t>
            </w:r>
          </w:p>
        </w:tc>
        <w:tc>
          <w:tcPr>
            <w:tcW w:w="2009" w:type="dxa"/>
          </w:tcPr>
          <w:p w14:paraId="5A5E7025" w14:textId="6DAE904A" w:rsidR="00A67030" w:rsidRDefault="00277B2C" w:rsidP="0083446B">
            <w:pPr>
              <w:jc w:val="center"/>
            </w:pPr>
            <w:r>
              <w:t>Alto</w:t>
            </w:r>
          </w:p>
        </w:tc>
      </w:tr>
      <w:tr w:rsidR="00A67030" w14:paraId="36268DDA" w14:textId="77777777" w:rsidTr="00F815F4">
        <w:tc>
          <w:tcPr>
            <w:tcW w:w="2263" w:type="dxa"/>
          </w:tcPr>
          <w:p w14:paraId="4EDC51AC" w14:textId="369B3A83" w:rsidR="00A67030" w:rsidRDefault="00E24911" w:rsidP="00A67030">
            <w:r>
              <w:t>Departamento de IT/Data Science</w:t>
            </w:r>
          </w:p>
        </w:tc>
        <w:tc>
          <w:tcPr>
            <w:tcW w:w="5221" w:type="dxa"/>
          </w:tcPr>
          <w:p w14:paraId="75360A53" w14:textId="683DF8A3" w:rsidR="00A67030" w:rsidRDefault="0083446B" w:rsidP="00A67030">
            <w:r>
              <w:t>Tener una herramienta de Machine Learning que ayude no solo al departamento a tener más tecnología sino al banco para mejorar en este ámbito.</w:t>
            </w:r>
          </w:p>
        </w:tc>
        <w:tc>
          <w:tcPr>
            <w:tcW w:w="1559" w:type="dxa"/>
          </w:tcPr>
          <w:p w14:paraId="35370000" w14:textId="5A9D3A4B" w:rsidR="00A67030" w:rsidRDefault="008A66D3" w:rsidP="008A66D3">
            <w:pPr>
              <w:jc w:val="center"/>
            </w:pPr>
            <w:r>
              <w:t>Medio</w:t>
            </w:r>
          </w:p>
        </w:tc>
        <w:tc>
          <w:tcPr>
            <w:tcW w:w="2009" w:type="dxa"/>
          </w:tcPr>
          <w:p w14:paraId="1A07BE91" w14:textId="137C4A38" w:rsidR="00A67030" w:rsidRDefault="008A66D3" w:rsidP="008A66D3">
            <w:pPr>
              <w:jc w:val="center"/>
            </w:pPr>
            <w:r>
              <w:t>Medio</w:t>
            </w:r>
          </w:p>
        </w:tc>
      </w:tr>
      <w:tr w:rsidR="00A67030" w14:paraId="268857C4" w14:textId="77777777" w:rsidTr="00F815F4">
        <w:tc>
          <w:tcPr>
            <w:tcW w:w="2263" w:type="dxa"/>
          </w:tcPr>
          <w:p w14:paraId="18EFAD57" w14:textId="7110D2EE" w:rsidR="00A67030" w:rsidRDefault="00E24911" w:rsidP="00A67030">
            <w:r>
              <w:t>Gerencia del banco</w:t>
            </w:r>
          </w:p>
        </w:tc>
        <w:tc>
          <w:tcPr>
            <w:tcW w:w="5221" w:type="dxa"/>
          </w:tcPr>
          <w:p w14:paraId="3DD9AFDB" w14:textId="4009C2AB" w:rsidR="00A67030" w:rsidRDefault="0083446B" w:rsidP="00A67030">
            <w:r>
              <w:t>Mejorar en la tasa de riesgos de los clientes que pagan tarjetas de crédito.</w:t>
            </w:r>
          </w:p>
        </w:tc>
        <w:tc>
          <w:tcPr>
            <w:tcW w:w="1559" w:type="dxa"/>
          </w:tcPr>
          <w:p w14:paraId="633C48D0" w14:textId="1EC2BE8C" w:rsidR="00A67030" w:rsidRDefault="008A66D3" w:rsidP="008A66D3">
            <w:pPr>
              <w:jc w:val="center"/>
            </w:pPr>
            <w:r>
              <w:t>Alto</w:t>
            </w:r>
          </w:p>
        </w:tc>
        <w:tc>
          <w:tcPr>
            <w:tcW w:w="2009" w:type="dxa"/>
          </w:tcPr>
          <w:p w14:paraId="1AC22EC1" w14:textId="4702EADE" w:rsidR="00A67030" w:rsidRDefault="008A66D3" w:rsidP="008A66D3">
            <w:pPr>
              <w:jc w:val="center"/>
            </w:pPr>
            <w:r>
              <w:t>Alto</w:t>
            </w:r>
          </w:p>
        </w:tc>
      </w:tr>
      <w:tr w:rsidR="00E24911" w14:paraId="327DC0A3" w14:textId="77777777" w:rsidTr="00F815F4">
        <w:tc>
          <w:tcPr>
            <w:tcW w:w="2263" w:type="dxa"/>
          </w:tcPr>
          <w:p w14:paraId="11D603BB" w14:textId="089A57BD" w:rsidR="00E24911" w:rsidRDefault="00E24911" w:rsidP="00A67030">
            <w:r>
              <w:t>Departamento Legal y de Cumplimiento</w:t>
            </w:r>
          </w:p>
        </w:tc>
        <w:tc>
          <w:tcPr>
            <w:tcW w:w="5221" w:type="dxa"/>
          </w:tcPr>
          <w:p w14:paraId="5A59E04B" w14:textId="768EFEB6" w:rsidR="00E24911" w:rsidRDefault="0083446B" w:rsidP="00A67030">
            <w:r>
              <w:t>Tener un mejor margen de cumplimiento por parte de los clientes que pagan tarjetas de crédito.</w:t>
            </w:r>
          </w:p>
        </w:tc>
        <w:tc>
          <w:tcPr>
            <w:tcW w:w="1559" w:type="dxa"/>
          </w:tcPr>
          <w:p w14:paraId="44FE8266" w14:textId="462DAD18" w:rsidR="00E24911" w:rsidRDefault="008A66D3" w:rsidP="008A66D3">
            <w:pPr>
              <w:jc w:val="center"/>
            </w:pPr>
            <w:r>
              <w:t>Medio</w:t>
            </w:r>
          </w:p>
        </w:tc>
        <w:tc>
          <w:tcPr>
            <w:tcW w:w="2009" w:type="dxa"/>
          </w:tcPr>
          <w:p w14:paraId="72DD6522" w14:textId="01688087" w:rsidR="00E24911" w:rsidRDefault="00277B2C" w:rsidP="008A66D3">
            <w:pPr>
              <w:jc w:val="center"/>
            </w:pPr>
            <w:r>
              <w:t>Alto</w:t>
            </w:r>
          </w:p>
        </w:tc>
      </w:tr>
      <w:tr w:rsidR="00E24911" w14:paraId="60CEBB99" w14:textId="77777777" w:rsidTr="00F815F4">
        <w:tc>
          <w:tcPr>
            <w:tcW w:w="2263" w:type="dxa"/>
          </w:tcPr>
          <w:p w14:paraId="1D540DA6" w14:textId="419C68B5" w:rsidR="00E24911" w:rsidRDefault="00E24911" w:rsidP="00A67030">
            <w:r>
              <w:t>Clientes corporativos y accionistas</w:t>
            </w:r>
          </w:p>
        </w:tc>
        <w:tc>
          <w:tcPr>
            <w:tcW w:w="5221" w:type="dxa"/>
          </w:tcPr>
          <w:p w14:paraId="3C9C6A61" w14:textId="6779888A" w:rsidR="00E24911" w:rsidRDefault="0083446B" w:rsidP="00A67030">
            <w:r>
              <w:t>No tener pérdidas significativas por desfinanciamiento por incumplimientos de los clientes que pagan tarjetas de crédito en el banco.</w:t>
            </w:r>
          </w:p>
        </w:tc>
        <w:tc>
          <w:tcPr>
            <w:tcW w:w="1559" w:type="dxa"/>
          </w:tcPr>
          <w:p w14:paraId="57A9D33E" w14:textId="29B5807D" w:rsidR="00E24911" w:rsidRDefault="008A66D3" w:rsidP="008A66D3">
            <w:pPr>
              <w:jc w:val="center"/>
            </w:pPr>
            <w:r>
              <w:t>Alto</w:t>
            </w:r>
          </w:p>
        </w:tc>
        <w:tc>
          <w:tcPr>
            <w:tcW w:w="2009" w:type="dxa"/>
          </w:tcPr>
          <w:p w14:paraId="2919E0B8" w14:textId="1C057605" w:rsidR="00E24911" w:rsidRDefault="008A66D3" w:rsidP="008A66D3">
            <w:pPr>
              <w:jc w:val="center"/>
            </w:pPr>
            <w:r>
              <w:t>Alto</w:t>
            </w:r>
          </w:p>
        </w:tc>
      </w:tr>
    </w:tbl>
    <w:p w14:paraId="17C18FAE" w14:textId="77777777" w:rsidR="00A67030" w:rsidRPr="00A67030" w:rsidRDefault="00A67030" w:rsidP="00A67030"/>
    <w:p w14:paraId="781D3DC4" w14:textId="35AAAB69" w:rsidR="00F35374" w:rsidRPr="004C3AAA" w:rsidRDefault="00F35374" w:rsidP="001735EB">
      <w:pPr>
        <w:pStyle w:val="Ttulo3"/>
      </w:pPr>
      <w:bookmarkStart w:id="11" w:name="_Toc175167005"/>
      <w:r w:rsidRPr="004C3AAA">
        <w:t>Usuarios</w:t>
      </w:r>
      <w:bookmarkEnd w:id="11"/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263"/>
        <w:gridCol w:w="5245"/>
        <w:gridCol w:w="3544"/>
      </w:tblGrid>
      <w:tr w:rsidR="00712A6B" w:rsidRPr="00A30FD1" w14:paraId="0716C863" w14:textId="63F06874" w:rsidTr="00F815F4">
        <w:tc>
          <w:tcPr>
            <w:tcW w:w="2263" w:type="dxa"/>
          </w:tcPr>
          <w:p w14:paraId="646C19C3" w14:textId="4A944357" w:rsidR="00712A6B" w:rsidRPr="00A30FD1" w:rsidRDefault="00712A6B" w:rsidP="00A30FD1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Grupo de Usuarios</w:t>
            </w:r>
          </w:p>
        </w:tc>
        <w:tc>
          <w:tcPr>
            <w:tcW w:w="5245" w:type="dxa"/>
          </w:tcPr>
          <w:p w14:paraId="22252C07" w14:textId="330FBF26" w:rsidR="00712A6B" w:rsidRPr="00A30FD1" w:rsidRDefault="00712A6B" w:rsidP="00712A6B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Descripción</w:t>
            </w:r>
          </w:p>
        </w:tc>
        <w:tc>
          <w:tcPr>
            <w:tcW w:w="3544" w:type="dxa"/>
          </w:tcPr>
          <w:p w14:paraId="18E4227A" w14:textId="0BB03840" w:rsidR="00712A6B" w:rsidRPr="00A30FD1" w:rsidRDefault="00712A6B" w:rsidP="00712A6B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Beneficio</w:t>
            </w:r>
          </w:p>
        </w:tc>
      </w:tr>
      <w:tr w:rsidR="00712A6B" w14:paraId="709A64B6" w14:textId="77777777" w:rsidTr="00F815F4">
        <w:tc>
          <w:tcPr>
            <w:tcW w:w="2263" w:type="dxa"/>
          </w:tcPr>
          <w:p w14:paraId="5FF4CB52" w14:textId="7033C0C0" w:rsidR="00712A6B" w:rsidRDefault="00727733" w:rsidP="00712A6B">
            <w:r>
              <w:t>Departamento de cobranzas</w:t>
            </w:r>
          </w:p>
        </w:tc>
        <w:tc>
          <w:tcPr>
            <w:tcW w:w="5245" w:type="dxa"/>
          </w:tcPr>
          <w:p w14:paraId="4D28F00A" w14:textId="44C0F099" w:rsidR="00712A6B" w:rsidRDefault="00642836" w:rsidP="00712A6B">
            <w:r>
              <w:t>Personas que trabajan dentro del banco cuyo objetivo principal es cerrar el ciclo de venta</w:t>
            </w:r>
            <w:r w:rsidR="00E16B9F">
              <w:t>s al asegurar que los pagos se realicen en los plazos y términos establecidos.</w:t>
            </w:r>
          </w:p>
        </w:tc>
        <w:tc>
          <w:tcPr>
            <w:tcW w:w="3544" w:type="dxa"/>
          </w:tcPr>
          <w:p w14:paraId="368D9503" w14:textId="41507504" w:rsidR="00712A6B" w:rsidRDefault="00495E02" w:rsidP="00712A6B">
            <w:r>
              <w:t xml:space="preserve">Anticiparse mediante el uso de la herramienta de Machine Learning a los posibles incumplimientos de los clientes que tengan tarjetas de </w:t>
            </w:r>
            <w:r w:rsidR="00515FC4">
              <w:lastRenderedPageBreak/>
              <w:t>crédito</w:t>
            </w:r>
            <w:r>
              <w:t xml:space="preserve"> para realizar planes de mejora con respecto a la situación.</w:t>
            </w:r>
          </w:p>
        </w:tc>
      </w:tr>
      <w:tr w:rsidR="00712A6B" w14:paraId="44146F08" w14:textId="77777777" w:rsidTr="00F815F4">
        <w:tc>
          <w:tcPr>
            <w:tcW w:w="2263" w:type="dxa"/>
          </w:tcPr>
          <w:p w14:paraId="48FF781F" w14:textId="68228110" w:rsidR="00712A6B" w:rsidRDefault="00727733" w:rsidP="00712A6B">
            <w:r>
              <w:lastRenderedPageBreak/>
              <w:t>Gerencia y directivos del banco</w:t>
            </w:r>
          </w:p>
        </w:tc>
        <w:tc>
          <w:tcPr>
            <w:tcW w:w="5245" w:type="dxa"/>
          </w:tcPr>
          <w:p w14:paraId="0BB0286A" w14:textId="5E4D7766" w:rsidR="00712A6B" w:rsidRDefault="00E16B9F" w:rsidP="00712A6B">
            <w:r>
              <w:t>Personas que administran todo el banco en general.</w:t>
            </w:r>
          </w:p>
        </w:tc>
        <w:tc>
          <w:tcPr>
            <w:tcW w:w="3544" w:type="dxa"/>
          </w:tcPr>
          <w:p w14:paraId="000B143F" w14:textId="652CCEDA" w:rsidR="00712A6B" w:rsidRDefault="00495E02" w:rsidP="00712A6B">
            <w:r>
              <w:t>Disminuir la tasa de i</w:t>
            </w:r>
            <w:r w:rsidR="00CB4F48">
              <w:t>n</w:t>
            </w:r>
            <w:r>
              <w:t xml:space="preserve">cumplimientos de los clientes de tarjetas de </w:t>
            </w:r>
            <w:r w:rsidR="00515FC4">
              <w:t>crédito</w:t>
            </w:r>
            <w:r>
              <w:t xml:space="preserve"> para así</w:t>
            </w:r>
            <w:r w:rsidR="00CB4F48">
              <w:t xml:space="preserve"> también bajar el desfinanciamiento en ese sentido.</w:t>
            </w:r>
          </w:p>
        </w:tc>
      </w:tr>
      <w:tr w:rsidR="00727733" w14:paraId="4530148E" w14:textId="77777777" w:rsidTr="00F815F4">
        <w:tc>
          <w:tcPr>
            <w:tcW w:w="2263" w:type="dxa"/>
          </w:tcPr>
          <w:p w14:paraId="5B146156" w14:textId="342C3419" w:rsidR="00727733" w:rsidRDefault="00727733" w:rsidP="00712A6B">
            <w:r>
              <w:t>Auditores y equipos de cumplimiento</w:t>
            </w:r>
          </w:p>
        </w:tc>
        <w:tc>
          <w:tcPr>
            <w:tcW w:w="5245" w:type="dxa"/>
          </w:tcPr>
          <w:p w14:paraId="37E7022D" w14:textId="342FC624" w:rsidR="00727733" w:rsidRDefault="00E16B9F" w:rsidP="00712A6B">
            <w:r>
              <w:t>Son personas que dan recomendaciones y planes de mejora ya sea para un área en especifico o todas las áreas en este caso del banco</w:t>
            </w:r>
            <w:r w:rsidR="00EA3C42">
              <w:t xml:space="preserve"> tomando en cuenta los mismos procesos que realiza el banco en general.</w:t>
            </w:r>
          </w:p>
        </w:tc>
        <w:tc>
          <w:tcPr>
            <w:tcW w:w="3544" w:type="dxa"/>
          </w:tcPr>
          <w:p w14:paraId="344B3B56" w14:textId="2417D5A7" w:rsidR="00727733" w:rsidRDefault="001D2316" w:rsidP="00712A6B">
            <w:r>
              <w:t xml:space="preserve">Tener información mas clara de los clientes que probablemente incumplan con su tarjeta de </w:t>
            </w:r>
            <w:r w:rsidR="00515FC4">
              <w:t>crédito</w:t>
            </w:r>
            <w:r>
              <w:t xml:space="preserve"> gracias al modelo de Machine Learning para así saber dar recomendaciones basadas en estos datos importantes.</w:t>
            </w:r>
          </w:p>
        </w:tc>
      </w:tr>
    </w:tbl>
    <w:p w14:paraId="674BC33F" w14:textId="629CB1FF" w:rsidR="00F35374" w:rsidRDefault="00F35374" w:rsidP="001735EB">
      <w:pPr>
        <w:pStyle w:val="Ttulo3"/>
      </w:pPr>
      <w:bookmarkStart w:id="12" w:name="_Toc175167006"/>
      <w:r>
        <w:t>Recursos</w:t>
      </w:r>
      <w:r w:rsidR="00B66E19">
        <w:t xml:space="preserve"> y Presupuesto</w:t>
      </w:r>
      <w:bookmarkEnd w:id="12"/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263"/>
        <w:gridCol w:w="5245"/>
        <w:gridCol w:w="3544"/>
      </w:tblGrid>
      <w:tr w:rsidR="00B66E19" w:rsidRPr="00A30FD1" w14:paraId="2107C641" w14:textId="77777777" w:rsidTr="00882266">
        <w:tc>
          <w:tcPr>
            <w:tcW w:w="2263" w:type="dxa"/>
          </w:tcPr>
          <w:p w14:paraId="3589819F" w14:textId="72F23F45" w:rsidR="00712A6B" w:rsidRPr="00A30FD1" w:rsidRDefault="00B66E19" w:rsidP="00A67030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5245" w:type="dxa"/>
          </w:tcPr>
          <w:p w14:paraId="773E837B" w14:textId="0CE9DEC1" w:rsidR="00712A6B" w:rsidRPr="00A30FD1" w:rsidRDefault="00B66E19" w:rsidP="00A6703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544" w:type="dxa"/>
          </w:tcPr>
          <w:p w14:paraId="3446F3E7" w14:textId="3C62F22A" w:rsidR="00712A6B" w:rsidRPr="00A30FD1" w:rsidRDefault="00712A6B" w:rsidP="008758B5">
            <w:pPr>
              <w:jc w:val="left"/>
              <w:rPr>
                <w:b/>
                <w:bCs/>
              </w:rPr>
            </w:pPr>
            <w:r w:rsidRPr="00A30FD1">
              <w:rPr>
                <w:b/>
                <w:bCs/>
              </w:rPr>
              <w:t>Estimación</w:t>
            </w:r>
          </w:p>
        </w:tc>
      </w:tr>
      <w:tr w:rsidR="00882266" w14:paraId="6758FA1A" w14:textId="77777777" w:rsidTr="00882266">
        <w:tc>
          <w:tcPr>
            <w:tcW w:w="2263" w:type="dxa"/>
          </w:tcPr>
          <w:p w14:paraId="7806FF06" w14:textId="7B3E753D" w:rsidR="00712A6B" w:rsidRDefault="00727733" w:rsidP="00A67030">
            <w:r>
              <w:t>Equipo</w:t>
            </w:r>
            <w:r w:rsidR="007E2175">
              <w:t xml:space="preserve"> (</w:t>
            </w:r>
            <w:r w:rsidR="007E2175">
              <w:t>Personas</w:t>
            </w:r>
            <w:r w:rsidR="007E2175">
              <w:t>)</w:t>
            </w:r>
          </w:p>
        </w:tc>
        <w:tc>
          <w:tcPr>
            <w:tcW w:w="5245" w:type="dxa"/>
          </w:tcPr>
          <w:p w14:paraId="4C51AFD3" w14:textId="5A05EDEB" w:rsidR="006D40FE" w:rsidRDefault="006D40FE" w:rsidP="006D40FE">
            <w:pPr>
              <w:spacing w:after="0" w:line="240" w:lineRule="auto"/>
            </w:pPr>
            <w:r>
              <w:t>Hace referencia al tiempo invertido por las personas que intervienen dentro del proyecto.</w:t>
            </w:r>
          </w:p>
          <w:p w14:paraId="3F728436" w14:textId="1092F693" w:rsidR="006D40FE" w:rsidRDefault="006D40FE" w:rsidP="00A67030"/>
        </w:tc>
        <w:tc>
          <w:tcPr>
            <w:tcW w:w="3544" w:type="dxa"/>
          </w:tcPr>
          <w:p w14:paraId="3D20788F" w14:textId="669B9814" w:rsidR="006D40FE" w:rsidRDefault="006D40FE" w:rsidP="006D40F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Project Manager</w:t>
            </w:r>
          </w:p>
          <w:p w14:paraId="4981C963" w14:textId="77777777" w:rsidR="006D40FE" w:rsidRDefault="006D40FE" w:rsidP="006D40FE">
            <w:pPr>
              <w:jc w:val="left"/>
            </w:pPr>
            <w:r>
              <w:t>62 horas</w:t>
            </w:r>
          </w:p>
          <w:p w14:paraId="09C0F6C5" w14:textId="534012CA" w:rsidR="006D40FE" w:rsidRDefault="006D40FE" w:rsidP="006D40F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Machine Learning Engineer</w:t>
            </w:r>
          </w:p>
          <w:p w14:paraId="45CA3599" w14:textId="77777777" w:rsidR="006D40FE" w:rsidRDefault="006D40FE" w:rsidP="006D40FE">
            <w:pPr>
              <w:jc w:val="left"/>
            </w:pPr>
            <w:r>
              <w:t>155 horas</w:t>
            </w:r>
          </w:p>
          <w:p w14:paraId="6508DD88" w14:textId="19DA66F2" w:rsidR="006D40FE" w:rsidRDefault="006D40FE" w:rsidP="006D40F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Data Engineer</w:t>
            </w:r>
          </w:p>
          <w:p w14:paraId="36AE3DED" w14:textId="77777777" w:rsidR="006D40FE" w:rsidRDefault="006D40FE" w:rsidP="006D40FE">
            <w:pPr>
              <w:jc w:val="left"/>
            </w:pPr>
            <w:r>
              <w:t>124 horas</w:t>
            </w:r>
          </w:p>
          <w:p w14:paraId="076F3ACB" w14:textId="244DB07C" w:rsidR="00712A6B" w:rsidRDefault="006D40FE" w:rsidP="006D40FE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>Data Analyst</w:t>
            </w:r>
          </w:p>
          <w:p w14:paraId="1C7FC7FD" w14:textId="6C22B226" w:rsidR="006D40FE" w:rsidRDefault="006D40FE" w:rsidP="006D40FE">
            <w:pPr>
              <w:jc w:val="left"/>
            </w:pPr>
            <w:r>
              <w:t>93 horas</w:t>
            </w:r>
          </w:p>
          <w:p w14:paraId="2746EF59" w14:textId="371D728D" w:rsidR="006D40FE" w:rsidRDefault="006D40FE" w:rsidP="006D40FE">
            <w:pPr>
              <w:jc w:val="left"/>
            </w:pPr>
          </w:p>
        </w:tc>
      </w:tr>
      <w:tr w:rsidR="00882266" w14:paraId="73CF4851" w14:textId="77777777" w:rsidTr="00882266">
        <w:tc>
          <w:tcPr>
            <w:tcW w:w="2263" w:type="dxa"/>
          </w:tcPr>
          <w:p w14:paraId="49C0CDF9" w14:textId="72A10AFD" w:rsidR="00712A6B" w:rsidRDefault="00727733" w:rsidP="00A67030">
            <w:r>
              <w:t>Dataset de clientes</w:t>
            </w:r>
          </w:p>
        </w:tc>
        <w:tc>
          <w:tcPr>
            <w:tcW w:w="5245" w:type="dxa"/>
          </w:tcPr>
          <w:p w14:paraId="04AA9510" w14:textId="6B8FA599" w:rsidR="00712A6B" w:rsidRDefault="00C635BF" w:rsidP="00A67030">
            <w:r>
              <w:t>Datos proporcionados por el banco de los clientes que tienen tarjeta de crédito.</w:t>
            </w:r>
          </w:p>
        </w:tc>
        <w:tc>
          <w:tcPr>
            <w:tcW w:w="3544" w:type="dxa"/>
          </w:tcPr>
          <w:p w14:paraId="1F2544DB" w14:textId="58500DA9" w:rsidR="00712A6B" w:rsidRDefault="00C635BF" w:rsidP="00C635BF">
            <w:pPr>
              <w:jc w:val="center"/>
            </w:pPr>
            <w:r>
              <w:t>No aplica</w:t>
            </w:r>
          </w:p>
        </w:tc>
      </w:tr>
      <w:tr w:rsidR="00882266" w14:paraId="29F4CBA4" w14:textId="77777777" w:rsidTr="00882266">
        <w:tc>
          <w:tcPr>
            <w:tcW w:w="2263" w:type="dxa"/>
          </w:tcPr>
          <w:p w14:paraId="2ECFD0F9" w14:textId="777D69CB" w:rsidR="00712A6B" w:rsidRDefault="00727733" w:rsidP="00A67030">
            <w:r>
              <w:t xml:space="preserve">Python y sus </w:t>
            </w:r>
            <w:r w:rsidR="00C635BF">
              <w:t>librerías</w:t>
            </w:r>
          </w:p>
        </w:tc>
        <w:tc>
          <w:tcPr>
            <w:tcW w:w="5245" w:type="dxa"/>
          </w:tcPr>
          <w:p w14:paraId="7590B98B" w14:textId="653AA14B" w:rsidR="00712A6B" w:rsidRDefault="00C635BF" w:rsidP="00A67030">
            <w:r>
              <w:t>Lenguaje de programación en donde se desarrollará el modelo de Machine Learning.</w:t>
            </w:r>
          </w:p>
        </w:tc>
        <w:tc>
          <w:tcPr>
            <w:tcW w:w="3544" w:type="dxa"/>
          </w:tcPr>
          <w:p w14:paraId="4C2B0893" w14:textId="0F7C1866" w:rsidR="00712A6B" w:rsidRDefault="00C635BF" w:rsidP="00C635BF">
            <w:pPr>
              <w:jc w:val="center"/>
            </w:pPr>
            <w:r>
              <w:t>No aplica</w:t>
            </w:r>
          </w:p>
        </w:tc>
      </w:tr>
      <w:tr w:rsidR="00B66E19" w14:paraId="16EBBD4D" w14:textId="77777777" w:rsidTr="00882266">
        <w:tc>
          <w:tcPr>
            <w:tcW w:w="2263" w:type="dxa"/>
          </w:tcPr>
          <w:p w14:paraId="3AEFB453" w14:textId="44712549" w:rsidR="00B66E19" w:rsidRDefault="00727733" w:rsidP="00A67030">
            <w:r>
              <w:t>Herramientas en la nube: Google colaboratory, AWS SageMaker, Sage Maker Studio, AWS Autocopilot</w:t>
            </w:r>
          </w:p>
        </w:tc>
        <w:tc>
          <w:tcPr>
            <w:tcW w:w="5245" w:type="dxa"/>
          </w:tcPr>
          <w:p w14:paraId="18E5A467" w14:textId="3EC6E60A" w:rsidR="00B66E19" w:rsidRDefault="00C635BF" w:rsidP="00A67030">
            <w:r>
              <w:t>Herramientas que se encuentran en la nube y en donde se desplegara el modelo de Machine Learning para su consumo.</w:t>
            </w:r>
          </w:p>
        </w:tc>
        <w:tc>
          <w:tcPr>
            <w:tcW w:w="3544" w:type="dxa"/>
          </w:tcPr>
          <w:p w14:paraId="3CE0CB80" w14:textId="34A9E62D" w:rsidR="00B66E19" w:rsidRDefault="008758B5" w:rsidP="00C635BF">
            <w:pPr>
              <w:jc w:val="center"/>
            </w:pPr>
            <w:r>
              <w:t xml:space="preserve">Se </w:t>
            </w:r>
            <w:r w:rsidR="00F21450">
              <w:t>utilizarán</w:t>
            </w:r>
            <w:r>
              <w:t xml:space="preserve"> las versiones gratuitas.</w:t>
            </w:r>
          </w:p>
        </w:tc>
      </w:tr>
    </w:tbl>
    <w:p w14:paraId="32FAE849" w14:textId="77777777" w:rsidR="00A67030" w:rsidRDefault="00A67030" w:rsidP="00A30FD1"/>
    <w:p w14:paraId="27FA6278" w14:textId="77777777" w:rsidR="00A67030" w:rsidRDefault="00A67030" w:rsidP="001735EB">
      <w:pPr>
        <w:pStyle w:val="Ttulo3"/>
      </w:pPr>
      <w:bookmarkStart w:id="13" w:name="_Toc175167007"/>
      <w:r>
        <w:t>Restricciones</w:t>
      </w:r>
      <w:bookmarkEnd w:id="13"/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5395"/>
        <w:gridCol w:w="5657"/>
      </w:tblGrid>
      <w:tr w:rsidR="00A30FD1" w:rsidRPr="00A30FD1" w14:paraId="34F57DF7" w14:textId="77777777" w:rsidTr="00882266">
        <w:tc>
          <w:tcPr>
            <w:tcW w:w="5395" w:type="dxa"/>
          </w:tcPr>
          <w:p w14:paraId="519A9237" w14:textId="015469AC" w:rsidR="00A30FD1" w:rsidRPr="00A30FD1" w:rsidRDefault="00A30FD1" w:rsidP="00A67030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Tipo de Restricción</w:t>
            </w:r>
          </w:p>
        </w:tc>
        <w:tc>
          <w:tcPr>
            <w:tcW w:w="5657" w:type="dxa"/>
          </w:tcPr>
          <w:p w14:paraId="31E83993" w14:textId="0F6D211F" w:rsidR="00A30FD1" w:rsidRPr="00A30FD1" w:rsidRDefault="00A30FD1" w:rsidP="00A67030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Descripción</w:t>
            </w:r>
          </w:p>
        </w:tc>
      </w:tr>
      <w:tr w:rsidR="00A30FD1" w14:paraId="783CEB64" w14:textId="77777777" w:rsidTr="00882266">
        <w:tc>
          <w:tcPr>
            <w:tcW w:w="5395" w:type="dxa"/>
          </w:tcPr>
          <w:p w14:paraId="6D5D2048" w14:textId="17CA8259" w:rsidR="00A30FD1" w:rsidRDefault="0013269B" w:rsidP="00A67030">
            <w:r>
              <w:t>Disponibilidad y calidad de los datos</w:t>
            </w:r>
          </w:p>
        </w:tc>
        <w:tc>
          <w:tcPr>
            <w:tcW w:w="5657" w:type="dxa"/>
          </w:tcPr>
          <w:p w14:paraId="28AC621E" w14:textId="401F66FB" w:rsidR="00A30FD1" w:rsidRDefault="005E39CF" w:rsidP="00A67030">
            <w:r>
              <w:t>Que los datos proporcionados por parte del banco no estén en optimas condiciones como por ejemplo: datos erróneos, datos desactualizados, datos incompletos, datos mal clasificados; y que no siempre estén disponibles por parte del banco.</w:t>
            </w:r>
          </w:p>
        </w:tc>
      </w:tr>
      <w:tr w:rsidR="00A30FD1" w14:paraId="325BDD39" w14:textId="77777777" w:rsidTr="00882266">
        <w:tc>
          <w:tcPr>
            <w:tcW w:w="5395" w:type="dxa"/>
          </w:tcPr>
          <w:p w14:paraId="7791ED6B" w14:textId="7104B7FD" w:rsidR="00A30FD1" w:rsidRDefault="0013269B" w:rsidP="00A67030">
            <w:r>
              <w:t>Regulaciones de privacidad</w:t>
            </w:r>
          </w:p>
        </w:tc>
        <w:tc>
          <w:tcPr>
            <w:tcW w:w="5657" w:type="dxa"/>
          </w:tcPr>
          <w:p w14:paraId="344E13D7" w14:textId="284770C4" w:rsidR="00A30FD1" w:rsidRDefault="005E39CF" w:rsidP="00A67030">
            <w:r>
              <w:t>Que las leyes que cumple el banco impidan la transmisión, divulgación y tratamiento de los datos que sean fundamentales para el desarrollo del modelo de Machine Learning.</w:t>
            </w:r>
          </w:p>
        </w:tc>
      </w:tr>
      <w:tr w:rsidR="00A30FD1" w14:paraId="0A0271BD" w14:textId="77777777" w:rsidTr="00882266">
        <w:tc>
          <w:tcPr>
            <w:tcW w:w="5395" w:type="dxa"/>
          </w:tcPr>
          <w:p w14:paraId="6FA03D4D" w14:textId="06577B29" w:rsidR="00A30FD1" w:rsidRDefault="0013269B" w:rsidP="00A67030">
            <w:r>
              <w:t>Recursos computacionales</w:t>
            </w:r>
          </w:p>
        </w:tc>
        <w:tc>
          <w:tcPr>
            <w:tcW w:w="5657" w:type="dxa"/>
          </w:tcPr>
          <w:p w14:paraId="715CA3BD" w14:textId="28E2B431" w:rsidR="00A30FD1" w:rsidRDefault="005E39CF" w:rsidP="00A67030">
            <w:r>
              <w:t>Que el banco no tenga un recurso computacional potente para desplegar este modelo y consultarlo en la nube, que no tenga una ciberseguridad sólida.</w:t>
            </w:r>
          </w:p>
        </w:tc>
      </w:tr>
    </w:tbl>
    <w:p w14:paraId="49A6EE4B" w14:textId="77777777" w:rsidR="00A30FD1" w:rsidRDefault="00A30FD1" w:rsidP="00A30FD1"/>
    <w:p w14:paraId="6BFD6A7E" w14:textId="5EA3B6C1" w:rsidR="00F35374" w:rsidRDefault="00A30FD1" w:rsidP="001735EB">
      <w:pPr>
        <w:pStyle w:val="Ttulo3"/>
      </w:pPr>
      <w:bookmarkStart w:id="14" w:name="_Toc175167008"/>
      <w:r>
        <w:lastRenderedPageBreak/>
        <w:t>R</w:t>
      </w:r>
      <w:r w:rsidR="00F35374">
        <w:t>iesgos</w:t>
      </w:r>
      <w:bookmarkEnd w:id="14"/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5939"/>
        <w:gridCol w:w="1694"/>
        <w:gridCol w:w="1545"/>
        <w:gridCol w:w="1874"/>
      </w:tblGrid>
      <w:tr w:rsidR="00A67030" w14:paraId="7322B97F" w14:textId="77777777" w:rsidTr="00882266">
        <w:tc>
          <w:tcPr>
            <w:tcW w:w="5939" w:type="dxa"/>
          </w:tcPr>
          <w:p w14:paraId="03DA9B04" w14:textId="4EEA5416" w:rsidR="00A67030" w:rsidRPr="00AA3637" w:rsidRDefault="00FF1EB2" w:rsidP="00AA3637">
            <w:r w:rsidRPr="00AA3637">
              <w:t>Descripción</w:t>
            </w:r>
            <w:r w:rsidRPr="00AA3637">
              <w:tab/>
            </w:r>
          </w:p>
        </w:tc>
        <w:tc>
          <w:tcPr>
            <w:tcW w:w="1694" w:type="dxa"/>
          </w:tcPr>
          <w:p w14:paraId="74799CD3" w14:textId="18D67EE3" w:rsidR="00A67030" w:rsidRPr="00AA3637" w:rsidRDefault="00A67030" w:rsidP="00AA3637">
            <w:r w:rsidRPr="00AA3637">
              <w:t>Probabilidad</w:t>
            </w:r>
          </w:p>
        </w:tc>
        <w:tc>
          <w:tcPr>
            <w:tcW w:w="1545" w:type="dxa"/>
          </w:tcPr>
          <w:p w14:paraId="78824994" w14:textId="6634BE28" w:rsidR="00A67030" w:rsidRPr="00AA3637" w:rsidRDefault="00A67030" w:rsidP="00AA3637">
            <w:r w:rsidRPr="00AA3637">
              <w:t>Impacto</w:t>
            </w:r>
          </w:p>
        </w:tc>
        <w:tc>
          <w:tcPr>
            <w:tcW w:w="1874" w:type="dxa"/>
          </w:tcPr>
          <w:p w14:paraId="394DA794" w14:textId="54C1A210" w:rsidR="00A67030" w:rsidRPr="00AA3637" w:rsidRDefault="00A67030" w:rsidP="00AA3637">
            <w:r w:rsidRPr="00AA3637">
              <w:t>Tratamiento</w:t>
            </w:r>
          </w:p>
        </w:tc>
      </w:tr>
      <w:tr w:rsidR="00A67030" w14:paraId="6BCB7FAC" w14:textId="77777777" w:rsidTr="00882266">
        <w:tc>
          <w:tcPr>
            <w:tcW w:w="5939" w:type="dxa"/>
          </w:tcPr>
          <w:p w14:paraId="638E9B8C" w14:textId="77777777" w:rsidR="00A67030" w:rsidRDefault="0013269B" w:rsidP="00AA3637">
            <w:r w:rsidRPr="000B1F01">
              <w:t>Sesgo en el modelo</w:t>
            </w:r>
            <w:r w:rsidR="000B1F01">
              <w:t>:</w:t>
            </w:r>
          </w:p>
          <w:p w14:paraId="7B4DDD4F" w14:textId="70F22FD6" w:rsidR="000B1F01" w:rsidRPr="000B1F01" w:rsidRDefault="000B1F01" w:rsidP="00AA3637">
            <w:r w:rsidRPr="000B1F01">
              <w:t>Que calcule mal la probabilidad de que un cliente incumpla sus obligaciones con su tarjeta de crédito.</w:t>
            </w:r>
          </w:p>
        </w:tc>
        <w:tc>
          <w:tcPr>
            <w:tcW w:w="1694" w:type="dxa"/>
          </w:tcPr>
          <w:p w14:paraId="7530151C" w14:textId="7E14B8AE" w:rsidR="00A67030" w:rsidRPr="001735EB" w:rsidRDefault="00BB39C6" w:rsidP="00AA3637">
            <w:r w:rsidRPr="001735EB">
              <w:t>Muy probable</w:t>
            </w:r>
          </w:p>
        </w:tc>
        <w:tc>
          <w:tcPr>
            <w:tcW w:w="1545" w:type="dxa"/>
          </w:tcPr>
          <w:p w14:paraId="50A6C549" w14:textId="222CADA4" w:rsidR="00A67030" w:rsidRPr="000B1F01" w:rsidRDefault="000B1F01" w:rsidP="00AA3637">
            <w:r>
              <w:t>Alto</w:t>
            </w:r>
          </w:p>
        </w:tc>
        <w:tc>
          <w:tcPr>
            <w:tcW w:w="1874" w:type="dxa"/>
          </w:tcPr>
          <w:p w14:paraId="28EB73F0" w14:textId="187BC2BA" w:rsidR="00A67030" w:rsidRPr="000B1F01" w:rsidRDefault="0002560C" w:rsidP="00AA3637">
            <w:r w:rsidRPr="000B1F01">
              <w:t>Entrenar bien el modelo con los datos de entrenamiento y prueba.</w:t>
            </w:r>
          </w:p>
        </w:tc>
      </w:tr>
      <w:tr w:rsidR="00A67030" w14:paraId="0F756E89" w14:textId="77777777" w:rsidTr="00882266">
        <w:tc>
          <w:tcPr>
            <w:tcW w:w="5939" w:type="dxa"/>
          </w:tcPr>
          <w:p w14:paraId="48AA7DD7" w14:textId="77777777" w:rsidR="00A67030" w:rsidRDefault="0013269B" w:rsidP="00AA3637">
            <w:r w:rsidRPr="000B1F01">
              <w:t>Cambios en los patrones de comportamiento del cliente</w:t>
            </w:r>
            <w:r w:rsidR="000B1F01">
              <w:t>:</w:t>
            </w:r>
          </w:p>
          <w:p w14:paraId="4FFEA0FC" w14:textId="4FAA7579" w:rsidR="000B1F01" w:rsidRPr="000B1F01" w:rsidRDefault="000B1F01" w:rsidP="00AA3637">
            <w:r w:rsidRPr="000B1F01">
              <w:t>Que afecte la capacidad de cálculo de probabilidad del modelo.</w:t>
            </w:r>
          </w:p>
        </w:tc>
        <w:tc>
          <w:tcPr>
            <w:tcW w:w="1694" w:type="dxa"/>
          </w:tcPr>
          <w:p w14:paraId="7672C64D" w14:textId="30496C6A" w:rsidR="00A67030" w:rsidRPr="000B1F01" w:rsidRDefault="000B1F01" w:rsidP="00AA3637">
            <w:r w:rsidRPr="000B1F01">
              <w:t>improbable</w:t>
            </w:r>
          </w:p>
        </w:tc>
        <w:tc>
          <w:tcPr>
            <w:tcW w:w="1545" w:type="dxa"/>
          </w:tcPr>
          <w:p w14:paraId="2C2E6140" w14:textId="36C8A03D" w:rsidR="00A67030" w:rsidRPr="000B1F01" w:rsidRDefault="000B1F01" w:rsidP="00AA3637">
            <w:r>
              <w:t>Alto</w:t>
            </w:r>
          </w:p>
        </w:tc>
        <w:tc>
          <w:tcPr>
            <w:tcW w:w="1874" w:type="dxa"/>
          </w:tcPr>
          <w:p w14:paraId="0A558FAC" w14:textId="3D0E232F" w:rsidR="00A67030" w:rsidRPr="000B1F01" w:rsidRDefault="0002560C" w:rsidP="00AA3637">
            <w:r w:rsidRPr="000B1F01">
              <w:t xml:space="preserve">Evaluar y actualizar el dataset con el que se </w:t>
            </w:r>
            <w:r w:rsidR="00BB39C6" w:rsidRPr="000B1F01">
              <w:t>entrenará</w:t>
            </w:r>
            <w:r w:rsidRPr="000B1F01">
              <w:t xml:space="preserve"> y pondrá a prueba el modelo con los nuevos comportamientos de los clientes</w:t>
            </w:r>
          </w:p>
        </w:tc>
      </w:tr>
      <w:tr w:rsidR="0013269B" w14:paraId="35BBE6B4" w14:textId="77777777" w:rsidTr="00882266">
        <w:tc>
          <w:tcPr>
            <w:tcW w:w="5939" w:type="dxa"/>
          </w:tcPr>
          <w:p w14:paraId="7FA0FD0F" w14:textId="77777777" w:rsidR="0013269B" w:rsidRDefault="0013269B" w:rsidP="00AA3637">
            <w:r w:rsidRPr="000B1F01">
              <w:t>Errores de predicción</w:t>
            </w:r>
            <w:r w:rsidR="000B1F01">
              <w:t>:</w:t>
            </w:r>
          </w:p>
          <w:p w14:paraId="7D157E4F" w14:textId="5E19128C" w:rsidR="000B1F01" w:rsidRPr="000B1F01" w:rsidRDefault="000B1F01" w:rsidP="00AA3637">
            <w:r w:rsidRPr="000B1F01">
              <w:t>Obtener información errónea por parte del modelo y por lo tanto en las áreas que utilizan el modelo dentro del banco.</w:t>
            </w:r>
          </w:p>
        </w:tc>
        <w:tc>
          <w:tcPr>
            <w:tcW w:w="1694" w:type="dxa"/>
          </w:tcPr>
          <w:p w14:paraId="3C9B9A34" w14:textId="27D4BC0F" w:rsidR="0013269B" w:rsidRPr="000B1F01" w:rsidRDefault="000B1F01" w:rsidP="00AA3637">
            <w:r w:rsidRPr="000B1F01">
              <w:t>Probable</w:t>
            </w:r>
          </w:p>
        </w:tc>
        <w:tc>
          <w:tcPr>
            <w:tcW w:w="1545" w:type="dxa"/>
          </w:tcPr>
          <w:p w14:paraId="3877A052" w14:textId="5D85B5C7" w:rsidR="0013269B" w:rsidRPr="000B1F01" w:rsidRDefault="000B1F01" w:rsidP="00AA3637">
            <w:r>
              <w:t>Alto</w:t>
            </w:r>
          </w:p>
        </w:tc>
        <w:tc>
          <w:tcPr>
            <w:tcW w:w="1874" w:type="dxa"/>
          </w:tcPr>
          <w:p w14:paraId="604E450D" w14:textId="3DB80D2E" w:rsidR="0013269B" w:rsidRPr="000B1F01" w:rsidRDefault="0002560C" w:rsidP="00AA3637">
            <w:r w:rsidRPr="000B1F01">
              <w:t>Revisando el modelo a profundidad y resolviendo el problema.</w:t>
            </w:r>
          </w:p>
        </w:tc>
      </w:tr>
    </w:tbl>
    <w:p w14:paraId="53544F83" w14:textId="77777777" w:rsidR="00A67030" w:rsidRDefault="00A67030" w:rsidP="00A67030"/>
    <w:p w14:paraId="55C4E3EB" w14:textId="58638FA9" w:rsidR="00F35374" w:rsidRDefault="00A30FD1" w:rsidP="001735EB">
      <w:pPr>
        <w:pStyle w:val="Ttulo3"/>
      </w:pPr>
      <w:bookmarkStart w:id="15" w:name="_Toc175167009"/>
      <w:r>
        <w:t>Aprobación</w:t>
      </w:r>
      <w:bookmarkEnd w:id="15"/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3596"/>
        <w:gridCol w:w="3597"/>
        <w:gridCol w:w="3859"/>
      </w:tblGrid>
      <w:tr w:rsidR="00A30FD1" w:rsidRPr="00A30FD1" w14:paraId="46F7DED4" w14:textId="77777777" w:rsidTr="00882266">
        <w:tc>
          <w:tcPr>
            <w:tcW w:w="3596" w:type="dxa"/>
          </w:tcPr>
          <w:p w14:paraId="02FE4570" w14:textId="14333333" w:rsidR="00A30FD1" w:rsidRPr="00A30FD1" w:rsidRDefault="00A30FD1" w:rsidP="00A30FD1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Nombres</w:t>
            </w:r>
          </w:p>
        </w:tc>
        <w:tc>
          <w:tcPr>
            <w:tcW w:w="3597" w:type="dxa"/>
          </w:tcPr>
          <w:p w14:paraId="6FBA794E" w14:textId="68B65AB0" w:rsidR="00A30FD1" w:rsidRPr="00A30FD1" w:rsidRDefault="00A30FD1" w:rsidP="00A30FD1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Rol</w:t>
            </w:r>
          </w:p>
        </w:tc>
        <w:tc>
          <w:tcPr>
            <w:tcW w:w="3859" w:type="dxa"/>
          </w:tcPr>
          <w:p w14:paraId="5FCC9834" w14:textId="7FDEE6CE" w:rsidR="00A30FD1" w:rsidRPr="00A30FD1" w:rsidRDefault="00A30FD1" w:rsidP="00A30FD1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Firma</w:t>
            </w:r>
          </w:p>
        </w:tc>
      </w:tr>
      <w:tr w:rsidR="00A30FD1" w14:paraId="4BF021D0" w14:textId="77777777" w:rsidTr="00882266">
        <w:tc>
          <w:tcPr>
            <w:tcW w:w="3596" w:type="dxa"/>
          </w:tcPr>
          <w:p w14:paraId="17826C96" w14:textId="77777777" w:rsidR="00A30FD1" w:rsidRDefault="00A30FD1" w:rsidP="00A30FD1"/>
        </w:tc>
        <w:tc>
          <w:tcPr>
            <w:tcW w:w="3597" w:type="dxa"/>
          </w:tcPr>
          <w:p w14:paraId="018C85EC" w14:textId="77777777" w:rsidR="00A30FD1" w:rsidRDefault="00A30FD1" w:rsidP="00A30FD1"/>
        </w:tc>
        <w:tc>
          <w:tcPr>
            <w:tcW w:w="3859" w:type="dxa"/>
          </w:tcPr>
          <w:p w14:paraId="06FA5088" w14:textId="77777777" w:rsidR="00A30FD1" w:rsidRDefault="00A30FD1" w:rsidP="00A30FD1"/>
        </w:tc>
      </w:tr>
      <w:tr w:rsidR="00A30FD1" w14:paraId="3EA69943" w14:textId="77777777" w:rsidTr="00882266">
        <w:tc>
          <w:tcPr>
            <w:tcW w:w="3596" w:type="dxa"/>
          </w:tcPr>
          <w:p w14:paraId="5D1C2725" w14:textId="77777777" w:rsidR="00A30FD1" w:rsidRDefault="00A30FD1" w:rsidP="00A30FD1"/>
        </w:tc>
        <w:tc>
          <w:tcPr>
            <w:tcW w:w="3597" w:type="dxa"/>
          </w:tcPr>
          <w:p w14:paraId="1C16A650" w14:textId="77777777" w:rsidR="00A30FD1" w:rsidRDefault="00A30FD1" w:rsidP="00A30FD1"/>
        </w:tc>
        <w:tc>
          <w:tcPr>
            <w:tcW w:w="3859" w:type="dxa"/>
          </w:tcPr>
          <w:p w14:paraId="2BF705CF" w14:textId="77777777" w:rsidR="00A30FD1" w:rsidRDefault="00A30FD1" w:rsidP="00A30FD1"/>
        </w:tc>
      </w:tr>
      <w:tr w:rsidR="00A30FD1" w14:paraId="589BA570" w14:textId="77777777" w:rsidTr="00882266">
        <w:tc>
          <w:tcPr>
            <w:tcW w:w="3596" w:type="dxa"/>
          </w:tcPr>
          <w:p w14:paraId="6E7E4CAF" w14:textId="77777777" w:rsidR="00A30FD1" w:rsidRDefault="00A30FD1" w:rsidP="00A30FD1"/>
        </w:tc>
        <w:tc>
          <w:tcPr>
            <w:tcW w:w="3597" w:type="dxa"/>
          </w:tcPr>
          <w:p w14:paraId="7E50D2C7" w14:textId="77777777" w:rsidR="00A30FD1" w:rsidRDefault="00A30FD1" w:rsidP="00A30FD1"/>
        </w:tc>
        <w:tc>
          <w:tcPr>
            <w:tcW w:w="3859" w:type="dxa"/>
          </w:tcPr>
          <w:p w14:paraId="7DB30A36" w14:textId="77777777" w:rsidR="00A30FD1" w:rsidRDefault="00A30FD1" w:rsidP="00A30FD1"/>
        </w:tc>
      </w:tr>
    </w:tbl>
    <w:p w14:paraId="40871047" w14:textId="77777777" w:rsidR="00A30FD1" w:rsidRPr="00A30FD1" w:rsidRDefault="00A30FD1" w:rsidP="00A30FD1"/>
    <w:sectPr w:rsidR="00A30FD1" w:rsidRPr="00A30FD1" w:rsidSect="00A11BE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4BA7D" w14:textId="77777777" w:rsidR="00D41958" w:rsidRDefault="00D41958" w:rsidP="006A22C0">
      <w:pPr>
        <w:spacing w:after="0" w:line="240" w:lineRule="auto"/>
      </w:pPr>
      <w:r>
        <w:separator/>
      </w:r>
    </w:p>
  </w:endnote>
  <w:endnote w:type="continuationSeparator" w:id="0">
    <w:p w14:paraId="19B07C12" w14:textId="77777777" w:rsidR="00D41958" w:rsidRDefault="00D41958" w:rsidP="006A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B5602" w14:textId="77777777" w:rsidR="00D41958" w:rsidRDefault="00D41958" w:rsidP="006A22C0">
      <w:pPr>
        <w:spacing w:after="0" w:line="240" w:lineRule="auto"/>
      </w:pPr>
      <w:r>
        <w:separator/>
      </w:r>
    </w:p>
  </w:footnote>
  <w:footnote w:type="continuationSeparator" w:id="0">
    <w:p w14:paraId="3A3B21B3" w14:textId="77777777" w:rsidR="00D41958" w:rsidRDefault="00D41958" w:rsidP="006A2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064C6"/>
    <w:multiLevelType w:val="hybridMultilevel"/>
    <w:tmpl w:val="A8F44A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3D61"/>
    <w:multiLevelType w:val="multilevel"/>
    <w:tmpl w:val="7B247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F8F6F56"/>
    <w:multiLevelType w:val="hybridMultilevel"/>
    <w:tmpl w:val="0FEC1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93"/>
    <w:multiLevelType w:val="hybridMultilevel"/>
    <w:tmpl w:val="1002A3C8"/>
    <w:lvl w:ilvl="0" w:tplc="4BA09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4095B"/>
    <w:multiLevelType w:val="hybridMultilevel"/>
    <w:tmpl w:val="54247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505AC"/>
    <w:multiLevelType w:val="hybridMultilevel"/>
    <w:tmpl w:val="6AC43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83337">
    <w:abstractNumId w:val="0"/>
  </w:num>
  <w:num w:numId="2" w16cid:durableId="1579440768">
    <w:abstractNumId w:val="4"/>
  </w:num>
  <w:num w:numId="3" w16cid:durableId="45222279">
    <w:abstractNumId w:val="2"/>
  </w:num>
  <w:num w:numId="4" w16cid:durableId="2035420940">
    <w:abstractNumId w:val="5"/>
  </w:num>
  <w:num w:numId="5" w16cid:durableId="205677637">
    <w:abstractNumId w:val="1"/>
  </w:num>
  <w:num w:numId="6" w16cid:durableId="1178543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74"/>
    <w:rsid w:val="00003843"/>
    <w:rsid w:val="0002560C"/>
    <w:rsid w:val="000B1F01"/>
    <w:rsid w:val="00106BEE"/>
    <w:rsid w:val="00124FF7"/>
    <w:rsid w:val="0013269B"/>
    <w:rsid w:val="00134C0C"/>
    <w:rsid w:val="001735EB"/>
    <w:rsid w:val="001742F7"/>
    <w:rsid w:val="001D2316"/>
    <w:rsid w:val="001F35F8"/>
    <w:rsid w:val="001F7739"/>
    <w:rsid w:val="00200792"/>
    <w:rsid w:val="00224B1B"/>
    <w:rsid w:val="00277B2C"/>
    <w:rsid w:val="002A0DA9"/>
    <w:rsid w:val="002B7705"/>
    <w:rsid w:val="002C51A2"/>
    <w:rsid w:val="002F3171"/>
    <w:rsid w:val="00324194"/>
    <w:rsid w:val="003551E4"/>
    <w:rsid w:val="00392010"/>
    <w:rsid w:val="004227B3"/>
    <w:rsid w:val="00457730"/>
    <w:rsid w:val="004812F5"/>
    <w:rsid w:val="0048744C"/>
    <w:rsid w:val="00495E02"/>
    <w:rsid w:val="004B551E"/>
    <w:rsid w:val="004C3AAA"/>
    <w:rsid w:val="004E3636"/>
    <w:rsid w:val="00515FC4"/>
    <w:rsid w:val="005358A9"/>
    <w:rsid w:val="005775FD"/>
    <w:rsid w:val="00592440"/>
    <w:rsid w:val="005A5300"/>
    <w:rsid w:val="005D7AA0"/>
    <w:rsid w:val="005E39CF"/>
    <w:rsid w:val="00620BB4"/>
    <w:rsid w:val="006408EB"/>
    <w:rsid w:val="00642836"/>
    <w:rsid w:val="00642D48"/>
    <w:rsid w:val="00651E29"/>
    <w:rsid w:val="00676025"/>
    <w:rsid w:val="00684178"/>
    <w:rsid w:val="006A22C0"/>
    <w:rsid w:val="006B04F6"/>
    <w:rsid w:val="006D40FE"/>
    <w:rsid w:val="00707286"/>
    <w:rsid w:val="00712A6B"/>
    <w:rsid w:val="00727733"/>
    <w:rsid w:val="00743484"/>
    <w:rsid w:val="00760442"/>
    <w:rsid w:val="00764150"/>
    <w:rsid w:val="007A3C92"/>
    <w:rsid w:val="007E2175"/>
    <w:rsid w:val="00817770"/>
    <w:rsid w:val="008300C3"/>
    <w:rsid w:val="0083446B"/>
    <w:rsid w:val="008637DE"/>
    <w:rsid w:val="008758B5"/>
    <w:rsid w:val="00880974"/>
    <w:rsid w:val="00882266"/>
    <w:rsid w:val="0089176C"/>
    <w:rsid w:val="00896E21"/>
    <w:rsid w:val="008A55C0"/>
    <w:rsid w:val="008A66D3"/>
    <w:rsid w:val="008E3378"/>
    <w:rsid w:val="00921CA5"/>
    <w:rsid w:val="00926CF7"/>
    <w:rsid w:val="009A29DA"/>
    <w:rsid w:val="00A05CB9"/>
    <w:rsid w:val="00A10D63"/>
    <w:rsid w:val="00A11BEB"/>
    <w:rsid w:val="00A236A3"/>
    <w:rsid w:val="00A30FD1"/>
    <w:rsid w:val="00A352BC"/>
    <w:rsid w:val="00A55229"/>
    <w:rsid w:val="00A67030"/>
    <w:rsid w:val="00A716E9"/>
    <w:rsid w:val="00AA3637"/>
    <w:rsid w:val="00AE798F"/>
    <w:rsid w:val="00AF5395"/>
    <w:rsid w:val="00B11498"/>
    <w:rsid w:val="00B12949"/>
    <w:rsid w:val="00B27B39"/>
    <w:rsid w:val="00B66E19"/>
    <w:rsid w:val="00B71A5B"/>
    <w:rsid w:val="00B96EA6"/>
    <w:rsid w:val="00BB39C6"/>
    <w:rsid w:val="00C06E46"/>
    <w:rsid w:val="00C11D17"/>
    <w:rsid w:val="00C5608F"/>
    <w:rsid w:val="00C635BF"/>
    <w:rsid w:val="00CB0BA0"/>
    <w:rsid w:val="00CB4F48"/>
    <w:rsid w:val="00D35527"/>
    <w:rsid w:val="00D35FB2"/>
    <w:rsid w:val="00D41958"/>
    <w:rsid w:val="00D949C2"/>
    <w:rsid w:val="00DE72E2"/>
    <w:rsid w:val="00E16B9F"/>
    <w:rsid w:val="00E20318"/>
    <w:rsid w:val="00E24911"/>
    <w:rsid w:val="00E307A0"/>
    <w:rsid w:val="00EA3C42"/>
    <w:rsid w:val="00EB214E"/>
    <w:rsid w:val="00F1060D"/>
    <w:rsid w:val="00F21450"/>
    <w:rsid w:val="00F35374"/>
    <w:rsid w:val="00F52B91"/>
    <w:rsid w:val="00F567D0"/>
    <w:rsid w:val="00F815F4"/>
    <w:rsid w:val="00FE148C"/>
    <w:rsid w:val="00FF178D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F94E"/>
  <w15:chartTrackingRefBased/>
  <w15:docId w15:val="{99ED36B2-C468-408C-AFC7-3C9442F0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A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3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1060D"/>
    <w:pPr>
      <w:keepNext/>
      <w:keepLines/>
      <w:spacing w:before="120" w:after="120" w:line="252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735EB"/>
    <w:pPr>
      <w:keepNext/>
      <w:keepLines/>
      <w:spacing w:before="120" w:after="120" w:line="252" w:lineRule="auto"/>
      <w:outlineLvl w:val="2"/>
    </w:pPr>
    <w:rPr>
      <w:rFonts w:eastAsiaTheme="majorEastAsia" w:cstheme="majorBidi"/>
      <w:color w:val="0C3512" w:themeColor="accent3" w:themeShade="80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60D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735EB"/>
    <w:rPr>
      <w:rFonts w:eastAsiaTheme="majorEastAsia" w:cstheme="majorBidi"/>
      <w:color w:val="0C3512" w:themeColor="accent3" w:themeShade="80"/>
      <w:spacing w:val="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3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3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3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53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53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53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3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537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67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11BEB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1BEB"/>
    <w:rPr>
      <w:rFonts w:eastAsiaTheme="minorEastAsia"/>
      <w:kern w:val="0"/>
      <w:lang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11BEB"/>
    <w:pPr>
      <w:spacing w:before="240" w:after="0"/>
      <w:jc w:val="left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11B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1BE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11BE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11BEB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A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2C0"/>
  </w:style>
  <w:style w:type="paragraph" w:styleId="Piedepgina">
    <w:name w:val="footer"/>
    <w:basedOn w:val="Normal"/>
    <w:link w:val="PiedepginaCar"/>
    <w:uiPriority w:val="99"/>
    <w:unhideWhenUsed/>
    <w:rsid w:val="006A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2C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7B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7B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Cll 25 # 115-85 Km 2 Vía Cali - Jamundí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2C4B3-4663-45C2-9A52-318C1F0B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6</Pages>
  <Words>1340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AUTONOMA DE OCCIDENTE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Modelador de Impagos (SMI)</dc:title>
  <dc:subject/>
  <dc:creator>Angie Tatiana Aparicio Ochoa – Project Manager Harold Muñoz – Machine Learning Engineer Jhon Brandon Idarraga Cardenas – Data Engineer Jhonn Sebastian Robles Robles – Data Analyst</dc:creator>
  <cp:keywords/>
  <dc:description/>
  <cp:lastModifiedBy>JHON BRANDON</cp:lastModifiedBy>
  <cp:revision>371</cp:revision>
  <dcterms:created xsi:type="dcterms:W3CDTF">2024-07-11T17:34:00Z</dcterms:created>
  <dcterms:modified xsi:type="dcterms:W3CDTF">2024-08-22T02:28:00Z</dcterms:modified>
</cp:coreProperties>
</file>