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4FB61E6" w14:textId="5330A493" w:rsidR="001545E0" w:rsidRDefault="00DB727D" w:rsidP="00997B27">
      <w:pPr>
        <w:ind w:left="-709" w:right="-852"/>
        <w:jc w:val="center"/>
        <w:rPr>
          <w:sz w:val="36"/>
          <w:szCs w:val="36"/>
          <w:lang w:val="ia-Latn-001"/>
        </w:rPr>
      </w:pPr>
      <w:r w:rsidRPr="00B93D49">
        <w:rPr>
          <w:sz w:val="36"/>
          <w:szCs w:val="36"/>
          <w:lang w:val="ia-Latn-001"/>
        </w:rPr>
        <w:t>Planilla Electrónica</w:t>
      </w:r>
      <w:r w:rsidR="00192C9D">
        <w:rPr>
          <w:sz w:val="36"/>
          <w:szCs w:val="36"/>
          <w:lang w:val="ia-Latn-001"/>
        </w:rPr>
        <w:t xml:space="preserve"> – X1</w:t>
      </w:r>
    </w:p>
    <w:p w14:paraId="3A04AD76" w14:textId="2930C417" w:rsidR="00CF1691" w:rsidRDefault="00F73B14" w:rsidP="00997B27">
      <w:pPr>
        <w:ind w:left="-709" w:right="-852"/>
        <w:jc w:val="both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  <w:t>Empresa</w:t>
      </w:r>
      <w:r w:rsidRPr="00B93D49">
        <w:rPr>
          <w:b/>
          <w:bCs/>
          <w:lang w:val="ia-Latn-001"/>
        </w:rPr>
        <w:t>:</w:t>
      </w:r>
      <w:r>
        <w:rPr>
          <w:lang w:val="ia-Latn-001"/>
        </w:rPr>
        <w:t xml:space="preserve"> </w:t>
      </w:r>
      <w:r w:rsidR="00192C9D">
        <w:rPr>
          <w:lang w:val="ia-Latn-001"/>
        </w:rPr>
        <w:t>X2</w:t>
      </w:r>
      <w:r w:rsidR="00B93D49">
        <w:rPr>
          <w:lang w:val="ia-Latn-001"/>
        </w:rPr>
        <w:tab/>
      </w:r>
      <w:r w:rsidR="00B93D49">
        <w:rPr>
          <w:lang w:val="ia-Latn-001"/>
        </w:rPr>
        <w:tab/>
      </w:r>
      <w:r w:rsidR="00B93D49">
        <w:rPr>
          <w:lang w:val="ia-Latn-001"/>
        </w:rPr>
        <w:tab/>
      </w:r>
      <w:r w:rsidR="00B93D49">
        <w:rPr>
          <w:lang w:val="ia-Latn-001"/>
        </w:rPr>
        <w:tab/>
      </w:r>
      <w:r w:rsidR="00B93D49">
        <w:rPr>
          <w:lang w:val="ia-Latn-001"/>
        </w:rPr>
        <w:tab/>
      </w:r>
      <w:r w:rsidR="00B93D49">
        <w:rPr>
          <w:lang w:val="ia-Latn-001"/>
        </w:rPr>
        <w:tab/>
      </w:r>
      <w:r w:rsidR="00B93D49">
        <w:rPr>
          <w:lang w:val="ia-Latn-001"/>
        </w:rPr>
        <w:tab/>
      </w:r>
      <w:r w:rsidR="00B93D49" w:rsidRPr="00B93D49">
        <w:rPr>
          <w:b/>
          <w:bCs/>
          <w:sz w:val="24"/>
          <w:szCs w:val="24"/>
          <w:lang w:val="ia-Latn-001"/>
        </w:rPr>
        <w:t>Departamento</w:t>
      </w:r>
      <w:r w:rsidR="00B93D49" w:rsidRPr="00B93D49">
        <w:rPr>
          <w:b/>
          <w:bCs/>
          <w:lang w:val="ia-Latn-001"/>
        </w:rPr>
        <w:t>:</w:t>
      </w:r>
      <w:r w:rsidR="00B93D49">
        <w:rPr>
          <w:lang w:val="ia-Latn-001"/>
        </w:rPr>
        <w:t xml:space="preserve"> </w:t>
      </w:r>
      <w:r w:rsidR="00192C9D">
        <w:rPr>
          <w:lang w:val="ia-Latn-001"/>
        </w:rPr>
        <w:t>X</w:t>
      </w:r>
      <w:r w:rsidR="00B93D49">
        <w:rPr>
          <w:lang w:val="ia-Latn-001"/>
        </w:rPr>
        <w:t>4</w:t>
      </w:r>
    </w:p>
    <w:p w14:paraId="7BE47AF2" w14:textId="76AD359C" w:rsidR="00DB727D" w:rsidRDefault="00F73B14" w:rsidP="00997B27">
      <w:pPr>
        <w:ind w:left="-709" w:right="-852"/>
        <w:jc w:val="both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  <w:t>Sector</w:t>
      </w:r>
      <w:r w:rsidRPr="00B93D49">
        <w:rPr>
          <w:b/>
          <w:bCs/>
          <w:lang w:val="ia-Latn-001"/>
        </w:rPr>
        <w:t>:</w:t>
      </w:r>
      <w:r>
        <w:rPr>
          <w:lang w:val="ia-Latn-001"/>
        </w:rPr>
        <w:t xml:space="preserve"> </w:t>
      </w:r>
      <w:r w:rsidR="00192C9D">
        <w:rPr>
          <w:lang w:val="ia-Latn-001"/>
        </w:rPr>
        <w:t>X</w:t>
      </w:r>
      <w:r w:rsidR="003622E9">
        <w:rPr>
          <w:lang w:val="ia-Latn-001"/>
        </w:rPr>
        <w:t>3</w:t>
      </w:r>
      <w:r w:rsidR="00FF0E26">
        <w:rPr>
          <w:lang w:val="ia-Latn-001"/>
        </w:rPr>
        <w:tab/>
      </w:r>
      <w:r w:rsidR="00FF0E26">
        <w:rPr>
          <w:lang w:val="ia-Latn-001"/>
        </w:rPr>
        <w:tab/>
      </w:r>
      <w:r w:rsidR="00FF0E26">
        <w:rPr>
          <w:lang w:val="ia-Latn-001"/>
        </w:rPr>
        <w:tab/>
      </w:r>
      <w:r w:rsidR="00FF0E26">
        <w:rPr>
          <w:lang w:val="ia-Latn-001"/>
        </w:rPr>
        <w:tab/>
      </w:r>
      <w:r w:rsidR="00FF0E26">
        <w:rPr>
          <w:lang w:val="ia-Latn-001"/>
        </w:rPr>
        <w:tab/>
      </w:r>
      <w:r w:rsidR="00FF0E26">
        <w:rPr>
          <w:lang w:val="ia-Latn-001"/>
        </w:rPr>
        <w:tab/>
      </w:r>
      <w:r w:rsidR="00FF0E26">
        <w:rPr>
          <w:lang w:val="ia-Latn-001"/>
        </w:rPr>
        <w:tab/>
      </w:r>
      <w:r w:rsidR="00FF0E26" w:rsidRPr="00FF0E26">
        <w:rPr>
          <w:b/>
          <w:bCs/>
          <w:sz w:val="24"/>
          <w:szCs w:val="24"/>
          <w:lang w:val="ia-Latn-001"/>
        </w:rPr>
        <w:t>Años en el mercado:</w:t>
      </w:r>
      <w:r w:rsidR="00FF0E26" w:rsidRPr="00FF0E26">
        <w:rPr>
          <w:sz w:val="24"/>
          <w:szCs w:val="24"/>
          <w:lang w:val="ia-Latn-001"/>
        </w:rPr>
        <w:t xml:space="preserve"> </w:t>
      </w:r>
      <w:r w:rsidR="00FF0E26">
        <w:rPr>
          <w:lang w:val="ia-Latn-001"/>
        </w:rPr>
        <w:t>X5</w:t>
      </w:r>
    </w:p>
    <w:p w14:paraId="3A6535E8" w14:textId="646421B5" w:rsidR="00DC0590" w:rsidRPr="00DC0590" w:rsidRDefault="00FF0E26" w:rsidP="00997B27">
      <w:pPr>
        <w:ind w:left="-709" w:right="-852"/>
        <w:jc w:val="both"/>
        <w:rPr>
          <w:lang w:val="ia-Latn-001"/>
        </w:rPr>
      </w:pPr>
      <w:r w:rsidRPr="009F38F0">
        <w:rPr>
          <w:b/>
          <w:bCs/>
          <w:sz w:val="24"/>
          <w:szCs w:val="24"/>
          <w:lang w:val="ia-Latn-001"/>
        </w:rPr>
        <w:t>Nº de trabajadores:</w:t>
      </w:r>
      <w:r w:rsidRPr="009F38F0">
        <w:rPr>
          <w:sz w:val="24"/>
          <w:szCs w:val="24"/>
          <w:lang w:val="ia-Latn-001"/>
        </w:rPr>
        <w:t xml:space="preserve"> </w:t>
      </w:r>
      <w:r>
        <w:rPr>
          <w:lang w:val="ia-Latn-001"/>
        </w:rPr>
        <w:t>X6</w:t>
      </w:r>
      <w:r>
        <w:rPr>
          <w:lang w:val="ia-Latn-001"/>
        </w:rPr>
        <w:tab/>
      </w:r>
      <w:r>
        <w:rPr>
          <w:lang w:val="ia-Latn-001"/>
        </w:rPr>
        <w:tab/>
      </w:r>
      <w:r>
        <w:rPr>
          <w:lang w:val="ia-Latn-001"/>
        </w:rPr>
        <w:tab/>
      </w:r>
      <w:r>
        <w:rPr>
          <w:lang w:val="ia-Latn-001"/>
        </w:rPr>
        <w:tab/>
      </w:r>
      <w:r>
        <w:rPr>
          <w:lang w:val="ia-Latn-001"/>
        </w:rPr>
        <w:tab/>
      </w:r>
      <w:r w:rsidR="00DC0590" w:rsidRPr="00010F26">
        <w:rPr>
          <w:b/>
          <w:bCs/>
          <w:sz w:val="24"/>
          <w:szCs w:val="24"/>
          <w:lang w:val="ia-Latn-001"/>
        </w:rPr>
        <w:t xml:space="preserve">Costo Salarial: </w:t>
      </w:r>
      <w:r w:rsidR="00DC0590">
        <w:rPr>
          <w:lang w:val="ia-Latn-001"/>
        </w:rPr>
        <w:t>X7</w:t>
      </w:r>
    </w:p>
    <w:p w14:paraId="3B43C51F" w14:textId="6E009FF5" w:rsidR="009E04E3" w:rsidRDefault="00FF0E26" w:rsidP="00783CF5">
      <w:pPr>
        <w:ind w:left="-709" w:right="-852"/>
        <w:jc w:val="both"/>
        <w:rPr>
          <w:lang w:val="ia-Latn-001"/>
        </w:rPr>
      </w:pPr>
      <w:r w:rsidRPr="009F38F0">
        <w:rPr>
          <w:b/>
          <w:bCs/>
          <w:sz w:val="24"/>
          <w:szCs w:val="24"/>
          <w:lang w:val="ia-Latn-001"/>
        </w:rPr>
        <w:t>SST</w:t>
      </w:r>
      <w:r w:rsidR="00495C1D" w:rsidRPr="00495C1D">
        <w:rPr>
          <w:b/>
          <w:bCs/>
          <w:sz w:val="24"/>
          <w:szCs w:val="24"/>
          <w:vertAlign w:val="superscript"/>
          <w:lang w:val="ia-Latn-001"/>
        </w:rPr>
        <w:t>1</w:t>
      </w:r>
      <w:r w:rsidRPr="009F38F0">
        <w:rPr>
          <w:b/>
          <w:bCs/>
          <w:sz w:val="24"/>
          <w:szCs w:val="24"/>
          <w:lang w:val="ia-Latn-001"/>
        </w:rPr>
        <w:t>:</w:t>
      </w:r>
      <w:r w:rsidR="009F38F0" w:rsidRPr="009F38F0">
        <w:rPr>
          <w:sz w:val="24"/>
          <w:szCs w:val="24"/>
          <w:lang w:val="ia-Latn-001"/>
        </w:rPr>
        <w:t xml:space="preserve"> </w:t>
      </w:r>
      <w:r w:rsidR="009F38F0">
        <w:rPr>
          <w:lang w:val="ia-Latn-001"/>
        </w:rPr>
        <w:t>X</w:t>
      </w:r>
      <w:r w:rsidR="00DC0590">
        <w:rPr>
          <w:lang w:val="ia-Latn-001"/>
        </w:rPr>
        <w:t>8</w:t>
      </w:r>
    </w:p>
    <w:p w14:paraId="587C3904" w14:textId="77777777" w:rsidR="009F38F0" w:rsidRDefault="009F38F0" w:rsidP="00997B27">
      <w:pPr>
        <w:ind w:left="-709" w:right="-852"/>
        <w:jc w:val="both"/>
        <w:rPr>
          <w:lang w:val="ia-Latn-001"/>
        </w:rPr>
      </w:pPr>
    </w:p>
    <w:p w14:paraId="1BD5CCAD" w14:textId="300B4430" w:rsidR="00DB2A09" w:rsidRDefault="00DB2A09" w:rsidP="00997B27">
      <w:pPr>
        <w:ind w:left="-709" w:right="-852"/>
        <w:jc w:val="both"/>
        <w:rPr>
          <w:lang w:val="ia-Latn-001"/>
        </w:rPr>
        <w:sectPr w:rsidR="00DB2A09" w:rsidSect="009F38F0">
          <w:type w:val="continuous"/>
          <w:pgSz w:w="11906" w:h="16838"/>
          <w:pgMar w:top="993" w:right="1701" w:bottom="568" w:left="1701" w:header="0" w:footer="708" w:gutter="0"/>
          <w:cols w:space="708"/>
          <w:docGrid w:linePitch="360"/>
        </w:sectPr>
      </w:pPr>
    </w:p>
    <w:p w14:paraId="1EA56543" w14:textId="29BBA93B" w:rsidR="00BB4D2A" w:rsidRPr="00010F26" w:rsidRDefault="00DB2A09" w:rsidP="00723235">
      <w:pPr>
        <w:spacing w:after="120"/>
        <w:ind w:left="-1134" w:right="-851"/>
        <w:jc w:val="center"/>
        <w:rPr>
          <w:b/>
          <w:bCs/>
          <w:sz w:val="24"/>
          <w:szCs w:val="24"/>
          <w:u w:val="single"/>
          <w:lang w:val="ia-Latn-001"/>
        </w:rPr>
      </w:pPr>
      <w:r w:rsidRPr="00010F26">
        <w:rPr>
          <w:b/>
          <w:bCs/>
          <w:sz w:val="24"/>
          <w:szCs w:val="24"/>
          <w:u w:val="single"/>
          <w:lang w:val="ia-Latn-001"/>
        </w:rPr>
        <w:t xml:space="preserve">Nº de trabajadores </w:t>
      </w:r>
      <w:r w:rsidR="00723235" w:rsidRPr="00010F26">
        <w:rPr>
          <w:b/>
          <w:bCs/>
          <w:sz w:val="24"/>
          <w:szCs w:val="24"/>
          <w:u w:val="single"/>
          <w:lang w:val="ia-Latn-001"/>
        </w:rPr>
        <w:t>según régimen laboral</w:t>
      </w:r>
    </w:p>
    <w:p w14:paraId="7590C84C" w14:textId="729CD061" w:rsidR="00F51F72" w:rsidRPr="00F51F72" w:rsidRDefault="00723235" w:rsidP="00F51F72">
      <w:pPr>
        <w:spacing w:after="120"/>
        <w:ind w:left="-1276" w:right="-851"/>
        <w:jc w:val="center"/>
        <w:rPr>
          <w:lang w:val="ia-Latn-001"/>
        </w:rPr>
      </w:pPr>
      <w:r>
        <w:rPr>
          <w:lang w:val="ia-Latn-001"/>
        </w:rPr>
        <w:t>General</w:t>
      </w:r>
      <w:r>
        <w:rPr>
          <w:lang w:val="ia-Latn-001"/>
        </w:rPr>
        <w:tab/>
      </w:r>
      <w:r>
        <w:rPr>
          <w:lang w:val="ia-Latn-001"/>
        </w:rPr>
        <w:tab/>
      </w:r>
      <w:r w:rsidR="00F51F72" w:rsidRPr="00F51F72">
        <w:rPr>
          <w:lang w:val="ia-Latn-001"/>
        </w:rPr>
        <w:tab/>
      </w:r>
      <w:r w:rsidR="00F51F72">
        <w:rPr>
          <w:lang w:val="ia-Latn-001"/>
        </w:rPr>
        <w:tab/>
      </w:r>
      <w:r w:rsidR="00D413AF">
        <w:rPr>
          <w:lang w:val="ia-Latn-001"/>
        </w:rPr>
        <w:t>A</w:t>
      </w:r>
      <w:r w:rsidR="00D4765D">
        <w:rPr>
          <w:lang w:val="ia-Latn-001"/>
        </w:rPr>
        <w:t>a</w:t>
      </w:r>
      <w:r w:rsidR="00F51F72" w:rsidRPr="00F51F72">
        <w:rPr>
          <w:lang w:val="ia-Latn-001"/>
        </w:rPr>
        <w:tab/>
      </w:r>
      <w:r w:rsidR="00D86A27">
        <w:rPr>
          <w:lang w:val="ia-Latn-001"/>
        </w:rPr>
        <w:t>M</w:t>
      </w:r>
      <w:r w:rsidR="00D76F9A">
        <w:rPr>
          <w:lang w:val="ia-Latn-001"/>
        </w:rPr>
        <w:t>x</w:t>
      </w:r>
    </w:p>
    <w:p w14:paraId="4E610E35" w14:textId="392CCC12" w:rsidR="00F51F72" w:rsidRPr="00F51F72" w:rsidRDefault="00723235" w:rsidP="00F51F72">
      <w:pPr>
        <w:spacing w:after="120"/>
        <w:ind w:left="-1276" w:right="-851"/>
        <w:jc w:val="center"/>
        <w:rPr>
          <w:lang w:val="ia-Latn-001"/>
        </w:rPr>
      </w:pPr>
      <w:r>
        <w:rPr>
          <w:lang w:val="ia-Latn-001"/>
        </w:rPr>
        <w:t>Pequeña empresa</w:t>
      </w:r>
      <w:r>
        <w:rPr>
          <w:lang w:val="ia-Latn-001"/>
        </w:rPr>
        <w:tab/>
      </w:r>
      <w:r w:rsidR="00F51F72" w:rsidRPr="00F51F72">
        <w:rPr>
          <w:lang w:val="ia-Latn-001"/>
        </w:rPr>
        <w:t xml:space="preserve"> </w:t>
      </w:r>
      <w:r w:rsidR="00F51F72" w:rsidRPr="00F51F72">
        <w:rPr>
          <w:lang w:val="ia-Latn-001"/>
        </w:rPr>
        <w:tab/>
      </w:r>
      <w:r w:rsidR="00F51F72">
        <w:rPr>
          <w:lang w:val="ia-Latn-001"/>
        </w:rPr>
        <w:tab/>
      </w:r>
      <w:r w:rsidR="00D413AF">
        <w:rPr>
          <w:lang w:val="ia-Latn-001"/>
        </w:rPr>
        <w:t>A</w:t>
      </w:r>
      <w:r w:rsidR="00D4765D">
        <w:rPr>
          <w:lang w:val="ia-Latn-001"/>
        </w:rPr>
        <w:t>b</w:t>
      </w:r>
      <w:r w:rsidR="00F51F72" w:rsidRPr="00F51F72">
        <w:rPr>
          <w:lang w:val="ia-Latn-001"/>
        </w:rPr>
        <w:tab/>
      </w:r>
      <w:r w:rsidR="00D86A27">
        <w:rPr>
          <w:lang w:val="ia-Latn-001"/>
        </w:rPr>
        <w:t>M</w:t>
      </w:r>
      <w:r w:rsidR="00D4765D">
        <w:rPr>
          <w:lang w:val="ia-Latn-001"/>
        </w:rPr>
        <w:t>b</w:t>
      </w:r>
    </w:p>
    <w:p w14:paraId="7C6AF82B" w14:textId="3320B2F6" w:rsidR="00F51F72" w:rsidRPr="00F51F72" w:rsidRDefault="00723235" w:rsidP="00F51F72">
      <w:pPr>
        <w:spacing w:after="120"/>
        <w:ind w:left="-1276" w:right="-851"/>
        <w:jc w:val="center"/>
        <w:rPr>
          <w:lang w:val="ia-Latn-001"/>
        </w:rPr>
      </w:pPr>
      <w:r>
        <w:rPr>
          <w:lang w:val="ia-Latn-001"/>
        </w:rPr>
        <w:t>Micro empresa</w:t>
      </w:r>
      <w:r>
        <w:rPr>
          <w:lang w:val="ia-Latn-001"/>
        </w:rPr>
        <w:tab/>
      </w:r>
      <w:r w:rsidR="00F51F72" w:rsidRPr="00F51F72">
        <w:rPr>
          <w:lang w:val="ia-Latn-001"/>
        </w:rPr>
        <w:tab/>
      </w:r>
      <w:r w:rsidR="00F51F72">
        <w:rPr>
          <w:lang w:val="ia-Latn-001"/>
        </w:rPr>
        <w:tab/>
      </w:r>
      <w:r w:rsidR="00D413AF">
        <w:rPr>
          <w:lang w:val="ia-Latn-001"/>
        </w:rPr>
        <w:t>A</w:t>
      </w:r>
      <w:r w:rsidR="00D4765D">
        <w:rPr>
          <w:lang w:val="ia-Latn-001"/>
        </w:rPr>
        <w:t>c</w:t>
      </w:r>
      <w:r w:rsidR="00F51F72" w:rsidRPr="00F51F72">
        <w:rPr>
          <w:lang w:val="ia-Latn-001"/>
        </w:rPr>
        <w:tab/>
      </w:r>
      <w:r w:rsidR="00D86A27">
        <w:rPr>
          <w:lang w:val="ia-Latn-001"/>
        </w:rPr>
        <w:t>M</w:t>
      </w:r>
      <w:r w:rsidR="00D4765D">
        <w:rPr>
          <w:lang w:val="ia-Latn-001"/>
        </w:rPr>
        <w:t>c</w:t>
      </w:r>
    </w:p>
    <w:p w14:paraId="2EBF7F8F" w14:textId="510DC40A" w:rsidR="00F51F72" w:rsidRPr="00F51F72" w:rsidRDefault="00723235" w:rsidP="00F51F72">
      <w:pPr>
        <w:spacing w:after="120"/>
        <w:ind w:left="-1276" w:right="-851"/>
        <w:jc w:val="center"/>
        <w:rPr>
          <w:lang w:val="ia-Latn-001"/>
        </w:rPr>
      </w:pPr>
      <w:r>
        <w:rPr>
          <w:lang w:val="ia-Latn-001"/>
        </w:rPr>
        <w:t>Agrario</w:t>
      </w:r>
      <w:r>
        <w:rPr>
          <w:lang w:val="ia-Latn-001"/>
        </w:rPr>
        <w:tab/>
      </w:r>
      <w:r w:rsidR="00F51F72" w:rsidRPr="00F51F72">
        <w:rPr>
          <w:lang w:val="ia-Latn-001"/>
        </w:rPr>
        <w:tab/>
      </w:r>
      <w:r w:rsidR="00F51F72">
        <w:rPr>
          <w:lang w:val="ia-Latn-001"/>
        </w:rPr>
        <w:tab/>
      </w:r>
      <w:r w:rsidR="00F51F72">
        <w:rPr>
          <w:lang w:val="ia-Latn-001"/>
        </w:rPr>
        <w:tab/>
      </w:r>
      <w:r w:rsidR="00D413AF">
        <w:rPr>
          <w:lang w:val="ia-Latn-001"/>
        </w:rPr>
        <w:t>A</w:t>
      </w:r>
      <w:r w:rsidR="00D4765D">
        <w:rPr>
          <w:lang w:val="ia-Latn-001"/>
        </w:rPr>
        <w:t>d</w:t>
      </w:r>
      <w:r w:rsidR="00F51F72" w:rsidRPr="00F51F72">
        <w:rPr>
          <w:lang w:val="ia-Latn-001"/>
        </w:rPr>
        <w:tab/>
      </w:r>
      <w:r w:rsidR="00D86A27">
        <w:rPr>
          <w:lang w:val="ia-Latn-001"/>
        </w:rPr>
        <w:t>M</w:t>
      </w:r>
      <w:r w:rsidR="00D4765D">
        <w:rPr>
          <w:lang w:val="ia-Latn-001"/>
        </w:rPr>
        <w:t>d</w:t>
      </w:r>
    </w:p>
    <w:p w14:paraId="038D6732" w14:textId="6AC75E16" w:rsidR="00F51F72" w:rsidRPr="00F51F72" w:rsidRDefault="00723235" w:rsidP="00F51F72">
      <w:pPr>
        <w:spacing w:after="120"/>
        <w:ind w:left="-1276" w:right="-851"/>
        <w:jc w:val="center"/>
        <w:rPr>
          <w:lang w:val="ia-Latn-001"/>
        </w:rPr>
      </w:pPr>
      <w:r>
        <w:rPr>
          <w:lang w:val="ia-Latn-001"/>
        </w:rPr>
        <w:t>Otros</w:t>
      </w:r>
      <w:r>
        <w:rPr>
          <w:lang w:val="ia-Latn-001"/>
        </w:rPr>
        <w:tab/>
      </w:r>
      <w:r>
        <w:rPr>
          <w:lang w:val="ia-Latn-001"/>
        </w:rPr>
        <w:tab/>
      </w:r>
      <w:r>
        <w:rPr>
          <w:lang w:val="ia-Latn-001"/>
        </w:rPr>
        <w:tab/>
      </w:r>
      <w:r w:rsidR="00F51F72" w:rsidRPr="00F51F72">
        <w:rPr>
          <w:lang w:val="ia-Latn-001"/>
        </w:rPr>
        <w:tab/>
      </w:r>
      <w:r w:rsidR="00F51F72">
        <w:rPr>
          <w:lang w:val="ia-Latn-001"/>
        </w:rPr>
        <w:tab/>
      </w:r>
      <w:r w:rsidR="00D413AF">
        <w:rPr>
          <w:lang w:val="ia-Latn-001"/>
        </w:rPr>
        <w:t>A</w:t>
      </w:r>
      <w:r w:rsidR="00D4765D">
        <w:rPr>
          <w:lang w:val="ia-Latn-001"/>
        </w:rPr>
        <w:t>e</w:t>
      </w:r>
      <w:r w:rsidR="00F51F72" w:rsidRPr="00F51F72">
        <w:rPr>
          <w:lang w:val="ia-Latn-001"/>
        </w:rPr>
        <w:tab/>
      </w:r>
      <w:r w:rsidR="00D86A27">
        <w:rPr>
          <w:lang w:val="ia-Latn-001"/>
        </w:rPr>
        <w:t>M</w:t>
      </w:r>
      <w:r w:rsidR="00FA227A">
        <w:rPr>
          <w:lang w:val="ia-Latn-001"/>
        </w:rPr>
        <w:t>y</w:t>
      </w:r>
    </w:p>
    <w:p w14:paraId="3911270C" w14:textId="01ECFC86" w:rsidR="00F51F72" w:rsidRPr="00F51F72" w:rsidRDefault="00723235" w:rsidP="00F51F72">
      <w:pPr>
        <w:spacing w:after="120"/>
        <w:ind w:left="-1276" w:right="-851"/>
        <w:jc w:val="center"/>
        <w:rPr>
          <w:lang w:val="ia-Latn-001"/>
        </w:rPr>
      </w:pPr>
      <w:r>
        <w:rPr>
          <w:lang w:val="ia-Latn-001"/>
        </w:rPr>
        <w:t>No precisa</w:t>
      </w:r>
      <w:r>
        <w:rPr>
          <w:lang w:val="ia-Latn-001"/>
        </w:rPr>
        <w:tab/>
      </w:r>
      <w:r>
        <w:rPr>
          <w:lang w:val="ia-Latn-001"/>
        </w:rPr>
        <w:tab/>
      </w:r>
      <w:r w:rsidR="00F51F72" w:rsidRPr="00F51F72">
        <w:rPr>
          <w:lang w:val="ia-Latn-001"/>
        </w:rPr>
        <w:tab/>
      </w:r>
      <w:r w:rsidR="00F51F72">
        <w:rPr>
          <w:lang w:val="ia-Latn-001"/>
        </w:rPr>
        <w:tab/>
      </w:r>
      <w:r w:rsidR="00D413AF">
        <w:rPr>
          <w:lang w:val="ia-Latn-001"/>
        </w:rPr>
        <w:t>A</w:t>
      </w:r>
      <w:r w:rsidR="00D4765D">
        <w:rPr>
          <w:lang w:val="ia-Latn-001"/>
        </w:rPr>
        <w:t>f</w:t>
      </w:r>
      <w:r w:rsidR="00F51F72" w:rsidRPr="00F51F72">
        <w:rPr>
          <w:lang w:val="ia-Latn-001"/>
        </w:rPr>
        <w:tab/>
      </w:r>
      <w:r w:rsidR="00D86A27">
        <w:rPr>
          <w:lang w:val="ia-Latn-001"/>
        </w:rPr>
        <w:t>M</w:t>
      </w:r>
      <w:r w:rsidR="00D4765D">
        <w:rPr>
          <w:lang w:val="ia-Latn-001"/>
        </w:rPr>
        <w:t>f</w:t>
      </w:r>
    </w:p>
    <w:p w14:paraId="3C5CF52F" w14:textId="424B26ED" w:rsidR="002F76B8" w:rsidRPr="002F76B8" w:rsidRDefault="002F76B8" w:rsidP="002F76B8">
      <w:pPr>
        <w:ind w:right="-1205"/>
        <w:rPr>
          <w:sz w:val="20"/>
          <w:szCs w:val="20"/>
          <w:lang w:val="ia-Latn-001"/>
        </w:rPr>
      </w:pPr>
    </w:p>
    <w:p w14:paraId="1DED7187" w14:textId="77777777" w:rsidR="00F51F72" w:rsidRPr="00010F26" w:rsidRDefault="00F51F72" w:rsidP="00723235">
      <w:pPr>
        <w:spacing w:after="120"/>
        <w:ind w:left="-1134" w:right="-851"/>
        <w:jc w:val="center"/>
        <w:rPr>
          <w:b/>
          <w:bCs/>
          <w:sz w:val="24"/>
          <w:szCs w:val="24"/>
          <w:u w:val="single"/>
          <w:lang w:val="ia-Latn-001"/>
        </w:rPr>
      </w:pPr>
      <w:r w:rsidRPr="00010F26">
        <w:rPr>
          <w:b/>
          <w:bCs/>
          <w:sz w:val="24"/>
          <w:szCs w:val="24"/>
          <w:u w:val="single"/>
          <w:lang w:val="ia-Latn-001"/>
        </w:rPr>
        <w:t>Nº de trabajadores por tipo de contrato</w:t>
      </w:r>
    </w:p>
    <w:p w14:paraId="39290E8D" w14:textId="620C92A6" w:rsidR="00F51F72" w:rsidRPr="00F51F72" w:rsidRDefault="00F51F72" w:rsidP="00F51F72">
      <w:pPr>
        <w:spacing w:after="120"/>
        <w:ind w:left="-1276" w:right="-851"/>
        <w:jc w:val="center"/>
        <w:rPr>
          <w:lang w:val="ia-Latn-001"/>
        </w:rPr>
      </w:pPr>
      <w:r w:rsidRPr="00F51F72">
        <w:rPr>
          <w:lang w:val="ia-Latn-001"/>
        </w:rPr>
        <w:t>A plazo indeterminado</w:t>
      </w:r>
      <w:r w:rsidRPr="00F51F72">
        <w:rPr>
          <w:lang w:val="ia-Latn-001"/>
        </w:rPr>
        <w:tab/>
      </w:r>
      <w:r>
        <w:rPr>
          <w:lang w:val="ia-Latn-001"/>
        </w:rPr>
        <w:tab/>
      </w:r>
      <w:r w:rsidR="00D413AF">
        <w:rPr>
          <w:lang w:val="ia-Latn-001"/>
        </w:rPr>
        <w:t>B</w:t>
      </w:r>
      <w:r w:rsidR="007473CB">
        <w:rPr>
          <w:lang w:val="ia-Latn-001"/>
        </w:rPr>
        <w:t>a</w:t>
      </w:r>
      <w:r w:rsidRPr="00F51F72">
        <w:rPr>
          <w:lang w:val="ia-Latn-001"/>
        </w:rPr>
        <w:tab/>
      </w:r>
      <w:r w:rsidR="00D86A27">
        <w:rPr>
          <w:lang w:val="ia-Latn-001"/>
        </w:rPr>
        <w:t>N</w:t>
      </w:r>
      <w:r w:rsidR="008A4AF3">
        <w:rPr>
          <w:lang w:val="ia-Latn-001"/>
        </w:rPr>
        <w:t>a</w:t>
      </w:r>
    </w:p>
    <w:p w14:paraId="77200E23" w14:textId="43DA87CD" w:rsidR="00F51F72" w:rsidRPr="00F51F72" w:rsidRDefault="00F51F72" w:rsidP="00F51F72">
      <w:pPr>
        <w:spacing w:after="120"/>
        <w:ind w:left="-1276" w:right="-851"/>
        <w:jc w:val="center"/>
        <w:rPr>
          <w:lang w:val="ia-Latn-001"/>
        </w:rPr>
      </w:pPr>
      <w:r w:rsidRPr="00F51F72">
        <w:rPr>
          <w:lang w:val="ia-Latn-001"/>
        </w:rPr>
        <w:t xml:space="preserve">De naturaleza temporal </w:t>
      </w:r>
      <w:r w:rsidRPr="00F51F72">
        <w:rPr>
          <w:lang w:val="ia-Latn-001"/>
        </w:rPr>
        <w:tab/>
      </w:r>
      <w:r>
        <w:rPr>
          <w:lang w:val="ia-Latn-001"/>
        </w:rPr>
        <w:tab/>
      </w:r>
      <w:r w:rsidR="00D413AF">
        <w:rPr>
          <w:lang w:val="ia-Latn-001"/>
        </w:rPr>
        <w:t>B</w:t>
      </w:r>
      <w:r w:rsidR="007473CB">
        <w:rPr>
          <w:lang w:val="ia-Latn-001"/>
        </w:rPr>
        <w:t>b</w:t>
      </w:r>
      <w:r w:rsidRPr="00F51F72">
        <w:rPr>
          <w:lang w:val="ia-Latn-001"/>
        </w:rPr>
        <w:tab/>
      </w:r>
      <w:r w:rsidR="00D86A27">
        <w:rPr>
          <w:lang w:val="ia-Latn-001"/>
        </w:rPr>
        <w:t>N</w:t>
      </w:r>
      <w:r w:rsidR="008A4AF3">
        <w:rPr>
          <w:lang w:val="ia-Latn-001"/>
        </w:rPr>
        <w:t>b</w:t>
      </w:r>
    </w:p>
    <w:p w14:paraId="23CB4988" w14:textId="484D86EC" w:rsidR="00F51F72" w:rsidRPr="00F51F72" w:rsidRDefault="00F51F72" w:rsidP="00F51F72">
      <w:pPr>
        <w:spacing w:after="120"/>
        <w:ind w:left="-1276" w:right="-851"/>
        <w:jc w:val="center"/>
        <w:rPr>
          <w:lang w:val="ia-Latn-001"/>
        </w:rPr>
      </w:pPr>
      <w:r w:rsidRPr="00F51F72">
        <w:rPr>
          <w:lang w:val="ia-Latn-001"/>
        </w:rPr>
        <w:t>De naturaleza accidental</w:t>
      </w:r>
      <w:r w:rsidRPr="00F51F72">
        <w:rPr>
          <w:lang w:val="ia-Latn-001"/>
        </w:rPr>
        <w:tab/>
      </w:r>
      <w:r>
        <w:rPr>
          <w:lang w:val="ia-Latn-001"/>
        </w:rPr>
        <w:tab/>
      </w:r>
      <w:r w:rsidR="00D413AF">
        <w:rPr>
          <w:lang w:val="ia-Latn-001"/>
        </w:rPr>
        <w:t>B</w:t>
      </w:r>
      <w:r w:rsidR="007473CB">
        <w:rPr>
          <w:lang w:val="ia-Latn-001"/>
        </w:rPr>
        <w:t>c</w:t>
      </w:r>
      <w:r w:rsidRPr="00F51F72">
        <w:rPr>
          <w:lang w:val="ia-Latn-001"/>
        </w:rPr>
        <w:tab/>
      </w:r>
      <w:r w:rsidR="00D86A27">
        <w:rPr>
          <w:lang w:val="ia-Latn-001"/>
        </w:rPr>
        <w:t>N</w:t>
      </w:r>
      <w:r w:rsidR="008A4AF3">
        <w:rPr>
          <w:lang w:val="ia-Latn-001"/>
        </w:rPr>
        <w:t>c</w:t>
      </w:r>
    </w:p>
    <w:p w14:paraId="48D0A0C6" w14:textId="1EBF8886" w:rsidR="00F51F72" w:rsidRPr="00F51F72" w:rsidRDefault="00F51F72" w:rsidP="00F51F72">
      <w:pPr>
        <w:spacing w:after="120"/>
        <w:ind w:left="-1276" w:right="-851"/>
        <w:jc w:val="center"/>
        <w:rPr>
          <w:lang w:val="ia-Latn-001"/>
        </w:rPr>
      </w:pPr>
      <w:r w:rsidRPr="00F51F72">
        <w:rPr>
          <w:lang w:val="ia-Latn-001"/>
        </w:rPr>
        <w:t>Contrato de obra</w:t>
      </w:r>
      <w:r w:rsidRPr="00F51F72">
        <w:rPr>
          <w:lang w:val="ia-Latn-001"/>
        </w:rPr>
        <w:tab/>
      </w:r>
      <w:r>
        <w:rPr>
          <w:lang w:val="ia-Latn-001"/>
        </w:rPr>
        <w:tab/>
      </w:r>
      <w:r>
        <w:rPr>
          <w:lang w:val="ia-Latn-001"/>
        </w:rPr>
        <w:tab/>
      </w:r>
      <w:r w:rsidR="00D413AF">
        <w:rPr>
          <w:lang w:val="ia-Latn-001"/>
        </w:rPr>
        <w:t>B</w:t>
      </w:r>
      <w:r w:rsidR="007473CB">
        <w:rPr>
          <w:lang w:val="ia-Latn-001"/>
        </w:rPr>
        <w:t>d</w:t>
      </w:r>
      <w:r w:rsidRPr="00F51F72">
        <w:rPr>
          <w:lang w:val="ia-Latn-001"/>
        </w:rPr>
        <w:tab/>
      </w:r>
      <w:r w:rsidR="00D86A27">
        <w:rPr>
          <w:lang w:val="ia-Latn-001"/>
        </w:rPr>
        <w:t>N</w:t>
      </w:r>
      <w:r w:rsidR="008A4AF3">
        <w:rPr>
          <w:lang w:val="ia-Latn-001"/>
        </w:rPr>
        <w:t>d</w:t>
      </w:r>
    </w:p>
    <w:p w14:paraId="06B4B8E1" w14:textId="5B7A51E7" w:rsidR="00F51F72" w:rsidRPr="00F51F72" w:rsidRDefault="00F51F72" w:rsidP="00F51F72">
      <w:pPr>
        <w:spacing w:after="120"/>
        <w:ind w:left="-1276" w:right="-851"/>
        <w:jc w:val="center"/>
        <w:rPr>
          <w:lang w:val="ia-Latn-001"/>
        </w:rPr>
      </w:pPr>
      <w:r w:rsidRPr="00F51F72">
        <w:rPr>
          <w:lang w:val="ia-Latn-001"/>
        </w:rPr>
        <w:t>Contrato a tiempo parcial</w:t>
      </w:r>
      <w:r w:rsidRPr="00F51F72">
        <w:rPr>
          <w:lang w:val="ia-Latn-001"/>
        </w:rPr>
        <w:tab/>
      </w:r>
      <w:r>
        <w:rPr>
          <w:lang w:val="ia-Latn-001"/>
        </w:rPr>
        <w:tab/>
      </w:r>
      <w:r w:rsidR="00D413AF">
        <w:rPr>
          <w:lang w:val="ia-Latn-001"/>
        </w:rPr>
        <w:t>B</w:t>
      </w:r>
      <w:r w:rsidR="007473CB">
        <w:rPr>
          <w:lang w:val="ia-Latn-001"/>
        </w:rPr>
        <w:t>e</w:t>
      </w:r>
      <w:r w:rsidRPr="00F51F72">
        <w:rPr>
          <w:lang w:val="ia-Latn-001"/>
        </w:rPr>
        <w:tab/>
      </w:r>
      <w:r w:rsidR="00D86A27">
        <w:rPr>
          <w:lang w:val="ia-Latn-001"/>
        </w:rPr>
        <w:t>N</w:t>
      </w:r>
      <w:r w:rsidR="008A4AF3">
        <w:rPr>
          <w:lang w:val="ia-Latn-001"/>
        </w:rPr>
        <w:t>e</w:t>
      </w:r>
    </w:p>
    <w:p w14:paraId="5E254742" w14:textId="19F694F9" w:rsidR="00F51F72" w:rsidRPr="00F51F72" w:rsidRDefault="00F51F72" w:rsidP="00F51F72">
      <w:pPr>
        <w:spacing w:after="120"/>
        <w:ind w:left="-1276" w:right="-851"/>
        <w:jc w:val="center"/>
        <w:rPr>
          <w:lang w:val="ia-Latn-001"/>
        </w:rPr>
      </w:pPr>
      <w:r w:rsidRPr="00F51F72">
        <w:rPr>
          <w:lang w:val="ia-Latn-001"/>
        </w:rPr>
        <w:t>Otros tipos de contrato</w:t>
      </w:r>
      <w:r w:rsidRPr="00F51F72">
        <w:rPr>
          <w:lang w:val="ia-Latn-001"/>
        </w:rPr>
        <w:tab/>
      </w:r>
      <w:r>
        <w:rPr>
          <w:lang w:val="ia-Latn-001"/>
        </w:rPr>
        <w:tab/>
      </w:r>
      <w:r w:rsidR="00D413AF">
        <w:rPr>
          <w:lang w:val="ia-Latn-001"/>
        </w:rPr>
        <w:t>B</w:t>
      </w:r>
      <w:r w:rsidR="007473CB">
        <w:rPr>
          <w:lang w:val="ia-Latn-001"/>
        </w:rPr>
        <w:t>f</w:t>
      </w:r>
      <w:r w:rsidRPr="00F51F72">
        <w:rPr>
          <w:lang w:val="ia-Latn-001"/>
        </w:rPr>
        <w:tab/>
      </w:r>
      <w:r w:rsidR="00D86A27">
        <w:rPr>
          <w:lang w:val="ia-Latn-001"/>
        </w:rPr>
        <w:t>N</w:t>
      </w:r>
      <w:r w:rsidR="008A4AF3">
        <w:rPr>
          <w:lang w:val="ia-Latn-001"/>
        </w:rPr>
        <w:t>f</w:t>
      </w:r>
    </w:p>
    <w:p w14:paraId="3D02EF88" w14:textId="471E3A48" w:rsidR="00723235" w:rsidRPr="00F51F72" w:rsidRDefault="00723235" w:rsidP="00723235">
      <w:pPr>
        <w:spacing w:after="120"/>
        <w:ind w:left="-1276" w:right="-851"/>
        <w:jc w:val="center"/>
        <w:rPr>
          <w:lang w:val="ia-Latn-001"/>
        </w:rPr>
      </w:pPr>
      <w:r>
        <w:rPr>
          <w:lang w:val="ia-Latn-001"/>
        </w:rPr>
        <w:t>No precis</w:t>
      </w:r>
      <w:r w:rsidR="006E56D6">
        <w:rPr>
          <w:lang w:val="ia-Latn-001"/>
        </w:rPr>
        <w:t>a</w:t>
      </w:r>
      <w:r w:rsidR="006E56D6">
        <w:rPr>
          <w:lang w:val="ia-Latn-001"/>
        </w:rPr>
        <w:tab/>
      </w:r>
      <w:r w:rsidR="006E56D6">
        <w:rPr>
          <w:lang w:val="ia-Latn-001"/>
        </w:rPr>
        <w:tab/>
      </w:r>
      <w:r w:rsidRPr="00F51F72">
        <w:rPr>
          <w:lang w:val="ia-Latn-001"/>
        </w:rPr>
        <w:tab/>
      </w:r>
      <w:r>
        <w:rPr>
          <w:lang w:val="ia-Latn-001"/>
        </w:rPr>
        <w:tab/>
        <w:t>B</w:t>
      </w:r>
      <w:r w:rsidR="007473CB">
        <w:rPr>
          <w:lang w:val="ia-Latn-001"/>
        </w:rPr>
        <w:t>g</w:t>
      </w:r>
      <w:r w:rsidRPr="00F51F72">
        <w:rPr>
          <w:lang w:val="ia-Latn-001"/>
        </w:rPr>
        <w:tab/>
      </w:r>
      <w:r w:rsidR="00D86A27">
        <w:rPr>
          <w:lang w:val="ia-Latn-001"/>
        </w:rPr>
        <w:t>N</w:t>
      </w:r>
      <w:r w:rsidR="008A4AF3">
        <w:rPr>
          <w:lang w:val="ia-Latn-001"/>
        </w:rPr>
        <w:t>g</w:t>
      </w:r>
    </w:p>
    <w:p w14:paraId="64673D2F" w14:textId="77777777" w:rsidR="002F76B8" w:rsidRPr="002F76B8" w:rsidRDefault="002F76B8" w:rsidP="002F76B8">
      <w:pPr>
        <w:ind w:right="-1205"/>
        <w:jc w:val="both"/>
        <w:rPr>
          <w:sz w:val="20"/>
          <w:szCs w:val="20"/>
          <w:lang w:val="ia-Latn-001"/>
        </w:rPr>
      </w:pPr>
    </w:p>
    <w:p w14:paraId="19A08CD2" w14:textId="2880F89C" w:rsidR="00930706" w:rsidRPr="00010F26" w:rsidRDefault="00930706" w:rsidP="00930706">
      <w:pPr>
        <w:spacing w:after="120"/>
        <w:ind w:left="-1134" w:right="-851"/>
        <w:jc w:val="center"/>
        <w:rPr>
          <w:b/>
          <w:bCs/>
          <w:sz w:val="24"/>
          <w:szCs w:val="24"/>
          <w:u w:val="single"/>
          <w:lang w:val="ia-Latn-001"/>
        </w:rPr>
      </w:pPr>
      <w:r w:rsidRPr="00010F26">
        <w:rPr>
          <w:b/>
          <w:bCs/>
          <w:sz w:val="24"/>
          <w:szCs w:val="24"/>
          <w:u w:val="single"/>
          <w:lang w:val="ia-Latn-001"/>
        </w:rPr>
        <w:t xml:space="preserve">Nº de trabajadores </w:t>
      </w:r>
      <w:r w:rsidR="005950ED" w:rsidRPr="00010F26">
        <w:rPr>
          <w:b/>
          <w:bCs/>
          <w:sz w:val="24"/>
          <w:szCs w:val="24"/>
          <w:u w:val="single"/>
          <w:lang w:val="ia-Latn-001"/>
        </w:rPr>
        <w:t>según régimen pensionario</w:t>
      </w:r>
    </w:p>
    <w:p w14:paraId="3F4708D0" w14:textId="33F3D290" w:rsidR="00930706" w:rsidRPr="00F51F72" w:rsidRDefault="005950ED" w:rsidP="00930706">
      <w:pPr>
        <w:spacing w:after="120"/>
        <w:ind w:left="-1276" w:right="-851"/>
        <w:jc w:val="center"/>
        <w:rPr>
          <w:lang w:val="ia-Latn-001"/>
        </w:rPr>
      </w:pPr>
      <w:r>
        <w:rPr>
          <w:lang w:val="ia-Latn-001"/>
        </w:rPr>
        <w:t>Sistema Privado de Pensiones</w:t>
      </w:r>
      <w:r w:rsidR="00930706" w:rsidRPr="00F51F72">
        <w:rPr>
          <w:lang w:val="ia-Latn-001"/>
        </w:rPr>
        <w:tab/>
      </w:r>
      <w:r w:rsidR="00930706">
        <w:rPr>
          <w:lang w:val="ia-Latn-001"/>
        </w:rPr>
        <w:tab/>
      </w:r>
      <w:r w:rsidR="00B90C32">
        <w:rPr>
          <w:lang w:val="ia-Latn-001"/>
        </w:rPr>
        <w:t>C</w:t>
      </w:r>
      <w:r w:rsidR="007473CB">
        <w:rPr>
          <w:lang w:val="ia-Latn-001"/>
        </w:rPr>
        <w:t>a</w:t>
      </w:r>
      <w:r w:rsidR="00930706" w:rsidRPr="00F51F72">
        <w:rPr>
          <w:lang w:val="ia-Latn-001"/>
        </w:rPr>
        <w:tab/>
      </w:r>
      <w:r w:rsidR="00D86A27">
        <w:rPr>
          <w:lang w:val="ia-Latn-001"/>
        </w:rPr>
        <w:t>O</w:t>
      </w:r>
      <w:r w:rsidR="008A4AF3">
        <w:rPr>
          <w:lang w:val="ia-Latn-001"/>
        </w:rPr>
        <w:t>a</w:t>
      </w:r>
    </w:p>
    <w:p w14:paraId="2329FA11" w14:textId="61FACB7C" w:rsidR="00930706" w:rsidRPr="00F51F72" w:rsidRDefault="005950ED" w:rsidP="00930706">
      <w:pPr>
        <w:spacing w:after="120"/>
        <w:ind w:left="-1276" w:right="-851"/>
        <w:jc w:val="center"/>
        <w:rPr>
          <w:lang w:val="ia-Latn-001"/>
        </w:rPr>
      </w:pPr>
      <w:r>
        <w:rPr>
          <w:lang w:val="ia-Latn-001"/>
        </w:rPr>
        <w:t>Sistema Nacional de Pensiones</w:t>
      </w:r>
      <w:r w:rsidR="00930706">
        <w:rPr>
          <w:lang w:val="ia-Latn-001"/>
        </w:rPr>
        <w:tab/>
      </w:r>
      <w:r w:rsidR="00B90C32">
        <w:rPr>
          <w:lang w:val="ia-Latn-001"/>
        </w:rPr>
        <w:t>C</w:t>
      </w:r>
      <w:r w:rsidR="007473CB">
        <w:rPr>
          <w:lang w:val="ia-Latn-001"/>
        </w:rPr>
        <w:t>b</w:t>
      </w:r>
      <w:r w:rsidR="00930706" w:rsidRPr="00F51F72">
        <w:rPr>
          <w:lang w:val="ia-Latn-001"/>
        </w:rPr>
        <w:tab/>
      </w:r>
      <w:r w:rsidR="00D86A27">
        <w:rPr>
          <w:lang w:val="ia-Latn-001"/>
        </w:rPr>
        <w:t>O</w:t>
      </w:r>
      <w:r w:rsidR="003B7C14">
        <w:rPr>
          <w:lang w:val="ia-Latn-001"/>
        </w:rPr>
        <w:t>x</w:t>
      </w:r>
    </w:p>
    <w:p w14:paraId="1C6B243C" w14:textId="482B4F88" w:rsidR="00930706" w:rsidRPr="00F51F72" w:rsidRDefault="005950ED" w:rsidP="00930706">
      <w:pPr>
        <w:spacing w:after="120"/>
        <w:ind w:left="-1276" w:right="-851"/>
        <w:jc w:val="center"/>
        <w:rPr>
          <w:lang w:val="ia-Latn-001"/>
        </w:rPr>
      </w:pPr>
      <w:r>
        <w:rPr>
          <w:lang w:val="ia-Latn-001"/>
        </w:rPr>
        <w:t>Otros régimenes pensionarios</w:t>
      </w:r>
      <w:r w:rsidR="00930706" w:rsidRPr="00F51F72">
        <w:rPr>
          <w:lang w:val="ia-Latn-001"/>
        </w:rPr>
        <w:tab/>
      </w:r>
      <w:r w:rsidR="00930706">
        <w:rPr>
          <w:lang w:val="ia-Latn-001"/>
        </w:rPr>
        <w:tab/>
      </w:r>
      <w:r w:rsidR="00B90C32">
        <w:rPr>
          <w:lang w:val="ia-Latn-001"/>
        </w:rPr>
        <w:t>C</w:t>
      </w:r>
      <w:r w:rsidR="007473CB">
        <w:rPr>
          <w:lang w:val="ia-Latn-001"/>
        </w:rPr>
        <w:t>c</w:t>
      </w:r>
      <w:r w:rsidR="00930706" w:rsidRPr="00F51F72">
        <w:rPr>
          <w:lang w:val="ia-Latn-001"/>
        </w:rPr>
        <w:tab/>
      </w:r>
      <w:r w:rsidR="00D86A27">
        <w:rPr>
          <w:lang w:val="ia-Latn-001"/>
        </w:rPr>
        <w:t>O</w:t>
      </w:r>
      <w:r w:rsidR="008A4AF3">
        <w:rPr>
          <w:lang w:val="ia-Latn-001"/>
        </w:rPr>
        <w:t>c</w:t>
      </w:r>
    </w:p>
    <w:p w14:paraId="5559E544" w14:textId="7A3BAD2D" w:rsidR="00930706" w:rsidRPr="00F51F72" w:rsidRDefault="005950ED" w:rsidP="00930706">
      <w:pPr>
        <w:spacing w:after="120"/>
        <w:ind w:left="-1276" w:right="-851"/>
        <w:jc w:val="center"/>
        <w:rPr>
          <w:lang w:val="ia-Latn-001"/>
        </w:rPr>
      </w:pPr>
      <w:r>
        <w:rPr>
          <w:lang w:val="ia-Latn-001"/>
        </w:rPr>
        <w:t>No precisa</w:t>
      </w:r>
      <w:r w:rsidR="006E56D6">
        <w:rPr>
          <w:lang w:val="ia-Latn-001"/>
        </w:rPr>
        <w:tab/>
      </w:r>
      <w:r w:rsidR="006E56D6">
        <w:rPr>
          <w:lang w:val="ia-Latn-001"/>
        </w:rPr>
        <w:tab/>
      </w:r>
      <w:r w:rsidR="006E56D6">
        <w:rPr>
          <w:lang w:val="ia-Latn-001"/>
        </w:rPr>
        <w:tab/>
      </w:r>
      <w:r w:rsidR="00930706">
        <w:rPr>
          <w:lang w:val="ia-Latn-001"/>
        </w:rPr>
        <w:tab/>
      </w:r>
      <w:r w:rsidR="00B90C32">
        <w:rPr>
          <w:lang w:val="ia-Latn-001"/>
        </w:rPr>
        <w:t>C</w:t>
      </w:r>
      <w:r w:rsidR="007473CB">
        <w:rPr>
          <w:lang w:val="ia-Latn-001"/>
        </w:rPr>
        <w:t>d</w:t>
      </w:r>
      <w:r w:rsidR="00930706" w:rsidRPr="00F51F72">
        <w:rPr>
          <w:lang w:val="ia-Latn-001"/>
        </w:rPr>
        <w:tab/>
      </w:r>
      <w:r w:rsidR="00D86A27">
        <w:rPr>
          <w:lang w:val="ia-Latn-001"/>
        </w:rPr>
        <w:t>O</w:t>
      </w:r>
      <w:r w:rsidR="008A4AF3">
        <w:rPr>
          <w:lang w:val="ia-Latn-001"/>
        </w:rPr>
        <w:t>d</w:t>
      </w:r>
    </w:p>
    <w:p w14:paraId="4AE858D8" w14:textId="10A3DD45" w:rsidR="00F51F72" w:rsidRDefault="00F51F72" w:rsidP="00997B27">
      <w:pPr>
        <w:ind w:left="-709" w:right="-852"/>
        <w:jc w:val="both"/>
        <w:rPr>
          <w:lang w:val="ia-Latn-001"/>
        </w:rPr>
      </w:pPr>
    </w:p>
    <w:p w14:paraId="796C65D2" w14:textId="5DA57821" w:rsidR="005950ED" w:rsidRDefault="005950ED" w:rsidP="00997B27">
      <w:pPr>
        <w:ind w:left="-709" w:right="-852"/>
        <w:jc w:val="both"/>
        <w:rPr>
          <w:lang w:val="ia-Latn-001"/>
        </w:rPr>
      </w:pPr>
    </w:p>
    <w:p w14:paraId="74DDF626" w14:textId="77777777" w:rsidR="005950ED" w:rsidRDefault="005950ED" w:rsidP="00997B27">
      <w:pPr>
        <w:ind w:left="-709" w:right="-852"/>
        <w:jc w:val="both"/>
        <w:rPr>
          <w:lang w:val="ia-Latn-001"/>
        </w:rPr>
      </w:pPr>
    </w:p>
    <w:p w14:paraId="441B89FF" w14:textId="77777777" w:rsidR="005950ED" w:rsidRDefault="005950ED" w:rsidP="00997B27">
      <w:pPr>
        <w:ind w:left="-709" w:right="-852"/>
        <w:jc w:val="both"/>
        <w:rPr>
          <w:lang w:val="ia-Latn-001"/>
        </w:rPr>
      </w:pPr>
    </w:p>
    <w:p w14:paraId="1A536451" w14:textId="49E58C35" w:rsidR="00930706" w:rsidRDefault="00930706" w:rsidP="00997B27">
      <w:pPr>
        <w:ind w:left="-709" w:right="-852"/>
        <w:jc w:val="both"/>
        <w:rPr>
          <w:lang w:val="ia-Latn-001"/>
        </w:rPr>
      </w:pPr>
    </w:p>
    <w:p w14:paraId="0640A945" w14:textId="4D8DCA48" w:rsidR="00B93D49" w:rsidRDefault="00B93D49" w:rsidP="00997B27">
      <w:pPr>
        <w:ind w:left="-709" w:right="-852"/>
        <w:jc w:val="both"/>
        <w:rPr>
          <w:lang w:val="ia-Latn-001"/>
        </w:rPr>
      </w:pPr>
    </w:p>
    <w:p w14:paraId="53961667" w14:textId="77777777" w:rsidR="00495C1D" w:rsidRDefault="00495C1D" w:rsidP="00997B27">
      <w:pPr>
        <w:ind w:left="-709" w:right="-852"/>
        <w:jc w:val="both"/>
        <w:rPr>
          <w:lang w:val="ia-Latn-001"/>
        </w:rPr>
      </w:pPr>
    </w:p>
    <w:p w14:paraId="3B6426E0" w14:textId="18C3E26A" w:rsidR="00F51F72" w:rsidRPr="00010F26" w:rsidRDefault="00F51F72" w:rsidP="00010F26">
      <w:pPr>
        <w:spacing w:after="120"/>
        <w:ind w:left="142" w:right="-1205"/>
        <w:jc w:val="center"/>
        <w:rPr>
          <w:b/>
          <w:bCs/>
          <w:sz w:val="24"/>
          <w:szCs w:val="24"/>
          <w:u w:val="single"/>
          <w:lang w:val="ia-Latn-001"/>
        </w:rPr>
      </w:pPr>
      <w:r w:rsidRPr="00010F26">
        <w:rPr>
          <w:b/>
          <w:bCs/>
          <w:sz w:val="24"/>
          <w:szCs w:val="24"/>
          <w:u w:val="single"/>
          <w:lang w:val="ia-Latn-001"/>
        </w:rPr>
        <w:t xml:space="preserve">Nº de trabajadores </w:t>
      </w:r>
      <w:r w:rsidR="00665344" w:rsidRPr="00010F26">
        <w:rPr>
          <w:b/>
          <w:bCs/>
          <w:sz w:val="24"/>
          <w:szCs w:val="24"/>
          <w:u w:val="single"/>
          <w:lang w:val="ia-Latn-001"/>
        </w:rPr>
        <w:t>según régimen de salud</w:t>
      </w:r>
    </w:p>
    <w:p w14:paraId="0C3AB414" w14:textId="7769ACBF" w:rsidR="00F51F72" w:rsidRPr="00F51F72" w:rsidRDefault="00665344" w:rsidP="00F51F72">
      <w:pPr>
        <w:spacing w:after="120"/>
        <w:ind w:right="-1205"/>
        <w:jc w:val="center"/>
        <w:rPr>
          <w:b/>
          <w:bCs/>
          <w:lang w:val="ia-Latn-001"/>
        </w:rPr>
      </w:pPr>
      <w:r>
        <w:rPr>
          <w:lang w:val="ia-Latn-001"/>
        </w:rPr>
        <w:t>ESSALUD</w:t>
      </w:r>
      <w:r>
        <w:rPr>
          <w:lang w:val="ia-Latn-001"/>
        </w:rPr>
        <w:tab/>
      </w:r>
      <w:r w:rsidR="00F51F72">
        <w:rPr>
          <w:lang w:val="ia-Latn-001"/>
        </w:rPr>
        <w:tab/>
      </w:r>
      <w:r w:rsidR="006E56D6">
        <w:rPr>
          <w:lang w:val="ia-Latn-001"/>
        </w:rPr>
        <w:tab/>
      </w:r>
      <w:r w:rsidR="00F51F72">
        <w:rPr>
          <w:lang w:val="ia-Latn-001"/>
        </w:rPr>
        <w:tab/>
      </w:r>
      <w:r w:rsidR="00D413AF">
        <w:rPr>
          <w:lang w:val="ia-Latn-001"/>
        </w:rPr>
        <w:t>D</w:t>
      </w:r>
      <w:r w:rsidR="007473CB">
        <w:rPr>
          <w:lang w:val="ia-Latn-001"/>
        </w:rPr>
        <w:t>a</w:t>
      </w:r>
      <w:r w:rsidR="00F51F72" w:rsidRPr="00F51F72">
        <w:rPr>
          <w:lang w:val="ia-Latn-001"/>
        </w:rPr>
        <w:tab/>
      </w:r>
      <w:r w:rsidR="00D86A27">
        <w:rPr>
          <w:lang w:val="ia-Latn-001"/>
        </w:rPr>
        <w:t>P</w:t>
      </w:r>
      <w:r w:rsidR="008A4AF3">
        <w:rPr>
          <w:lang w:val="ia-Latn-001"/>
        </w:rPr>
        <w:t>a</w:t>
      </w:r>
    </w:p>
    <w:p w14:paraId="431B24D4" w14:textId="3F4C32FD" w:rsidR="00F51F72" w:rsidRPr="00F51F72" w:rsidRDefault="006E56D6" w:rsidP="00F51F72">
      <w:pPr>
        <w:spacing w:after="120"/>
        <w:ind w:right="-1205"/>
        <w:jc w:val="center"/>
        <w:rPr>
          <w:lang w:val="ia-Latn-001"/>
        </w:rPr>
      </w:pPr>
      <w:r>
        <w:rPr>
          <w:lang w:val="ia-Latn-001"/>
        </w:rPr>
        <w:t>ESSALUD Agrario</w:t>
      </w:r>
      <w:r w:rsidR="00F51F72" w:rsidRPr="00F51F72">
        <w:rPr>
          <w:lang w:val="ia-Latn-001"/>
        </w:rPr>
        <w:t xml:space="preserve"> </w:t>
      </w:r>
      <w:r w:rsidR="00F51F72" w:rsidRPr="00F51F72">
        <w:rPr>
          <w:lang w:val="ia-Latn-001"/>
        </w:rPr>
        <w:tab/>
      </w:r>
      <w:r w:rsidR="00F51F72">
        <w:rPr>
          <w:lang w:val="ia-Latn-001"/>
        </w:rPr>
        <w:tab/>
      </w:r>
      <w:r>
        <w:rPr>
          <w:lang w:val="ia-Latn-001"/>
        </w:rPr>
        <w:tab/>
      </w:r>
      <w:r w:rsidR="00D413AF">
        <w:rPr>
          <w:lang w:val="ia-Latn-001"/>
        </w:rPr>
        <w:t>D</w:t>
      </w:r>
      <w:r w:rsidR="007473CB">
        <w:rPr>
          <w:lang w:val="ia-Latn-001"/>
        </w:rPr>
        <w:t>b</w:t>
      </w:r>
      <w:r w:rsidR="00F51F72" w:rsidRPr="00F51F72">
        <w:rPr>
          <w:lang w:val="ia-Latn-001"/>
        </w:rPr>
        <w:tab/>
      </w:r>
      <w:r w:rsidR="00D86A27">
        <w:rPr>
          <w:lang w:val="ia-Latn-001"/>
        </w:rPr>
        <w:t>P</w:t>
      </w:r>
      <w:r w:rsidR="008A4AF3">
        <w:rPr>
          <w:lang w:val="ia-Latn-001"/>
        </w:rPr>
        <w:t>b</w:t>
      </w:r>
    </w:p>
    <w:p w14:paraId="0360B063" w14:textId="445B722D" w:rsidR="00F51F72" w:rsidRPr="00F51F72" w:rsidRDefault="006E56D6" w:rsidP="00F51F72">
      <w:pPr>
        <w:spacing w:after="120"/>
        <w:ind w:right="-1205"/>
        <w:jc w:val="center"/>
        <w:rPr>
          <w:lang w:val="ia-Latn-001"/>
        </w:rPr>
      </w:pPr>
      <w:r>
        <w:rPr>
          <w:lang w:val="ia-Latn-001"/>
        </w:rPr>
        <w:t>SIS</w:t>
      </w:r>
      <w:r>
        <w:rPr>
          <w:lang w:val="ia-Latn-001"/>
        </w:rPr>
        <w:tab/>
      </w:r>
      <w:r>
        <w:rPr>
          <w:lang w:val="ia-Latn-001"/>
        </w:rPr>
        <w:tab/>
      </w:r>
      <w:r w:rsidR="00F51F72" w:rsidRPr="00F51F72">
        <w:rPr>
          <w:lang w:val="ia-Latn-001"/>
        </w:rPr>
        <w:tab/>
      </w:r>
      <w:r>
        <w:rPr>
          <w:lang w:val="ia-Latn-001"/>
        </w:rPr>
        <w:tab/>
      </w:r>
      <w:r w:rsidR="00F51F72">
        <w:rPr>
          <w:lang w:val="ia-Latn-001"/>
        </w:rPr>
        <w:tab/>
      </w:r>
      <w:r w:rsidR="00D413AF">
        <w:rPr>
          <w:lang w:val="ia-Latn-001"/>
        </w:rPr>
        <w:t>D</w:t>
      </w:r>
      <w:r w:rsidR="007473CB">
        <w:rPr>
          <w:lang w:val="ia-Latn-001"/>
        </w:rPr>
        <w:t>c</w:t>
      </w:r>
      <w:r w:rsidR="00F51F72" w:rsidRPr="00F51F72">
        <w:rPr>
          <w:lang w:val="ia-Latn-001"/>
        </w:rPr>
        <w:tab/>
      </w:r>
      <w:r w:rsidR="00D86A27">
        <w:rPr>
          <w:lang w:val="ia-Latn-001"/>
        </w:rPr>
        <w:t>P</w:t>
      </w:r>
      <w:r w:rsidR="008A4AF3">
        <w:rPr>
          <w:lang w:val="ia-Latn-001"/>
        </w:rPr>
        <w:t>c</w:t>
      </w:r>
    </w:p>
    <w:p w14:paraId="2F5B7180" w14:textId="39386B5C" w:rsidR="00F51F72" w:rsidRPr="00F51F72" w:rsidRDefault="006E56D6" w:rsidP="00F51F72">
      <w:pPr>
        <w:spacing w:after="120"/>
        <w:ind w:right="-1205"/>
        <w:jc w:val="center"/>
        <w:rPr>
          <w:lang w:val="ia-Latn-001"/>
        </w:rPr>
      </w:pPr>
      <w:r>
        <w:rPr>
          <w:lang w:val="ia-Latn-001"/>
        </w:rPr>
        <w:t>No precisa</w:t>
      </w:r>
      <w:r w:rsidR="00F51F72" w:rsidRPr="00F51F72">
        <w:rPr>
          <w:lang w:val="ia-Latn-001"/>
        </w:rPr>
        <w:tab/>
      </w:r>
      <w:r w:rsidR="00575C7D">
        <w:rPr>
          <w:lang w:val="ia-Latn-001"/>
        </w:rPr>
        <w:softHyphen/>
      </w:r>
      <w:r w:rsidR="00575C7D">
        <w:rPr>
          <w:lang w:val="ia-Latn-001"/>
        </w:rPr>
        <w:softHyphen/>
      </w:r>
      <w:r w:rsidR="00575C7D">
        <w:rPr>
          <w:lang w:val="ia-Latn-001"/>
        </w:rPr>
        <w:softHyphen/>
      </w:r>
      <w:r w:rsidR="00F51F72">
        <w:rPr>
          <w:lang w:val="ia-Latn-001"/>
        </w:rPr>
        <w:tab/>
      </w:r>
      <w:r>
        <w:rPr>
          <w:lang w:val="ia-Latn-001"/>
        </w:rPr>
        <w:tab/>
      </w:r>
      <w:r w:rsidR="00F51F72">
        <w:rPr>
          <w:lang w:val="ia-Latn-001"/>
        </w:rPr>
        <w:tab/>
      </w:r>
      <w:r w:rsidR="00D413AF">
        <w:rPr>
          <w:lang w:val="ia-Latn-001"/>
        </w:rPr>
        <w:t>D</w:t>
      </w:r>
      <w:r w:rsidR="007473CB">
        <w:rPr>
          <w:lang w:val="ia-Latn-001"/>
        </w:rPr>
        <w:t>d</w:t>
      </w:r>
      <w:r w:rsidR="00F51F72" w:rsidRPr="00F51F72">
        <w:rPr>
          <w:lang w:val="ia-Latn-001"/>
        </w:rPr>
        <w:tab/>
      </w:r>
      <w:r w:rsidR="00D86A27">
        <w:rPr>
          <w:lang w:val="ia-Latn-001"/>
        </w:rPr>
        <w:t>P</w:t>
      </w:r>
      <w:r w:rsidR="008A4AF3">
        <w:rPr>
          <w:lang w:val="ia-Latn-001"/>
        </w:rPr>
        <w:t>d</w:t>
      </w:r>
    </w:p>
    <w:p w14:paraId="34F58D47" w14:textId="77777777" w:rsidR="00D413AF" w:rsidRPr="002F76B8" w:rsidRDefault="00D413AF" w:rsidP="00F51F72">
      <w:pPr>
        <w:ind w:right="-1205"/>
        <w:jc w:val="both"/>
        <w:rPr>
          <w:sz w:val="20"/>
          <w:szCs w:val="20"/>
          <w:lang w:val="ia-Latn-001"/>
        </w:rPr>
      </w:pPr>
    </w:p>
    <w:p w14:paraId="7112D30E" w14:textId="25CE7042" w:rsidR="00D413AF" w:rsidRPr="00010F26" w:rsidRDefault="00D413AF" w:rsidP="00010F26">
      <w:pPr>
        <w:spacing w:after="120"/>
        <w:ind w:left="142" w:right="-1205"/>
        <w:jc w:val="center"/>
        <w:rPr>
          <w:b/>
          <w:bCs/>
          <w:sz w:val="24"/>
          <w:szCs w:val="24"/>
          <w:u w:val="single"/>
          <w:lang w:val="ia-Latn-001"/>
        </w:rPr>
      </w:pPr>
      <w:r w:rsidRPr="00010F26">
        <w:rPr>
          <w:b/>
          <w:bCs/>
          <w:sz w:val="24"/>
          <w:szCs w:val="24"/>
          <w:u w:val="single"/>
          <w:lang w:val="ia-Latn-001"/>
        </w:rPr>
        <w:t xml:space="preserve">Nº de trabajadores </w:t>
      </w:r>
      <w:r w:rsidR="006E56D6" w:rsidRPr="00010F26">
        <w:rPr>
          <w:b/>
          <w:bCs/>
          <w:sz w:val="24"/>
          <w:szCs w:val="24"/>
          <w:u w:val="single"/>
          <w:lang w:val="ia-Latn-001"/>
        </w:rPr>
        <w:t>según rango de edades</w:t>
      </w:r>
    </w:p>
    <w:p w14:paraId="7A37C6E1" w14:textId="606AF02D" w:rsidR="00D413AF" w:rsidRPr="00F51F72" w:rsidRDefault="006E56D6" w:rsidP="00D413AF">
      <w:pPr>
        <w:spacing w:after="120"/>
        <w:ind w:right="-1205"/>
        <w:jc w:val="center"/>
        <w:rPr>
          <w:b/>
          <w:bCs/>
          <w:lang w:val="ia-Latn-001"/>
        </w:rPr>
      </w:pPr>
      <w:r>
        <w:rPr>
          <w:lang w:val="ia-Latn-001"/>
        </w:rPr>
        <w:t>De 18 a más</w:t>
      </w:r>
      <w:r w:rsidR="00D413AF" w:rsidRPr="00F51F72">
        <w:rPr>
          <w:lang w:val="ia-Latn-001"/>
        </w:rPr>
        <w:tab/>
      </w:r>
      <w:r w:rsidR="00D413AF">
        <w:rPr>
          <w:lang w:val="ia-Latn-001"/>
        </w:rPr>
        <w:tab/>
      </w:r>
      <w:r w:rsidR="000462C9">
        <w:rPr>
          <w:lang w:val="ia-Latn-001"/>
        </w:rPr>
        <w:tab/>
      </w:r>
      <w:r w:rsidR="00D413AF">
        <w:rPr>
          <w:lang w:val="ia-Latn-001"/>
        </w:rPr>
        <w:tab/>
      </w:r>
      <w:r w:rsidR="00361499">
        <w:rPr>
          <w:lang w:val="ia-Latn-001"/>
        </w:rPr>
        <w:t>E</w:t>
      </w:r>
      <w:r w:rsidR="007473CB">
        <w:rPr>
          <w:lang w:val="ia-Latn-001"/>
        </w:rPr>
        <w:t>a</w:t>
      </w:r>
      <w:r w:rsidR="00D413AF" w:rsidRPr="00F51F72">
        <w:rPr>
          <w:lang w:val="ia-Latn-001"/>
        </w:rPr>
        <w:tab/>
      </w:r>
      <w:r w:rsidR="00D86A27">
        <w:rPr>
          <w:lang w:val="ia-Latn-001"/>
        </w:rPr>
        <w:t>Q</w:t>
      </w:r>
      <w:r w:rsidR="008A4AF3">
        <w:rPr>
          <w:lang w:val="ia-Latn-001"/>
        </w:rPr>
        <w:t>a</w:t>
      </w:r>
    </w:p>
    <w:p w14:paraId="3D5B427F" w14:textId="12139DAA" w:rsidR="00D413AF" w:rsidRDefault="000462C9" w:rsidP="000462C9">
      <w:pPr>
        <w:spacing w:after="120"/>
        <w:ind w:right="-1205"/>
        <w:jc w:val="center"/>
        <w:rPr>
          <w:lang w:val="ia-Latn-001"/>
        </w:rPr>
      </w:pPr>
      <w:r>
        <w:rPr>
          <w:lang w:val="ia-Latn-001"/>
        </w:rPr>
        <w:t>Menores de 18 años</w:t>
      </w:r>
      <w:r>
        <w:rPr>
          <w:lang w:val="ia-Latn-001"/>
        </w:rPr>
        <w:tab/>
      </w:r>
      <w:r w:rsidR="00D413AF" w:rsidRPr="00F51F72">
        <w:rPr>
          <w:lang w:val="ia-Latn-001"/>
        </w:rPr>
        <w:t xml:space="preserve"> </w:t>
      </w:r>
      <w:r w:rsidR="00D413AF" w:rsidRPr="00F51F72">
        <w:rPr>
          <w:lang w:val="ia-Latn-001"/>
        </w:rPr>
        <w:tab/>
      </w:r>
      <w:r w:rsidR="00D413AF">
        <w:rPr>
          <w:lang w:val="ia-Latn-001"/>
        </w:rPr>
        <w:tab/>
      </w:r>
      <w:r w:rsidR="00361499">
        <w:rPr>
          <w:lang w:val="ia-Latn-001"/>
        </w:rPr>
        <w:t>E</w:t>
      </w:r>
      <w:r w:rsidR="007473CB">
        <w:rPr>
          <w:lang w:val="ia-Latn-001"/>
        </w:rPr>
        <w:t>b</w:t>
      </w:r>
      <w:r w:rsidR="00D413AF" w:rsidRPr="00F51F72">
        <w:rPr>
          <w:lang w:val="ia-Latn-001"/>
        </w:rPr>
        <w:tab/>
      </w:r>
      <w:r w:rsidR="00D86A27">
        <w:rPr>
          <w:lang w:val="ia-Latn-001"/>
        </w:rPr>
        <w:t>Q</w:t>
      </w:r>
      <w:r w:rsidR="008A4AF3">
        <w:rPr>
          <w:lang w:val="ia-Latn-001"/>
        </w:rPr>
        <w:t>b</w:t>
      </w:r>
    </w:p>
    <w:p w14:paraId="0DEC927F" w14:textId="70E34520" w:rsidR="00783CF5" w:rsidRDefault="00783CF5" w:rsidP="00783CF5">
      <w:pPr>
        <w:spacing w:after="120"/>
        <w:ind w:right="-1205"/>
        <w:jc w:val="center"/>
        <w:rPr>
          <w:lang w:val="ia-Latn-001"/>
        </w:rPr>
      </w:pPr>
      <w:r>
        <w:rPr>
          <w:lang w:val="ia-Latn-001"/>
        </w:rPr>
        <w:t>No precisa</w:t>
      </w:r>
      <w:r>
        <w:rPr>
          <w:lang w:val="ia-Latn-001"/>
        </w:rPr>
        <w:tab/>
      </w:r>
      <w:r>
        <w:rPr>
          <w:lang w:val="ia-Latn-001"/>
        </w:rPr>
        <w:tab/>
      </w:r>
      <w:r w:rsidRPr="00F51F72">
        <w:rPr>
          <w:lang w:val="ia-Latn-001"/>
        </w:rPr>
        <w:t xml:space="preserve"> </w:t>
      </w:r>
      <w:r w:rsidRPr="00F51F72">
        <w:rPr>
          <w:lang w:val="ia-Latn-001"/>
        </w:rPr>
        <w:tab/>
      </w:r>
      <w:r>
        <w:rPr>
          <w:lang w:val="ia-Latn-001"/>
        </w:rPr>
        <w:tab/>
        <w:t>E</w:t>
      </w:r>
      <w:r w:rsidR="007473CB">
        <w:rPr>
          <w:lang w:val="ia-Latn-001"/>
        </w:rPr>
        <w:t>c</w:t>
      </w:r>
      <w:r w:rsidRPr="00F51F72">
        <w:rPr>
          <w:lang w:val="ia-Latn-001"/>
        </w:rPr>
        <w:tab/>
      </w:r>
      <w:r w:rsidR="00D86A27">
        <w:rPr>
          <w:lang w:val="ia-Latn-001"/>
        </w:rPr>
        <w:t>Q</w:t>
      </w:r>
      <w:r w:rsidR="008A4AF3">
        <w:rPr>
          <w:lang w:val="ia-Latn-001"/>
        </w:rPr>
        <w:t>c</w:t>
      </w:r>
    </w:p>
    <w:p w14:paraId="7E33012E" w14:textId="77777777" w:rsidR="002F76B8" w:rsidRPr="002F76B8" w:rsidRDefault="002F76B8" w:rsidP="002F76B8">
      <w:pPr>
        <w:ind w:right="-1205"/>
        <w:jc w:val="both"/>
        <w:rPr>
          <w:sz w:val="20"/>
          <w:szCs w:val="20"/>
          <w:lang w:val="ia-Latn-001"/>
        </w:rPr>
      </w:pPr>
    </w:p>
    <w:p w14:paraId="61A54CBA" w14:textId="05C7198A" w:rsidR="00D413AF" w:rsidRPr="00010F26" w:rsidRDefault="00D413AF" w:rsidP="00D413AF">
      <w:pPr>
        <w:spacing w:after="120"/>
        <w:ind w:right="-1205"/>
        <w:jc w:val="center"/>
        <w:rPr>
          <w:b/>
          <w:bCs/>
          <w:sz w:val="24"/>
          <w:szCs w:val="24"/>
          <w:u w:val="single"/>
          <w:lang w:val="ia-Latn-001"/>
        </w:rPr>
      </w:pPr>
      <w:r w:rsidRPr="00010F26">
        <w:rPr>
          <w:b/>
          <w:bCs/>
          <w:sz w:val="24"/>
          <w:szCs w:val="24"/>
          <w:u w:val="single"/>
          <w:lang w:val="ia-Latn-001"/>
        </w:rPr>
        <w:t xml:space="preserve">Nº de trabajadores </w:t>
      </w:r>
      <w:r w:rsidR="000462C9" w:rsidRPr="00010F26">
        <w:rPr>
          <w:b/>
          <w:bCs/>
          <w:sz w:val="24"/>
          <w:szCs w:val="24"/>
          <w:u w:val="single"/>
          <w:lang w:val="ia-Latn-001"/>
        </w:rPr>
        <w:t>según género</w:t>
      </w:r>
    </w:p>
    <w:p w14:paraId="1D7D76C1" w14:textId="7918360A" w:rsidR="00D413AF" w:rsidRPr="00F51F72" w:rsidRDefault="000462C9" w:rsidP="00D413AF">
      <w:pPr>
        <w:spacing w:after="120"/>
        <w:ind w:right="-1205"/>
        <w:jc w:val="center"/>
        <w:rPr>
          <w:b/>
          <w:bCs/>
          <w:lang w:val="ia-Latn-001"/>
        </w:rPr>
      </w:pPr>
      <w:r>
        <w:rPr>
          <w:lang w:val="ia-Latn-001"/>
        </w:rPr>
        <w:t>Femenino</w:t>
      </w:r>
      <w:r w:rsidR="00D413AF" w:rsidRPr="00F51F72">
        <w:rPr>
          <w:lang w:val="ia-Latn-001"/>
        </w:rPr>
        <w:tab/>
      </w:r>
      <w:r w:rsidR="00D413AF">
        <w:rPr>
          <w:lang w:val="ia-Latn-001"/>
        </w:rPr>
        <w:tab/>
      </w:r>
      <w:r>
        <w:rPr>
          <w:lang w:val="ia-Latn-001"/>
        </w:rPr>
        <w:tab/>
      </w:r>
      <w:r w:rsidR="00D413AF">
        <w:rPr>
          <w:lang w:val="ia-Latn-001"/>
        </w:rPr>
        <w:tab/>
      </w:r>
      <w:r w:rsidR="00361499">
        <w:rPr>
          <w:lang w:val="ia-Latn-001"/>
        </w:rPr>
        <w:t>F</w:t>
      </w:r>
      <w:r w:rsidR="007473CB">
        <w:rPr>
          <w:lang w:val="ia-Latn-001"/>
        </w:rPr>
        <w:t>a</w:t>
      </w:r>
      <w:r w:rsidR="00D413AF" w:rsidRPr="00F51F72">
        <w:rPr>
          <w:lang w:val="ia-Latn-001"/>
        </w:rPr>
        <w:tab/>
      </w:r>
      <w:r w:rsidR="00D86A27">
        <w:rPr>
          <w:lang w:val="ia-Latn-001"/>
        </w:rPr>
        <w:t>R</w:t>
      </w:r>
      <w:r w:rsidR="008A4AF3">
        <w:rPr>
          <w:lang w:val="ia-Latn-001"/>
        </w:rPr>
        <w:t>a</w:t>
      </w:r>
    </w:p>
    <w:p w14:paraId="71419544" w14:textId="517C6B52" w:rsidR="00D413AF" w:rsidRPr="00F51F72" w:rsidRDefault="000462C9" w:rsidP="00D413AF">
      <w:pPr>
        <w:spacing w:after="120"/>
        <w:ind w:right="-1205"/>
        <w:jc w:val="center"/>
        <w:rPr>
          <w:lang w:val="ia-Latn-001"/>
        </w:rPr>
      </w:pPr>
      <w:r>
        <w:rPr>
          <w:lang w:val="ia-Latn-001"/>
        </w:rPr>
        <w:t>Masculino</w:t>
      </w:r>
      <w:r>
        <w:rPr>
          <w:lang w:val="ia-Latn-001"/>
        </w:rPr>
        <w:tab/>
      </w:r>
      <w:r w:rsidR="00D413AF" w:rsidRPr="00F51F72">
        <w:rPr>
          <w:lang w:val="ia-Latn-001"/>
        </w:rPr>
        <w:t xml:space="preserve"> </w:t>
      </w:r>
      <w:r w:rsidR="00D413AF" w:rsidRPr="00F51F72">
        <w:rPr>
          <w:lang w:val="ia-Latn-001"/>
        </w:rPr>
        <w:tab/>
      </w:r>
      <w:r>
        <w:rPr>
          <w:lang w:val="ia-Latn-001"/>
        </w:rPr>
        <w:tab/>
      </w:r>
      <w:r w:rsidR="00D413AF">
        <w:rPr>
          <w:lang w:val="ia-Latn-001"/>
        </w:rPr>
        <w:tab/>
      </w:r>
      <w:r w:rsidR="00361499">
        <w:rPr>
          <w:lang w:val="ia-Latn-001"/>
        </w:rPr>
        <w:t>F</w:t>
      </w:r>
      <w:r w:rsidR="007473CB">
        <w:rPr>
          <w:lang w:val="ia-Latn-001"/>
        </w:rPr>
        <w:t>b</w:t>
      </w:r>
      <w:r w:rsidR="00D413AF" w:rsidRPr="00F51F72">
        <w:rPr>
          <w:lang w:val="ia-Latn-001"/>
        </w:rPr>
        <w:tab/>
      </w:r>
      <w:r w:rsidR="00D86A27">
        <w:rPr>
          <w:lang w:val="ia-Latn-001"/>
        </w:rPr>
        <w:t>R</w:t>
      </w:r>
      <w:r w:rsidR="008A4AF3">
        <w:rPr>
          <w:lang w:val="ia-Latn-001"/>
        </w:rPr>
        <w:t>b</w:t>
      </w:r>
    </w:p>
    <w:p w14:paraId="7C0832A8" w14:textId="5CF62051" w:rsidR="00D413AF" w:rsidRPr="00F51F72" w:rsidRDefault="000462C9" w:rsidP="00D413AF">
      <w:pPr>
        <w:spacing w:after="120"/>
        <w:ind w:right="-1205"/>
        <w:jc w:val="center"/>
        <w:rPr>
          <w:lang w:val="ia-Latn-001"/>
        </w:rPr>
      </w:pPr>
      <w:r>
        <w:rPr>
          <w:lang w:val="ia-Latn-001"/>
        </w:rPr>
        <w:t>No precisa</w:t>
      </w:r>
      <w:r>
        <w:rPr>
          <w:lang w:val="ia-Latn-001"/>
        </w:rPr>
        <w:tab/>
      </w:r>
      <w:r w:rsidR="00D413AF" w:rsidRPr="00F51F72">
        <w:rPr>
          <w:lang w:val="ia-Latn-001"/>
        </w:rPr>
        <w:tab/>
      </w:r>
      <w:r>
        <w:rPr>
          <w:lang w:val="ia-Latn-001"/>
        </w:rPr>
        <w:tab/>
      </w:r>
      <w:r w:rsidR="00D413AF">
        <w:rPr>
          <w:lang w:val="ia-Latn-001"/>
        </w:rPr>
        <w:tab/>
      </w:r>
      <w:r w:rsidR="00361499">
        <w:rPr>
          <w:lang w:val="ia-Latn-001"/>
        </w:rPr>
        <w:t>F</w:t>
      </w:r>
      <w:r w:rsidR="007473CB">
        <w:rPr>
          <w:lang w:val="ia-Latn-001"/>
        </w:rPr>
        <w:t>c</w:t>
      </w:r>
      <w:r w:rsidR="00D413AF" w:rsidRPr="00F51F72">
        <w:rPr>
          <w:lang w:val="ia-Latn-001"/>
        </w:rPr>
        <w:tab/>
      </w:r>
      <w:r w:rsidR="00D86A27">
        <w:rPr>
          <w:lang w:val="ia-Latn-001"/>
        </w:rPr>
        <w:t>R</w:t>
      </w:r>
      <w:r w:rsidR="008A4AF3">
        <w:rPr>
          <w:lang w:val="ia-Latn-001"/>
        </w:rPr>
        <w:t>c</w:t>
      </w:r>
    </w:p>
    <w:p w14:paraId="517860C4" w14:textId="77777777" w:rsidR="002F76B8" w:rsidRPr="002F76B8" w:rsidRDefault="002F76B8" w:rsidP="002F76B8">
      <w:pPr>
        <w:ind w:right="-1205"/>
        <w:jc w:val="both"/>
        <w:rPr>
          <w:sz w:val="20"/>
          <w:szCs w:val="20"/>
          <w:lang w:val="ia-Latn-001"/>
        </w:rPr>
      </w:pPr>
    </w:p>
    <w:p w14:paraId="77A9BA2F" w14:textId="5E763BC4" w:rsidR="003D63DE" w:rsidRPr="00010F26" w:rsidRDefault="003D63DE" w:rsidP="003D63DE">
      <w:pPr>
        <w:spacing w:after="120"/>
        <w:ind w:right="-1205"/>
        <w:jc w:val="center"/>
        <w:rPr>
          <w:b/>
          <w:bCs/>
          <w:sz w:val="24"/>
          <w:szCs w:val="24"/>
          <w:u w:val="single"/>
          <w:lang w:val="ia-Latn-001"/>
        </w:rPr>
      </w:pPr>
      <w:r w:rsidRPr="00010F26">
        <w:rPr>
          <w:b/>
          <w:bCs/>
          <w:sz w:val="24"/>
          <w:szCs w:val="24"/>
          <w:u w:val="single"/>
          <w:lang w:val="ia-Latn-001"/>
        </w:rPr>
        <w:t xml:space="preserve">Nº de trabajadores según </w:t>
      </w:r>
      <w:r w:rsidR="003A2D36" w:rsidRPr="00010F26">
        <w:rPr>
          <w:b/>
          <w:bCs/>
          <w:sz w:val="24"/>
          <w:szCs w:val="24"/>
          <w:u w:val="single"/>
          <w:lang w:val="ia-Latn-001"/>
        </w:rPr>
        <w:t>afiliación sindical</w:t>
      </w:r>
    </w:p>
    <w:p w14:paraId="455888AC" w14:textId="6D34829C" w:rsidR="003D63DE" w:rsidRPr="00F51F72" w:rsidRDefault="003A2D36" w:rsidP="003D63DE">
      <w:pPr>
        <w:spacing w:after="120"/>
        <w:ind w:right="-1205"/>
        <w:jc w:val="center"/>
        <w:rPr>
          <w:b/>
          <w:bCs/>
          <w:lang w:val="ia-Latn-001"/>
        </w:rPr>
      </w:pPr>
      <w:r>
        <w:rPr>
          <w:lang w:val="ia-Latn-001"/>
        </w:rPr>
        <w:t>Trabajadores sindicalizados</w:t>
      </w:r>
      <w:r w:rsidR="003D63DE">
        <w:rPr>
          <w:lang w:val="ia-Latn-001"/>
        </w:rPr>
        <w:tab/>
      </w:r>
      <w:r w:rsidR="003D63DE">
        <w:rPr>
          <w:lang w:val="ia-Latn-001"/>
        </w:rPr>
        <w:tab/>
      </w:r>
      <w:r w:rsidR="005577EE">
        <w:rPr>
          <w:lang w:val="ia-Latn-001"/>
        </w:rPr>
        <w:t>G</w:t>
      </w:r>
      <w:r w:rsidR="007473CB">
        <w:rPr>
          <w:lang w:val="ia-Latn-001"/>
        </w:rPr>
        <w:t>a</w:t>
      </w:r>
      <w:r w:rsidR="003D63DE" w:rsidRPr="00F51F72">
        <w:rPr>
          <w:lang w:val="ia-Latn-001"/>
        </w:rPr>
        <w:tab/>
      </w:r>
      <w:r w:rsidR="00D86A27">
        <w:rPr>
          <w:lang w:val="ia-Latn-001"/>
        </w:rPr>
        <w:t>S</w:t>
      </w:r>
      <w:r w:rsidR="00575C7D">
        <w:rPr>
          <w:lang w:val="ia-Latn-001"/>
        </w:rPr>
        <w:t>x</w:t>
      </w:r>
    </w:p>
    <w:p w14:paraId="70800207" w14:textId="04BB3958" w:rsidR="003D63DE" w:rsidRPr="00F51F72" w:rsidRDefault="003A2D36" w:rsidP="003D63DE">
      <w:pPr>
        <w:spacing w:after="120"/>
        <w:ind w:right="-1205"/>
        <w:jc w:val="center"/>
        <w:rPr>
          <w:lang w:val="ia-Latn-001"/>
        </w:rPr>
      </w:pPr>
      <w:r>
        <w:rPr>
          <w:lang w:val="ia-Latn-001"/>
        </w:rPr>
        <w:t>Trabajadores no sindicalizados</w:t>
      </w:r>
      <w:r>
        <w:rPr>
          <w:lang w:val="ia-Latn-001"/>
        </w:rPr>
        <w:tab/>
      </w:r>
      <w:r w:rsidR="003D63DE">
        <w:rPr>
          <w:lang w:val="ia-Latn-001"/>
        </w:rPr>
        <w:tab/>
      </w:r>
      <w:r w:rsidR="005577EE">
        <w:rPr>
          <w:lang w:val="ia-Latn-001"/>
        </w:rPr>
        <w:t>G</w:t>
      </w:r>
      <w:r w:rsidR="007473CB">
        <w:rPr>
          <w:lang w:val="ia-Latn-001"/>
        </w:rPr>
        <w:t>b</w:t>
      </w:r>
      <w:r w:rsidR="003D63DE" w:rsidRPr="00F51F72">
        <w:rPr>
          <w:lang w:val="ia-Latn-001"/>
        </w:rPr>
        <w:tab/>
      </w:r>
      <w:r w:rsidR="00D86A27">
        <w:rPr>
          <w:lang w:val="ia-Latn-001"/>
        </w:rPr>
        <w:t>S</w:t>
      </w:r>
      <w:r w:rsidR="008A4AF3">
        <w:rPr>
          <w:lang w:val="ia-Latn-001"/>
        </w:rPr>
        <w:t>b</w:t>
      </w:r>
    </w:p>
    <w:p w14:paraId="67EB8F9D" w14:textId="40C8108C" w:rsidR="002F76B8" w:rsidRPr="002F76B8" w:rsidRDefault="002F76B8" w:rsidP="002F76B8">
      <w:pPr>
        <w:ind w:right="-1205"/>
        <w:jc w:val="both"/>
        <w:rPr>
          <w:sz w:val="20"/>
          <w:szCs w:val="20"/>
          <w:lang w:val="ia-Latn-001"/>
        </w:rPr>
      </w:pPr>
    </w:p>
    <w:p w14:paraId="665E1F73" w14:textId="29055B56" w:rsidR="000B11C4" w:rsidRPr="00010F26" w:rsidRDefault="000B11C4" w:rsidP="000B11C4">
      <w:pPr>
        <w:spacing w:after="120"/>
        <w:ind w:right="-1205"/>
        <w:jc w:val="center"/>
        <w:rPr>
          <w:b/>
          <w:bCs/>
          <w:sz w:val="24"/>
          <w:szCs w:val="24"/>
          <w:u w:val="single"/>
          <w:lang w:val="ia-Latn-001"/>
        </w:rPr>
      </w:pPr>
      <w:r w:rsidRPr="00010F26">
        <w:rPr>
          <w:b/>
          <w:bCs/>
          <w:sz w:val="24"/>
          <w:szCs w:val="24"/>
          <w:u w:val="single"/>
          <w:lang w:val="ia-Latn-001"/>
        </w:rPr>
        <w:t>Nº de trabajadores según afiliación al SCTR</w:t>
      </w:r>
      <w:r w:rsidR="00495C1D" w:rsidRPr="00010F26">
        <w:rPr>
          <w:b/>
          <w:bCs/>
          <w:sz w:val="24"/>
          <w:szCs w:val="24"/>
          <w:u w:val="single"/>
          <w:vertAlign w:val="superscript"/>
          <w:lang w:val="ia-Latn-001"/>
        </w:rPr>
        <w:t>2</w:t>
      </w:r>
    </w:p>
    <w:p w14:paraId="43E97F6E" w14:textId="79DFFA73" w:rsidR="000B11C4" w:rsidRPr="00F51F72" w:rsidRDefault="000B11C4" w:rsidP="000B11C4">
      <w:pPr>
        <w:spacing w:after="120"/>
        <w:ind w:right="-1205"/>
        <w:jc w:val="center"/>
        <w:rPr>
          <w:b/>
          <w:bCs/>
          <w:lang w:val="ia-Latn-001"/>
        </w:rPr>
      </w:pPr>
      <w:r>
        <w:rPr>
          <w:lang w:val="ia-Latn-001"/>
        </w:rPr>
        <w:t xml:space="preserve">Trabajadores </w:t>
      </w:r>
      <w:r w:rsidR="00B90C32">
        <w:rPr>
          <w:lang w:val="ia-Latn-001"/>
        </w:rPr>
        <w:t>con SCTR</w:t>
      </w:r>
      <w:r>
        <w:rPr>
          <w:lang w:val="ia-Latn-001"/>
        </w:rPr>
        <w:tab/>
      </w:r>
      <w:r>
        <w:rPr>
          <w:lang w:val="ia-Latn-001"/>
        </w:rPr>
        <w:tab/>
      </w:r>
      <w:r w:rsidR="00B90C32">
        <w:rPr>
          <w:lang w:val="ia-Latn-001"/>
        </w:rPr>
        <w:tab/>
      </w:r>
      <w:r>
        <w:rPr>
          <w:lang w:val="ia-Latn-001"/>
        </w:rPr>
        <w:t>H</w:t>
      </w:r>
      <w:r w:rsidR="007473CB">
        <w:rPr>
          <w:lang w:val="ia-Latn-001"/>
        </w:rPr>
        <w:t>a</w:t>
      </w:r>
      <w:r w:rsidRPr="00F51F72">
        <w:rPr>
          <w:lang w:val="ia-Latn-001"/>
        </w:rPr>
        <w:tab/>
      </w:r>
      <w:r w:rsidR="00D86A27">
        <w:rPr>
          <w:lang w:val="ia-Latn-001"/>
        </w:rPr>
        <w:t>T</w:t>
      </w:r>
      <w:r w:rsidR="008A4AF3">
        <w:rPr>
          <w:lang w:val="ia-Latn-001"/>
        </w:rPr>
        <w:t>a</w:t>
      </w:r>
    </w:p>
    <w:p w14:paraId="6FCA7414" w14:textId="0482862E" w:rsidR="000B11C4" w:rsidRPr="00F51F72" w:rsidRDefault="000B11C4" w:rsidP="000B11C4">
      <w:pPr>
        <w:spacing w:after="120"/>
        <w:ind w:right="-1205"/>
        <w:jc w:val="center"/>
        <w:rPr>
          <w:lang w:val="ia-Latn-001"/>
        </w:rPr>
      </w:pPr>
      <w:r>
        <w:rPr>
          <w:lang w:val="ia-Latn-001"/>
        </w:rPr>
        <w:t xml:space="preserve">Trabajadores </w:t>
      </w:r>
      <w:r w:rsidR="00B90C32">
        <w:rPr>
          <w:lang w:val="ia-Latn-001"/>
        </w:rPr>
        <w:t>sin SCTR</w:t>
      </w:r>
      <w:r w:rsidR="00B90C32">
        <w:rPr>
          <w:lang w:val="ia-Latn-001"/>
        </w:rPr>
        <w:tab/>
      </w:r>
      <w:r>
        <w:rPr>
          <w:lang w:val="ia-Latn-001"/>
        </w:rPr>
        <w:tab/>
      </w:r>
      <w:r>
        <w:rPr>
          <w:lang w:val="ia-Latn-001"/>
        </w:rPr>
        <w:tab/>
        <w:t>H</w:t>
      </w:r>
      <w:r w:rsidR="007473CB">
        <w:rPr>
          <w:lang w:val="ia-Latn-001"/>
        </w:rPr>
        <w:t>b</w:t>
      </w:r>
      <w:r w:rsidRPr="00F51F72">
        <w:rPr>
          <w:lang w:val="ia-Latn-001"/>
        </w:rPr>
        <w:tab/>
      </w:r>
      <w:r w:rsidR="00D86A27">
        <w:rPr>
          <w:lang w:val="ia-Latn-001"/>
        </w:rPr>
        <w:t>T</w:t>
      </w:r>
      <w:r w:rsidR="008A4AF3">
        <w:rPr>
          <w:lang w:val="ia-Latn-001"/>
        </w:rPr>
        <w:t>b</w:t>
      </w:r>
    </w:p>
    <w:p w14:paraId="6DDE7A01" w14:textId="38D2AC24" w:rsidR="002F76B8" w:rsidRPr="00F51F72" w:rsidRDefault="002F76B8" w:rsidP="002F76B8">
      <w:pPr>
        <w:spacing w:after="120"/>
        <w:ind w:right="-1205"/>
        <w:jc w:val="center"/>
        <w:rPr>
          <w:lang w:val="ia-Latn-001"/>
        </w:rPr>
      </w:pPr>
      <w:r>
        <w:rPr>
          <w:lang w:val="ia-Latn-001"/>
        </w:rPr>
        <w:t>No precisa</w:t>
      </w:r>
      <w:r>
        <w:rPr>
          <w:lang w:val="ia-Latn-001"/>
        </w:rPr>
        <w:tab/>
      </w:r>
      <w:r>
        <w:rPr>
          <w:lang w:val="ia-Latn-001"/>
        </w:rPr>
        <w:tab/>
      </w:r>
      <w:r>
        <w:rPr>
          <w:lang w:val="ia-Latn-001"/>
        </w:rPr>
        <w:tab/>
      </w:r>
      <w:r>
        <w:rPr>
          <w:lang w:val="ia-Latn-001"/>
        </w:rPr>
        <w:tab/>
        <w:t>H</w:t>
      </w:r>
      <w:r w:rsidR="007473CB">
        <w:rPr>
          <w:lang w:val="ia-Latn-001"/>
        </w:rPr>
        <w:t>c</w:t>
      </w:r>
      <w:r w:rsidRPr="00F51F72">
        <w:rPr>
          <w:lang w:val="ia-Latn-001"/>
        </w:rPr>
        <w:tab/>
      </w:r>
      <w:r w:rsidR="00D86A27">
        <w:rPr>
          <w:lang w:val="ia-Latn-001"/>
        </w:rPr>
        <w:t>T</w:t>
      </w:r>
      <w:r w:rsidR="008A4AF3">
        <w:rPr>
          <w:lang w:val="ia-Latn-001"/>
        </w:rPr>
        <w:t>c</w:t>
      </w:r>
    </w:p>
    <w:p w14:paraId="596F0F6A" w14:textId="77777777" w:rsidR="00D413AF" w:rsidRDefault="00D413AF" w:rsidP="00F51F72">
      <w:pPr>
        <w:ind w:right="-1205"/>
        <w:jc w:val="both"/>
        <w:rPr>
          <w:lang w:val="ia-Latn-001"/>
        </w:rPr>
      </w:pPr>
    </w:p>
    <w:p w14:paraId="079A5152" w14:textId="462E77AD" w:rsidR="006E5F45" w:rsidRDefault="006E5F45" w:rsidP="00F51F72">
      <w:pPr>
        <w:ind w:right="-1205"/>
        <w:jc w:val="both"/>
        <w:rPr>
          <w:lang w:val="ia-Latn-001"/>
        </w:rPr>
      </w:pPr>
    </w:p>
    <w:p w14:paraId="7FB20D39" w14:textId="6CB23AB1" w:rsidR="006E5F45" w:rsidRDefault="006E5F45" w:rsidP="00F51F72">
      <w:pPr>
        <w:ind w:right="-1205"/>
        <w:jc w:val="both"/>
        <w:rPr>
          <w:lang w:val="ia-Latn-001"/>
        </w:rPr>
      </w:pPr>
    </w:p>
    <w:p w14:paraId="0C82833A" w14:textId="05F10358" w:rsidR="006E5F45" w:rsidRDefault="006E5F45" w:rsidP="00997B27">
      <w:pPr>
        <w:ind w:left="-709" w:right="-852"/>
        <w:jc w:val="both"/>
        <w:rPr>
          <w:lang w:val="ia-Latn-001"/>
        </w:rPr>
      </w:pPr>
    </w:p>
    <w:p w14:paraId="0A19EE16" w14:textId="1FCF6E6D" w:rsidR="006E5F45" w:rsidRDefault="006E5F45" w:rsidP="00997B27">
      <w:pPr>
        <w:ind w:left="-709" w:right="-852"/>
        <w:jc w:val="both"/>
        <w:rPr>
          <w:lang w:val="ia-Latn-001"/>
        </w:rPr>
      </w:pPr>
    </w:p>
    <w:p w14:paraId="0D8E70AC" w14:textId="77777777" w:rsidR="00B90C32" w:rsidRDefault="00B90C32" w:rsidP="00997B27">
      <w:pPr>
        <w:ind w:left="-709" w:right="-852"/>
        <w:jc w:val="both"/>
        <w:rPr>
          <w:lang w:val="ia-Latn-001"/>
        </w:rPr>
        <w:sectPr w:rsidR="00B90C32" w:rsidSect="00010F26">
          <w:type w:val="continuous"/>
          <w:pgSz w:w="11906" w:h="16838"/>
          <w:pgMar w:top="1276" w:right="1701" w:bottom="1276" w:left="1701" w:header="0" w:footer="976" w:gutter="0"/>
          <w:cols w:num="2" w:space="708"/>
          <w:docGrid w:linePitch="360"/>
        </w:sectPr>
      </w:pPr>
    </w:p>
    <w:p w14:paraId="73CC1A6B" w14:textId="1484269C" w:rsidR="006E5F45" w:rsidRPr="009A701F" w:rsidRDefault="009A701F" w:rsidP="00997B27">
      <w:pPr>
        <w:ind w:left="-709" w:right="-852"/>
        <w:jc w:val="both"/>
        <w:rPr>
          <w:b/>
          <w:bCs/>
          <w:sz w:val="24"/>
          <w:szCs w:val="24"/>
          <w:u w:val="single"/>
          <w:lang w:val="ia-Latn-001"/>
        </w:rPr>
      </w:pPr>
      <w:r w:rsidRPr="009A701F">
        <w:rPr>
          <w:b/>
          <w:bCs/>
          <w:sz w:val="24"/>
          <w:szCs w:val="24"/>
          <w:u w:val="single"/>
          <w:lang w:val="ia-Latn-001"/>
        </w:rPr>
        <w:lastRenderedPageBreak/>
        <w:t>Observaciones</w:t>
      </w:r>
    </w:p>
    <w:p w14:paraId="1DADF58A" w14:textId="35B17FD5" w:rsidR="006E5F45" w:rsidRDefault="006E5F45" w:rsidP="00997B27">
      <w:pPr>
        <w:ind w:left="-709" w:right="-852"/>
        <w:jc w:val="both"/>
        <w:rPr>
          <w:lang w:val="ia-Latn-001"/>
        </w:rPr>
      </w:pPr>
    </w:p>
    <w:p w14:paraId="6B83904C" w14:textId="77777777" w:rsidR="00F73B14" w:rsidRPr="00DB727D" w:rsidRDefault="00F73B14" w:rsidP="00997B27">
      <w:pPr>
        <w:ind w:left="-709" w:right="-852"/>
        <w:jc w:val="both"/>
        <w:rPr>
          <w:lang w:val="ia-Latn-001"/>
        </w:rPr>
      </w:pPr>
    </w:p>
    <w:sectPr w:rsidR="00F73B14" w:rsidRPr="00DB727D" w:rsidSect="00B90C32">
      <w:type w:val="continuous"/>
      <w:pgSz w:w="11906" w:h="16838"/>
      <w:pgMar w:top="1276" w:right="1701" w:bottom="1276" w:left="1701" w:header="708" w:footer="9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091F" w14:textId="77777777" w:rsidR="0028537E" w:rsidRDefault="0028537E" w:rsidP="00782FFA">
      <w:pPr>
        <w:spacing w:after="0" w:line="240" w:lineRule="auto"/>
      </w:pPr>
      <w:r>
        <w:separator/>
      </w:r>
    </w:p>
  </w:endnote>
  <w:endnote w:type="continuationSeparator" w:id="0">
    <w:p w14:paraId="6B841683" w14:textId="77777777" w:rsidR="0028537E" w:rsidRDefault="0028537E" w:rsidP="0078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3468E" w14:textId="77777777" w:rsidR="0028537E" w:rsidRDefault="0028537E" w:rsidP="00782FFA">
      <w:pPr>
        <w:spacing w:after="0" w:line="240" w:lineRule="auto"/>
      </w:pPr>
      <w:r>
        <w:separator/>
      </w:r>
    </w:p>
  </w:footnote>
  <w:footnote w:type="continuationSeparator" w:id="0">
    <w:p w14:paraId="14CB4C1A" w14:textId="77777777" w:rsidR="0028537E" w:rsidRDefault="0028537E" w:rsidP="00782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FFA"/>
    <w:rsid w:val="00010F26"/>
    <w:rsid w:val="00017CCA"/>
    <w:rsid w:val="00043E84"/>
    <w:rsid w:val="000462C9"/>
    <w:rsid w:val="000B11C4"/>
    <w:rsid w:val="001545E0"/>
    <w:rsid w:val="00187806"/>
    <w:rsid w:val="00192C9D"/>
    <w:rsid w:val="0028537E"/>
    <w:rsid w:val="002F76B8"/>
    <w:rsid w:val="0030665D"/>
    <w:rsid w:val="00330606"/>
    <w:rsid w:val="00361499"/>
    <w:rsid w:val="003622E9"/>
    <w:rsid w:val="00381017"/>
    <w:rsid w:val="003A2D36"/>
    <w:rsid w:val="003A5CEE"/>
    <w:rsid w:val="003B7C14"/>
    <w:rsid w:val="003D63DE"/>
    <w:rsid w:val="003E6D98"/>
    <w:rsid w:val="004206D2"/>
    <w:rsid w:val="00444B41"/>
    <w:rsid w:val="004717F2"/>
    <w:rsid w:val="00495C1D"/>
    <w:rsid w:val="005577EE"/>
    <w:rsid w:val="00575C7D"/>
    <w:rsid w:val="005950ED"/>
    <w:rsid w:val="00665344"/>
    <w:rsid w:val="006819A7"/>
    <w:rsid w:val="006E56D6"/>
    <w:rsid w:val="006E5F45"/>
    <w:rsid w:val="00712BDF"/>
    <w:rsid w:val="00723235"/>
    <w:rsid w:val="00746B71"/>
    <w:rsid w:val="007473CB"/>
    <w:rsid w:val="00782FFA"/>
    <w:rsid w:val="00783CF5"/>
    <w:rsid w:val="007A3BE2"/>
    <w:rsid w:val="007B1612"/>
    <w:rsid w:val="007F6E10"/>
    <w:rsid w:val="00885F19"/>
    <w:rsid w:val="008A4AF3"/>
    <w:rsid w:val="008D6A2E"/>
    <w:rsid w:val="00930706"/>
    <w:rsid w:val="00950675"/>
    <w:rsid w:val="00997B27"/>
    <w:rsid w:val="009A701F"/>
    <w:rsid w:val="009C4887"/>
    <w:rsid w:val="009E04E3"/>
    <w:rsid w:val="009F38F0"/>
    <w:rsid w:val="00A25F1F"/>
    <w:rsid w:val="00A64A5D"/>
    <w:rsid w:val="00B90C32"/>
    <w:rsid w:val="00B93D49"/>
    <w:rsid w:val="00BB4D2A"/>
    <w:rsid w:val="00C44D17"/>
    <w:rsid w:val="00CA273C"/>
    <w:rsid w:val="00CC3061"/>
    <w:rsid w:val="00CF1691"/>
    <w:rsid w:val="00D21AD3"/>
    <w:rsid w:val="00D413AF"/>
    <w:rsid w:val="00D4765D"/>
    <w:rsid w:val="00D76F9A"/>
    <w:rsid w:val="00D86A27"/>
    <w:rsid w:val="00DB2A09"/>
    <w:rsid w:val="00DB727D"/>
    <w:rsid w:val="00DC0590"/>
    <w:rsid w:val="00DF289A"/>
    <w:rsid w:val="00E56CD7"/>
    <w:rsid w:val="00EB6B3C"/>
    <w:rsid w:val="00F51F72"/>
    <w:rsid w:val="00F73B14"/>
    <w:rsid w:val="00FA227A"/>
    <w:rsid w:val="00FE4847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84A561"/>
  <w15:docId w15:val="{0E1B752E-A26E-440A-A5C8-56EBC135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6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FFA"/>
  </w:style>
  <w:style w:type="paragraph" w:styleId="Piedepgina">
    <w:name w:val="footer"/>
    <w:basedOn w:val="Normal"/>
    <w:link w:val="PiedepginaCar"/>
    <w:uiPriority w:val="99"/>
    <w:unhideWhenUsed/>
    <w:rsid w:val="0078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FFA"/>
  </w:style>
  <w:style w:type="paragraph" w:styleId="NormalWeb">
    <w:name w:val="Normal (Web)"/>
    <w:basedOn w:val="Normal"/>
    <w:uiPriority w:val="99"/>
    <w:semiHidden/>
    <w:unhideWhenUsed/>
    <w:rsid w:val="00782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3C0AA-EB6D-4ED9-B910-7323DEAA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Martín Eustaquio Amaya</dc:creator>
  <cp:keywords/>
  <dc:description/>
  <cp:lastModifiedBy>Harold Martín Eustaquio Amaya</cp:lastModifiedBy>
  <cp:revision>21</cp:revision>
  <dcterms:created xsi:type="dcterms:W3CDTF">2024-10-31T13:46:00Z</dcterms:created>
  <dcterms:modified xsi:type="dcterms:W3CDTF">2024-11-01T08:11:00Z</dcterms:modified>
</cp:coreProperties>
</file>