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4DE3D" w14:textId="77777777" w:rsidR="00EA5C3E" w:rsidRDefault="00EA5C3E">
      <w:pPr>
        <w:spacing w:before="240"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FAE8041" w14:textId="77777777" w:rsidR="00EA5C3E" w:rsidRDefault="00000000">
      <w:pPr>
        <w:jc w:val="center"/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PROGRAMA ANALÍTICO: PROGRAMACIÓN III</w:t>
      </w:r>
    </w:p>
    <w:p w14:paraId="147B435D" w14:textId="77777777" w:rsidR="00EA5C3E" w:rsidRDefault="00EA5C3E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Table16"/>
        <w:tblW w:w="8728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7"/>
        <w:gridCol w:w="995"/>
        <w:gridCol w:w="1991"/>
        <w:gridCol w:w="996"/>
        <w:gridCol w:w="995"/>
        <w:gridCol w:w="1138"/>
        <w:gridCol w:w="995"/>
        <w:gridCol w:w="691"/>
      </w:tblGrid>
      <w:tr w:rsidR="00EA5C3E" w14:paraId="74E8EE32" w14:textId="77777777">
        <w:trPr>
          <w:trHeight w:val="128"/>
          <w:jc w:val="center"/>
        </w:trPr>
        <w:tc>
          <w:tcPr>
            <w:tcW w:w="927" w:type="dxa"/>
            <w:vMerge w:val="restar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7D4031A" w14:textId="77777777" w:rsidR="00EA5C3E" w:rsidRDefault="00000000">
            <w:pPr>
              <w:spacing w:after="0"/>
              <w:ind w:left="-11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CÓDIGO</w:t>
            </w:r>
          </w:p>
        </w:tc>
        <w:tc>
          <w:tcPr>
            <w:tcW w:w="995" w:type="dxa"/>
            <w:vMerge w:val="restar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B87DEBF" w14:textId="77777777" w:rsidR="00EA5C3E" w:rsidRDefault="00000000">
            <w:pPr>
              <w:spacing w:after="0"/>
              <w:ind w:left="-11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SEMESTRE</w:t>
            </w:r>
          </w:p>
        </w:tc>
        <w:tc>
          <w:tcPr>
            <w:tcW w:w="1991" w:type="dxa"/>
            <w:vMerge w:val="restar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6795194" w14:textId="77777777" w:rsidR="00EA5C3E" w:rsidRDefault="00000000">
            <w:pPr>
              <w:spacing w:after="0"/>
              <w:ind w:left="-11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ASIGNATURA</w:t>
            </w:r>
          </w:p>
        </w:tc>
        <w:tc>
          <w:tcPr>
            <w:tcW w:w="996" w:type="dxa"/>
            <w:vMerge w:val="restar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73B6EEA" w14:textId="77777777" w:rsidR="00EA5C3E" w:rsidRDefault="00000000">
            <w:pPr>
              <w:spacing w:after="0"/>
              <w:ind w:left="-11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CRÉDITOS</w:t>
            </w:r>
          </w:p>
        </w:tc>
        <w:tc>
          <w:tcPr>
            <w:tcW w:w="2133" w:type="dxa"/>
            <w:gridSpan w:val="2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E1AB9CF" w14:textId="77777777" w:rsidR="00EA5C3E" w:rsidRDefault="00000000">
            <w:pPr>
              <w:spacing w:after="0"/>
              <w:ind w:left="-11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HORAS</w:t>
            </w:r>
          </w:p>
        </w:tc>
        <w:tc>
          <w:tcPr>
            <w:tcW w:w="995" w:type="dxa"/>
            <w:vMerge w:val="restar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25719E2" w14:textId="77777777" w:rsidR="00EA5C3E" w:rsidRDefault="00000000">
            <w:pPr>
              <w:spacing w:after="0"/>
              <w:ind w:left="-11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HRS. SEMESTRE</w:t>
            </w:r>
          </w:p>
        </w:tc>
        <w:tc>
          <w:tcPr>
            <w:tcW w:w="691" w:type="dxa"/>
            <w:vMerge w:val="restart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288CB38" w14:textId="77777777" w:rsidR="00EA5C3E" w:rsidRDefault="00000000">
            <w:pPr>
              <w:spacing w:after="0"/>
              <w:ind w:left="-11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>N°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16"/>
                <w:szCs w:val="16"/>
              </w:rPr>
              <w:t xml:space="preserve"> HOJAS</w:t>
            </w:r>
          </w:p>
        </w:tc>
      </w:tr>
      <w:tr w:rsidR="00EA5C3E" w14:paraId="6E834EC1" w14:textId="77777777">
        <w:trPr>
          <w:trHeight w:val="127"/>
          <w:jc w:val="center"/>
        </w:trPr>
        <w:tc>
          <w:tcPr>
            <w:tcW w:w="927" w:type="dxa"/>
            <w:vMerge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706DF9D" w14:textId="77777777" w:rsidR="00EA5C3E" w:rsidRDefault="00EA5C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5" w:type="dxa"/>
            <w:vMerge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DBD4FCB" w14:textId="77777777" w:rsidR="00EA5C3E" w:rsidRDefault="00EA5C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1991" w:type="dxa"/>
            <w:vMerge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72AAFCB4" w14:textId="77777777" w:rsidR="00EA5C3E" w:rsidRDefault="00EA5C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6" w:type="dxa"/>
            <w:vMerge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4AD7D0E" w14:textId="77777777" w:rsidR="00EA5C3E" w:rsidRDefault="00EA5C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</w:p>
        </w:tc>
        <w:tc>
          <w:tcPr>
            <w:tcW w:w="99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2EA338B6" w14:textId="77777777" w:rsidR="00EA5C3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TEÓRICAS</w:t>
            </w:r>
          </w:p>
        </w:tc>
        <w:tc>
          <w:tcPr>
            <w:tcW w:w="113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6C3618D" w14:textId="77777777" w:rsidR="00EA5C3E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14"/>
                <w:szCs w:val="14"/>
              </w:rPr>
              <w:t>PRÁCTICAS</w:t>
            </w:r>
          </w:p>
        </w:tc>
        <w:tc>
          <w:tcPr>
            <w:tcW w:w="995" w:type="dxa"/>
            <w:vMerge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50824A58" w14:textId="77777777" w:rsidR="00EA5C3E" w:rsidRDefault="00EA5C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14"/>
                <w:szCs w:val="14"/>
              </w:rPr>
            </w:pPr>
          </w:p>
        </w:tc>
        <w:tc>
          <w:tcPr>
            <w:tcW w:w="691" w:type="dxa"/>
            <w:vMerge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16AEFEE" w14:textId="77777777" w:rsidR="00EA5C3E" w:rsidRDefault="00EA5C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sz w:val="14"/>
                <w:szCs w:val="14"/>
              </w:rPr>
            </w:pPr>
          </w:p>
        </w:tc>
      </w:tr>
      <w:tr w:rsidR="00EA5C3E" w14:paraId="483A9938" w14:textId="77777777">
        <w:trPr>
          <w:trHeight w:val="239"/>
          <w:jc w:val="center"/>
        </w:trPr>
        <w:tc>
          <w:tcPr>
            <w:tcW w:w="927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E714563" w14:textId="77777777" w:rsidR="00EA5C3E" w:rsidRDefault="00000000">
            <w:pPr>
              <w:spacing w:after="0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SIS 213</w:t>
            </w:r>
          </w:p>
        </w:tc>
        <w:tc>
          <w:tcPr>
            <w:tcW w:w="99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A7FC9CC" w14:textId="77777777" w:rsidR="00EA5C3E" w:rsidRDefault="00000000">
            <w:pPr>
              <w:spacing w:after="0"/>
              <w:ind w:left="-11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3º</w:t>
            </w:r>
          </w:p>
        </w:tc>
        <w:tc>
          <w:tcPr>
            <w:tcW w:w="1991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336D60FD" w14:textId="77777777" w:rsidR="00EA5C3E" w:rsidRDefault="00000000">
            <w:pPr>
              <w:jc w:val="center"/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PROGRAMACIÓN</w:t>
            </w:r>
          </w:p>
          <w:p w14:paraId="062EA780" w14:textId="77777777" w:rsidR="00EA5C3E" w:rsidRDefault="00000000">
            <w:pPr>
              <w:spacing w:after="0"/>
              <w:ind w:left="-11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 xml:space="preserve"> III</w:t>
            </w:r>
          </w:p>
        </w:tc>
        <w:tc>
          <w:tcPr>
            <w:tcW w:w="996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46DC87F5" w14:textId="77777777" w:rsidR="00EA5C3E" w:rsidRDefault="00000000">
            <w:pPr>
              <w:spacing w:after="0"/>
              <w:ind w:left="-11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99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5588D29" w14:textId="77777777" w:rsidR="00EA5C3E" w:rsidRDefault="00000000">
            <w:pPr>
              <w:spacing w:after="0"/>
              <w:ind w:left="-11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138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12C187E" w14:textId="77777777" w:rsidR="00EA5C3E" w:rsidRDefault="00000000">
            <w:pPr>
              <w:spacing w:after="0"/>
              <w:ind w:left="-11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995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13B44EE7" w14:textId="77777777" w:rsidR="00EA5C3E" w:rsidRDefault="00000000">
            <w:pPr>
              <w:spacing w:after="0"/>
              <w:ind w:left="-11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120</w:t>
            </w:r>
          </w:p>
        </w:tc>
        <w:tc>
          <w:tcPr>
            <w:tcW w:w="691" w:type="dxa"/>
            <w:tcMar>
              <w:top w:w="72" w:type="dxa"/>
              <w:left w:w="115" w:type="dxa"/>
              <w:bottom w:w="72" w:type="dxa"/>
              <w:right w:w="115" w:type="dxa"/>
            </w:tcMar>
            <w:vAlign w:val="center"/>
          </w:tcPr>
          <w:p w14:paraId="07439F15" w14:textId="77777777" w:rsidR="00EA5C3E" w:rsidRDefault="00000000">
            <w:pPr>
              <w:spacing w:after="0"/>
              <w:ind w:left="-113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2</w:t>
            </w:r>
          </w:p>
        </w:tc>
      </w:tr>
    </w:tbl>
    <w:p w14:paraId="0B14DE77" w14:textId="77777777" w:rsidR="00EA5C3E" w:rsidRDefault="00EA5C3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AA7203F" w14:textId="77777777" w:rsidR="00EA5C3E" w:rsidRDefault="00000000"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UNIDAD DE APRENDIZAJE I.- PROGRAMACIÓN ORIENTADA A OBJETOS.</w:t>
      </w:r>
    </w:p>
    <w:p w14:paraId="388CE063" w14:textId="77777777" w:rsidR="00EA5C3E" w:rsidRDefault="00EA5C3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F890518" w14:textId="77777777" w:rsidR="00EA5C3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1. CONCEPTOS FUNDAMENTALES DE LA PROGRAMACIÓN ORIENTADA A OBJETOS</w:t>
      </w:r>
    </w:p>
    <w:p w14:paraId="16951601" w14:textId="77777777" w:rsidR="00EA5C3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Introducción a la programación orientada a objetos. Clases y objetos. Estructuras de la POO.</w:t>
      </w:r>
    </w:p>
    <w:p w14:paraId="7079E540" w14:textId="77777777" w:rsidR="00EA5C3E" w:rsidRDefault="00EA5C3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F5CADA2" w14:textId="77777777" w:rsidR="00EA5C3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2. HERENCIA Y POLIMORFISMO</w:t>
      </w:r>
    </w:p>
    <w:p w14:paraId="717DCA2F" w14:textId="77777777" w:rsidR="00EA5C3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Creación de clases basadas en otras clases existentes. Reutilización de código. Respuestas de objetos de distintas clases a una misma interfaz de manera única</w:t>
      </w:r>
    </w:p>
    <w:p w14:paraId="01C25EF8" w14:textId="77777777" w:rsidR="00EA5C3E" w:rsidRDefault="00EA5C3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8C2072B" w14:textId="77777777" w:rsidR="00EA5C3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3. ABSTRACCIÓN Y ENCAPSULAMIENTO</w:t>
      </w:r>
    </w:p>
    <w:p w14:paraId="6699C381" w14:textId="77777777" w:rsidR="00EA5C3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Agrupar datos y funciones relacionadas en un solo objeto. Control de acceso, seguridad y factibilidad en el mantenimiento del software</w:t>
      </w:r>
    </w:p>
    <w:p w14:paraId="33EE1643" w14:textId="77777777" w:rsidR="00EA5C3E" w:rsidRDefault="00EA5C3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FD8DF7B" w14:textId="77777777" w:rsidR="00EA5C3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4. MANEJO DE EXCEPCIONES</w:t>
      </w:r>
    </w:p>
    <w:p w14:paraId="4E02550A" w14:textId="77777777" w:rsidR="00EA5C3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Manejo de errores y excepciones. Try-catch y lanzamiento de excepciones. Buenas prácticas de manejo de errores.</w:t>
      </w:r>
    </w:p>
    <w:p w14:paraId="4A8534ED" w14:textId="77777777" w:rsidR="00EA5C3E" w:rsidRDefault="00EA5C3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34C4F32" w14:textId="77777777" w:rsidR="00EA5C3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UNIDAD DE APRENDIZAJE II.- INTERFAZ DE USUARIO CON WINDOWS FORM.</w:t>
      </w:r>
    </w:p>
    <w:p w14:paraId="51872EF8" w14:textId="77777777" w:rsidR="00EA5C3E" w:rsidRDefault="00EA5C3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A21B909" w14:textId="77777777" w:rsidR="00EA5C3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5. INTRODUCCIÓN A WINDOWS FORMS</w:t>
      </w:r>
    </w:p>
    <w:p w14:paraId="0AC4590D" w14:textId="77777777" w:rsidR="00EA5C3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Introducción a la creación de interfaces de usuario con Windows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Diseño de ventanas y formularios. Uso de controles y elementos gráficos básicos.</w:t>
      </w:r>
    </w:p>
    <w:p w14:paraId="299905D7" w14:textId="77777777" w:rsidR="00EA5C3E" w:rsidRDefault="00EA5C3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E81D2D5" w14:textId="77777777" w:rsidR="00EA5C3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6. MANEJO DE EVENTOS</w:t>
      </w:r>
    </w:p>
    <w:p w14:paraId="05822B65" w14:textId="77777777" w:rsidR="00EA5C3E" w:rsidRDefault="00000000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Eventos en Windows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Forms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. Asociación de eventos con métodos. Implementación de respuestas a eventos de usuario.</w:t>
      </w:r>
    </w:p>
    <w:p w14:paraId="6DC77876" w14:textId="77777777" w:rsidR="00EA5C3E" w:rsidRDefault="00EA5C3E">
      <w:p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653E9B" w14:textId="77777777" w:rsidR="00EA5C3E" w:rsidRDefault="00EA5C3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F1F7DF9" w14:textId="77777777" w:rsidR="00EA5C3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7. DISEÑO DE INTERFACES GRÁFICAS</w:t>
      </w:r>
    </w:p>
    <w:p w14:paraId="7630A61A" w14:textId="77777777" w:rsidR="00EA5C3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Diseño avanzado de interfaces de usuario. Personalización de controles y formularios, Diseño de menús y barras de herramientas.</w:t>
      </w:r>
    </w:p>
    <w:p w14:paraId="43611BF8" w14:textId="77777777" w:rsidR="00EA5C3E" w:rsidRDefault="00EA5C3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7F7AE1EA" w14:textId="77777777" w:rsidR="00EA5C3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UNIDAD DE APRENDIZAJE III.- DESARROLLO DE APLICACIONES SIMPLES </w:t>
      </w:r>
    </w:p>
    <w:p w14:paraId="2839D2A2" w14:textId="77777777" w:rsidR="00EA5C3E" w:rsidRDefault="00EA5C3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4D5257CF" w14:textId="77777777" w:rsidR="00EA5C3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8. DISEÑO DE PROGRAMAS</w:t>
      </w:r>
    </w:p>
    <w:p w14:paraId="6AFF7A8F" w14:textId="77777777" w:rsidR="00EA5C3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Análisis de requerimientos. Diseño de algoritmos. Estructuras de datos e interfaces de usuario. Diagramas de flujo y pseudocódigo. </w:t>
      </w:r>
    </w:p>
    <w:p w14:paraId="660DC266" w14:textId="77777777" w:rsidR="00EA5C3E" w:rsidRDefault="00EA5C3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38E7A609" w14:textId="77777777" w:rsidR="00EA5C3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9. DESARROLLO DE APLICACIONES</w:t>
      </w:r>
    </w:p>
    <w:p w14:paraId="29D97F16" w14:textId="77777777" w:rsidR="00EA5C3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Creación de aplicaciones simples. Interfaz de usuario básica. Pruebas y depuración.</w:t>
      </w:r>
    </w:p>
    <w:p w14:paraId="17ED4457" w14:textId="77777777" w:rsidR="00EA5C3E" w:rsidRDefault="00EA5C3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4636CD0" w14:textId="77777777" w:rsidR="00EA5C3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10. GESTIÓN DE PROYECTOS Y CONTROL DE VERSIONES</w:t>
      </w:r>
    </w:p>
    <w:p w14:paraId="75522BAB" w14:textId="77777777" w:rsidR="00EA5C3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Colaboración en equipos de desarrollo. Manejo de metodologías de desarrollo.</w:t>
      </w:r>
    </w:p>
    <w:p w14:paraId="6C624398" w14:textId="77777777" w:rsidR="00EA5C3E" w:rsidRDefault="00EA5C3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0C7FD75" w14:textId="77777777" w:rsidR="00EA5C3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UNIDAD DE APRENDIZAJE V.- PRÁCTICA Y PROYECTO FINAL </w:t>
      </w:r>
    </w:p>
    <w:p w14:paraId="63531FE2" w14:textId="77777777" w:rsidR="00EA5C3E" w:rsidRDefault="00EA5C3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6FB0BA7" w14:textId="77777777" w:rsidR="00EA5C3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11. PRÁCTICA EN PROYECTOS REALES</w:t>
      </w:r>
    </w:p>
    <w:p w14:paraId="67FAC461" w14:textId="77777777" w:rsidR="00EA5C3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Desarrollo de proyecto. Aplicación de los conocimientos adquiridos.</w:t>
      </w:r>
    </w:p>
    <w:p w14:paraId="1A4CBEB8" w14:textId="77777777" w:rsidR="00EA5C3E" w:rsidRDefault="00EA5C3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0D3D4787" w14:textId="77777777" w:rsidR="00EA5C3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TEMA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Nº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12. PROYECTO FINAL </w:t>
      </w:r>
    </w:p>
    <w:p w14:paraId="02EDBFBE" w14:textId="77777777" w:rsidR="00EA5C3E" w:rsidRDefault="00000000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Definición y desarrollo de un proyecto completo. Documentación y presentación del proyecto.</w:t>
      </w:r>
    </w:p>
    <w:p w14:paraId="75E18A40" w14:textId="77777777" w:rsidR="00EA5C3E" w:rsidRDefault="00EA5C3E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6881BC3A" w14:textId="77777777" w:rsidR="00EA5C3E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BIBLIOGRAFÍA OFICIAL</w:t>
      </w:r>
    </w:p>
    <w:p w14:paraId="541EDB1B" w14:textId="77777777" w:rsidR="00EA5C3E" w:rsidRDefault="00EA5C3E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EC87313" w14:textId="77777777" w:rsidR="00EA5C3E" w:rsidRDefault="00000000">
      <w:pPr>
        <w:numPr>
          <w:ilvl w:val="0"/>
          <w:numId w:val="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Deitel, P. J., &amp; Deitel, H. M. (2019). </w:t>
      </w:r>
      <w:r w:rsidRPr="005D4D8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Visual C# How to Program (6th ed.). </w:t>
      </w:r>
      <w:r>
        <w:rPr>
          <w:rFonts w:ascii="Times New Roman" w:eastAsia="Times New Roman" w:hAnsi="Times New Roman" w:cs="Times New Roman"/>
          <w:sz w:val="24"/>
          <w:szCs w:val="24"/>
        </w:rPr>
        <w:t>Pearson.</w:t>
      </w:r>
    </w:p>
    <w:p w14:paraId="2AF378B2" w14:textId="77777777" w:rsidR="00EA5C3E" w:rsidRDefault="00EA5C3E">
      <w:pPr>
        <w:spacing w:after="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6A0181" w14:textId="77777777" w:rsidR="00EA5C3E" w:rsidRDefault="00000000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BIBLIOGRAFÍA COMPLEMENTARIA</w:t>
      </w:r>
    </w:p>
    <w:p w14:paraId="7F74814C" w14:textId="77777777" w:rsidR="005D4D82" w:rsidRDefault="005D4D82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6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91369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Schildt, H. (2017). </w:t>
      </w:r>
      <w:proofErr w:type="spellStart"/>
      <w:proofErr w:type="gramStart"/>
      <w:r w:rsidRPr="0091369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>C#.The</w:t>
      </w:r>
      <w:proofErr w:type="spellEnd"/>
      <w:proofErr w:type="gramEnd"/>
      <w:r w:rsidRPr="0091369A">
        <w:rPr>
          <w:rFonts w:ascii="Times New Roman" w:eastAsia="Times New Roman" w:hAnsi="Times New Roman" w:cs="Times New Roman"/>
          <w:color w:val="000000"/>
          <w:sz w:val="24"/>
          <w:szCs w:val="24"/>
          <w:lang w:val="en-US"/>
        </w:rPr>
        <w:t xml:space="preserve"> Complete Reference (5th ed.).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McGraw-Hill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Education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2C89E95" w14:textId="77777777" w:rsidR="00EA5C3E" w:rsidRDefault="00EA5C3E">
      <w:pPr>
        <w:spacing w:after="0"/>
        <w:jc w:val="both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sectPr w:rsidR="00EA5C3E">
      <w:headerReference w:type="default" r:id="rId8"/>
      <w:footerReference w:type="default" r:id="rId9"/>
      <w:pgSz w:w="12240" w:h="15840"/>
      <w:pgMar w:top="1418" w:right="1418" w:bottom="1418" w:left="1701" w:header="709" w:footer="709" w:gutter="0"/>
      <w:pgNumType w:start="3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9B7C28" w14:textId="77777777" w:rsidR="00256C91" w:rsidRDefault="00256C91">
      <w:pPr>
        <w:spacing w:after="0" w:line="240" w:lineRule="auto"/>
      </w:pPr>
      <w:r>
        <w:separator/>
      </w:r>
    </w:p>
  </w:endnote>
  <w:endnote w:type="continuationSeparator" w:id="0">
    <w:p w14:paraId="6D92F9FA" w14:textId="77777777" w:rsidR="00256C91" w:rsidRDefault="00256C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sig w:usb0="00000000" w:usb1="00000000" w:usb2="00000000" w:usb3="00000000" w:csb0="00000001" w:csb1="00000000"/>
    <w:embedRegular r:id="rId1" w:fontKey="{3BBC03A1-A3D3-4C4F-921B-B36DEEDCE9A9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EA81ABE4-58A4-4D66-AB9B-11A32475FDC2}"/>
    <w:embedBold r:id="rId3" w:fontKey="{4778BCD7-84A7-4046-881C-4F59E66D016A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D24AD8C-F691-4194-95E5-74545A860ED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41D84FDD-6370-44CC-AC17-E711A3AF718B}"/>
    <w:embedBold r:id="rId6" w:fontKey="{EE3B0F14-722E-480F-AC5D-F4BFDA656D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4CA7A" w14:textId="77777777" w:rsidR="00EA5C3E" w:rsidRDefault="00EA5C3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62785FD1" w14:textId="77777777" w:rsidR="00EA5C3E" w:rsidRDefault="00EA5C3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E13A0D" w14:textId="77777777" w:rsidR="00256C91" w:rsidRDefault="00256C91">
      <w:pPr>
        <w:spacing w:after="0" w:line="240" w:lineRule="auto"/>
      </w:pPr>
      <w:r>
        <w:separator/>
      </w:r>
    </w:p>
  </w:footnote>
  <w:footnote w:type="continuationSeparator" w:id="0">
    <w:p w14:paraId="68A672A2" w14:textId="77777777" w:rsidR="00256C91" w:rsidRDefault="00256C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BBE23" w14:textId="77777777" w:rsidR="00EA5C3E" w:rsidRDefault="00EA5C3E">
    <w:pPr>
      <w:widowControl w:val="0"/>
      <w:pBdr>
        <w:top w:val="nil"/>
        <w:left w:val="nil"/>
        <w:bottom w:val="nil"/>
        <w:right w:val="nil"/>
        <w:between w:val="nil"/>
      </w:pBdr>
      <w:spacing w:after="0"/>
      <w:rPr>
        <w:rFonts w:ascii="Times New Roman" w:eastAsia="Times New Roman" w:hAnsi="Times New Roman" w:cs="Times New Roman"/>
        <w:color w:val="000000"/>
        <w:sz w:val="24"/>
        <w:szCs w:val="24"/>
      </w:rPr>
    </w:pPr>
  </w:p>
  <w:tbl>
    <w:tblPr>
      <w:tblStyle w:val="Table51"/>
      <w:tblW w:w="9433" w:type="dxa"/>
      <w:tblInd w:w="-115" w:type="dxa"/>
      <w:tblLayout w:type="fixed"/>
      <w:tblLook w:val="0400" w:firstRow="0" w:lastRow="0" w:firstColumn="0" w:lastColumn="0" w:noHBand="0" w:noVBand="1"/>
    </w:tblPr>
    <w:tblGrid>
      <w:gridCol w:w="6178"/>
      <w:gridCol w:w="3255"/>
    </w:tblGrid>
    <w:tr w:rsidR="00EA5C3E" w14:paraId="563CC2B7" w14:textId="77777777">
      <w:trPr>
        <w:trHeight w:val="302"/>
      </w:trPr>
      <w:tc>
        <w:tcPr>
          <w:tcW w:w="6178" w:type="dxa"/>
          <w:tcBorders>
            <w:bottom w:val="single" w:sz="18" w:space="0" w:color="00BCB8"/>
            <w:right w:val="single" w:sz="18" w:space="0" w:color="B2A1C7"/>
          </w:tcBorders>
          <w:tcMar>
            <w:top w:w="72" w:type="dxa"/>
            <w:left w:w="115" w:type="dxa"/>
            <w:bottom w:w="72" w:type="dxa"/>
            <w:right w:w="115" w:type="dxa"/>
          </w:tcMar>
        </w:tcPr>
        <w:p w14:paraId="2DBA121E" w14:textId="77777777" w:rsidR="00EA5C3E" w:rsidRDefault="00000000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Cambria" w:eastAsia="Cambria" w:hAnsi="Cambria" w:cs="Cambria"/>
              <w:b/>
              <w:bCs/>
              <w:color w:val="8064A2"/>
              <w:sz w:val="18"/>
              <w:szCs w:val="18"/>
            </w:rPr>
            <w:t>UNIVERSIDAD TÉCNICA PRIVADA COSMOS “UNITEPC”</w:t>
          </w:r>
        </w:p>
        <w:p w14:paraId="5655D4BA" w14:textId="77777777" w:rsidR="00EA5C3E" w:rsidRDefault="00000000">
          <w:pPr>
            <w:spacing w:after="0" w:line="240" w:lineRule="auto"/>
            <w:rPr>
              <w:rFonts w:ascii="Times New Roman" w:eastAsia="Times New Roman" w:hAnsi="Times New Roman" w:cs="Times New Roman"/>
              <w:sz w:val="18"/>
              <w:szCs w:val="18"/>
            </w:rPr>
          </w:pPr>
          <w:r>
            <w:rPr>
              <w:rFonts w:ascii="Cambria" w:eastAsia="Cambria" w:hAnsi="Cambria" w:cs="Cambria"/>
              <w:b/>
              <w:bCs/>
              <w:color w:val="8064A2"/>
              <w:sz w:val="18"/>
              <w:szCs w:val="18"/>
            </w:rPr>
            <w:t>CARRERA: INGENIERÍA DE SISTEMAS</w:t>
          </w:r>
        </w:p>
      </w:tc>
      <w:tc>
        <w:tcPr>
          <w:tcW w:w="3255" w:type="dxa"/>
          <w:tcBorders>
            <w:left w:val="single" w:sz="18" w:space="0" w:color="B2A1C7"/>
            <w:bottom w:val="single" w:sz="18" w:space="0" w:color="00BCB8"/>
          </w:tcBorders>
          <w:tcMar>
            <w:top w:w="72" w:type="dxa"/>
            <w:left w:w="115" w:type="dxa"/>
            <w:bottom w:w="72" w:type="dxa"/>
            <w:right w:w="115" w:type="dxa"/>
          </w:tcMar>
        </w:tcPr>
        <w:p w14:paraId="35CEB684" w14:textId="77777777" w:rsidR="00EA5C3E" w:rsidRDefault="00000000">
          <w:pPr>
            <w:spacing w:after="0" w:line="240" w:lineRule="auto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color w:val="000000"/>
            </w:rPr>
            <w:t>   </w:t>
          </w:r>
          <w:r>
            <w:rPr>
              <w:noProof/>
            </w:rPr>
            <w:drawing>
              <wp:anchor distT="0" distB="0" distL="114300" distR="114300" simplePos="0" relativeHeight="251658240" behindDoc="0" locked="0" layoutInCell="1" allowOverlap="1" wp14:anchorId="03FEE610" wp14:editId="64CCAD35">
                <wp:simplePos x="0" y="0"/>
                <wp:positionH relativeFrom="column">
                  <wp:posOffset>619125</wp:posOffset>
                </wp:positionH>
                <wp:positionV relativeFrom="paragraph">
                  <wp:posOffset>-314324</wp:posOffset>
                </wp:positionV>
                <wp:extent cx="638175" cy="533400"/>
                <wp:effectExtent l="0" t="0" r="0" b="0"/>
                <wp:wrapNone/>
                <wp:docPr id="1" name="image1.jpg" descr="nuevo.jp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1.jpg" descr="nuevo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38175" cy="5334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7406BB5F" w14:textId="77777777" w:rsidR="00EA5C3E" w:rsidRDefault="00EA5C3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61C8B7"/>
    <w:multiLevelType w:val="hybridMultilevel"/>
    <w:tmpl w:val="00000000"/>
    <w:lvl w:ilvl="0" w:tplc="CE5AEAFC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8AA20588">
      <w:start w:val="1"/>
      <w:numFmt w:val="decimal"/>
      <w:lvlText w:val="%2."/>
      <w:lvlJc w:val="left"/>
      <w:pPr>
        <w:ind w:left="1440" w:hanging="360"/>
      </w:pPr>
    </w:lvl>
    <w:lvl w:ilvl="2" w:tplc="B64AE178">
      <w:start w:val="1"/>
      <w:numFmt w:val="decimal"/>
      <w:lvlText w:val="%3."/>
      <w:lvlJc w:val="left"/>
      <w:pPr>
        <w:ind w:left="2160" w:hanging="360"/>
      </w:pPr>
    </w:lvl>
    <w:lvl w:ilvl="3" w:tplc="669ABC92">
      <w:start w:val="1"/>
      <w:numFmt w:val="decimal"/>
      <w:lvlText w:val="%4."/>
      <w:lvlJc w:val="left"/>
      <w:pPr>
        <w:ind w:left="2880" w:hanging="360"/>
      </w:pPr>
    </w:lvl>
    <w:lvl w:ilvl="4" w:tplc="9EA49A82">
      <w:start w:val="1"/>
      <w:numFmt w:val="decimal"/>
      <w:lvlText w:val="%5."/>
      <w:lvlJc w:val="left"/>
      <w:pPr>
        <w:ind w:left="3600" w:hanging="360"/>
      </w:pPr>
    </w:lvl>
    <w:lvl w:ilvl="5" w:tplc="FBE0720E">
      <w:start w:val="1"/>
      <w:numFmt w:val="decimal"/>
      <w:lvlText w:val="%6."/>
      <w:lvlJc w:val="left"/>
      <w:pPr>
        <w:ind w:left="4320" w:hanging="360"/>
      </w:pPr>
    </w:lvl>
    <w:lvl w:ilvl="6" w:tplc="1B26E61E">
      <w:start w:val="1"/>
      <w:numFmt w:val="decimal"/>
      <w:lvlText w:val="%7."/>
      <w:lvlJc w:val="left"/>
      <w:pPr>
        <w:ind w:left="5040" w:hanging="360"/>
      </w:pPr>
    </w:lvl>
    <w:lvl w:ilvl="7" w:tplc="CCBCED9C">
      <w:start w:val="1"/>
      <w:numFmt w:val="decimal"/>
      <w:lvlText w:val="%8."/>
      <w:lvlJc w:val="left"/>
      <w:pPr>
        <w:ind w:left="5760" w:hanging="360"/>
      </w:pPr>
    </w:lvl>
    <w:lvl w:ilvl="8" w:tplc="0164DADE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5B4ECDA9"/>
    <w:multiLevelType w:val="hybridMultilevel"/>
    <w:tmpl w:val="00000000"/>
    <w:lvl w:ilvl="0" w:tplc="E3D880C4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 w:tplc="74A66F2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 w:tplc="BE9843C0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 w:tplc="9BCC68CC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 w:tplc="C2C8F7DA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 w:tplc="1FEE4DC4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 w:tplc="AA94A472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 w:tplc="539CF19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 w:tplc="A69C417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056440463">
    <w:abstractNumId w:val="0"/>
  </w:num>
  <w:num w:numId="2" w16cid:durableId="96223190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A5C3E"/>
    <w:rsid w:val="00256C91"/>
    <w:rsid w:val="005D4D82"/>
    <w:rsid w:val="00EA5C3E"/>
    <w:rsid w:val="00F93E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F63556"/>
  <w15:docId w15:val="{7E62F731-9D1A-41A8-ACBF-F4A8E64F7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Table1">
    <w:name w:val="Table1"/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Table2">
    <w:name w:val="Table2"/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Table3">
    <w:name w:val="Table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">
    <w:name w:val="Table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">
    <w:name w:val="Table5"/>
    <w:basedOn w:val="TableNormal"/>
    <w:tblPr>
      <w:tblStyleRowBandSize w:val="1"/>
      <w:tblStyleColBandSize w:val="1"/>
      <w:tblCellMar>
        <w:top w:w="72" w:type="dxa"/>
        <w:left w:w="115" w:type="dxa"/>
        <w:bottom w:w="72" w:type="dxa"/>
        <w:right w:w="115" w:type="dxa"/>
      </w:tblCellMar>
    </w:tblPr>
  </w:style>
  <w:style w:type="table" w:customStyle="1" w:styleId="Table6">
    <w:name w:val="Table6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7">
    <w:name w:val="Table7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8">
    <w:name w:val="Table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9">
    <w:name w:val="Table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0">
    <w:name w:val="Table1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1">
    <w:name w:val="Table1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2">
    <w:name w:val="Table1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3">
    <w:name w:val="Table13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14">
    <w:name w:val="Table14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15">
    <w:name w:val="Table1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6">
    <w:name w:val="Table1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7">
    <w:name w:val="Table1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18">
    <w:name w:val="Table18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19">
    <w:name w:val="Table19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20">
    <w:name w:val="Table2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21">
    <w:name w:val="Table2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22">
    <w:name w:val="Table2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23">
    <w:name w:val="Table2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24">
    <w:name w:val="Table2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25">
    <w:name w:val="Table2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26">
    <w:name w:val="Table2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27">
    <w:name w:val="Table27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28">
    <w:name w:val="Table28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29">
    <w:name w:val="Table2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0">
    <w:name w:val="Table30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1">
    <w:name w:val="Table31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32">
    <w:name w:val="Table32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3">
    <w:name w:val="Table3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4">
    <w:name w:val="Table34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35">
    <w:name w:val="Table35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6">
    <w:name w:val="Table3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7">
    <w:name w:val="Table3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38">
    <w:name w:val="Table38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39">
    <w:name w:val="Table3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0">
    <w:name w:val="Table40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41">
    <w:name w:val="Table41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2">
    <w:name w:val="Table42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43">
    <w:name w:val="Table43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4">
    <w:name w:val="Table44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5">
    <w:name w:val="Table45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46">
    <w:name w:val="Table46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7">
    <w:name w:val="Table47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48">
    <w:name w:val="Table48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49">
    <w:name w:val="Table49"/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Table50">
    <w:name w:val="Table50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Table51">
    <w:name w:val="Table51"/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/OAUoUW9cWAoTcDpw0ov1uWUUw==">CgMxLjAyCGguZ2pkZ3hzMg5oLmVtZHRiMzdjdnd3dzIJaC4zMGowemxsOAByITFPWHlNZ3R3MWtuS25wcW9wTUlSLVZMVldBbXlGeG1Cdw==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381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Juan Pablo Sandagorda Montaño</cp:lastModifiedBy>
  <cp:revision>1</cp:revision>
  <dcterms:created xsi:type="dcterms:W3CDTF">2026-07-10T14:39:00Z</dcterms:created>
  <dcterms:modified xsi:type="dcterms:W3CDTF">2026-07-10T14:39:00Z</dcterms:modified>
</cp:coreProperties>
</file>