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5.jpeg" ContentType="image/jpeg"/>
  <Override PartName="/word/media/image5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 xml:space="preserve">Este documento tem como objetivo detalhar o caso de uso Gerente </w:t>
      </w:r>
      <w:r>
        <w:rPr>
          <w:b w:val="false"/>
          <w:i w:val="false"/>
          <w:sz w:val="24"/>
          <w:szCs w:val="24"/>
        </w:rPr>
        <w:t>ou Atendente gerencia</w:t>
      </w:r>
      <w:r>
        <w:rPr>
          <w:b w:val="false"/>
          <w:i w:val="false"/>
          <w:sz w:val="24"/>
          <w:szCs w:val="24"/>
        </w:rPr>
        <w:t xml:space="preserve"> Estado.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</w:t>
      </w:r>
    </w:p>
    <w:p>
      <w:pPr>
        <w:pStyle w:val="Estilo2"/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Estilo1"/>
        <w:rPr/>
      </w:pPr>
      <w:r>
        <w:rPr/>
        <w:t>12.</w:t>
        <w:tab/>
        <w:t xml:space="preserve">Gerente </w:t>
      </w:r>
      <w:r>
        <w:rPr/>
        <w:t>e Atendente</w:t>
      </w:r>
      <w:r>
        <w:rPr/>
        <w:t xml:space="preserve"> </w:t>
      </w:r>
      <w:r>
        <w:rPr/>
        <w:t>Gerencia</w:t>
      </w:r>
      <w:r>
        <w:rPr/>
        <w:t xml:space="preserve"> Estado</w:t>
      </w:r>
    </w:p>
    <w:p>
      <w:pPr>
        <w:pStyle w:val="Estilo2"/>
        <w:rPr/>
      </w:pPr>
      <w:r>
        <w:rPr/>
        <w:t>12.1. Descrição</w:t>
      </w:r>
    </w:p>
    <w:p>
      <w:pPr>
        <w:pStyle w:val="Estilo2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Este caso de uso tem a finalidade de </w:t>
      </w:r>
      <w:r>
        <w:rPr>
          <w:rFonts w:cs="Times New Roman" w:ascii="Times New Roman" w:hAnsi="Times New Roman"/>
          <w:sz w:val="24"/>
          <w:szCs w:val="24"/>
        </w:rPr>
        <w:t>gerenciar</w:t>
      </w:r>
      <w:r>
        <w:rPr>
          <w:rFonts w:cs="Times New Roman" w:ascii="Times New Roman" w:hAnsi="Times New Roman"/>
          <w:sz w:val="24"/>
          <w:szCs w:val="24"/>
        </w:rPr>
        <w:t xml:space="preserve"> todos os Estados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alterar, excluir e pesquisar um Estados. O caso de uso inicia quando </w:t>
      </w:r>
      <w:bookmarkStart w:id="0" w:name="_Toc3775693"/>
      <w:bookmarkEnd w:id="0"/>
      <w:r>
        <w:rPr>
          <w:rFonts w:cs="Times New Roman" w:ascii="Times New Roman" w:hAnsi="Times New Roman"/>
          <w:sz w:val="24"/>
          <w:szCs w:val="24"/>
        </w:rPr>
        <w:t>o usuário do sistema necessita cadastrar o Estados. E termina quando o usuário do sistema conclui a Inclusão ou Exclusão.</w:t>
      </w:r>
    </w:p>
    <w:p>
      <w:pPr>
        <w:pStyle w:val="Estilo2"/>
        <w:rPr/>
      </w:pPr>
      <w:r>
        <w:rPr/>
        <w:t>12.2. Atores Envolvidos</w:t>
      </w:r>
    </w:p>
    <w:p>
      <w:pPr>
        <w:pStyle w:val="Estilo2"/>
        <w:rPr/>
      </w:pPr>
      <w:r>
        <w:rPr/>
      </w:r>
    </w:p>
    <w:tbl>
      <w:tblPr>
        <w:tblW w:w="850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766"/>
        <w:gridCol w:w="2593"/>
      </w:tblGrid>
      <w:tr>
        <w:trPr>
          <w:cantSplit w:val="false"/>
        </w:trPr>
        <w:tc>
          <w:tcPr>
            <w:tcW w:w="3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Gerente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X</w:t>
            </w:r>
          </w:p>
        </w:tc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  <w:tr>
        <w:trPr>
          <w:trHeight w:val="576" w:hRule="atLeast"/>
          <w:cantSplit w:val="false"/>
        </w:trPr>
        <w:tc>
          <w:tcPr>
            <w:tcW w:w="31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Atendente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X</w:t>
            </w:r>
          </w:p>
        </w:tc>
        <w:tc>
          <w:tcPr>
            <w:tcW w:w="259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Estilo2"/>
        <w:rPr/>
      </w:pPr>
      <w:r>
        <w:rPr/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Estado pela tabela da consulta.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spacing w:lineRule="auto" w:line="360"/>
        <w:ind w:left="1069" w:right="0" w:hanging="0"/>
        <w:jc w:val="both"/>
        <w:rPr/>
      </w:pPr>
      <w:r>
        <w:rPr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spacing w:lineRule="auto" w:line="360"/>
        <w:ind w:left="142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Estado, onde o sub fluxo Cadastrar Estado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Estado, selecionando o Estado desejado, onde o sub fluxo Editar Estado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Excluir um determinado Estado, selecionando o Estado desejado, onde o sub fluxo Excluir Estado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Corpodotexto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12.5. Fluxos Alternativos</w:t>
      </w:r>
    </w:p>
    <w:p>
      <w:pPr>
        <w:pStyle w:val="Estilo2"/>
        <w:rPr/>
      </w:pPr>
      <w:r>
        <w:rPr/>
      </w:r>
    </w:p>
    <w:p>
      <w:pPr>
        <w:pStyle w:val="Estilo3"/>
        <w:rPr/>
      </w:pPr>
      <w:r>
        <w:rPr/>
        <w:t>12.5.1. Cadastrar Estado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Estado;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Estado é incluído no sistema;</w:t>
      </w:r>
    </w:p>
    <w:p>
      <w:pPr>
        <w:pStyle w:val="Estilo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Estilo3"/>
        <w:rPr/>
      </w:pPr>
      <w:r>
        <w:rPr/>
        <w:t>12.5.</w:t>
      </w:r>
      <w:r>
        <w:rPr/>
        <w:t>2</w:t>
      </w:r>
      <w:r>
        <w:rPr/>
        <w:t>. Editar Estado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Estado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Estado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Estado é alterado;</w:t>
      </w:r>
    </w:p>
    <w:p>
      <w:pPr>
        <w:pStyle w:val="Corpodotexto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3"/>
        <w:rPr/>
      </w:pPr>
      <w:r>
        <w:rPr/>
        <w:t>12.5.</w:t>
      </w:r>
      <w:r>
        <w:rPr/>
        <w:t>3</w:t>
      </w:r>
      <w:r>
        <w:rPr/>
        <w:t>. Excluir Estado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exclusão do Estado selecionado;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Estado é excluído;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12.6. Fluxos de Exceção</w:t>
      </w:r>
    </w:p>
    <w:p>
      <w:pPr>
        <w:pStyle w:val="Estilo2"/>
        <w:rPr/>
      </w:pPr>
      <w:r>
        <w:rPr/>
      </w:r>
    </w:p>
    <w:p>
      <w:pPr>
        <w:pStyle w:val="Estilo4"/>
        <w:rPr/>
      </w:pPr>
      <w:r>
        <w:rPr>
          <w:b/>
        </w:rPr>
        <w:t>E1</w:t>
      </w:r>
      <w:r>
        <w:rPr/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>
        <w:rPr>
          <w:b/>
          <w:smallCaps/>
        </w:rPr>
        <w:t>O Campo X deve ser preenchido</w:t>
      </w:r>
      <w:r>
        <w:rPr/>
        <w:t>”, onde o X será o campo que o usuário deixou de preencher, após disso, o usuário confirma a inclusão ou a alteração dos dados, o usuário também poderá cancelar também, encerrando o caso de uso.</w:t>
      </w:r>
    </w:p>
    <w:p>
      <w:pPr>
        <w:pStyle w:val="Estilo4"/>
        <w:rPr/>
      </w:pPr>
      <w:r>
        <w:rPr>
          <w:b/>
        </w:rPr>
        <w:t>E2</w:t>
      </w:r>
      <w:r>
        <w:rPr/>
        <w:t xml:space="preserve"> – Caso o usuário preencher alguns dos campos de formato incorreto, o sistema apresentará a mensagem: “</w:t>
      </w:r>
      <w:r>
        <w:rPr>
          <w:b/>
          <w:smallCaps/>
        </w:rPr>
        <w:t>Campo X está com o dado em formato inválido</w:t>
      </w:r>
      <w:r>
        <w:rPr/>
        <w:t>”, onde X será o campo com preenchimento de dados incorretos, o campo é imediatamente limpo, em seguida o usuário poderá retornar e informar o dado correto ou cancelar, encerrando o caso de uso.</w:t>
      </w:r>
    </w:p>
    <w:p>
      <w:pPr>
        <w:pStyle w:val="Estilo4"/>
        <w:rPr/>
      </w:pPr>
      <w:r>
        <w:rPr>
          <w:b/>
        </w:rPr>
        <w:t>E3</w:t>
      </w:r>
      <w:r>
        <w:rPr/>
        <w:t xml:space="preserve"> – Caso o Estado que o usuário deseja cadastrar já foi cadastrado algumas vezes no sistema, o sistema mostrará a mensagem: “</w:t>
      </w:r>
      <w:r>
        <w:rPr>
          <w:b/>
          <w:smallCaps/>
        </w:rPr>
        <w:t>Estado já cadastrado</w:t>
      </w:r>
      <w:r>
        <w:rPr>
          <w:smallCaps/>
        </w:rPr>
        <w:t>”,</w:t>
      </w:r>
      <w:r>
        <w:rPr/>
        <w:t xml:space="preserve"> retornando para o início do sub fluxo cadastro Estado, </w:t>
      </w:r>
      <w:r>
        <w:rPr/>
        <w:t>gerenciando</w:t>
      </w:r>
      <w:r>
        <w:rPr/>
        <w:t xml:space="preserve"> os campos anteriormente preenchidos.</w:t>
      </w:r>
    </w:p>
    <w:p>
      <w:pPr>
        <w:pStyle w:val="Estilo4"/>
        <w:rPr/>
      </w:pPr>
      <w:r>
        <w:rPr>
          <w:b/>
        </w:rPr>
        <w:t>E4</w:t>
      </w:r>
      <w:r>
        <w:rPr/>
        <w:t xml:space="preserve"> – Caso o Estados que o usuário deseja excluir tenha algum tipo de associação, o sistema mostrará a mensagem: “</w:t>
      </w:r>
      <w:r>
        <w:rPr>
          <w:b/>
          <w:smallCaps/>
        </w:rPr>
        <w:t>O Estado selecionado não pode ser excluído</w:t>
      </w:r>
      <w:r>
        <w:rPr/>
        <w:t>”.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rPr/>
      </w:pPr>
      <w:r>
        <w:rPr/>
        <w:t>12.7. Pós-</w:t>
      </w:r>
      <w:r>
        <w:rPr/>
        <w:t>c</w:t>
      </w:r>
      <w:r>
        <w:rPr/>
        <w:t>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Estado inserido, alterado ou inativo na base de dados e vai ser possível realizar o cadastro da Cidade e possível também o cadastro de 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candidatos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  <w:t>Não existem relacionamentos com outros casos de uso.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59020" cy="25838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são obrigatórios para o sistema autorizar o cadastro do Estado.</w:t>
      </w:r>
    </w:p>
    <w:p>
      <w:pPr>
        <w:pStyle w:val="Estilo2"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0465" cy="37763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iPriority="0" w:name="Body Tex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lineRule="auto" w:after="0"/>
    </w:p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4.png"/><Relationship Id="rId3" Type="http://schemas.openxmlformats.org/officeDocument/2006/relationships/image" Target="media/image55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2014-02-28T20:03:00Z</dcterms:created>
  <dc:creator>Haroldo Ramirez</dc:creator>
  <dc:language>pt-BR</dc:language>
  <cp:lastModifiedBy>Haroldo Ramirez</cp:lastModifiedBy>
  <dcterms:modified xsi:type="dcterms:W3CDTF">2014-03-13T00:32:00Z</dcterms:modified>
  <cp:revision>5</cp:revision>
</cp:coreProperties>
</file>