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stilo2"/>
        <w:spacing w:before="240" w:after="60"/>
        <w:rPr/>
      </w:pPr>
      <w:r>
        <w:rPr/>
        <w:t>11.1. Objetivos</w:t>
      </w:r>
    </w:p>
    <w:p>
      <w:pPr>
        <w:pStyle w:val="Estilo2"/>
        <w:ind w:left="0" w:right="0" w:firstLine="708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Este documento tem como objetivo detalhar o caso de uso Administrador, Atendente ou Gerente gerenciam Cidades.</w:t>
      </w:r>
    </w:p>
    <w:p>
      <w:pPr>
        <w:pStyle w:val="Estilo2"/>
        <w:rPr/>
      </w:pPr>
      <w:r>
        <w:rPr/>
        <w:t>11.2. Público Alvo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Administrador;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Gerente;</w:t>
      </w:r>
    </w:p>
    <w:p>
      <w:pPr>
        <w:pStyle w:val="Estilo2"/>
        <w:numPr>
          <w:ilvl w:val="0"/>
          <w:numId w:val="1"/>
        </w:numPr>
        <w:spacing w:lineRule="auto" w:line="360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>Atendente.</w:t>
      </w:r>
    </w:p>
    <w:p>
      <w:pPr>
        <w:pStyle w:val="Estilo1"/>
        <w:rPr/>
      </w:pPr>
      <w:r>
        <w:rPr/>
        <w:t>12.</w:t>
        <w:tab/>
        <w:t>Usuário Gerencia Cidade</w:t>
      </w:r>
    </w:p>
    <w:p>
      <w:pPr>
        <w:pStyle w:val="Estilo2"/>
        <w:rPr/>
      </w:pPr>
      <w:r>
        <w:rPr/>
        <w:t>12.1. Descrição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tem a finalidade de manter todas as Cidades cadastradas no sistema.</w:t>
      </w:r>
    </w:p>
    <w:p>
      <w:pPr>
        <w:pStyle w:val="Normal"/>
        <w:spacing w:lineRule="auto" w:line="360"/>
        <w:ind w:left="0" w:right="0" w:firstLine="709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Consiste em inserir (cadastrar), alterar, excluir e pesquisar uma Cidade. O caso de uso inicia quando </w:t>
      </w:r>
      <w:bookmarkStart w:id="0" w:name="_Toc3775693"/>
      <w:bookmarkEnd w:id="0"/>
      <w:r>
        <w:rPr>
          <w:rFonts w:cs="Times New Roman" w:ascii="Times New Roman" w:hAnsi="Times New Roman"/>
          <w:sz w:val="24"/>
          <w:szCs w:val="24"/>
        </w:rPr>
        <w:t>o usuário do sistema necessita cadastrar uma Cidade. E termina quando o usuário do sistema conclui a Inclusão ou Exclusão.</w:t>
      </w:r>
    </w:p>
    <w:p>
      <w:pPr>
        <w:pStyle w:val="Estilo2"/>
        <w:rPr/>
      </w:pPr>
      <w:r>
        <w:rPr/>
        <w:t>12.2. Atores Envolvidos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143"/>
        <w:gridCol w:w="2766"/>
        <w:gridCol w:w="2596"/>
      </w:tblGrid>
      <w:tr>
        <w:trPr>
          <w:cantSplit w:val="false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Nome do Ator</w:t>
            </w:r>
          </w:p>
        </w:tc>
        <w:tc>
          <w:tcPr>
            <w:tcW w:w="5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Tipo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Primário</w:t>
            </w:r>
          </w:p>
        </w:tc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  <w:t>Secundário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Gerente</w:t>
            </w:r>
          </w:p>
        </w:tc>
        <w:tc>
          <w:tcPr>
            <w:tcW w:w="2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/>
            </w:pPr>
            <w:r>
              <w:rPr/>
            </w:r>
          </w:p>
        </w:tc>
        <w:tc>
          <w:tcPr>
            <w:tcW w:w="2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Atendente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5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</w:tr>
      <w:tr>
        <w:trPr>
          <w:trHeight w:val="576" w:hRule="atLeast"/>
          <w:cantSplit w:val="false"/>
        </w:trPr>
        <w:tc>
          <w:tcPr>
            <w:tcW w:w="314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Administrador</w:t>
            </w:r>
          </w:p>
        </w:tc>
        <w:tc>
          <w:tcPr>
            <w:tcW w:w="276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59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stilo2"/>
              <w:spacing w:before="240" w:after="0"/>
              <w:jc w:val="center"/>
              <w:rPr>
                <w:b w:val="false"/>
                <w:i w:val="false"/>
                <w:sz w:val="24"/>
                <w:szCs w:val="24"/>
              </w:rPr>
            </w:pPr>
            <w:r>
              <w:rPr>
                <w:b w:val="false"/>
                <w:i w:val="false"/>
                <w:sz w:val="24"/>
                <w:szCs w:val="24"/>
              </w:rPr>
              <w:t>X</w:t>
            </w:r>
          </w:p>
        </w:tc>
      </w:tr>
    </w:tbl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rPr/>
      </w:pPr>
      <w:r>
        <w:rPr/>
        <w:t>12.3. Pré Condições</w:t>
      </w:r>
    </w:p>
    <w:p>
      <w:pPr>
        <w:pStyle w:val="Normal"/>
        <w:spacing w:lineRule="auto" w:line="360"/>
        <w:ind w:left="0" w:right="0" w:firstLine="708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O usuário deve estar autenticado no sistema de acordo com seu perfil de acesso.</w:t>
      </w:r>
    </w:p>
    <w:p>
      <w:pPr>
        <w:pStyle w:val="Estilo2"/>
        <w:rPr/>
      </w:pPr>
      <w:r>
        <w:rPr/>
        <w:t>12.4. Fluxo Básico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pesquisar os dados da Cidade pela tabela da consulta.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apresenta os seguintes dados para consulta: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cadastrar uma Cidade, onde o sub fluxo Cadastrar Cidade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Editar os dados de uma determinada Cidade, selecionando a Cidade desejada, onde o sub fluxo Editar Cidade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poderá Excluir uma determinada Cidade, selecionando a Cidade desejada, onde o sub fluxo Excluir Cidade é executado;</w:t>
      </w:r>
    </w:p>
    <w:p>
      <w:pPr>
        <w:pStyle w:val="Corpodotexto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encerrado.</w:t>
      </w:r>
    </w:p>
    <w:p>
      <w:pPr>
        <w:pStyle w:val="Estilo2"/>
        <w:rPr/>
      </w:pPr>
      <w:r>
        <w:rPr/>
        <w:t>12.5. Fluxos Alternativos</w:t>
      </w:r>
    </w:p>
    <w:p>
      <w:pPr>
        <w:pStyle w:val="Estilo3"/>
        <w:rPr/>
      </w:pPr>
      <w:r>
        <w:rPr/>
        <w:t>12.5.1. Cadastrar Cidade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o cadastramento de uma nova Cidade;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cadastramento:</w:t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preenche os dados e confirma o cadastramento (Salvar);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valida os dados se estão de acordo com os formatos;</w:t>
      </w:r>
    </w:p>
    <w:p>
      <w:pPr>
        <w:pStyle w:val="Corpodotexto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Uma nova Cidade é incluída no sistema</w:t>
      </w:r>
      <w:r>
        <w:rPr>
          <w:rFonts w:ascii="Times New Roman" w:hAnsi="Times New Roman"/>
          <w:sz w:val="24"/>
        </w:rPr>
        <w:t>[E1]</w:t>
      </w:r>
      <w:r>
        <w:rPr>
          <w:rFonts w:ascii="Times New Roman" w:hAnsi="Times New Roman"/>
          <w:sz w:val="24"/>
        </w:rPr>
        <w:t>;</w:t>
      </w:r>
    </w:p>
    <w:p>
      <w:pPr>
        <w:pStyle w:val="Estilo3"/>
        <w:rPr/>
      </w:pPr>
      <w:r>
        <w:rPr/>
        <w:t>12.5.1. Editar Cidade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edição dos dados da Cidade selecionada;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exibe os dados da Cidade selecionada;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disponibiliza os seguintes dados para alteração:</w:t>
        <w:tab/>
      </w:r>
    </w:p>
    <w:p>
      <w:pPr>
        <w:pStyle w:val="Corpodotexto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altera os dados desejados e confirma a alteração (Salvar);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sistema valida os novos dados inseridos </w:t>
      </w:r>
      <w:bookmarkStart w:id="1" w:name="__DdeLink__450_954827593"/>
      <w:bookmarkEnd w:id="1"/>
      <w:r>
        <w:rPr>
          <w:rFonts w:ascii="Times New Roman" w:hAnsi="Times New Roman"/>
          <w:sz w:val="24"/>
        </w:rPr>
        <w:t>;</w:t>
      </w:r>
    </w:p>
    <w:p>
      <w:pPr>
        <w:pStyle w:val="Corpodotexto"/>
        <w:numPr>
          <w:ilvl w:val="0"/>
          <w:numId w:val="5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 Cidade é alterado [E1];</w:t>
      </w:r>
    </w:p>
    <w:p>
      <w:pPr>
        <w:pStyle w:val="Corpodotexto"/>
        <w:spacing w:lineRule="auto" w:line="360"/>
        <w:ind w:left="1069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Estilo3"/>
        <w:rPr/>
      </w:pPr>
      <w:r>
        <w:rPr/>
        <w:t>12.5.1. Excluir Cidade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solicita a exclusão da Cidade selecionada;</w:t>
      </w:r>
    </w:p>
    <w:p>
      <w:pPr>
        <w:pStyle w:val="Corpodotexto"/>
        <w:numPr>
          <w:ilvl w:val="0"/>
          <w:numId w:val="6"/>
        </w:numPr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 Cidade é excluído [E2];</w:t>
      </w:r>
    </w:p>
    <w:p>
      <w:pPr>
        <w:pStyle w:val="Estilo2"/>
        <w:rPr/>
      </w:pPr>
      <w:r>
        <w:rPr/>
        <w:t>12.6. Fluxos de Exceção</w:t>
      </w:r>
    </w:p>
    <w:p>
      <w:pPr>
        <w:pStyle w:val="Estilo4"/>
        <w:rPr/>
      </w:pPr>
      <w:r>
        <w:rPr>
          <w:b/>
        </w:rPr>
        <w:t>E1</w:t>
      </w:r>
      <w:r>
        <w:rPr/>
        <w:t xml:space="preserve"> – Podem haver várias cidades com o mesmo nome, porém em diferentes estados. Caso o usuário tente inserir duas cidades com o mesmo nome vinculadas ao mesmo estado, o sistema retornará o erro “Não foi possível salvar essas informações”.</w:t>
      </w:r>
    </w:p>
    <w:p>
      <w:pPr>
        <w:pStyle w:val="Estilo4"/>
        <w:rPr/>
      </w:pPr>
      <w:r>
        <w:rPr>
          <w:b/>
        </w:rPr>
        <w:t>E2</w:t>
      </w:r>
      <w:r>
        <w:rPr/>
        <w:t xml:space="preserve"> – O usuário não pode excluir cidades vinculadas a bairros, caso o usuário tente isso o sistema retornará a mensagem “Não foi possível excluir a cidade”.</w:t>
      </w:r>
    </w:p>
    <w:p>
      <w:pPr>
        <w:pStyle w:val="Estilo2"/>
        <w:rPr/>
      </w:pPr>
      <w:r>
        <w:rPr/>
        <w:t>12.7. Pós Condições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Cidade inserida, alterada ou inativa na base de dados será possível o vínculo da mesma com candidatos, empresas ou vagas.</w:t>
      </w:r>
    </w:p>
    <w:p>
      <w:pPr>
        <w:pStyle w:val="Estilo2"/>
        <w:rPr/>
      </w:pPr>
      <w:r>
        <w:rPr/>
        <w:t>12.8. Requisitos Não Funcionais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  <w:tab/>
      </w: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>Não existem requisitos não funcionais para este caso de uso.</w:t>
      </w:r>
    </w:p>
    <w:p>
      <w:pPr>
        <w:pStyle w:val="Estilo2"/>
        <w:rPr/>
      </w:pPr>
      <w:r>
        <w:rPr/>
        <w:t>12.9. Relacionamentos com outros Casos de Uso</w:t>
      </w:r>
    </w:p>
    <w:p>
      <w:pPr>
        <w:pStyle w:val="Normal"/>
        <w:spacing w:lineRule="auto" w:line="360"/>
        <w:jc w:val="both"/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</w:pPr>
      <w:r>
        <w:rPr>
          <w:rFonts w:eastAsia="Times New Roman" w:cs="Arial" w:ascii="Times New Roman" w:hAnsi="Times New Roman"/>
          <w:bCs/>
          <w:iCs/>
          <w:sz w:val="24"/>
          <w:szCs w:val="24"/>
          <w:lang w:eastAsia="zh-CN"/>
        </w:rPr>
        <w:tab/>
        <w:t>Não existem relacionamentos com outros casos de uso.</w:t>
      </w:r>
    </w:p>
    <w:p>
      <w:pPr>
        <w:pStyle w:val="Estilo2"/>
        <w:rPr/>
      </w:pPr>
      <w:r>
        <w:rPr/>
        <w:t xml:space="preserve">12.10. Pontos de Extensão </w:t>
      </w:r>
    </w:p>
    <w:p>
      <w:pPr>
        <w:pStyle w:val="Estilo4"/>
        <w:rPr/>
      </w:pPr>
      <w:r>
        <w:rPr/>
        <w:tab/>
        <w:t>Nenhum ponto de extensão identificado.</w:t>
      </w:r>
    </w:p>
    <w:p>
      <w:pPr>
        <w:pStyle w:val="Normal"/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pPr>
      <w:r>
        <w:rPr>
          <w:rFonts w:eastAsia="Times New Roman" w:cs="Arial" w:ascii="Times New Roman" w:hAnsi="Times New Roman"/>
          <w:b/>
          <w:bCs/>
          <w:i/>
          <w:iCs/>
          <w:sz w:val="28"/>
          <w:szCs w:val="28"/>
          <w:lang w:eastAsia="zh-CN"/>
        </w:rPr>
      </w:r>
    </w:p>
    <w:p>
      <w:pPr>
        <w:pStyle w:val="Estilo2"/>
        <w:pageBreakBefore/>
        <w:tabs>
          <w:tab w:val="left" w:pos="3630" w:leader="none"/>
        </w:tabs>
        <w:rPr/>
      </w:pPr>
      <w:r>
        <w:rPr/>
        <w:t>12.11. Interface Visual</w:t>
      </w:r>
    </w:p>
    <w:p>
      <w:pPr>
        <w:pStyle w:val="Estilo2"/>
        <w:tabs>
          <w:tab w:val="left" w:pos="3630" w:leader="none"/>
        </w:tabs>
        <w:rPr/>
      </w:pPr>
      <w:r>
        <w:rPr/>
        <w:t>12.12. Observações</w:t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10050" cy="185737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stilo4"/>
        <w:rPr/>
      </w:pPr>
      <w:r>
        <w:rPr/>
        <w:t xml:space="preserve">        </w:t>
      </w:r>
      <w:r>
        <w:rPr/>
        <w:t>Os campos em (*) e em vermelho são obrigatórios para o sistema autorizar o salvamento das informações, caso tais campos não sejam preenchidos o botão de salvamento não é habilitado.</w:t>
      </w:r>
    </w:p>
    <w:p>
      <w:pPr>
        <w:pStyle w:val="Estilo2"/>
        <w:tabs>
          <w:tab w:val="left" w:pos="3630" w:leader="none"/>
        </w:tabs>
        <w:rPr/>
      </w:pPr>
      <w:r>
        <w:rPr/>
        <w:t>12.13. Diagrama de Casos de Uso</w:t>
      </w:r>
    </w:p>
    <w:p>
      <w:pPr>
        <w:pStyle w:val="Estilo2"/>
        <w:tabs>
          <w:tab w:val="left" w:pos="3630" w:leader="none"/>
        </w:tabs>
        <w:spacing w:before="240" w:after="60"/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9438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985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e602b6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semiHidden/>
    <w:unhideWhenUsed/>
    <w:link w:val="Ttulo2Char"/>
    <w:rsid w:val="00e602b6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stilo1Char" w:customStyle="1">
    <w:name w:val="Estilo1 Char"/>
    <w:link w:val="Estilo1"/>
    <w:rsid w:val="00b74981"/>
    <w:rPr>
      <w:rFonts w:ascii="Times New Roman" w:hAnsi="Times New Roman" w:eastAsia="Times New Roman" w:cs="Arial"/>
      <w:b/>
      <w:bCs/>
      <w:color w:val="365F91"/>
      <w:sz w:val="32"/>
      <w:szCs w:val="32"/>
      <w:lang w:eastAsia="zh-CN"/>
    </w:rPr>
  </w:style>
  <w:style w:type="character" w:styleId="Estilo2Char" w:customStyle="1">
    <w:name w:val="Estilo2 Char"/>
    <w:link w:val="Estilo2"/>
    <w:rsid w:val="00b74981"/>
    <w:rPr>
      <w:rFonts w:ascii="Times New Roman" w:hAnsi="Times New Roman" w:eastAsia="Times New Roman" w:cs="Arial"/>
      <w:b/>
      <w:bCs/>
      <w:i/>
      <w:iCs/>
      <w:color w:val="4F81BD"/>
      <w:sz w:val="28"/>
      <w:szCs w:val="28"/>
      <w:lang w:eastAsia="zh-CN"/>
    </w:rPr>
  </w:style>
  <w:style w:type="character" w:styleId="Ttulo1Char" w:customStyle="1">
    <w:name w:val="Título 1 Char"/>
    <w:uiPriority w:val="9"/>
    <w:link w:val="Ttulo1"/>
    <w:rsid w:val="00e602b6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uiPriority w:val="9"/>
    <w:semiHidden/>
    <w:link w:val="Ttulo2"/>
    <w:rsid w:val="00e602b6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extodebaloChar" w:customStyle="1">
    <w:name w:val="Texto de balão Char"/>
    <w:uiPriority w:val="99"/>
    <w:semiHidden/>
    <w:link w:val="Textodebalo"/>
    <w:rsid w:val="00385b38"/>
    <w:basedOn w:val="DefaultParagraphFont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link w:val="Corpodetexto"/>
    <w:rsid w:val="00d34411"/>
    <w:basedOn w:val="DefaultParagraphFont"/>
    <w:rPr>
      <w:rFonts w:ascii="Verdana" w:hAnsi="Verdana" w:eastAsia="Lucida Sans Unicode" w:cs="Times New Roman"/>
      <w:sz w:val="16"/>
      <w:szCs w:val="24"/>
    </w:rPr>
  </w:style>
  <w:style w:type="character" w:styleId="Estilo3Char" w:customStyle="1">
    <w:name w:val="Estilo3 Char"/>
    <w:link w:val="Estilo3"/>
    <w:rsid w:val="00b74981"/>
    <w:basedOn w:val="DefaultParagraphFont"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character" w:styleId="Estilo4Char" w:customStyle="1">
    <w:name w:val="Estilo4 Char"/>
    <w:link w:val="Estilo4"/>
    <w:rsid w:val="00534ee2"/>
    <w:basedOn w:val="DefaultParagraphFont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link w:val="CorpodetextoChar"/>
    <w:rsid w:val="00d34411"/>
    <w:basedOn w:val="Normal"/>
    <w:pPr>
      <w:widowControl w:val="false"/>
      <w:suppressAutoHyphens w:val="true"/>
      <w:spacing w:lineRule="auto" w:line="240" w:before="0" w:after="0"/>
    </w:pPr>
    <w:rPr>
      <w:rFonts w:ascii="Verdana" w:hAnsi="Verdana" w:eastAsia="Lucida Sans Unicode" w:cs="Times New Roman"/>
      <w:sz w:val="16"/>
      <w:szCs w:val="24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stilo1" w:customStyle="1">
    <w:name w:val="Estilo1"/>
    <w:qFormat/>
    <w:link w:val="Estilo1Char"/>
    <w:rsid w:val="00b74981"/>
    <w:basedOn w:val="Ttulo1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color w:val="00000A"/>
      <w:sz w:val="32"/>
      <w:szCs w:val="32"/>
      <w:lang w:eastAsia="zh-CN"/>
    </w:rPr>
  </w:style>
  <w:style w:type="paragraph" w:styleId="Estilo2" w:customStyle="1">
    <w:name w:val="Estilo2"/>
    <w:qFormat/>
    <w:link w:val="Estilo2Char"/>
    <w:rsid w:val="00b74981"/>
    <w:basedOn w:val="Ttulo2"/>
    <w:pPr>
      <w:keepLines w:val="false"/>
      <w:suppressAutoHyphens w:val="true"/>
      <w:spacing w:before="240" w:after="60"/>
      <w:textAlignment w:val="baseline"/>
    </w:pPr>
    <w:rPr>
      <w:rFonts w:ascii="Times New Roman" w:hAnsi="Times New Roman" w:eastAsia="Times New Roman" w:cs="Arial"/>
      <w:i/>
      <w:iCs/>
      <w:color w:val="00000A"/>
      <w:sz w:val="28"/>
      <w:szCs w:val="28"/>
      <w:lang w:eastAsia="zh-CN"/>
    </w:rPr>
  </w:style>
  <w:style w:type="paragraph" w:styleId="BalloonText">
    <w:name w:val="Balloon Text"/>
    <w:uiPriority w:val="99"/>
    <w:semiHidden/>
    <w:unhideWhenUsed/>
    <w:link w:val="TextodebaloChar"/>
    <w:rsid w:val="00385b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607f2f"/>
    <w:basedOn w:val="Normal"/>
    <w:pPr>
      <w:spacing w:before="0" w:after="200"/>
      <w:ind w:left="720" w:right="0" w:hanging="0"/>
      <w:contextualSpacing/>
    </w:pPr>
    <w:rPr/>
  </w:style>
  <w:style w:type="paragraph" w:styleId="Estilo3" w:customStyle="1">
    <w:name w:val="Estilo3"/>
    <w:qFormat/>
    <w:link w:val="Estilo3Char"/>
    <w:rsid w:val="00b74981"/>
    <w:basedOn w:val="Normal"/>
    <w:pPr/>
    <w:rPr>
      <w:rFonts w:ascii="Times New Roman" w:hAnsi="Times New Roman" w:eastAsia="Times New Roman" w:cs="Arial"/>
      <w:b/>
      <w:bCs/>
      <w:i/>
      <w:iCs/>
      <w:sz w:val="24"/>
      <w:szCs w:val="24"/>
      <w:lang w:eastAsia="zh-CN"/>
    </w:rPr>
  </w:style>
  <w:style w:type="paragraph" w:styleId="Estilo4" w:customStyle="1">
    <w:name w:val="Estilo4"/>
    <w:qFormat/>
    <w:link w:val="Estilo4Char"/>
    <w:rsid w:val="00534ee2"/>
    <w:basedOn w:val="Normal"/>
    <w:pPr>
      <w:spacing w:lineRule="auto" w:line="360"/>
      <w:jc w:val="both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85b38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2014-02-28T20:39:00Z</dcterms:created>
  <dc:creator>Haroldo Ramirez</dc:creator>
  <dc:language>pt-BR</dc:language>
  <cp:lastModifiedBy>Haroldo Ramirez</cp:lastModifiedBy>
  <dcterms:modified xsi:type="dcterms:W3CDTF">2014-03-13T00:30:00Z</dcterms:modified>
  <cp:revision>4</cp:revision>
</cp:coreProperties>
</file>