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0"/>
          <w:szCs w:val="30"/>
        </w:rPr>
        <w:t xml:space="preserve">Reporte de vehiculos ingresados (WORD)</w:t>
      </w:r>
    </w:p>
    <w:p>
      <w:r>
        <w:t xml:space="preserve"/>
      </w:r>
    </w:p>
    <w:p>
      <w:r>
        <w:t xml:space="preserve">Sin registros para exportar.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2026-03-18T19:32:54.940Z</dcterms:created>
  <dcterms:modified xsi:type="dcterms:W3CDTF">2026-03-18T19:32:54.940Z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