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71F86" w14:textId="040CA1EC" w:rsidR="00964928" w:rsidRPr="00EC391D" w:rsidRDefault="00964928" w:rsidP="00964928">
      <w:pPr>
        <w:pStyle w:val="Heading1"/>
        <w:bidi/>
        <w:spacing w:line="360" w:lineRule="auto"/>
        <w:jc w:val="center"/>
        <w:rPr>
          <w:rFonts w:asciiTheme="majorBidi" w:hAnsiTheme="majorBidi"/>
          <w:b/>
          <w:bCs/>
          <w:color w:val="000000" w:themeColor="text1"/>
          <w:lang w:bidi="he-IL"/>
        </w:rPr>
      </w:pPr>
      <w:bookmarkStart w:id="0" w:name="_GoBack"/>
      <w:r w:rsidRPr="00EC391D">
        <w:rPr>
          <w:rFonts w:asciiTheme="majorBidi" w:hAnsiTheme="majorBidi"/>
          <w:b/>
          <w:bCs/>
          <w:color w:val="000000" w:themeColor="text1"/>
          <w:rtl/>
          <w:lang w:bidi="he-IL"/>
        </w:rPr>
        <w:t>חקירת המאפיינים הסטטיסטיים של אומדן צפיפות הקרנל הכפול</w:t>
      </w:r>
    </w:p>
    <w:p w14:paraId="7FB684BF" w14:textId="77777777" w:rsidR="00964928" w:rsidRPr="00EC391D" w:rsidRDefault="00964928" w:rsidP="00964928">
      <w:pPr>
        <w:bidi/>
        <w:spacing w:line="360" w:lineRule="auto"/>
        <w:jc w:val="center"/>
        <w:rPr>
          <w:rFonts w:asciiTheme="majorBidi" w:hAnsiTheme="majorBidi" w:cstheme="majorBidi"/>
          <w:b/>
          <w:bCs/>
          <w:color w:val="000000" w:themeColor="text1"/>
          <w:lang w:bidi="he-IL"/>
        </w:rPr>
      </w:pPr>
    </w:p>
    <w:p w14:paraId="39C0FE32" w14:textId="61926520" w:rsidR="00964928" w:rsidRPr="00EC391D" w:rsidRDefault="00964928" w:rsidP="00964928">
      <w:pPr>
        <w:pStyle w:val="Heading2"/>
        <w:bidi/>
        <w:spacing w:line="360" w:lineRule="auto"/>
        <w:jc w:val="center"/>
        <w:rPr>
          <w:rFonts w:asciiTheme="majorBidi" w:hAnsiTheme="majorBidi"/>
          <w:b/>
          <w:bCs/>
          <w:color w:val="000000" w:themeColor="text1"/>
          <w:lang w:bidi="he-IL"/>
        </w:rPr>
      </w:pPr>
      <w:r w:rsidRPr="00EC391D">
        <w:rPr>
          <w:rFonts w:asciiTheme="majorBidi" w:hAnsiTheme="majorBidi"/>
          <w:b/>
          <w:bCs/>
          <w:color w:val="000000" w:themeColor="text1"/>
          <w:rtl/>
          <w:lang w:bidi="he-IL"/>
        </w:rPr>
        <w:t>הרולד</w:t>
      </w:r>
      <w:r w:rsidR="00247A69" w:rsidRPr="00EC391D">
        <w:rPr>
          <w:rFonts w:asciiTheme="majorBidi" w:hAnsiTheme="majorBidi" w:hint="cs"/>
          <w:b/>
          <w:bCs/>
          <w:color w:val="000000" w:themeColor="text1"/>
          <w:rtl/>
          <w:lang w:bidi="he-IL"/>
        </w:rPr>
        <w:t xml:space="preserve"> שיפ</w:t>
      </w:r>
    </w:p>
    <w:bookmarkEnd w:id="0"/>
    <w:p w14:paraId="2910D46E" w14:textId="77777777" w:rsidR="00964928" w:rsidRPr="00964928" w:rsidRDefault="00964928" w:rsidP="00964928">
      <w:pPr>
        <w:bidi/>
        <w:spacing w:line="360" w:lineRule="auto"/>
        <w:rPr>
          <w:rFonts w:asciiTheme="majorBidi" w:hAnsiTheme="majorBidi" w:cstheme="majorBidi"/>
          <w:color w:val="000000" w:themeColor="text1"/>
          <w:lang w:bidi="he-IL"/>
        </w:rPr>
      </w:pPr>
    </w:p>
    <w:p w14:paraId="3BE48594" w14:textId="05B254EF" w:rsidR="00964928" w:rsidRPr="00964928" w:rsidRDefault="00964928" w:rsidP="00964928">
      <w:pPr>
        <w:pStyle w:val="Heading1"/>
        <w:bidi/>
        <w:spacing w:line="360" w:lineRule="auto"/>
        <w:rPr>
          <w:color w:val="000000" w:themeColor="text1"/>
          <w:lang w:bidi="he-IL"/>
        </w:rPr>
      </w:pPr>
      <w:r w:rsidRPr="00964928">
        <w:rPr>
          <w:color w:val="000000" w:themeColor="text1"/>
          <w:rtl/>
          <w:lang w:bidi="he-IL"/>
        </w:rPr>
        <w:t>תַקצִיר</w:t>
      </w:r>
    </w:p>
    <w:p w14:paraId="2571078D" w14:textId="77777777" w:rsidR="00964928" w:rsidRPr="00964928" w:rsidRDefault="00964928" w:rsidP="00964928">
      <w:pPr>
        <w:bidi/>
        <w:spacing w:line="360" w:lineRule="auto"/>
        <w:rPr>
          <w:color w:val="000000" w:themeColor="text1"/>
          <w:lang w:bidi="he-IL"/>
        </w:rPr>
      </w:pPr>
    </w:p>
    <w:p w14:paraId="48E54832" w14:textId="377DD7AE" w:rsidR="00964928" w:rsidRPr="00964928" w:rsidRDefault="00964928" w:rsidP="00964928">
      <w:pPr>
        <w:bidi/>
        <w:spacing w:line="360" w:lineRule="auto"/>
        <w:rPr>
          <w:rFonts w:asciiTheme="majorBidi" w:hAnsiTheme="majorBidi" w:cstheme="majorBidi"/>
          <w:color w:val="000000" w:themeColor="text1"/>
        </w:rPr>
      </w:pPr>
      <w:r w:rsidRPr="00964928">
        <w:rPr>
          <w:rFonts w:asciiTheme="majorBidi" w:hAnsiTheme="majorBidi" w:cstheme="majorBidi"/>
          <w:b/>
          <w:bCs/>
          <w:color w:val="000000" w:themeColor="text1"/>
          <w:rtl/>
          <w:lang w:bidi="he-IL"/>
        </w:rPr>
        <w:t>מניע</w:t>
      </w:r>
      <w:r w:rsidRPr="00964928">
        <w:rPr>
          <w:rFonts w:asciiTheme="majorBidi" w:hAnsiTheme="majorBidi" w:cstheme="majorBidi"/>
          <w:color w:val="000000" w:themeColor="text1"/>
          <w:rtl/>
          <w:lang w:bidi="he-IL"/>
        </w:rPr>
        <w:t>: ישנן דוגמאות רבות באפידמיולוגיה של נתונים</w:t>
      </w:r>
      <w:r w:rsidR="000261F0">
        <w:rPr>
          <w:rFonts w:asciiTheme="majorBidi" w:hAnsiTheme="majorBidi" w:cstheme="majorBidi"/>
          <w:color w:val="000000" w:themeColor="text1"/>
          <w:rtl/>
          <w:lang w:bidi="he-IL"/>
        </w:rPr>
        <w:t xml:space="preserve"> המתרחשים כנקודות שמופיעות במ</w:t>
      </w:r>
      <w:r w:rsidR="000261F0">
        <w:rPr>
          <w:rFonts w:asciiTheme="majorBidi" w:hAnsiTheme="majorBidi" w:cstheme="majorBidi" w:hint="cs"/>
          <w:color w:val="000000" w:themeColor="text1"/>
          <w:rtl/>
          <w:lang w:bidi="he-IL"/>
        </w:rPr>
        <w:t>רחב</w:t>
      </w:r>
      <w:r w:rsidRPr="00964928">
        <w:rPr>
          <w:rFonts w:asciiTheme="majorBidi" w:hAnsiTheme="majorBidi" w:cstheme="majorBidi"/>
          <w:color w:val="000000" w:themeColor="text1"/>
          <w:rtl/>
          <w:lang w:bidi="he-IL"/>
        </w:rPr>
        <w:t>. דוגמה אחת היא כתובת הבית של אנשים בשכונה, ובמיוחד, אם יש להם מצב רפואי מסוים. נתונים אלה מאפשרים לאדם לחשב את שיעור השכיחות של מצב זה. לאחרונה, טכניקה הידועה בשם צפיפות</w:t>
      </w:r>
      <w:r w:rsidR="008B42A3">
        <w:rPr>
          <w:rFonts w:asciiTheme="majorBidi" w:hAnsiTheme="majorBidi" w:cstheme="majorBidi"/>
          <w:color w:val="000000" w:themeColor="text1"/>
          <w:rtl/>
          <w:lang w:bidi="he-IL"/>
        </w:rPr>
        <w:t xml:space="preserve"> הקרנל הכפול שימשה להערכת </w:t>
      </w:r>
      <w:r w:rsidR="008B42A3">
        <w:rPr>
          <w:rFonts w:asciiTheme="majorBidi" w:hAnsiTheme="majorBidi" w:cstheme="majorBidi" w:hint="cs"/>
          <w:color w:val="000000" w:themeColor="text1"/>
          <w:rtl/>
          <w:lang w:bidi="he-IL"/>
        </w:rPr>
        <w:t>פונקציות</w:t>
      </w:r>
      <w:r w:rsidRPr="00964928">
        <w:rPr>
          <w:rFonts w:asciiTheme="majorBidi" w:hAnsiTheme="majorBidi" w:cstheme="majorBidi"/>
          <w:color w:val="000000" w:themeColor="text1"/>
          <w:rtl/>
          <w:lang w:bidi="he-IL"/>
        </w:rPr>
        <w:t xml:space="preserve"> שכיחות</w:t>
      </w:r>
      <w:r w:rsidRPr="00964928">
        <w:rPr>
          <w:rFonts w:asciiTheme="majorBidi" w:hAnsiTheme="majorBidi" w:cstheme="majorBidi"/>
          <w:color w:val="000000" w:themeColor="text1"/>
        </w:rPr>
        <w:t>.</w:t>
      </w:r>
    </w:p>
    <w:p w14:paraId="1F0F804E" w14:textId="7FFFDE66" w:rsidR="00964928" w:rsidRPr="00964928" w:rsidRDefault="00964928" w:rsidP="00964928">
      <w:pPr>
        <w:bidi/>
        <w:spacing w:line="360" w:lineRule="auto"/>
        <w:rPr>
          <w:rFonts w:asciiTheme="majorBidi" w:hAnsiTheme="majorBidi" w:cstheme="majorBidi"/>
          <w:color w:val="000000" w:themeColor="text1"/>
        </w:rPr>
      </w:pPr>
      <w:r w:rsidRPr="00964928">
        <w:rPr>
          <w:rFonts w:asciiTheme="majorBidi" w:hAnsiTheme="majorBidi" w:cstheme="majorBidi"/>
          <w:color w:val="000000" w:themeColor="text1"/>
          <w:rtl/>
          <w:lang w:bidi="he-IL"/>
        </w:rPr>
        <w:t xml:space="preserve">החוקרים נוטים לאחרונה להשתמש צפיפות הקרנל </w:t>
      </w:r>
      <w:r w:rsidR="008B42A3">
        <w:rPr>
          <w:rFonts w:asciiTheme="majorBidi" w:hAnsiTheme="majorBidi" w:cstheme="majorBidi"/>
          <w:color w:val="000000" w:themeColor="text1"/>
          <w:rtl/>
          <w:lang w:bidi="he-IL"/>
        </w:rPr>
        <w:t xml:space="preserve">הכפול בשל אובדן נתונים עקב </w:t>
      </w:r>
      <w:r w:rsidR="008B42A3">
        <w:rPr>
          <w:rFonts w:asciiTheme="majorBidi" w:hAnsiTheme="majorBidi" w:cstheme="majorBidi" w:hint="cs"/>
          <w:color w:val="000000" w:themeColor="text1"/>
          <w:rtl/>
          <w:lang w:bidi="he-IL"/>
        </w:rPr>
        <w:t>סיכום של</w:t>
      </w:r>
      <w:r w:rsidRPr="00964928">
        <w:rPr>
          <w:rFonts w:asciiTheme="majorBidi" w:hAnsiTheme="majorBidi" w:cstheme="majorBidi"/>
          <w:color w:val="000000" w:themeColor="text1"/>
          <w:rtl/>
          <w:lang w:bidi="he-IL"/>
        </w:rPr>
        <w:t xml:space="preserve"> נתונים </w:t>
      </w:r>
      <w:proofErr w:type="spellStart"/>
      <w:r w:rsidRPr="00964928">
        <w:rPr>
          <w:rFonts w:asciiTheme="majorBidi" w:hAnsiTheme="majorBidi" w:cstheme="majorBidi"/>
          <w:color w:val="000000" w:themeColor="text1"/>
          <w:rtl/>
          <w:lang w:bidi="he-IL"/>
        </w:rPr>
        <w:t>באיזורים</w:t>
      </w:r>
      <w:proofErr w:type="spellEnd"/>
      <w:r w:rsidRPr="00964928">
        <w:rPr>
          <w:rFonts w:asciiTheme="majorBidi" w:hAnsiTheme="majorBidi" w:cstheme="majorBidi"/>
          <w:color w:val="000000" w:themeColor="text1"/>
          <w:rtl/>
          <w:lang w:bidi="he-IL"/>
        </w:rPr>
        <w:t xml:space="preserve"> גיאוגרפיים כמו ערים או שכונות. צבירה זו נחשבה נחוצה הן לצמצום השפעות השונות על הטעויות היחסיות של התוצאות והן לשמירה על הפרטיות של אנשים שחלו במחלה</w:t>
      </w:r>
      <w:r w:rsidRPr="00964928">
        <w:rPr>
          <w:rFonts w:asciiTheme="majorBidi" w:hAnsiTheme="majorBidi" w:cstheme="majorBidi"/>
          <w:color w:val="000000" w:themeColor="text1"/>
        </w:rPr>
        <w:t>.</w:t>
      </w:r>
    </w:p>
    <w:p w14:paraId="30B9F785" w14:textId="46BC7359" w:rsidR="00964928" w:rsidRPr="00964928" w:rsidRDefault="00964928" w:rsidP="00964928">
      <w:pPr>
        <w:bidi/>
        <w:spacing w:line="360" w:lineRule="auto"/>
        <w:rPr>
          <w:rFonts w:asciiTheme="majorBidi" w:hAnsiTheme="majorBidi" w:cstheme="majorBidi"/>
          <w:color w:val="000000" w:themeColor="text1"/>
        </w:rPr>
      </w:pPr>
      <w:r w:rsidRPr="00964928">
        <w:rPr>
          <w:rFonts w:asciiTheme="majorBidi" w:hAnsiTheme="majorBidi" w:cstheme="majorBidi"/>
          <w:color w:val="000000" w:themeColor="text1"/>
          <w:rtl/>
          <w:lang w:bidi="he-IL"/>
        </w:rPr>
        <w:t>מחקר זה בוחן חלק מהמאפ</w:t>
      </w:r>
      <w:r w:rsidR="008B42A3">
        <w:rPr>
          <w:rFonts w:asciiTheme="majorBidi" w:hAnsiTheme="majorBidi" w:cstheme="majorBidi"/>
          <w:color w:val="000000" w:themeColor="text1"/>
          <w:rtl/>
          <w:lang w:bidi="he-IL"/>
        </w:rPr>
        <w:t>יינים הסטטיסטיים של צפיפות ה</w:t>
      </w:r>
      <w:r w:rsidR="008B42A3">
        <w:rPr>
          <w:rFonts w:asciiTheme="majorBidi" w:hAnsiTheme="majorBidi" w:cstheme="majorBidi" w:hint="cs"/>
          <w:color w:val="000000" w:themeColor="text1"/>
          <w:rtl/>
          <w:lang w:bidi="he-IL"/>
        </w:rPr>
        <w:t>קרנל</w:t>
      </w:r>
      <w:r w:rsidR="008B42A3">
        <w:rPr>
          <w:rFonts w:asciiTheme="majorBidi" w:hAnsiTheme="majorBidi" w:cstheme="majorBidi"/>
          <w:color w:val="000000" w:themeColor="text1"/>
          <w:rtl/>
          <w:lang w:bidi="he-IL"/>
        </w:rPr>
        <w:t xml:space="preserve"> הכפול</w:t>
      </w:r>
      <w:r w:rsidRPr="00964928">
        <w:rPr>
          <w:rFonts w:asciiTheme="majorBidi" w:hAnsiTheme="majorBidi" w:cstheme="majorBidi"/>
          <w:color w:val="000000" w:themeColor="text1"/>
          <w:rtl/>
          <w:lang w:bidi="he-IL"/>
        </w:rPr>
        <w:t xml:space="preserve">. בפרט, אנו מנתחים באופן אמפירי כיצד </w:t>
      </w:r>
      <w:r w:rsidR="008B42A3">
        <w:rPr>
          <w:rFonts w:asciiTheme="majorBidi" w:hAnsiTheme="majorBidi" w:cstheme="majorBidi"/>
          <w:color w:val="000000" w:themeColor="text1"/>
          <w:rtl/>
          <w:lang w:bidi="he-IL"/>
        </w:rPr>
        <w:t>גורמים שונים של האוכלוסייה והפצ</w:t>
      </w:r>
      <w:r w:rsidRPr="00964928">
        <w:rPr>
          <w:rFonts w:asciiTheme="majorBidi" w:hAnsiTheme="majorBidi" w:cstheme="majorBidi"/>
          <w:color w:val="000000" w:themeColor="text1"/>
          <w:rtl/>
          <w:lang w:bidi="he-IL"/>
        </w:rPr>
        <w:t>ת השכיחות משפיעים על הדיוק של צפיפות הקרנל הכפולה</w:t>
      </w:r>
      <w:r w:rsidRPr="00964928">
        <w:rPr>
          <w:rFonts w:asciiTheme="majorBidi" w:hAnsiTheme="majorBidi" w:cstheme="majorBidi"/>
          <w:color w:val="000000" w:themeColor="text1"/>
        </w:rPr>
        <w:t>.</w:t>
      </w:r>
    </w:p>
    <w:p w14:paraId="4465FF95" w14:textId="77777777" w:rsidR="00964928" w:rsidRDefault="00964928" w:rsidP="00964928">
      <w:pPr>
        <w:bidi/>
        <w:spacing w:line="360" w:lineRule="auto"/>
        <w:rPr>
          <w:rFonts w:asciiTheme="majorBidi" w:hAnsiTheme="majorBidi" w:cstheme="majorBidi"/>
          <w:color w:val="000000" w:themeColor="text1"/>
          <w:lang w:bidi="he-IL"/>
        </w:rPr>
      </w:pPr>
      <w:r w:rsidRPr="00964928">
        <w:rPr>
          <w:rFonts w:asciiTheme="majorBidi" w:hAnsiTheme="majorBidi" w:cstheme="majorBidi"/>
          <w:color w:val="000000" w:themeColor="text1"/>
          <w:rtl/>
          <w:lang w:bidi="he-IL"/>
        </w:rPr>
        <w:t>התרומה של מחקר זה תהיה לענות על שאלות המחקר הבאות:</w:t>
      </w:r>
    </w:p>
    <w:p w14:paraId="69597238" w14:textId="70983BEE" w:rsidR="00964928" w:rsidRPr="00964928" w:rsidRDefault="00964928" w:rsidP="00964928">
      <w:pPr>
        <w:pStyle w:val="ListParagraph"/>
        <w:numPr>
          <w:ilvl w:val="0"/>
          <w:numId w:val="1"/>
        </w:numPr>
        <w:bidi/>
        <w:spacing w:line="360" w:lineRule="auto"/>
        <w:rPr>
          <w:rFonts w:asciiTheme="majorBidi" w:hAnsiTheme="majorBidi" w:cstheme="majorBidi"/>
          <w:color w:val="000000" w:themeColor="text1"/>
        </w:rPr>
      </w:pPr>
      <w:r w:rsidRPr="00964928">
        <w:rPr>
          <w:rFonts w:asciiTheme="majorBidi" w:hAnsiTheme="majorBidi" w:cstheme="majorBidi"/>
          <w:color w:val="000000" w:themeColor="text1"/>
          <w:rtl/>
          <w:lang w:bidi="he-IL"/>
        </w:rPr>
        <w:t>כיצד הדיוק של צפיפות הקרנל הכפול מושפע מגורמים שונים</w:t>
      </w:r>
      <w:r w:rsidRPr="00964928">
        <w:rPr>
          <w:rFonts w:asciiTheme="majorBidi" w:hAnsiTheme="majorBidi" w:cstheme="majorBidi"/>
          <w:color w:val="000000" w:themeColor="text1"/>
        </w:rPr>
        <w:t>?</w:t>
      </w:r>
    </w:p>
    <w:p w14:paraId="277FC46F" w14:textId="7DE8A8F1" w:rsidR="00964928" w:rsidRPr="00964928" w:rsidRDefault="00964928" w:rsidP="00964928">
      <w:pPr>
        <w:pStyle w:val="ListParagraph"/>
        <w:numPr>
          <w:ilvl w:val="0"/>
          <w:numId w:val="1"/>
        </w:numPr>
        <w:bidi/>
        <w:spacing w:line="360" w:lineRule="auto"/>
        <w:rPr>
          <w:rFonts w:asciiTheme="majorBidi" w:hAnsiTheme="majorBidi" w:cstheme="majorBidi"/>
          <w:color w:val="000000" w:themeColor="text1"/>
        </w:rPr>
      </w:pPr>
      <w:r w:rsidRPr="00964928">
        <w:rPr>
          <w:rFonts w:asciiTheme="majorBidi" w:hAnsiTheme="majorBidi" w:cstheme="majorBidi"/>
          <w:color w:val="000000" w:themeColor="text1"/>
          <w:rtl/>
          <w:lang w:bidi="he-IL"/>
        </w:rPr>
        <w:t xml:space="preserve">עד כמה מדויק צפיפות הקרנל הכפולה </w:t>
      </w:r>
      <w:r w:rsidR="008B42A3">
        <w:rPr>
          <w:rFonts w:asciiTheme="majorBidi" w:hAnsiTheme="majorBidi" w:cstheme="majorBidi" w:hint="cs"/>
          <w:color w:val="000000" w:themeColor="text1"/>
          <w:rtl/>
          <w:lang w:bidi="he-IL"/>
        </w:rPr>
        <w:t>באופן גלובאלי</w:t>
      </w:r>
      <w:r w:rsidR="008B42A3">
        <w:rPr>
          <w:rFonts w:asciiTheme="majorBidi" w:hAnsiTheme="majorBidi" w:cstheme="majorBidi"/>
          <w:color w:val="000000" w:themeColor="text1"/>
          <w:rtl/>
          <w:lang w:bidi="he-IL"/>
        </w:rPr>
        <w:t xml:space="preserve">, </w:t>
      </w:r>
      <w:r w:rsidR="008B42A3">
        <w:rPr>
          <w:rFonts w:asciiTheme="majorBidi" w:hAnsiTheme="majorBidi" w:cstheme="majorBidi" w:hint="cs"/>
          <w:color w:val="000000" w:themeColor="text1"/>
          <w:rtl/>
          <w:lang w:bidi="he-IL"/>
        </w:rPr>
        <w:t xml:space="preserve">על </w:t>
      </w:r>
      <w:r w:rsidRPr="00964928">
        <w:rPr>
          <w:rFonts w:asciiTheme="majorBidi" w:hAnsiTheme="majorBidi" w:cstheme="majorBidi"/>
          <w:color w:val="000000" w:themeColor="text1"/>
          <w:rtl/>
          <w:lang w:bidi="he-IL"/>
        </w:rPr>
        <w:t xml:space="preserve">אזור המחקר בכללותו, </w:t>
      </w:r>
      <w:r>
        <w:rPr>
          <w:rFonts w:asciiTheme="majorBidi" w:hAnsiTheme="majorBidi" w:cstheme="majorBidi" w:hint="cs"/>
          <w:color w:val="000000" w:themeColor="text1"/>
          <w:rtl/>
          <w:lang w:bidi="he-IL"/>
        </w:rPr>
        <w:t>וגם באופן נקודתי?</w:t>
      </w:r>
    </w:p>
    <w:p w14:paraId="6B9F93FD" w14:textId="0FB57DB4" w:rsidR="00964928" w:rsidRPr="00964928" w:rsidRDefault="00964928" w:rsidP="00964928">
      <w:pPr>
        <w:bidi/>
        <w:spacing w:line="360" w:lineRule="auto"/>
        <w:rPr>
          <w:rFonts w:asciiTheme="majorBidi" w:hAnsiTheme="majorBidi" w:cstheme="majorBidi"/>
          <w:color w:val="000000" w:themeColor="text1"/>
        </w:rPr>
      </w:pPr>
      <w:r w:rsidRPr="00964928">
        <w:rPr>
          <w:rFonts w:asciiTheme="majorBidi" w:hAnsiTheme="majorBidi" w:cstheme="majorBidi"/>
          <w:b/>
          <w:bCs/>
          <w:color w:val="000000" w:themeColor="text1"/>
          <w:rtl/>
          <w:lang w:bidi="he-IL"/>
        </w:rPr>
        <w:t>תיאוריה ושיטה</w:t>
      </w:r>
      <w:r w:rsidRPr="00964928">
        <w:rPr>
          <w:rFonts w:asciiTheme="majorBidi" w:hAnsiTheme="majorBidi" w:cstheme="majorBidi"/>
          <w:color w:val="000000" w:themeColor="text1"/>
          <w:rtl/>
          <w:lang w:bidi="he-IL"/>
        </w:rPr>
        <w:t xml:space="preserve">: סוג המחקר שאנו מעוניינים בו כרוך באירועים של מחלה כרונית. </w:t>
      </w:r>
      <w:r w:rsidRPr="00964928">
        <w:rPr>
          <w:rFonts w:asciiTheme="majorBidi" w:hAnsiTheme="majorBidi" w:cs="Times New Roman"/>
          <w:color w:val="000000" w:themeColor="text1"/>
          <w:rtl/>
          <w:lang w:bidi="he-IL"/>
        </w:rPr>
        <w:t>המדד הנפוץ של תדירות בשימוש בספרות נקרא שיעור ההיארעות.</w:t>
      </w:r>
      <w:r w:rsidRPr="00964928">
        <w:rPr>
          <w:rFonts w:asciiTheme="majorBidi" w:hAnsiTheme="majorBidi" w:cstheme="majorBidi"/>
          <w:color w:val="000000" w:themeColor="text1"/>
          <w:rtl/>
          <w:lang w:bidi="he-IL"/>
        </w:rPr>
        <w:t xml:space="preserve"> עבור אוכלוסייה מסוימת, תקופת זמן ומערכת של תקריות, אנו יכולים לחשב את שיעור השכיחות הכולל על ידי לקיחת המספר הכולל של האירועים וחלוקת האוכלוסייה כולה. עם זאת, אנו עשויים להשוות את שיעור ההיארעות במקומות שונים בתוך שטח. לשם כך, אנו מחשבים את שיעור השכיחות </w:t>
      </w:r>
      <w:r>
        <w:rPr>
          <w:rFonts w:asciiTheme="majorBidi" w:hAnsiTheme="majorBidi" w:cstheme="majorBidi" w:hint="cs"/>
          <w:color w:val="000000" w:themeColor="text1"/>
          <w:rtl/>
          <w:lang w:bidi="he-IL"/>
        </w:rPr>
        <w:t xml:space="preserve">לכל </w:t>
      </w:r>
      <w:r w:rsidRPr="00964928">
        <w:rPr>
          <w:rFonts w:asciiTheme="majorBidi" w:hAnsiTheme="majorBidi" w:cstheme="majorBidi"/>
          <w:color w:val="000000" w:themeColor="text1"/>
          <w:rtl/>
          <w:lang w:bidi="he-IL"/>
        </w:rPr>
        <w:t>נקודה</w:t>
      </w:r>
      <w:r w:rsidRPr="00964928">
        <w:rPr>
          <w:rFonts w:asciiTheme="majorBidi" w:hAnsiTheme="majorBidi" w:cstheme="majorBidi"/>
          <w:color w:val="000000" w:themeColor="text1"/>
        </w:rPr>
        <w:t>.</w:t>
      </w:r>
    </w:p>
    <w:p w14:paraId="052F591D" w14:textId="710B61AE" w:rsidR="00964928" w:rsidRPr="00964928" w:rsidRDefault="00964928" w:rsidP="003016A1">
      <w:pPr>
        <w:bidi/>
        <w:spacing w:line="360" w:lineRule="auto"/>
        <w:rPr>
          <w:rFonts w:asciiTheme="majorBidi" w:hAnsiTheme="majorBidi" w:cstheme="majorBidi"/>
          <w:color w:val="000000" w:themeColor="text1"/>
          <w:lang w:bidi="he-IL"/>
        </w:rPr>
      </w:pPr>
      <w:r w:rsidRPr="00964928">
        <w:rPr>
          <w:rFonts w:asciiTheme="majorBidi" w:hAnsiTheme="majorBidi" w:cstheme="majorBidi"/>
          <w:color w:val="000000" w:themeColor="text1"/>
          <w:rtl/>
          <w:lang w:bidi="he-IL"/>
        </w:rPr>
        <w:t>היחידה הבסיסית של המחקר שלנו היא הניסוי, ס</w:t>
      </w:r>
      <w:r w:rsidR="008B42A3">
        <w:rPr>
          <w:rFonts w:asciiTheme="majorBidi" w:hAnsiTheme="majorBidi" w:cstheme="majorBidi"/>
          <w:color w:val="000000" w:themeColor="text1"/>
          <w:rtl/>
          <w:lang w:bidi="he-IL"/>
        </w:rPr>
        <w:t xml:space="preserve">דרה של סימולציות מונטה קרלו </w:t>
      </w:r>
      <w:r w:rsidR="008B42A3">
        <w:rPr>
          <w:rFonts w:asciiTheme="majorBidi" w:hAnsiTheme="majorBidi" w:cstheme="majorBidi" w:hint="cs"/>
          <w:color w:val="000000" w:themeColor="text1"/>
          <w:rtl/>
          <w:lang w:bidi="he-IL"/>
        </w:rPr>
        <w:t>שבוצעו</w:t>
      </w:r>
      <w:r w:rsidR="008B42A3">
        <w:rPr>
          <w:rFonts w:asciiTheme="majorBidi" w:hAnsiTheme="majorBidi" w:cstheme="majorBidi"/>
          <w:color w:val="000000" w:themeColor="text1"/>
          <w:rtl/>
          <w:lang w:bidi="he-IL"/>
        </w:rPr>
        <w:t xml:space="preserve"> עם </w:t>
      </w:r>
      <w:r w:rsidR="008B42A3">
        <w:rPr>
          <w:rFonts w:asciiTheme="majorBidi" w:hAnsiTheme="majorBidi" w:cstheme="majorBidi" w:hint="cs"/>
          <w:color w:val="000000" w:themeColor="text1"/>
          <w:rtl/>
          <w:lang w:bidi="he-IL"/>
        </w:rPr>
        <w:t>אותה קונפיגורציה</w:t>
      </w:r>
      <w:r w:rsidRPr="00964928">
        <w:rPr>
          <w:rFonts w:asciiTheme="majorBidi" w:hAnsiTheme="majorBidi" w:cstheme="majorBidi"/>
          <w:color w:val="000000" w:themeColor="text1"/>
          <w:rtl/>
          <w:lang w:bidi="he-IL"/>
        </w:rPr>
        <w:t xml:space="preserve"> הר</w:t>
      </w:r>
      <w:r w:rsidR="008B42A3">
        <w:rPr>
          <w:rFonts w:asciiTheme="majorBidi" w:hAnsiTheme="majorBidi" w:cstheme="majorBidi"/>
          <w:color w:val="000000" w:themeColor="text1"/>
          <w:rtl/>
          <w:lang w:bidi="he-IL"/>
        </w:rPr>
        <w:t xml:space="preserve">אשונית </w:t>
      </w:r>
      <w:r w:rsidR="008B42A3">
        <w:rPr>
          <w:rFonts w:asciiTheme="majorBidi" w:hAnsiTheme="majorBidi" w:cstheme="majorBidi" w:hint="cs"/>
          <w:color w:val="000000" w:themeColor="text1"/>
          <w:rtl/>
          <w:lang w:bidi="he-IL"/>
        </w:rPr>
        <w:t>מאותן ה</w:t>
      </w:r>
      <w:r w:rsidR="008B42A3">
        <w:rPr>
          <w:rFonts w:asciiTheme="majorBidi" w:hAnsiTheme="majorBidi" w:cstheme="majorBidi"/>
          <w:color w:val="000000" w:themeColor="text1"/>
          <w:rtl/>
          <w:lang w:bidi="he-IL"/>
        </w:rPr>
        <w:t>מדידות</w:t>
      </w:r>
      <w:r w:rsidRPr="00964928">
        <w:rPr>
          <w:rFonts w:asciiTheme="majorBidi" w:hAnsiTheme="majorBidi" w:cstheme="majorBidi"/>
          <w:color w:val="000000" w:themeColor="text1"/>
          <w:rtl/>
          <w:lang w:bidi="he-IL"/>
        </w:rPr>
        <w:t>. כל ניסוי מופעל עם קבוצה קבועה של פרמטרים. אנו מפעילים קבוצה של ניסויים, משתנה פרמטר אחד בכל פעם, כדי לבחון את ההשפעה של פרמטר זה על הדיוק של צפיפות הליבה כפולה</w:t>
      </w:r>
      <w:r w:rsidRPr="00964928">
        <w:rPr>
          <w:rFonts w:asciiTheme="majorBidi" w:hAnsiTheme="majorBidi" w:cstheme="majorBidi"/>
          <w:color w:val="000000" w:themeColor="text1"/>
        </w:rPr>
        <w:t>.</w:t>
      </w:r>
    </w:p>
    <w:p w14:paraId="047A6FED" w14:textId="409F3E63" w:rsidR="00964928" w:rsidRPr="00964928" w:rsidRDefault="00964928" w:rsidP="00964928">
      <w:pPr>
        <w:bidi/>
        <w:spacing w:line="360" w:lineRule="auto"/>
        <w:rPr>
          <w:rFonts w:asciiTheme="majorBidi" w:hAnsiTheme="majorBidi" w:cstheme="majorBidi"/>
          <w:color w:val="000000" w:themeColor="text1"/>
        </w:rPr>
      </w:pPr>
      <w:r w:rsidRPr="00964928">
        <w:rPr>
          <w:rFonts w:asciiTheme="majorBidi" w:hAnsiTheme="majorBidi" w:cstheme="majorBidi"/>
          <w:color w:val="000000" w:themeColor="text1"/>
          <w:rtl/>
          <w:lang w:bidi="he-IL"/>
        </w:rPr>
        <w:t xml:space="preserve">כדי לחשב את צפיפות </w:t>
      </w:r>
      <w:r w:rsidR="003016A1">
        <w:rPr>
          <w:rFonts w:asciiTheme="majorBidi" w:hAnsiTheme="majorBidi" w:cstheme="majorBidi" w:hint="cs"/>
          <w:color w:val="000000" w:themeColor="text1"/>
          <w:rtl/>
          <w:lang w:bidi="he-IL"/>
        </w:rPr>
        <w:t>הקרנל</w:t>
      </w:r>
      <w:r w:rsidRPr="00964928">
        <w:rPr>
          <w:rFonts w:asciiTheme="majorBidi" w:hAnsiTheme="majorBidi" w:cstheme="majorBidi"/>
          <w:color w:val="000000" w:themeColor="text1"/>
          <w:rtl/>
          <w:lang w:bidi="he-IL"/>
        </w:rPr>
        <w:t xml:space="preserve"> הכפולה, יש לקבוע פרמטר הידוע כרוחב הפס, ודיוק צפיפות הליבה הכפולה תלוי בה במידה רבה. בכל ניסוי השתמשנו בשתי טכניקות, כלל</w:t>
      </w:r>
      <w:r w:rsidR="003016A1">
        <w:rPr>
          <w:rFonts w:asciiTheme="majorBidi" w:hAnsiTheme="majorBidi" w:cstheme="majorBidi" w:hint="cs"/>
          <w:color w:val="000000" w:themeColor="text1"/>
          <w:rtl/>
          <w:lang w:bidi="he-IL"/>
        </w:rPr>
        <w:t xml:space="preserve"> אצבע של</w:t>
      </w:r>
      <w:r w:rsidRPr="00964928">
        <w:rPr>
          <w:rFonts w:asciiTheme="majorBidi" w:hAnsiTheme="majorBidi" w:cstheme="majorBidi"/>
          <w:color w:val="000000" w:themeColor="text1"/>
          <w:rtl/>
          <w:lang w:bidi="he-IL"/>
        </w:rPr>
        <w:t xml:space="preserve"> סילברמן</w:t>
      </w:r>
      <w:r w:rsidRPr="00964928">
        <w:rPr>
          <w:rFonts w:asciiTheme="majorBidi" w:hAnsiTheme="majorBidi" w:cstheme="majorBidi"/>
          <w:color w:val="000000" w:themeColor="text1"/>
        </w:rPr>
        <w:t xml:space="preserve"> </w:t>
      </w:r>
      <w:r w:rsidRPr="00964928">
        <w:rPr>
          <w:rFonts w:asciiTheme="majorBidi" w:hAnsiTheme="majorBidi" w:cstheme="majorBidi"/>
          <w:color w:val="000000" w:themeColor="text1"/>
          <w:rtl/>
          <w:lang w:bidi="he-IL"/>
        </w:rPr>
        <w:t>ו</w:t>
      </w:r>
      <w:r w:rsidR="007102C9">
        <w:rPr>
          <w:rFonts w:asciiTheme="majorBidi" w:hAnsiTheme="majorBidi" w:cstheme="majorBidi" w:hint="cs"/>
          <w:color w:val="000000" w:themeColor="text1"/>
          <w:rtl/>
          <w:lang w:bidi="he-IL"/>
        </w:rPr>
        <w:t xml:space="preserve">- </w:t>
      </w:r>
      <w:r w:rsidR="007102C9">
        <w:rPr>
          <w:rFonts w:asciiTheme="majorBidi" w:hAnsiTheme="majorBidi" w:cstheme="majorBidi"/>
          <w:color w:val="000000" w:themeColor="text1"/>
          <w:lang w:bidi="he-IL"/>
        </w:rPr>
        <w:t>Least Squares Cross Validation</w:t>
      </w:r>
      <w:r w:rsidR="007102C9">
        <w:rPr>
          <w:rFonts w:asciiTheme="majorBidi" w:hAnsiTheme="majorBidi" w:cstheme="majorBidi" w:hint="cs"/>
          <w:color w:val="000000" w:themeColor="text1"/>
          <w:rtl/>
          <w:lang w:bidi="he-IL"/>
        </w:rPr>
        <w:t xml:space="preserve"> - </w:t>
      </w:r>
      <w:r w:rsidRPr="00964928">
        <w:rPr>
          <w:rFonts w:asciiTheme="majorBidi" w:hAnsiTheme="majorBidi" w:cstheme="majorBidi"/>
          <w:color w:val="000000" w:themeColor="text1"/>
          <w:rtl/>
          <w:lang w:bidi="he-IL"/>
        </w:rPr>
        <w:t>כדי לבחור את רוחב הפס. אנו משווים את התוצאות של שתי הטכניקות הללו</w:t>
      </w:r>
      <w:r w:rsidRPr="00964928">
        <w:rPr>
          <w:rFonts w:asciiTheme="majorBidi" w:hAnsiTheme="majorBidi" w:cstheme="majorBidi"/>
          <w:color w:val="000000" w:themeColor="text1"/>
        </w:rPr>
        <w:t>.</w:t>
      </w:r>
    </w:p>
    <w:p w14:paraId="68248806" w14:textId="61198DF1" w:rsidR="00964928" w:rsidRPr="00964928" w:rsidRDefault="00964928" w:rsidP="00964928">
      <w:pPr>
        <w:bidi/>
        <w:spacing w:line="360" w:lineRule="auto"/>
        <w:rPr>
          <w:rFonts w:asciiTheme="majorBidi" w:hAnsiTheme="majorBidi" w:cstheme="majorBidi"/>
          <w:color w:val="000000" w:themeColor="text1"/>
          <w:rtl/>
          <w:lang w:bidi="he-IL"/>
        </w:rPr>
      </w:pPr>
      <w:r w:rsidRPr="00964928">
        <w:rPr>
          <w:rFonts w:asciiTheme="majorBidi" w:hAnsiTheme="majorBidi" w:cstheme="majorBidi"/>
          <w:color w:val="000000" w:themeColor="text1"/>
          <w:rtl/>
          <w:lang w:bidi="he-IL"/>
        </w:rPr>
        <w:lastRenderedPageBreak/>
        <w:t>על מנת לתאר את הדיוק של צפיפות ה</w:t>
      </w:r>
      <w:r w:rsidR="007102C9">
        <w:rPr>
          <w:rFonts w:asciiTheme="majorBidi" w:hAnsiTheme="majorBidi" w:cstheme="majorBidi" w:hint="cs"/>
          <w:color w:val="000000" w:themeColor="text1"/>
          <w:rtl/>
          <w:lang w:bidi="he-IL"/>
        </w:rPr>
        <w:t>קרנל</w:t>
      </w:r>
      <w:r w:rsidRPr="00964928">
        <w:rPr>
          <w:rFonts w:asciiTheme="majorBidi" w:hAnsiTheme="majorBidi" w:cstheme="majorBidi"/>
          <w:color w:val="000000" w:themeColor="text1"/>
          <w:rtl/>
          <w:lang w:bidi="he-IL"/>
        </w:rPr>
        <w:t xml:space="preserve"> הכפולה כשיטה להערכת </w:t>
      </w:r>
      <w:proofErr w:type="spellStart"/>
      <w:r w:rsidRPr="00964928">
        <w:rPr>
          <w:rFonts w:asciiTheme="majorBidi" w:hAnsiTheme="majorBidi" w:cstheme="majorBidi"/>
          <w:color w:val="000000" w:themeColor="text1"/>
          <w:rtl/>
          <w:lang w:bidi="he-IL"/>
        </w:rPr>
        <w:t>פונקצית</w:t>
      </w:r>
      <w:proofErr w:type="spellEnd"/>
      <w:r w:rsidRPr="00964928">
        <w:rPr>
          <w:rFonts w:asciiTheme="majorBidi" w:hAnsiTheme="majorBidi" w:cstheme="majorBidi"/>
          <w:color w:val="000000" w:themeColor="text1"/>
          <w:rtl/>
          <w:lang w:bidi="he-IL"/>
        </w:rPr>
        <w:t xml:space="preserve"> הסיכון </w:t>
      </w:r>
      <w:proofErr w:type="spellStart"/>
      <w:r w:rsidRPr="00964928">
        <w:rPr>
          <w:rFonts w:asciiTheme="majorBidi" w:hAnsiTheme="majorBidi" w:cstheme="majorBidi"/>
          <w:color w:val="000000" w:themeColor="text1"/>
          <w:rtl/>
          <w:lang w:bidi="he-IL"/>
        </w:rPr>
        <w:t>האמיתית</w:t>
      </w:r>
      <w:proofErr w:type="spellEnd"/>
      <w:r w:rsidRPr="00964928">
        <w:rPr>
          <w:rFonts w:asciiTheme="majorBidi" w:hAnsiTheme="majorBidi" w:cstheme="majorBidi"/>
          <w:color w:val="000000" w:themeColor="text1"/>
        </w:rPr>
        <w:t xml:space="preserve"> λ, </w:t>
      </w:r>
      <w:r w:rsidRPr="00964928">
        <w:rPr>
          <w:rFonts w:asciiTheme="majorBidi" w:hAnsiTheme="majorBidi" w:cstheme="majorBidi"/>
          <w:color w:val="000000" w:themeColor="text1"/>
          <w:rtl/>
          <w:lang w:bidi="he-IL"/>
        </w:rPr>
        <w:t xml:space="preserve">אנו משתמשים במספר מדידות דיוק. בפרט, עבור כל ניסוי אנו מודדים </w:t>
      </w:r>
      <w:r w:rsidR="00394E53">
        <w:rPr>
          <w:rFonts w:asciiTheme="majorBidi" w:hAnsiTheme="majorBidi" w:cstheme="majorBidi"/>
          <w:color w:val="000000" w:themeColor="text1"/>
          <w:rtl/>
          <w:lang w:bidi="he-IL"/>
        </w:rPr>
        <w:t>ממוצע מרובע שגיאה משולבת, מ</w:t>
      </w:r>
      <w:r w:rsidR="00394E53">
        <w:rPr>
          <w:rFonts w:asciiTheme="majorBidi" w:hAnsiTheme="majorBidi" w:cstheme="majorBidi" w:hint="cs"/>
          <w:color w:val="000000" w:themeColor="text1"/>
          <w:rtl/>
          <w:lang w:bidi="he-IL"/>
        </w:rPr>
        <w:t>מוצע</w:t>
      </w:r>
      <w:r w:rsidRPr="00964928">
        <w:rPr>
          <w:rFonts w:asciiTheme="majorBidi" w:hAnsiTheme="majorBidi" w:cstheme="majorBidi"/>
          <w:color w:val="000000" w:themeColor="text1"/>
          <w:rtl/>
          <w:lang w:bidi="he-IL"/>
        </w:rPr>
        <w:t xml:space="preserve"> שגיאה מ</w:t>
      </w:r>
      <w:r w:rsidR="00394E53">
        <w:rPr>
          <w:rFonts w:asciiTheme="majorBidi" w:hAnsiTheme="majorBidi" w:cstheme="majorBidi"/>
          <w:color w:val="000000" w:themeColor="text1"/>
          <w:rtl/>
          <w:lang w:bidi="he-IL"/>
        </w:rPr>
        <w:t>וחלטת משולבת, שגיא</w:t>
      </w:r>
      <w:r w:rsidR="00394E53">
        <w:rPr>
          <w:rFonts w:asciiTheme="majorBidi" w:hAnsiTheme="majorBidi" w:cstheme="majorBidi" w:hint="cs"/>
          <w:color w:val="000000" w:themeColor="text1"/>
          <w:rtl/>
          <w:lang w:bidi="he-IL"/>
        </w:rPr>
        <w:t xml:space="preserve">ת </w:t>
      </w:r>
      <w:r w:rsidR="00394E53">
        <w:rPr>
          <w:rFonts w:asciiTheme="majorBidi" w:hAnsiTheme="majorBidi" w:cstheme="majorBidi"/>
          <w:color w:val="000000" w:themeColor="text1"/>
          <w:lang w:bidi="he-IL"/>
        </w:rPr>
        <w:t>supremum</w:t>
      </w:r>
      <w:r w:rsidR="007102C9">
        <w:rPr>
          <w:rFonts w:asciiTheme="majorBidi" w:hAnsiTheme="majorBidi" w:cstheme="majorBidi"/>
          <w:color w:val="000000" w:themeColor="text1"/>
          <w:rtl/>
          <w:lang w:bidi="he-IL"/>
        </w:rPr>
        <w:t>, הטי</w:t>
      </w:r>
      <w:r w:rsidR="007102C9">
        <w:rPr>
          <w:rFonts w:asciiTheme="majorBidi" w:hAnsiTheme="majorBidi" w:cstheme="majorBidi" w:hint="cs"/>
          <w:color w:val="000000" w:themeColor="text1"/>
          <w:rtl/>
          <w:lang w:bidi="he-IL"/>
        </w:rPr>
        <w:t>ת</w:t>
      </w:r>
      <w:r w:rsidRPr="00964928">
        <w:rPr>
          <w:rFonts w:asciiTheme="majorBidi" w:hAnsiTheme="majorBidi" w:cstheme="majorBidi"/>
          <w:color w:val="000000" w:themeColor="text1"/>
          <w:rtl/>
          <w:lang w:bidi="he-IL"/>
        </w:rPr>
        <w:t xml:space="preserve"> </w:t>
      </w:r>
      <w:r w:rsidR="007102C9">
        <w:rPr>
          <w:rFonts w:asciiTheme="majorBidi" w:hAnsiTheme="majorBidi" w:cstheme="majorBidi" w:hint="cs"/>
          <w:color w:val="000000" w:themeColor="text1"/>
          <w:rtl/>
          <w:lang w:bidi="he-IL"/>
        </w:rPr>
        <w:t>ה</w:t>
      </w:r>
      <w:r w:rsidRPr="00964928">
        <w:rPr>
          <w:rFonts w:asciiTheme="majorBidi" w:hAnsiTheme="majorBidi" w:cstheme="majorBidi"/>
          <w:color w:val="000000" w:themeColor="text1"/>
          <w:rtl/>
          <w:lang w:bidi="he-IL"/>
        </w:rPr>
        <w:t xml:space="preserve">שיא, </w:t>
      </w:r>
      <w:r w:rsidR="007102C9">
        <w:rPr>
          <w:rFonts w:asciiTheme="majorBidi" w:hAnsiTheme="majorBidi" w:cstheme="majorBidi" w:hint="cs"/>
          <w:color w:val="000000" w:themeColor="text1"/>
          <w:rtl/>
          <w:lang w:bidi="he-IL"/>
        </w:rPr>
        <w:t>סחיפת ה</w:t>
      </w:r>
      <w:r w:rsidRPr="00964928">
        <w:rPr>
          <w:rFonts w:asciiTheme="majorBidi" w:hAnsiTheme="majorBidi" w:cstheme="majorBidi"/>
          <w:color w:val="000000" w:themeColor="text1"/>
          <w:rtl/>
          <w:lang w:bidi="he-IL"/>
        </w:rPr>
        <w:t xml:space="preserve">שיא, </w:t>
      </w:r>
      <w:r w:rsidR="007102C9">
        <w:rPr>
          <w:rFonts w:asciiTheme="majorBidi" w:hAnsiTheme="majorBidi" w:cstheme="majorBidi" w:hint="cs"/>
          <w:color w:val="000000" w:themeColor="text1"/>
          <w:rtl/>
          <w:lang w:bidi="he-IL"/>
        </w:rPr>
        <w:t xml:space="preserve">הטית </w:t>
      </w:r>
      <w:r w:rsidR="007102C9">
        <w:rPr>
          <w:rFonts w:asciiTheme="majorBidi" w:hAnsiTheme="majorBidi" w:cstheme="majorBidi"/>
          <w:color w:val="000000" w:themeColor="text1"/>
          <w:lang w:bidi="he-IL"/>
        </w:rPr>
        <w:t xml:space="preserve">centroid </w:t>
      </w:r>
      <w:r w:rsidR="007102C9">
        <w:rPr>
          <w:rFonts w:asciiTheme="majorBidi" w:hAnsiTheme="majorBidi" w:cstheme="majorBidi" w:hint="cs"/>
          <w:color w:val="000000" w:themeColor="text1"/>
          <w:rtl/>
          <w:lang w:bidi="he-IL"/>
        </w:rPr>
        <w:t xml:space="preserve"> וסחיפת </w:t>
      </w:r>
      <w:r w:rsidR="007102C9">
        <w:rPr>
          <w:rFonts w:asciiTheme="majorBidi" w:hAnsiTheme="majorBidi" w:cstheme="majorBidi"/>
          <w:color w:val="000000" w:themeColor="text1"/>
          <w:lang w:bidi="he-IL"/>
        </w:rPr>
        <w:t>centroid</w:t>
      </w:r>
      <w:r w:rsidR="007102C9">
        <w:rPr>
          <w:rFonts w:asciiTheme="majorBidi" w:hAnsiTheme="majorBidi" w:cstheme="majorBidi" w:hint="cs"/>
          <w:color w:val="000000" w:themeColor="text1"/>
          <w:rtl/>
          <w:lang w:bidi="he-IL"/>
        </w:rPr>
        <w:t>.</w:t>
      </w:r>
    </w:p>
    <w:p w14:paraId="5C833F78" w14:textId="235845A2" w:rsidR="00964928" w:rsidRPr="00394E53" w:rsidRDefault="00964928" w:rsidP="00964928">
      <w:pPr>
        <w:bidi/>
        <w:spacing w:line="360" w:lineRule="auto"/>
        <w:rPr>
          <w:rFonts w:asciiTheme="majorBidi" w:hAnsiTheme="majorBidi" w:cstheme="majorBidi" w:hint="cs"/>
          <w:color w:val="000000" w:themeColor="text1"/>
          <w:rtl/>
          <w:lang w:bidi="he-IL"/>
        </w:rPr>
      </w:pPr>
      <w:r w:rsidRPr="00964928">
        <w:rPr>
          <w:rFonts w:asciiTheme="majorBidi" w:hAnsiTheme="majorBidi" w:cstheme="majorBidi"/>
          <w:b/>
          <w:bCs/>
          <w:color w:val="000000" w:themeColor="text1"/>
          <w:rtl/>
          <w:lang w:bidi="he-IL"/>
        </w:rPr>
        <w:t>תוצאות</w:t>
      </w:r>
      <w:r w:rsidRPr="00964928">
        <w:rPr>
          <w:rFonts w:asciiTheme="majorBidi" w:hAnsiTheme="majorBidi" w:cstheme="majorBidi"/>
          <w:color w:val="000000" w:themeColor="text1"/>
          <w:rtl/>
          <w:lang w:bidi="he-IL"/>
        </w:rPr>
        <w:t xml:space="preserve">: השגנו תוצאות המראות כי הגדלת המספר הצפוי של תקלות מקטינה את טעות האמידה של צפיפות </w:t>
      </w:r>
      <w:r w:rsidR="00394E53">
        <w:rPr>
          <w:rFonts w:asciiTheme="majorBidi" w:hAnsiTheme="majorBidi" w:cstheme="majorBidi" w:hint="cs"/>
          <w:color w:val="000000" w:themeColor="text1"/>
          <w:rtl/>
          <w:lang w:bidi="he-IL"/>
        </w:rPr>
        <w:t>הקר</w:t>
      </w:r>
      <w:r w:rsidR="007102C9">
        <w:rPr>
          <w:rFonts w:asciiTheme="majorBidi" w:hAnsiTheme="majorBidi" w:cstheme="majorBidi" w:hint="cs"/>
          <w:color w:val="000000" w:themeColor="text1"/>
          <w:rtl/>
          <w:lang w:bidi="he-IL"/>
        </w:rPr>
        <w:t>נל</w:t>
      </w:r>
      <w:r w:rsidRPr="00964928">
        <w:rPr>
          <w:rFonts w:asciiTheme="majorBidi" w:hAnsiTheme="majorBidi" w:cstheme="majorBidi"/>
          <w:color w:val="000000" w:themeColor="text1"/>
          <w:rtl/>
          <w:lang w:bidi="he-IL"/>
        </w:rPr>
        <w:t xml:space="preserve"> הכפולה, הן לטעויות גלובליות והן מבחינת טעויות </w:t>
      </w:r>
      <w:r w:rsidR="00394E53">
        <w:rPr>
          <w:rFonts w:asciiTheme="majorBidi" w:hAnsiTheme="majorBidi" w:cstheme="majorBidi"/>
          <w:color w:val="000000" w:themeColor="text1"/>
          <w:rtl/>
          <w:lang w:bidi="he-IL"/>
        </w:rPr>
        <w:t xml:space="preserve">נקודתיות. כמו כן, נצפה כי </w:t>
      </w:r>
      <w:r w:rsidR="00394E53">
        <w:rPr>
          <w:rFonts w:asciiTheme="majorBidi" w:hAnsiTheme="majorBidi" w:cstheme="majorBidi" w:hint="cs"/>
          <w:color w:val="000000" w:themeColor="text1"/>
          <w:rtl/>
          <w:lang w:bidi="he-IL"/>
        </w:rPr>
        <w:t>הגדלת</w:t>
      </w:r>
      <w:r w:rsidR="00394E53">
        <w:rPr>
          <w:rFonts w:asciiTheme="majorBidi" w:hAnsiTheme="majorBidi" w:cstheme="majorBidi"/>
          <w:color w:val="000000" w:themeColor="text1"/>
          <w:rtl/>
          <w:lang w:bidi="he-IL"/>
        </w:rPr>
        <w:t xml:space="preserve"> </w:t>
      </w:r>
      <w:r w:rsidRPr="00964928">
        <w:rPr>
          <w:rFonts w:asciiTheme="majorBidi" w:hAnsiTheme="majorBidi" w:cstheme="majorBidi"/>
          <w:color w:val="000000" w:themeColor="text1"/>
          <w:rtl/>
          <w:lang w:bidi="he-IL"/>
        </w:rPr>
        <w:t>התפ</w:t>
      </w:r>
      <w:r w:rsidR="00394E53">
        <w:rPr>
          <w:rFonts w:asciiTheme="majorBidi" w:hAnsiTheme="majorBidi" w:cstheme="majorBidi"/>
          <w:color w:val="000000" w:themeColor="text1"/>
          <w:rtl/>
          <w:lang w:bidi="he-IL"/>
        </w:rPr>
        <w:t>שטות</w:t>
      </w:r>
      <w:r w:rsidR="00394E53">
        <w:rPr>
          <w:rFonts w:asciiTheme="majorBidi" w:hAnsiTheme="majorBidi" w:cstheme="majorBidi" w:hint="cs"/>
          <w:color w:val="000000" w:themeColor="text1"/>
          <w:rtl/>
          <w:lang w:bidi="he-IL"/>
        </w:rPr>
        <w:t xml:space="preserve"> פונקציית</w:t>
      </w:r>
      <w:r w:rsidR="00394E53">
        <w:rPr>
          <w:rFonts w:asciiTheme="majorBidi" w:hAnsiTheme="majorBidi" w:cstheme="majorBidi"/>
          <w:color w:val="000000" w:themeColor="text1"/>
          <w:rtl/>
          <w:lang w:bidi="he-IL"/>
        </w:rPr>
        <w:t xml:space="preserve"> הסיכון (שיעור)</w:t>
      </w:r>
      <w:r w:rsidR="00394E53">
        <w:rPr>
          <w:rFonts w:asciiTheme="majorBidi" w:hAnsiTheme="majorBidi" w:cstheme="majorBidi" w:hint="cs"/>
          <w:color w:val="000000" w:themeColor="text1"/>
          <w:rtl/>
          <w:lang w:bidi="he-IL"/>
        </w:rPr>
        <w:t xml:space="preserve"> </w:t>
      </w:r>
      <w:r w:rsidR="00394E53">
        <w:rPr>
          <w:rFonts w:asciiTheme="majorBidi" w:hAnsiTheme="majorBidi" w:cstheme="majorBidi"/>
          <w:color w:val="000000" w:themeColor="text1"/>
          <w:rtl/>
          <w:lang w:bidi="he-IL"/>
        </w:rPr>
        <w:t xml:space="preserve">גם </w:t>
      </w:r>
      <w:r w:rsidR="00394E53">
        <w:rPr>
          <w:rFonts w:asciiTheme="majorBidi" w:hAnsiTheme="majorBidi" w:cstheme="majorBidi" w:hint="cs"/>
          <w:color w:val="000000" w:themeColor="text1"/>
          <w:rtl/>
          <w:lang w:bidi="he-IL"/>
        </w:rPr>
        <w:t>מפחיתה</w:t>
      </w:r>
      <w:r w:rsidRPr="00964928">
        <w:rPr>
          <w:rFonts w:asciiTheme="majorBidi" w:hAnsiTheme="majorBidi" w:cstheme="majorBidi"/>
          <w:color w:val="000000" w:themeColor="text1"/>
          <w:rtl/>
          <w:lang w:bidi="he-IL"/>
        </w:rPr>
        <w:t xml:space="preserve"> </w:t>
      </w:r>
      <w:r w:rsidR="00394E53">
        <w:rPr>
          <w:rFonts w:asciiTheme="majorBidi" w:hAnsiTheme="majorBidi" w:cstheme="majorBidi" w:hint="cs"/>
          <w:color w:val="000000" w:themeColor="text1"/>
          <w:rtl/>
          <w:lang w:bidi="he-IL"/>
        </w:rPr>
        <w:t xml:space="preserve">את </w:t>
      </w:r>
      <w:r w:rsidRPr="00964928">
        <w:rPr>
          <w:rFonts w:asciiTheme="majorBidi" w:hAnsiTheme="majorBidi" w:cstheme="majorBidi"/>
          <w:color w:val="000000" w:themeColor="text1"/>
          <w:rtl/>
          <w:lang w:bidi="he-IL"/>
        </w:rPr>
        <w:t>הערכת השגיאה. כמו כן, ראינו כי הגדלת מספר האירועים הצפוי במקביל לגודל האוכלוסייה צמצמה את טעות האמידה, וכי העובדה שאוכלוסייה לא אחידה הגדילה את טעות האמידה. ברוב המקרים</w:t>
      </w:r>
      <w:r w:rsidR="00394E53">
        <w:rPr>
          <w:rFonts w:asciiTheme="majorBidi" w:hAnsiTheme="majorBidi" w:cstheme="majorBidi"/>
          <w:color w:val="000000" w:themeColor="text1"/>
          <w:rtl/>
          <w:lang w:bidi="he-IL"/>
        </w:rPr>
        <w:t xml:space="preserve">, התוצאות שלנו היו דומות </w:t>
      </w:r>
      <w:r w:rsidR="00394E53">
        <w:rPr>
          <w:rFonts w:asciiTheme="majorBidi" w:hAnsiTheme="majorBidi" w:cstheme="majorBidi" w:hint="cs"/>
          <w:color w:val="000000" w:themeColor="text1"/>
          <w:rtl/>
          <w:lang w:bidi="he-IL"/>
        </w:rPr>
        <w:t xml:space="preserve">הן ברוחבי פס שנבחרו בשיטת סילברמן והן בשיטת </w:t>
      </w:r>
      <w:r w:rsidR="00394E53">
        <w:rPr>
          <w:rFonts w:asciiTheme="majorBidi" w:hAnsiTheme="majorBidi" w:cstheme="majorBidi"/>
          <w:color w:val="000000" w:themeColor="text1"/>
          <w:lang w:bidi="he-IL"/>
        </w:rPr>
        <w:t>CV</w:t>
      </w:r>
      <w:r w:rsidR="00394E53">
        <w:rPr>
          <w:rFonts w:asciiTheme="majorBidi" w:hAnsiTheme="majorBidi" w:cstheme="majorBidi" w:hint="cs"/>
          <w:color w:val="000000" w:themeColor="text1"/>
          <w:rtl/>
          <w:lang w:bidi="he-IL"/>
        </w:rPr>
        <w:t>.</w:t>
      </w:r>
    </w:p>
    <w:p w14:paraId="3226D103" w14:textId="27322C32" w:rsidR="00D44380" w:rsidRPr="00964928" w:rsidRDefault="00964928" w:rsidP="00964928">
      <w:pPr>
        <w:bidi/>
        <w:spacing w:line="360" w:lineRule="auto"/>
        <w:rPr>
          <w:rFonts w:asciiTheme="majorBidi" w:hAnsiTheme="majorBidi" w:cstheme="majorBidi" w:hint="cs"/>
          <w:color w:val="000000" w:themeColor="text1"/>
          <w:rtl/>
          <w:lang w:bidi="he-IL"/>
        </w:rPr>
      </w:pPr>
      <w:r w:rsidRPr="00964928">
        <w:rPr>
          <w:rFonts w:asciiTheme="majorBidi" w:hAnsiTheme="majorBidi" w:cstheme="majorBidi"/>
          <w:b/>
          <w:bCs/>
          <w:color w:val="000000" w:themeColor="text1"/>
          <w:rtl/>
          <w:lang w:bidi="he-IL"/>
        </w:rPr>
        <w:t>מסקנה</w:t>
      </w:r>
      <w:r w:rsidRPr="00964928">
        <w:rPr>
          <w:rFonts w:asciiTheme="majorBidi" w:hAnsiTheme="majorBidi" w:cstheme="majorBidi"/>
          <w:color w:val="000000" w:themeColor="text1"/>
          <w:rtl/>
          <w:lang w:bidi="he-IL"/>
        </w:rPr>
        <w:t xml:space="preserve">: בדוגמאות שחקרנו, מצאנו כי סטטיסטית, צפיפות הקרנל הכפול יכולה לתת קירוב טוב </w:t>
      </w:r>
      <w:r w:rsidR="00394E53">
        <w:rPr>
          <w:rFonts w:asciiTheme="majorBidi" w:hAnsiTheme="majorBidi" w:cstheme="majorBidi"/>
          <w:color w:val="000000" w:themeColor="text1"/>
          <w:rtl/>
          <w:lang w:bidi="he-IL"/>
        </w:rPr>
        <w:t xml:space="preserve">של הסיכון </w:t>
      </w:r>
      <w:proofErr w:type="spellStart"/>
      <w:r w:rsidR="00394E53">
        <w:rPr>
          <w:rFonts w:asciiTheme="majorBidi" w:hAnsiTheme="majorBidi" w:cstheme="majorBidi"/>
          <w:color w:val="000000" w:themeColor="text1"/>
          <w:rtl/>
          <w:lang w:bidi="he-IL"/>
        </w:rPr>
        <w:t>האמיתי</w:t>
      </w:r>
      <w:proofErr w:type="spellEnd"/>
      <w:r w:rsidR="00394E53">
        <w:rPr>
          <w:rFonts w:asciiTheme="majorBidi" w:hAnsiTheme="majorBidi" w:cstheme="majorBidi"/>
          <w:color w:val="000000" w:themeColor="text1"/>
          <w:rtl/>
          <w:lang w:bidi="he-IL"/>
        </w:rPr>
        <w:t xml:space="preserve"> או </w:t>
      </w:r>
      <w:r w:rsidR="00394E53">
        <w:rPr>
          <w:rFonts w:asciiTheme="majorBidi" w:hAnsiTheme="majorBidi" w:cstheme="majorBidi" w:hint="cs"/>
          <w:color w:val="000000" w:themeColor="text1"/>
          <w:rtl/>
          <w:lang w:bidi="he-IL"/>
        </w:rPr>
        <w:t xml:space="preserve">פונקציית </w:t>
      </w:r>
      <w:r w:rsidR="00394E53">
        <w:rPr>
          <w:rFonts w:asciiTheme="majorBidi" w:hAnsiTheme="majorBidi" w:cstheme="majorBidi"/>
          <w:color w:val="000000" w:themeColor="text1"/>
          <w:rtl/>
          <w:lang w:bidi="he-IL"/>
        </w:rPr>
        <w:t xml:space="preserve">שיעור </w:t>
      </w:r>
      <w:r w:rsidR="00394E53">
        <w:rPr>
          <w:rFonts w:asciiTheme="majorBidi" w:hAnsiTheme="majorBidi" w:cstheme="majorBidi" w:hint="cs"/>
          <w:color w:val="000000" w:themeColor="text1"/>
          <w:rtl/>
          <w:lang w:bidi="he-IL"/>
        </w:rPr>
        <w:t>ההיארעות</w:t>
      </w:r>
      <w:r w:rsidRPr="00964928">
        <w:rPr>
          <w:rFonts w:asciiTheme="majorBidi" w:hAnsiTheme="majorBidi" w:cstheme="majorBidi"/>
          <w:color w:val="000000" w:themeColor="text1"/>
          <w:rtl/>
          <w:lang w:bidi="he-IL"/>
        </w:rPr>
        <w:t>. זה כך במונחים של הדיוק הכללי של שער בכל נקודה נתונה, כמו גם עבור המיקום של</w:t>
      </w:r>
      <w:r w:rsidR="00241793">
        <w:rPr>
          <w:rFonts w:asciiTheme="majorBidi" w:hAnsiTheme="majorBidi" w:cstheme="majorBidi" w:hint="cs"/>
          <w:color w:val="000000" w:themeColor="text1"/>
          <w:rtl/>
          <w:lang w:bidi="he-IL"/>
        </w:rPr>
        <w:t xml:space="preserve"> נקודת</w:t>
      </w:r>
      <w:r w:rsidRPr="00964928">
        <w:rPr>
          <w:rFonts w:asciiTheme="majorBidi" w:hAnsiTheme="majorBidi" w:cstheme="majorBidi"/>
          <w:color w:val="000000" w:themeColor="text1"/>
          <w:rtl/>
          <w:lang w:bidi="he-IL"/>
        </w:rPr>
        <w:t xml:space="preserve"> השיא. התוצאות שלנו לא הראו הבדל גדול בין </w:t>
      </w:r>
      <w:proofErr w:type="spellStart"/>
      <w:r w:rsidRPr="00964928">
        <w:rPr>
          <w:rFonts w:asciiTheme="majorBidi" w:hAnsiTheme="majorBidi" w:cstheme="majorBidi"/>
          <w:color w:val="000000" w:themeColor="text1"/>
          <w:rtl/>
          <w:lang w:bidi="he-IL"/>
        </w:rPr>
        <w:t>תוכניות</w:t>
      </w:r>
      <w:proofErr w:type="spellEnd"/>
      <w:r w:rsidRPr="00964928">
        <w:rPr>
          <w:rFonts w:asciiTheme="majorBidi" w:hAnsiTheme="majorBidi" w:cstheme="majorBidi"/>
          <w:color w:val="000000" w:themeColor="text1"/>
          <w:rtl/>
          <w:lang w:bidi="he-IL"/>
        </w:rPr>
        <w:t xml:space="preserve"> סילברמן ובין </w:t>
      </w:r>
      <w:proofErr w:type="spellStart"/>
      <w:r w:rsidRPr="00964928">
        <w:rPr>
          <w:rFonts w:asciiTheme="majorBidi" w:hAnsiTheme="majorBidi" w:cstheme="majorBidi"/>
          <w:color w:val="000000" w:themeColor="text1"/>
          <w:rtl/>
          <w:lang w:bidi="he-IL"/>
        </w:rPr>
        <w:t>תוכניות</w:t>
      </w:r>
      <w:proofErr w:type="spellEnd"/>
      <w:r w:rsidRPr="00964928">
        <w:rPr>
          <w:rFonts w:asciiTheme="majorBidi" w:hAnsiTheme="majorBidi" w:cstheme="majorBidi"/>
          <w:color w:val="000000" w:themeColor="text1"/>
          <w:rtl/>
          <w:lang w:bidi="he-IL"/>
        </w:rPr>
        <w:t xml:space="preserve"> </w:t>
      </w:r>
      <w:r w:rsidR="007102C9">
        <w:rPr>
          <w:rFonts w:asciiTheme="majorBidi" w:hAnsiTheme="majorBidi" w:cstheme="majorBidi"/>
          <w:color w:val="000000" w:themeColor="text1"/>
          <w:lang w:bidi="he-IL"/>
        </w:rPr>
        <w:t>CV</w:t>
      </w:r>
      <w:r w:rsidR="007102C9">
        <w:rPr>
          <w:rFonts w:asciiTheme="majorBidi" w:hAnsiTheme="majorBidi" w:cstheme="majorBidi" w:hint="cs"/>
          <w:color w:val="000000" w:themeColor="text1"/>
          <w:rtl/>
          <w:lang w:bidi="he-IL"/>
        </w:rPr>
        <w:t xml:space="preserve"> </w:t>
      </w:r>
      <w:r w:rsidRPr="00964928">
        <w:rPr>
          <w:rFonts w:asciiTheme="majorBidi" w:hAnsiTheme="majorBidi" w:cstheme="majorBidi"/>
          <w:color w:val="000000" w:themeColor="text1"/>
          <w:rtl/>
          <w:lang w:bidi="he-IL"/>
        </w:rPr>
        <w:t>לאימות רוחב פס, למעט בקביעת מיקום השיא. שתי התכניות בחרו רוחב פס בין 5% ל -20% מגודל אזור המחקר. מאחר שהדיוק משתפר עם מספר התצפיות, יש להגביר את מסגרת הזמן של המחקר כאשר מספר התצפיות בשנה מסוימת קטן מ -50. במקרים שבהם צפיפות האוכלוסין משתנה במידה ר</w:t>
      </w:r>
      <w:r w:rsidR="007102C9">
        <w:rPr>
          <w:rFonts w:asciiTheme="majorBidi" w:hAnsiTheme="majorBidi" w:cstheme="majorBidi"/>
          <w:color w:val="000000" w:themeColor="text1"/>
          <w:rtl/>
          <w:lang w:bidi="he-IL"/>
        </w:rPr>
        <w:t>בה על פני שטח מחקר, צפיפות ה</w:t>
      </w:r>
      <w:r w:rsidR="007102C9">
        <w:rPr>
          <w:rFonts w:asciiTheme="majorBidi" w:hAnsiTheme="majorBidi" w:cstheme="majorBidi" w:hint="cs"/>
          <w:color w:val="000000" w:themeColor="text1"/>
          <w:rtl/>
          <w:lang w:bidi="he-IL"/>
        </w:rPr>
        <w:t>קרנל</w:t>
      </w:r>
      <w:r w:rsidRPr="00964928">
        <w:rPr>
          <w:rFonts w:asciiTheme="majorBidi" w:hAnsiTheme="majorBidi" w:cstheme="majorBidi"/>
          <w:color w:val="000000" w:themeColor="text1"/>
          <w:rtl/>
          <w:lang w:bidi="he-IL"/>
        </w:rPr>
        <w:t xml:space="preserve"> היא </w:t>
      </w:r>
      <w:r w:rsidR="00241793">
        <w:rPr>
          <w:rFonts w:asciiTheme="majorBidi" w:hAnsiTheme="majorBidi" w:cstheme="majorBidi"/>
          <w:color w:val="000000" w:themeColor="text1"/>
          <w:rtl/>
          <w:lang w:bidi="he-IL"/>
        </w:rPr>
        <w:t>פחות מדויקת מאשר אוכלוסיו</w:t>
      </w:r>
      <w:r w:rsidR="00241793">
        <w:rPr>
          <w:rFonts w:asciiTheme="majorBidi" w:hAnsiTheme="majorBidi" w:cstheme="majorBidi" w:hint="cs"/>
          <w:color w:val="000000" w:themeColor="text1"/>
          <w:rtl/>
          <w:lang w:bidi="he-IL"/>
        </w:rPr>
        <w:t>ת יותר אחידות.</w:t>
      </w:r>
    </w:p>
    <w:sectPr w:rsidR="00D44380" w:rsidRPr="00964928" w:rsidSect="00A167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33776"/>
    <w:multiLevelType w:val="hybridMultilevel"/>
    <w:tmpl w:val="CCC0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2B8"/>
    <w:rsid w:val="000261F0"/>
    <w:rsid w:val="001C5E62"/>
    <w:rsid w:val="00241793"/>
    <w:rsid w:val="00247A69"/>
    <w:rsid w:val="003016A1"/>
    <w:rsid w:val="00394E53"/>
    <w:rsid w:val="007102C9"/>
    <w:rsid w:val="008B42A3"/>
    <w:rsid w:val="00964928"/>
    <w:rsid w:val="00A1671A"/>
    <w:rsid w:val="00D44380"/>
    <w:rsid w:val="00EC391D"/>
    <w:rsid w:val="00FA42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1997B59"/>
  <w15:chartTrackingRefBased/>
  <w15:docId w15:val="{83D53E4D-676F-3F44-A724-ECC482A6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92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92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92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6492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4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Ship</dc:creator>
  <cp:keywords/>
  <dc:description/>
  <cp:lastModifiedBy>Harold Ship</cp:lastModifiedBy>
  <cp:revision>5</cp:revision>
  <cp:lastPrinted>2018-08-23T13:00:00Z</cp:lastPrinted>
  <dcterms:created xsi:type="dcterms:W3CDTF">2018-08-12T11:04:00Z</dcterms:created>
  <dcterms:modified xsi:type="dcterms:W3CDTF">2018-08-23T13:01:00Z</dcterms:modified>
</cp:coreProperties>
</file>